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C8C2" w14:textId="77777777" w:rsidR="00C4077F" w:rsidRDefault="00C67DF8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>Krajská správa a údržba silníc Vysočiny</w:t>
      </w:r>
      <w:bookmarkEnd w:id="0"/>
      <w:bookmarkEnd w:id="1"/>
    </w:p>
    <w:p w14:paraId="7FD27032" w14:textId="77777777" w:rsidR="00C4077F" w:rsidRDefault="00C67DF8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 č. 29311/2024</w:t>
      </w:r>
      <w:bookmarkEnd w:id="2"/>
      <w:bookmarkEnd w:id="3"/>
    </w:p>
    <w:p w14:paraId="4727376F" w14:textId="77777777" w:rsidR="00C4077F" w:rsidRDefault="00C67DF8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6500"/>
      </w:tblGrid>
      <w:tr w:rsidR="00C4077F" w14:paraId="04B67BFA" w14:textId="77777777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46866E2C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500" w:type="dxa"/>
            <w:shd w:val="clear" w:color="auto" w:fill="FFFFFF"/>
            <w:vAlign w:val="bottom"/>
          </w:tcPr>
          <w:p w14:paraId="2E3D6773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C4077F" w14:paraId="1FF7C21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67BEC716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500" w:type="dxa"/>
            <w:shd w:val="clear" w:color="auto" w:fill="FFFFFF"/>
            <w:vAlign w:val="bottom"/>
          </w:tcPr>
          <w:p w14:paraId="1CE889B6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 xml:space="preserve">Kosovská 1122/16, 586 01 </w:t>
            </w:r>
            <w:r>
              <w:t>Jihlava</w:t>
            </w:r>
          </w:p>
        </w:tc>
      </w:tr>
      <w:tr w:rsidR="00C4077F" w14:paraId="55356E19" w14:textId="77777777">
        <w:tblPrEx>
          <w:tblCellMar>
            <w:top w:w="0" w:type="dxa"/>
            <w:bottom w:w="0" w:type="dxa"/>
          </w:tblCellMar>
        </w:tblPrEx>
        <w:trPr>
          <w:trHeight w:hRule="exact" w:val="339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7EDEB8CF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00" w:type="dxa"/>
            <w:shd w:val="clear" w:color="auto" w:fill="FFFFFF"/>
            <w:vAlign w:val="bottom"/>
          </w:tcPr>
          <w:p w14:paraId="5AE9FA93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160"/>
              <w:rPr>
                <w:b/>
                <w:bCs/>
              </w:rPr>
            </w:pPr>
            <w:r>
              <w:rPr>
                <w:b/>
                <w:bCs/>
              </w:rPr>
              <w:t>Ing</w:t>
            </w:r>
            <w:r>
              <w:rPr>
                <w:b/>
                <w:bCs/>
              </w:rPr>
              <w:t xml:space="preserve">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  <w:p w14:paraId="4164DB14" w14:textId="71E1B2CF" w:rsidR="00C67DF8" w:rsidRDefault="00C67DF8">
            <w:pPr>
              <w:pStyle w:val="Jin0"/>
              <w:shd w:val="clear" w:color="auto" w:fill="auto"/>
              <w:spacing w:line="240" w:lineRule="auto"/>
              <w:ind w:firstLine="160"/>
            </w:pPr>
          </w:p>
        </w:tc>
      </w:tr>
    </w:tbl>
    <w:p w14:paraId="7DCD9B22" w14:textId="77777777" w:rsidR="00C4077F" w:rsidRDefault="00C67DF8">
      <w:pPr>
        <w:pStyle w:val="Titulektabulky0"/>
        <w:shd w:val="clear" w:color="auto" w:fill="auto"/>
        <w:spacing w:after="40"/>
      </w:pPr>
      <w:r>
        <w:t>Bankovní spojení:</w:t>
      </w:r>
    </w:p>
    <w:p w14:paraId="53C55053" w14:textId="77777777" w:rsidR="00C4077F" w:rsidRDefault="00C67DF8">
      <w:pPr>
        <w:pStyle w:val="Titulektabulky0"/>
        <w:shd w:val="clear" w:color="auto" w:fill="auto"/>
      </w:pPr>
      <w:r>
        <w:t>Číslo účtu:</w:t>
      </w:r>
    </w:p>
    <w:p w14:paraId="53A76C6C" w14:textId="77777777" w:rsidR="00C4077F" w:rsidRDefault="00C407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6496"/>
      </w:tblGrid>
      <w:tr w:rsidR="00C4077F" w14:paraId="766F7F70" w14:textId="77777777">
        <w:tblPrEx>
          <w:tblCellMar>
            <w:top w:w="0" w:type="dxa"/>
            <w:bottom w:w="0" w:type="dxa"/>
          </w:tblCellMar>
        </w:tblPrEx>
        <w:trPr>
          <w:trHeight w:hRule="exact" w:val="321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58F75721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496" w:type="dxa"/>
            <w:shd w:val="clear" w:color="auto" w:fill="FFFFFF"/>
            <w:vAlign w:val="bottom"/>
          </w:tcPr>
          <w:p w14:paraId="23D67C69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00090450</w:t>
            </w:r>
          </w:p>
        </w:tc>
      </w:tr>
      <w:tr w:rsidR="00C4077F" w14:paraId="3F32B7E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2E78EDD7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496" w:type="dxa"/>
            <w:shd w:val="clear" w:color="auto" w:fill="FFFFFF"/>
            <w:vAlign w:val="bottom"/>
          </w:tcPr>
          <w:p w14:paraId="70491836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+</w:t>
            </w:r>
          </w:p>
        </w:tc>
      </w:tr>
      <w:tr w:rsidR="00C4077F" w14:paraId="4A856A05" w14:textId="77777777">
        <w:tblPrEx>
          <w:tblCellMar>
            <w:top w:w="0" w:type="dxa"/>
            <w:bottom w:w="0" w:type="dxa"/>
          </w:tblCellMar>
        </w:tblPrEx>
        <w:trPr>
          <w:trHeight w:hRule="exact" w:val="321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17C68638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496" w:type="dxa"/>
            <w:shd w:val="clear" w:color="auto" w:fill="FFFFFF"/>
            <w:vAlign w:val="bottom"/>
          </w:tcPr>
          <w:p w14:paraId="3617CFA3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680"/>
            </w:pPr>
            <w:r>
              <w:t>@ksusv.cz</w:t>
            </w:r>
          </w:p>
        </w:tc>
      </w:tr>
      <w:tr w:rsidR="00C4077F" w14:paraId="11E2828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7B41186E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496" w:type="dxa"/>
            <w:shd w:val="clear" w:color="auto" w:fill="FFFFFF"/>
            <w:vAlign w:val="bottom"/>
          </w:tcPr>
          <w:p w14:paraId="0B533345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14:paraId="39B76D09" w14:textId="77777777" w:rsidR="00C4077F" w:rsidRDefault="00C67DF8">
      <w:pPr>
        <w:pStyle w:val="Titulektabulky0"/>
        <w:shd w:val="clear" w:color="auto" w:fill="auto"/>
      </w:pPr>
      <w:r>
        <w:t>(dále jen „Zhotovitel</w:t>
      </w:r>
      <w:r>
        <w:rPr>
          <w:b/>
          <w:bCs/>
        </w:rPr>
        <w:t>“</w:t>
      </w:r>
      <w:r>
        <w:t>)</w:t>
      </w:r>
    </w:p>
    <w:p w14:paraId="4CDEB7E1" w14:textId="77777777" w:rsidR="00C4077F" w:rsidRDefault="00C4077F">
      <w:pPr>
        <w:spacing w:after="339" w:line="1" w:lineRule="exact"/>
      </w:pPr>
    </w:p>
    <w:p w14:paraId="174102C4" w14:textId="77777777" w:rsidR="00C4077F" w:rsidRDefault="00C67DF8">
      <w:pPr>
        <w:pStyle w:val="Nadpis30"/>
        <w:keepNext/>
        <w:keepLines/>
        <w:shd w:val="clear" w:color="auto" w:fill="auto"/>
        <w:spacing w:after="340" w:line="240" w:lineRule="auto"/>
        <w:ind w:left="320" w:firstLine="20"/>
        <w:jc w:val="left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6496"/>
      </w:tblGrid>
      <w:tr w:rsidR="00C4077F" w14:paraId="3A350FE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3413CC61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496" w:type="dxa"/>
            <w:shd w:val="clear" w:color="auto" w:fill="FFFFFF"/>
            <w:vAlign w:val="bottom"/>
          </w:tcPr>
          <w:p w14:paraId="76948166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Obec Růžená</w:t>
            </w:r>
          </w:p>
        </w:tc>
      </w:tr>
      <w:tr w:rsidR="00C4077F" w14:paraId="36F1985B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20B0EA44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496" w:type="dxa"/>
            <w:shd w:val="clear" w:color="auto" w:fill="FFFFFF"/>
            <w:vAlign w:val="bottom"/>
          </w:tcPr>
          <w:p w14:paraId="3E17ED26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 xml:space="preserve">Růžená 7, 589 01 </w:t>
            </w:r>
            <w:r>
              <w:t>Třešť</w:t>
            </w:r>
          </w:p>
        </w:tc>
      </w:tr>
      <w:tr w:rsidR="00C4077F" w14:paraId="04A1F9A6" w14:textId="77777777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6D6EB4D2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496" w:type="dxa"/>
            <w:shd w:val="clear" w:color="auto" w:fill="FFFFFF"/>
            <w:vAlign w:val="bottom"/>
          </w:tcPr>
          <w:p w14:paraId="4B1BCD5B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 xml:space="preserve">Martinem </w:t>
            </w:r>
            <w:proofErr w:type="gramStart"/>
            <w:r>
              <w:rPr>
                <w:b/>
                <w:bCs/>
              </w:rPr>
              <w:t>Širokým - starostou</w:t>
            </w:r>
            <w:proofErr w:type="gramEnd"/>
            <w:r>
              <w:rPr>
                <w:b/>
                <w:bCs/>
              </w:rPr>
              <w:t xml:space="preserve"> obce</w:t>
            </w:r>
          </w:p>
        </w:tc>
      </w:tr>
      <w:tr w:rsidR="00C4077F" w14:paraId="0EEC633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54F303C2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496" w:type="dxa"/>
            <w:shd w:val="clear" w:color="auto" w:fill="FFFFFF"/>
            <w:vAlign w:val="bottom"/>
          </w:tcPr>
          <w:p w14:paraId="09E41AFF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00488658</w:t>
            </w:r>
          </w:p>
        </w:tc>
      </w:tr>
    </w:tbl>
    <w:p w14:paraId="1DA7A9EC" w14:textId="77777777" w:rsidR="00C4077F" w:rsidRDefault="00C67DF8">
      <w:pPr>
        <w:pStyle w:val="Titulektabulky0"/>
        <w:shd w:val="clear" w:color="auto" w:fill="auto"/>
      </w:pPr>
      <w:r>
        <w:t>Telefon:</w:t>
      </w:r>
    </w:p>
    <w:p w14:paraId="442E9442" w14:textId="77777777" w:rsidR="00C4077F" w:rsidRDefault="00C407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6496"/>
      </w:tblGrid>
      <w:tr w:rsidR="00C4077F" w14:paraId="187B5BF8" w14:textId="77777777">
        <w:tblPrEx>
          <w:tblCellMar>
            <w:top w:w="0" w:type="dxa"/>
            <w:bottom w:w="0" w:type="dxa"/>
          </w:tblCellMar>
        </w:tblPrEx>
        <w:trPr>
          <w:trHeight w:hRule="exact" w:val="334"/>
          <w:jc w:val="center"/>
        </w:trPr>
        <w:tc>
          <w:tcPr>
            <w:tcW w:w="1837" w:type="dxa"/>
            <w:shd w:val="clear" w:color="auto" w:fill="FFFFFF"/>
            <w:vAlign w:val="bottom"/>
          </w:tcPr>
          <w:p w14:paraId="49FA736E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496" w:type="dxa"/>
            <w:shd w:val="clear" w:color="auto" w:fill="FFFFFF"/>
            <w:vAlign w:val="bottom"/>
          </w:tcPr>
          <w:p w14:paraId="282B196E" w14:textId="77777777" w:rsidR="00C4077F" w:rsidRDefault="00C67DF8">
            <w:pPr>
              <w:pStyle w:val="Jin0"/>
              <w:shd w:val="clear" w:color="auto" w:fill="auto"/>
              <w:spacing w:line="240" w:lineRule="auto"/>
              <w:ind w:firstLine="840"/>
            </w:pPr>
            <w:r>
              <w:t>@ruzena.cz</w:t>
            </w:r>
          </w:p>
        </w:tc>
      </w:tr>
    </w:tbl>
    <w:p w14:paraId="4F83E5C0" w14:textId="77777777" w:rsidR="00C4077F" w:rsidRDefault="00C67DF8">
      <w:pPr>
        <w:pStyle w:val="Titulektabulky0"/>
        <w:shd w:val="clear" w:color="auto" w:fill="auto"/>
        <w:ind w:left="45"/>
      </w:pPr>
      <w:r>
        <w:t>(dále jen „Objednatel“)</w:t>
      </w:r>
    </w:p>
    <w:p w14:paraId="1211DA7C" w14:textId="77777777" w:rsidR="00C4077F" w:rsidRDefault="00C4077F">
      <w:pPr>
        <w:spacing w:after="619" w:line="1" w:lineRule="exact"/>
      </w:pPr>
    </w:p>
    <w:p w14:paraId="51F77175" w14:textId="77777777" w:rsidR="00C4077F" w:rsidRDefault="00C67DF8">
      <w:pPr>
        <w:pStyle w:val="Zkladntext1"/>
        <w:shd w:val="clear" w:color="auto" w:fill="auto"/>
        <w:spacing w:after="240" w:line="288" w:lineRule="auto"/>
        <w:ind w:left="320" w:firstLine="20"/>
      </w:pPr>
      <w:r>
        <w:t xml:space="preserve">uzavírají tuto smlouvu dle § 2586 a násl. zákona č. 89/2012 Sb., občanský zákoník (dále jen „občanský zákoník“), a to v </w:t>
      </w:r>
      <w:r>
        <w:t>následujícím znění:</w:t>
      </w:r>
    </w:p>
    <w:p w14:paraId="1CC86801" w14:textId="77777777" w:rsidR="00C4077F" w:rsidRDefault="00C67DF8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Čl. I. Předmět díla</w:t>
      </w:r>
      <w:bookmarkEnd w:id="6"/>
      <w:bookmarkEnd w:id="7"/>
    </w:p>
    <w:p w14:paraId="4F4AA150" w14:textId="77777777" w:rsidR="00C4077F" w:rsidRDefault="00C67DF8">
      <w:pPr>
        <w:pStyle w:val="Zkladntext1"/>
        <w:numPr>
          <w:ilvl w:val="0"/>
          <w:numId w:val="1"/>
        </w:numPr>
        <w:shd w:val="clear" w:color="auto" w:fill="auto"/>
        <w:tabs>
          <w:tab w:val="left" w:pos="367"/>
        </w:tabs>
        <w:ind w:left="320" w:hanging="320"/>
      </w:pPr>
      <w:r>
        <w:t xml:space="preserve">Zhotovitel se zavazuje pro objednatele provádět práce v podobě údržby pozemní komunikace, a to v souladu s právními předpisy a v rozsahu dle přílohy č. 1. Cenová nabídka pro letní údržbu pozemních </w:t>
      </w:r>
      <w:r>
        <w:t>komunikací, která je součástí této smlouvy.</w:t>
      </w:r>
    </w:p>
    <w:p w14:paraId="7D1B67AE" w14:textId="77777777" w:rsidR="00C4077F" w:rsidRDefault="00C67DF8">
      <w:pPr>
        <w:pStyle w:val="Zkladntext1"/>
        <w:numPr>
          <w:ilvl w:val="0"/>
          <w:numId w:val="1"/>
        </w:numPr>
        <w:shd w:val="clear" w:color="auto" w:fill="auto"/>
        <w:tabs>
          <w:tab w:val="left" w:pos="367"/>
        </w:tabs>
        <w:ind w:left="320" w:hanging="32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1F657473" w14:textId="77777777" w:rsidR="00C4077F" w:rsidRDefault="00C67DF8">
      <w:pPr>
        <w:pStyle w:val="Zkladntext1"/>
        <w:numPr>
          <w:ilvl w:val="0"/>
          <w:numId w:val="1"/>
        </w:numPr>
        <w:shd w:val="clear" w:color="auto" w:fill="auto"/>
        <w:tabs>
          <w:tab w:val="left" w:pos="367"/>
        </w:tabs>
        <w:spacing w:after="340"/>
        <w:ind w:left="320" w:hanging="320"/>
      </w:pPr>
      <w:r>
        <w:t>Zhotovitel je povinen provádět práce specifikované v čl. I. odst. 1. této Smlouvy vždy po telefonické objednávce Objednatele.</w:t>
      </w:r>
    </w:p>
    <w:p w14:paraId="12312B88" w14:textId="77777777" w:rsidR="00C4077F" w:rsidRDefault="00C67DF8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Čl. II. Místo plnění</w:t>
      </w:r>
      <w:bookmarkEnd w:id="8"/>
      <w:bookmarkEnd w:id="9"/>
    </w:p>
    <w:p w14:paraId="035FCC63" w14:textId="77777777" w:rsidR="00C4077F" w:rsidRDefault="00C67DF8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260"/>
      </w:pPr>
      <w:r>
        <w:t>Předmět díla bude zhotovitel provádět na místních pozemních komunikacích v obci Růžená.</w:t>
      </w:r>
    </w:p>
    <w:p w14:paraId="0D30AC7D" w14:textId="77777777" w:rsidR="00C4077F" w:rsidRDefault="00C67DF8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lastRenderedPageBreak/>
        <w:t>Čl. III. Doba plnění</w:t>
      </w:r>
      <w:bookmarkEnd w:id="10"/>
      <w:bookmarkEnd w:id="11"/>
    </w:p>
    <w:p w14:paraId="1F55E591" w14:textId="77777777" w:rsidR="00C4077F" w:rsidRDefault="00C67DF8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260"/>
        <w:ind w:left="360" w:hanging="360"/>
        <w:jc w:val="both"/>
      </w:pPr>
      <w:r>
        <w:t xml:space="preserve">Zhotovitel bude provádět práce specifikované v čl. I. v letním </w:t>
      </w:r>
      <w:r>
        <w:t>období roku 2024, a to od účinnosti smlouvy do 31. 10. 2024.</w:t>
      </w:r>
    </w:p>
    <w:p w14:paraId="3D54C152" w14:textId="77777777" w:rsidR="00C4077F" w:rsidRDefault="00C67DF8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Čl. IV. Cena díla a fakturace</w:t>
      </w:r>
      <w:bookmarkEnd w:id="12"/>
      <w:bookmarkEnd w:id="13"/>
    </w:p>
    <w:p w14:paraId="778931DD" w14:textId="77777777" w:rsidR="00C4077F" w:rsidRDefault="00C67DF8">
      <w:pPr>
        <w:pStyle w:val="Zkladntext1"/>
        <w:shd w:val="clear" w:color="auto" w:fill="auto"/>
        <w:ind w:left="360" w:hanging="360"/>
        <w:jc w:val="both"/>
      </w:pPr>
      <w:r>
        <w:t>1. Cena za provádění jednotlivých prací je stanovena v příloze č. 1. Cenová nabídka pro letní údržbu pozemních komunikací.</w:t>
      </w:r>
    </w:p>
    <w:p w14:paraId="654AEBA3" w14:textId="77777777" w:rsidR="00C4077F" w:rsidRDefault="00C67DF8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063EABE7" w14:textId="77777777" w:rsidR="00C4077F" w:rsidRDefault="00C67DF8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260"/>
        <w:ind w:left="360" w:hanging="36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2D556EAC" w14:textId="77777777" w:rsidR="00C4077F" w:rsidRDefault="00C67DF8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Čl. V. Závěrečná ustanovení</w:t>
      </w:r>
      <w:bookmarkEnd w:id="14"/>
      <w:bookmarkEnd w:id="15"/>
    </w:p>
    <w:p w14:paraId="41838757" w14:textId="77777777" w:rsidR="00C4077F" w:rsidRDefault="00C67DF8">
      <w:pPr>
        <w:pStyle w:val="Zkladntext1"/>
        <w:shd w:val="clear" w:color="auto" w:fill="auto"/>
        <w:jc w:val="both"/>
      </w:pPr>
      <w:r>
        <w:t>1. Ustanovení neupravená touto Smlouvou se řídí občanským zákoníkem.</w:t>
      </w:r>
    </w:p>
    <w:p w14:paraId="6DEBD9B0" w14:textId="77777777" w:rsidR="00C4077F" w:rsidRDefault="00C67DF8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>Smlouva se vyhotovuje v elektronické podobě, přičemž oba účastníci dohody obdrží její elektronický originál.</w:t>
      </w:r>
    </w:p>
    <w:p w14:paraId="0C0B20EA" w14:textId="77777777" w:rsidR="00C4077F" w:rsidRDefault="00C67DF8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21FA5ABF" w14:textId="77777777" w:rsidR="00C4077F" w:rsidRDefault="00C67DF8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1C780B89" w14:textId="77777777" w:rsidR="00C4077F" w:rsidRDefault="00C67DF8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445F3872" w14:textId="77777777" w:rsidR="00C4077F" w:rsidRDefault="00C67DF8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140557AA" w14:textId="77777777" w:rsidR="00C4077F" w:rsidRDefault="00C67DF8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2C00DDF7" w14:textId="77777777" w:rsidR="00C4077F" w:rsidRDefault="00C67DF8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 xml:space="preserve">Smluvní strany prohlašují, že </w:t>
      </w:r>
      <w:r>
        <w:t>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85011F7" w14:textId="77777777" w:rsidR="00C4077F" w:rsidRDefault="00C67DF8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72CE0446" w14:textId="77777777" w:rsidR="00C4077F" w:rsidRDefault="00C67DF8">
      <w:pPr>
        <w:pStyle w:val="Zkladntext1"/>
        <w:shd w:val="clear" w:color="auto" w:fill="auto"/>
        <w:spacing w:after="640" w:line="240" w:lineRule="auto"/>
        <w:ind w:firstLine="360"/>
      </w:pPr>
      <w:r>
        <w:lastRenderedPageBreak/>
        <w:t>Příloha č. 1. Cenová nabídka pro letní údržbu pozemních komunikací</w:t>
      </w:r>
    </w:p>
    <w:p w14:paraId="6486DF93" w14:textId="77777777" w:rsidR="00C4077F" w:rsidRDefault="00C67DF8">
      <w:pPr>
        <w:pStyle w:val="Zkladntext1"/>
        <w:shd w:val="clear" w:color="auto" w:fill="auto"/>
        <w:spacing w:after="920" w:line="240" w:lineRule="auto"/>
        <w:ind w:left="3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2CC4E7A" wp14:editId="42EB5F82">
                <wp:simplePos x="0" y="0"/>
                <wp:positionH relativeFrom="page">
                  <wp:posOffset>1151890</wp:posOffset>
                </wp:positionH>
                <wp:positionV relativeFrom="paragraph">
                  <wp:posOffset>12700</wp:posOffset>
                </wp:positionV>
                <wp:extent cx="591185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3C1599" w14:textId="77777777" w:rsidR="00C4077F" w:rsidRDefault="00C67DF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CC4E7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90.7pt;margin-top:1pt;width:46.55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" filled="f" stroked="f">
                <v:textbox inset="0,0,0,0">
                  <w:txbxContent>
                    <w:p w14:paraId="683C1599" w14:textId="77777777" w:rsidR="00C4077F" w:rsidRDefault="00C67DF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Růžené</w:t>
      </w:r>
    </w:p>
    <w:p w14:paraId="253BE4D8" w14:textId="77777777" w:rsidR="00C4077F" w:rsidRDefault="00C67DF8">
      <w:pPr>
        <w:pStyle w:val="Zkladntext1"/>
        <w:shd w:val="clear" w:color="auto" w:fill="auto"/>
        <w:spacing w:line="286" w:lineRule="auto"/>
        <w:jc w:val="center"/>
        <w:sectPr w:rsidR="00C4077F">
          <w:pgSz w:w="12240" w:h="15840"/>
          <w:pgMar w:top="609" w:right="1825" w:bottom="1908" w:left="1468" w:header="181" w:footer="1480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ABBD91D" wp14:editId="73851409">
                <wp:simplePos x="0" y="0"/>
                <wp:positionH relativeFrom="page">
                  <wp:posOffset>4611370</wp:posOffset>
                </wp:positionH>
                <wp:positionV relativeFrom="paragraph">
                  <wp:posOffset>12700</wp:posOffset>
                </wp:positionV>
                <wp:extent cx="935990" cy="597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9AE02" w14:textId="77777777" w:rsidR="00C4077F" w:rsidRDefault="00C67DF8">
                            <w:pPr>
                              <w:pStyle w:val="Zkladntext1"/>
                              <w:shd w:val="clear" w:color="auto" w:fill="auto"/>
                              <w:spacing w:line="286" w:lineRule="auto"/>
                            </w:pPr>
                            <w:r>
                              <w:t>Za Objednatele Martin Široký 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BBD91D" id="Shape 3" o:spid="_x0000_s1027" type="#_x0000_t202" style="position:absolute;left:0;text-align:left;margin-left:363.1pt;margin-top:1pt;width:73.7pt;height:47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" filled="f" stroked="f">
                <v:textbox inset="0,0,0,0">
                  <w:txbxContent>
                    <w:p w14:paraId="26A9AE02" w14:textId="77777777" w:rsidR="00C4077F" w:rsidRDefault="00C67DF8">
                      <w:pPr>
                        <w:pStyle w:val="Zkladntext1"/>
                        <w:shd w:val="clear" w:color="auto" w:fill="auto"/>
                        <w:spacing w:line="286" w:lineRule="auto"/>
                      </w:pPr>
                      <w:r>
                        <w:t>Za Objednatele Martin Široký 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Zhotovitele</w:t>
      </w:r>
      <w:r>
        <w:br/>
        <w:t>Ing. Radovan Necid</w:t>
      </w:r>
      <w:r>
        <w:br/>
        <w:t>ředitel organizace</w:t>
      </w:r>
    </w:p>
    <w:p w14:paraId="05C6EF2A" w14:textId="77777777" w:rsidR="00C4077F" w:rsidRDefault="00C67DF8">
      <w:pPr>
        <w:pStyle w:val="Zkladntext1"/>
        <w:shd w:val="clear" w:color="auto" w:fill="auto"/>
        <w:spacing w:after="300" w:line="240" w:lineRule="auto"/>
        <w:ind w:firstLine="360"/>
      </w:pPr>
      <w:r>
        <w:lastRenderedPageBreak/>
        <w:t>Příloha č. 1.</w:t>
      </w:r>
    </w:p>
    <w:p w14:paraId="3BD1D6AE" w14:textId="77777777" w:rsidR="00C4077F" w:rsidRDefault="00C67DF8">
      <w:pPr>
        <w:pStyle w:val="Nadpis30"/>
        <w:keepNext/>
        <w:keepLines/>
        <w:shd w:val="clear" w:color="auto" w:fill="auto"/>
        <w:spacing w:after="240" w:line="240" w:lineRule="auto"/>
      </w:pPr>
      <w:bookmarkStart w:id="16" w:name="bookmark16"/>
      <w:bookmarkStart w:id="17" w:name="bookmark17"/>
      <w:r>
        <w:t>Cenová nabídka pro letní údržbu pozemních komunikací</w:t>
      </w:r>
      <w:r>
        <w:br/>
        <w:t>na období od 01. 04. 2024 do 31. 10. 2024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2"/>
        <w:gridCol w:w="797"/>
        <w:gridCol w:w="1896"/>
      </w:tblGrid>
      <w:tr w:rsidR="00C4077F" w14:paraId="4CFD936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5A26E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55244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1E1BA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C4077F" w14:paraId="5B446DA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CD9EB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0DDBF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7A5E7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C4077F" w14:paraId="75F1A04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E9ABE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 xml:space="preserve">Čištění </w:t>
            </w:r>
            <w:r>
              <w:t>vozovek splachováním strojně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36262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23115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3 000,00</w:t>
            </w:r>
          </w:p>
        </w:tc>
      </w:tr>
      <w:tr w:rsidR="00C4077F" w14:paraId="785028F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DF591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2A39A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B2250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C4077F" w14:paraId="173FFF2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02D4D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6A4D5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E729F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8 000,00</w:t>
            </w:r>
          </w:p>
        </w:tc>
      </w:tr>
      <w:tr w:rsidR="00C4077F" w14:paraId="2494472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D2AC8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EEE6F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DDF81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2 500,00</w:t>
            </w:r>
          </w:p>
        </w:tc>
      </w:tr>
      <w:tr w:rsidR="00C4077F" w14:paraId="7580EA2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9B313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7C3EF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46E1B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2 000,00</w:t>
            </w:r>
          </w:p>
        </w:tc>
      </w:tr>
      <w:tr w:rsidR="00C4077F" w14:paraId="448D80A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4E7E3" w14:textId="77777777" w:rsidR="00C4077F" w:rsidRDefault="00C67DF8">
            <w:pPr>
              <w:pStyle w:val="Jin0"/>
              <w:shd w:val="clear" w:color="auto" w:fill="auto"/>
              <w:spacing w:line="240" w:lineRule="auto"/>
            </w:pPr>
            <w:r>
              <w:t xml:space="preserve">Doprava </w:t>
            </w:r>
            <w:r>
              <w:t>nespecifikovaná v nákladových položkách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0CEFF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1FD42" w14:textId="77777777" w:rsidR="00C4077F" w:rsidRDefault="00C67DF8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96,00</w:t>
            </w:r>
          </w:p>
        </w:tc>
      </w:tr>
    </w:tbl>
    <w:p w14:paraId="038E536E" w14:textId="77777777" w:rsidR="00C4077F" w:rsidRDefault="00C4077F">
      <w:pPr>
        <w:spacing w:after="519" w:line="1" w:lineRule="exact"/>
      </w:pPr>
    </w:p>
    <w:p w14:paraId="062349A1" w14:textId="77777777" w:rsidR="00C4077F" w:rsidRDefault="00C67DF8">
      <w:pPr>
        <w:pStyle w:val="Zkladntext1"/>
        <w:shd w:val="clear" w:color="auto" w:fill="auto"/>
        <w:spacing w:after="300" w:line="240" w:lineRule="auto"/>
        <w:ind w:firstLine="360"/>
      </w:pPr>
      <w:r>
        <w:t>K jednotkovým cenám bude účtováno DPH platné v daném období.</w:t>
      </w:r>
    </w:p>
    <w:sectPr w:rsidR="00C4077F">
      <w:pgSz w:w="12240" w:h="15840"/>
      <w:pgMar w:top="648" w:right="1824" w:bottom="648" w:left="1469" w:header="220" w:footer="2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45E1" w14:textId="77777777" w:rsidR="00C67DF8" w:rsidRDefault="00C67DF8">
      <w:r>
        <w:separator/>
      </w:r>
    </w:p>
  </w:endnote>
  <w:endnote w:type="continuationSeparator" w:id="0">
    <w:p w14:paraId="20F78A88" w14:textId="77777777" w:rsidR="00C67DF8" w:rsidRDefault="00C6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1ED8" w14:textId="77777777" w:rsidR="00C4077F" w:rsidRDefault="00C4077F"/>
  </w:footnote>
  <w:footnote w:type="continuationSeparator" w:id="0">
    <w:p w14:paraId="605B8B79" w14:textId="77777777" w:rsidR="00C4077F" w:rsidRDefault="00C407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4D4A"/>
    <w:multiLevelType w:val="multilevel"/>
    <w:tmpl w:val="90348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FF5665"/>
    <w:multiLevelType w:val="multilevel"/>
    <w:tmpl w:val="35FEA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0E7470"/>
    <w:multiLevelType w:val="multilevel"/>
    <w:tmpl w:val="588A0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2648229">
    <w:abstractNumId w:val="2"/>
  </w:num>
  <w:num w:numId="2" w16cid:durableId="1703896729">
    <w:abstractNumId w:val="1"/>
  </w:num>
  <w:num w:numId="3" w16cid:durableId="2178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7F"/>
    <w:rsid w:val="00965A73"/>
    <w:rsid w:val="00C4077F"/>
    <w:rsid w:val="00C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4D87"/>
  <w15:docId w15:val="{0A511CC3-E3D0-45EB-BF66-A451DC0D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2D3766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80" w:line="300" w:lineRule="auto"/>
      <w:ind w:left="320" w:firstLine="20"/>
      <w:outlineLvl w:val="0"/>
    </w:pPr>
    <w:rPr>
      <w:rFonts w:ascii="Arial" w:eastAsia="Arial" w:hAnsi="Arial" w:cs="Arial"/>
      <w:b/>
      <w:bCs/>
      <w:i/>
      <w:iCs/>
      <w:color w:val="2D3766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SoD - provád˙ní letní údr~by - obec Ro~ená - 2024</dc:title>
  <dc:subject/>
  <dc:creator/>
  <cp:keywords/>
  <cp:lastModifiedBy>Marešová Marie</cp:lastModifiedBy>
  <cp:revision>2</cp:revision>
  <dcterms:created xsi:type="dcterms:W3CDTF">2024-05-17T04:52:00Z</dcterms:created>
  <dcterms:modified xsi:type="dcterms:W3CDTF">2024-05-17T04:53:00Z</dcterms:modified>
</cp:coreProperties>
</file>