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56" w:rsidRDefault="004E461E">
      <w:pPr>
        <w:pStyle w:val="Nzev"/>
      </w:pPr>
      <w:r>
        <w:t xml:space="preserve">SMLOUVA </w:t>
      </w:r>
      <w:r w:rsidR="00AF5079">
        <w:t>O POSTOUPENÍ NÁJEMNÍ SMLOUVY</w:t>
      </w:r>
    </w:p>
    <w:p w:rsidR="00572268" w:rsidRDefault="00351056">
      <w:pPr>
        <w:pStyle w:val="Nzev"/>
        <w:rPr>
          <w:sz w:val="24"/>
        </w:rPr>
      </w:pPr>
      <w:r>
        <w:t>S266/2017/MG</w:t>
      </w:r>
      <w:r w:rsidR="00AF5079">
        <w:t xml:space="preserve"> </w:t>
      </w:r>
    </w:p>
    <w:p w:rsidR="00572268" w:rsidRPr="00875F8F" w:rsidRDefault="00EE6E57">
      <w:pPr>
        <w:spacing w:before="120"/>
        <w:jc w:val="center"/>
        <w:rPr>
          <w:color w:val="auto"/>
          <w:sz w:val="24"/>
        </w:rPr>
      </w:pPr>
      <w:r w:rsidRPr="00EE6E57">
        <w:rPr>
          <w:color w:val="auto"/>
          <w:sz w:val="24"/>
        </w:rPr>
        <w:t xml:space="preserve">kterou </w:t>
      </w:r>
      <w:r w:rsidR="00F920B7">
        <w:rPr>
          <w:color w:val="auto"/>
          <w:sz w:val="24"/>
        </w:rPr>
        <w:t>níže</w:t>
      </w:r>
      <w:r w:rsidR="00F920B7" w:rsidRPr="00EE6E57">
        <w:rPr>
          <w:color w:val="auto"/>
          <w:sz w:val="24"/>
        </w:rPr>
        <w:t xml:space="preserve"> </w:t>
      </w:r>
      <w:r w:rsidRPr="00EE6E57">
        <w:rPr>
          <w:color w:val="auto"/>
          <w:sz w:val="24"/>
        </w:rPr>
        <w:t>uvedeného dne, měsíce a roku uzavřeli:</w:t>
      </w:r>
    </w:p>
    <w:p w:rsidR="00572268" w:rsidRPr="00875F8F" w:rsidRDefault="00572268">
      <w:pPr>
        <w:rPr>
          <w:b/>
          <w:color w:val="auto"/>
          <w:sz w:val="24"/>
          <w:szCs w:val="24"/>
        </w:rPr>
      </w:pPr>
    </w:p>
    <w:p w:rsidR="00572268" w:rsidRPr="00875F8F" w:rsidRDefault="00572268">
      <w:pPr>
        <w:rPr>
          <w:b/>
          <w:color w:val="auto"/>
          <w:sz w:val="24"/>
          <w:szCs w:val="24"/>
        </w:rPr>
      </w:pPr>
    </w:p>
    <w:p w:rsidR="00572268" w:rsidRPr="00875F8F" w:rsidRDefault="00EE6E57">
      <w:pPr>
        <w:rPr>
          <w:color w:val="auto"/>
        </w:rPr>
      </w:pPr>
      <w:r w:rsidRPr="00EE6E57">
        <w:rPr>
          <w:b/>
          <w:color w:val="auto"/>
          <w:sz w:val="24"/>
          <w:szCs w:val="24"/>
        </w:rPr>
        <w:t>Moravská galerie v Brně</w:t>
      </w:r>
    </w:p>
    <w:p w:rsidR="00572268" w:rsidRPr="00875F8F" w:rsidRDefault="00EE6E57">
      <w:pPr>
        <w:rPr>
          <w:color w:val="auto"/>
        </w:rPr>
      </w:pPr>
      <w:r w:rsidRPr="00EE6E57">
        <w:rPr>
          <w:color w:val="auto"/>
          <w:sz w:val="24"/>
          <w:szCs w:val="24"/>
        </w:rPr>
        <w:t>se sídlem v Brně, Husova 18</w:t>
      </w:r>
      <w:r w:rsidR="00130185">
        <w:rPr>
          <w:color w:val="auto"/>
          <w:sz w:val="24"/>
          <w:szCs w:val="24"/>
        </w:rPr>
        <w:t>, PSČ 602 00</w:t>
      </w:r>
    </w:p>
    <w:p w:rsidR="00572268" w:rsidRPr="00875F8F" w:rsidRDefault="00EE6E57">
      <w:pPr>
        <w:rPr>
          <w:color w:val="auto"/>
        </w:rPr>
      </w:pPr>
      <w:r w:rsidRPr="00EE6E57">
        <w:rPr>
          <w:color w:val="auto"/>
          <w:sz w:val="24"/>
          <w:szCs w:val="24"/>
        </w:rPr>
        <w:t xml:space="preserve">IČ: 00094871 </w:t>
      </w:r>
    </w:p>
    <w:p w:rsidR="00875F8F" w:rsidRPr="00875F8F" w:rsidRDefault="00EE6E57" w:rsidP="00875F8F">
      <w:pPr>
        <w:rPr>
          <w:color w:val="auto"/>
          <w:sz w:val="24"/>
          <w:szCs w:val="24"/>
        </w:rPr>
      </w:pPr>
      <w:r w:rsidRPr="00EE6E57">
        <w:rPr>
          <w:color w:val="auto"/>
          <w:sz w:val="24"/>
          <w:szCs w:val="24"/>
        </w:rPr>
        <w:t xml:space="preserve">zastoupená Mgr. Janem </w:t>
      </w:r>
      <w:proofErr w:type="spellStart"/>
      <w:r w:rsidRPr="00EE6E57">
        <w:rPr>
          <w:color w:val="auto"/>
          <w:sz w:val="24"/>
          <w:szCs w:val="24"/>
        </w:rPr>
        <w:t>Pressem</w:t>
      </w:r>
      <w:proofErr w:type="spellEnd"/>
      <w:r w:rsidRPr="00EE6E57">
        <w:rPr>
          <w:color w:val="auto"/>
          <w:sz w:val="24"/>
          <w:szCs w:val="24"/>
        </w:rPr>
        <w:t xml:space="preserve">, ředitelem </w:t>
      </w:r>
    </w:p>
    <w:p w:rsidR="00572268" w:rsidRPr="00875F8F" w:rsidRDefault="00572268">
      <w:pPr>
        <w:rPr>
          <w:color w:val="auto"/>
          <w:sz w:val="24"/>
          <w:szCs w:val="24"/>
        </w:rPr>
      </w:pPr>
      <w:bookmarkStart w:id="0" w:name="_GoBack"/>
      <w:bookmarkEnd w:id="0"/>
    </w:p>
    <w:p w:rsidR="00572268" w:rsidRPr="00875F8F" w:rsidRDefault="00EE6E57">
      <w:pPr>
        <w:rPr>
          <w:color w:val="auto"/>
          <w:sz w:val="24"/>
          <w:szCs w:val="24"/>
        </w:rPr>
      </w:pPr>
      <w:r w:rsidRPr="00EE6E57">
        <w:rPr>
          <w:color w:val="auto"/>
          <w:sz w:val="24"/>
          <w:szCs w:val="24"/>
        </w:rPr>
        <w:t>(dále jen „</w:t>
      </w:r>
      <w:r w:rsidRPr="00EE6E57">
        <w:rPr>
          <w:b/>
          <w:color w:val="auto"/>
          <w:sz w:val="24"/>
          <w:szCs w:val="24"/>
        </w:rPr>
        <w:t>pronajímatel</w:t>
      </w:r>
      <w:r w:rsidRPr="00EE6E57">
        <w:rPr>
          <w:color w:val="auto"/>
          <w:sz w:val="24"/>
          <w:szCs w:val="24"/>
        </w:rPr>
        <w:t>“)</w:t>
      </w:r>
    </w:p>
    <w:p w:rsidR="00572268" w:rsidRPr="00875F8F" w:rsidRDefault="00572268">
      <w:pPr>
        <w:rPr>
          <w:color w:val="auto"/>
          <w:sz w:val="24"/>
          <w:szCs w:val="24"/>
        </w:rPr>
      </w:pPr>
    </w:p>
    <w:p w:rsidR="00572268" w:rsidRPr="00875F8F" w:rsidRDefault="00EE6E57">
      <w:pPr>
        <w:rPr>
          <w:color w:val="auto"/>
          <w:sz w:val="24"/>
          <w:szCs w:val="24"/>
        </w:rPr>
      </w:pPr>
      <w:r w:rsidRPr="00EE6E57">
        <w:rPr>
          <w:color w:val="auto"/>
          <w:sz w:val="24"/>
          <w:szCs w:val="24"/>
        </w:rPr>
        <w:t xml:space="preserve">a </w:t>
      </w:r>
    </w:p>
    <w:p w:rsidR="00572268" w:rsidRPr="00875F8F" w:rsidRDefault="00572268">
      <w:pPr>
        <w:rPr>
          <w:color w:val="auto"/>
          <w:sz w:val="24"/>
          <w:szCs w:val="24"/>
        </w:rPr>
      </w:pPr>
    </w:p>
    <w:p w:rsidR="00572268" w:rsidRPr="00875F8F" w:rsidRDefault="00EE6E57">
      <w:pPr>
        <w:rPr>
          <w:color w:val="auto"/>
        </w:rPr>
      </w:pPr>
      <w:proofErr w:type="spellStart"/>
      <w:r w:rsidRPr="00EE6E57">
        <w:rPr>
          <w:b/>
          <w:color w:val="auto"/>
          <w:sz w:val="24"/>
          <w:szCs w:val="24"/>
          <w:lang w:val="en-US" w:eastAsia="en-US"/>
        </w:rPr>
        <w:t>Radek</w:t>
      </w:r>
      <w:proofErr w:type="spellEnd"/>
      <w:r w:rsidRPr="00EE6E57">
        <w:rPr>
          <w:b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EE6E57">
        <w:rPr>
          <w:b/>
          <w:color w:val="auto"/>
          <w:sz w:val="24"/>
          <w:szCs w:val="24"/>
          <w:lang w:val="en-US" w:eastAsia="en-US"/>
        </w:rPr>
        <w:t>Nozar</w:t>
      </w:r>
      <w:proofErr w:type="spellEnd"/>
    </w:p>
    <w:p w:rsidR="00572268" w:rsidRPr="00875F8F" w:rsidRDefault="00EE6E57">
      <w:pPr>
        <w:rPr>
          <w:color w:val="auto"/>
        </w:rPr>
      </w:pPr>
      <w:r w:rsidRPr="00EE6E57">
        <w:rPr>
          <w:color w:val="auto"/>
          <w:sz w:val="24"/>
          <w:szCs w:val="24"/>
        </w:rPr>
        <w:t xml:space="preserve">bytem a místem podnikání </w:t>
      </w:r>
      <w:r w:rsidR="00B54051">
        <w:rPr>
          <w:color w:val="auto"/>
          <w:sz w:val="24"/>
          <w:szCs w:val="24"/>
        </w:rPr>
        <w:t xml:space="preserve">v Brně, </w:t>
      </w:r>
      <w:r w:rsidRPr="00EE6E57">
        <w:rPr>
          <w:color w:val="auto"/>
          <w:sz w:val="24"/>
          <w:szCs w:val="24"/>
        </w:rPr>
        <w:t xml:space="preserve">U Kněží Hory 1, </w:t>
      </w:r>
      <w:r w:rsidR="00B54051">
        <w:rPr>
          <w:color w:val="auto"/>
          <w:sz w:val="24"/>
          <w:szCs w:val="24"/>
        </w:rPr>
        <w:t xml:space="preserve">PSČ </w:t>
      </w:r>
      <w:r w:rsidRPr="00EE6E57">
        <w:rPr>
          <w:color w:val="auto"/>
          <w:sz w:val="24"/>
          <w:szCs w:val="24"/>
        </w:rPr>
        <w:t>644 00</w:t>
      </w:r>
    </w:p>
    <w:p w:rsidR="00572268" w:rsidRPr="00875F8F" w:rsidRDefault="00EE6E57">
      <w:pPr>
        <w:rPr>
          <w:color w:val="auto"/>
        </w:rPr>
      </w:pPr>
      <w:r w:rsidRPr="00EE6E57">
        <w:rPr>
          <w:color w:val="auto"/>
          <w:sz w:val="24"/>
          <w:szCs w:val="24"/>
        </w:rPr>
        <w:t>IČ: 87963850</w:t>
      </w:r>
    </w:p>
    <w:p w:rsidR="00572268" w:rsidRPr="00875F8F" w:rsidRDefault="00572268">
      <w:pPr>
        <w:rPr>
          <w:b/>
          <w:color w:val="auto"/>
          <w:sz w:val="24"/>
          <w:szCs w:val="24"/>
        </w:rPr>
      </w:pPr>
    </w:p>
    <w:p w:rsidR="00572268" w:rsidRPr="00875F8F" w:rsidRDefault="00EE6E57">
      <w:pPr>
        <w:spacing w:before="120" w:line="120" w:lineRule="auto"/>
        <w:rPr>
          <w:color w:val="auto"/>
          <w:sz w:val="24"/>
          <w:szCs w:val="24"/>
        </w:rPr>
      </w:pPr>
      <w:r w:rsidRPr="00EE6E57">
        <w:rPr>
          <w:color w:val="auto"/>
          <w:sz w:val="24"/>
          <w:szCs w:val="24"/>
        </w:rPr>
        <w:t>(dále jen „</w:t>
      </w:r>
      <w:r w:rsidRPr="00EE6E57">
        <w:rPr>
          <w:b/>
          <w:color w:val="auto"/>
          <w:sz w:val="24"/>
          <w:szCs w:val="24"/>
        </w:rPr>
        <w:t>původní nájemce</w:t>
      </w:r>
      <w:r w:rsidRPr="00EE6E57">
        <w:rPr>
          <w:color w:val="auto"/>
          <w:sz w:val="24"/>
          <w:szCs w:val="24"/>
        </w:rPr>
        <w:t>“)</w:t>
      </w:r>
    </w:p>
    <w:p w:rsidR="00572268" w:rsidRPr="00875F8F" w:rsidRDefault="00572268">
      <w:pPr>
        <w:spacing w:before="120"/>
        <w:rPr>
          <w:color w:val="auto"/>
          <w:sz w:val="24"/>
          <w:szCs w:val="24"/>
        </w:rPr>
      </w:pPr>
    </w:p>
    <w:p w:rsidR="00572268" w:rsidRPr="00875F8F" w:rsidRDefault="00EE6E57">
      <w:pPr>
        <w:spacing w:before="120"/>
        <w:rPr>
          <w:color w:val="auto"/>
          <w:sz w:val="24"/>
          <w:szCs w:val="24"/>
        </w:rPr>
      </w:pPr>
      <w:r w:rsidRPr="00EE6E57">
        <w:rPr>
          <w:color w:val="auto"/>
          <w:sz w:val="24"/>
          <w:szCs w:val="24"/>
        </w:rPr>
        <w:t>a</w:t>
      </w:r>
    </w:p>
    <w:p w:rsidR="00572268" w:rsidRPr="00875F8F" w:rsidRDefault="00572268">
      <w:pPr>
        <w:spacing w:before="120"/>
        <w:rPr>
          <w:color w:val="auto"/>
          <w:sz w:val="24"/>
          <w:szCs w:val="24"/>
        </w:rPr>
      </w:pPr>
    </w:p>
    <w:p w:rsidR="00572268" w:rsidRPr="00875F8F" w:rsidRDefault="00EE6E57">
      <w:pPr>
        <w:rPr>
          <w:color w:val="auto"/>
        </w:rPr>
      </w:pPr>
      <w:proofErr w:type="spellStart"/>
      <w:r w:rsidRPr="00EE6E57">
        <w:rPr>
          <w:rStyle w:val="preformatted"/>
          <w:b/>
          <w:color w:val="auto"/>
          <w:sz w:val="24"/>
          <w:szCs w:val="24"/>
        </w:rPr>
        <w:t>EduCafe</w:t>
      </w:r>
      <w:proofErr w:type="spellEnd"/>
      <w:r w:rsidRPr="00EE6E57">
        <w:rPr>
          <w:rStyle w:val="preformatted"/>
          <w:b/>
          <w:color w:val="auto"/>
          <w:sz w:val="24"/>
          <w:szCs w:val="24"/>
        </w:rPr>
        <w:t xml:space="preserve">  Brno s.r.o.</w:t>
      </w:r>
    </w:p>
    <w:p w:rsidR="00572268" w:rsidRPr="00F920B7" w:rsidRDefault="00EE6E57">
      <w:pPr>
        <w:rPr>
          <w:color w:val="auto"/>
          <w:sz w:val="24"/>
          <w:szCs w:val="24"/>
        </w:rPr>
      </w:pPr>
      <w:r w:rsidRPr="00F920B7">
        <w:rPr>
          <w:color w:val="auto"/>
          <w:sz w:val="24"/>
          <w:szCs w:val="24"/>
        </w:rPr>
        <w:t xml:space="preserve">se sídlem Brno – Stránice, Havlíčkova 156/53, PSČ 602 00 </w:t>
      </w:r>
    </w:p>
    <w:p w:rsidR="00572268" w:rsidRPr="00875F8F" w:rsidRDefault="00EE6E57">
      <w:pPr>
        <w:rPr>
          <w:rStyle w:val="nowrap"/>
          <w:color w:val="auto"/>
          <w:sz w:val="24"/>
          <w:szCs w:val="24"/>
        </w:rPr>
      </w:pPr>
      <w:r w:rsidRPr="00EE6E57">
        <w:rPr>
          <w:color w:val="auto"/>
          <w:sz w:val="24"/>
          <w:szCs w:val="24"/>
        </w:rPr>
        <w:t xml:space="preserve">IČ: </w:t>
      </w:r>
      <w:bookmarkStart w:id="1" w:name="__DdeLink__92_1608177986"/>
      <w:bookmarkEnd w:id="1"/>
      <w:r w:rsidRPr="00EE6E57">
        <w:rPr>
          <w:rStyle w:val="nowrap"/>
          <w:color w:val="auto"/>
          <w:sz w:val="24"/>
          <w:szCs w:val="24"/>
        </w:rPr>
        <w:t>05655510</w:t>
      </w:r>
    </w:p>
    <w:p w:rsidR="00875F8F" w:rsidRPr="00875F8F" w:rsidRDefault="00EE6E57" w:rsidP="00F920B7">
      <w:pPr>
        <w:jc w:val="both"/>
        <w:rPr>
          <w:color w:val="auto"/>
        </w:rPr>
      </w:pPr>
      <w:r w:rsidRPr="00EE6E57">
        <w:rPr>
          <w:rStyle w:val="nowrap"/>
          <w:color w:val="auto"/>
          <w:sz w:val="24"/>
          <w:szCs w:val="24"/>
        </w:rPr>
        <w:t>v obchodním rejstříku vedeném u Krajského soudu v Brně zapsaná v oddílu C, vložka 97177</w:t>
      </w:r>
    </w:p>
    <w:p w:rsidR="00572268" w:rsidRPr="00875F8F" w:rsidRDefault="00EE6E57">
      <w:pPr>
        <w:rPr>
          <w:color w:val="auto"/>
          <w:sz w:val="24"/>
          <w:szCs w:val="24"/>
        </w:rPr>
      </w:pPr>
      <w:r w:rsidRPr="00EE6E57">
        <w:rPr>
          <w:color w:val="auto"/>
          <w:sz w:val="24"/>
          <w:szCs w:val="24"/>
        </w:rPr>
        <w:t xml:space="preserve">zastoupená Radkem </w:t>
      </w:r>
      <w:proofErr w:type="spellStart"/>
      <w:r w:rsidRPr="00EE6E57">
        <w:rPr>
          <w:color w:val="auto"/>
          <w:sz w:val="24"/>
          <w:szCs w:val="24"/>
        </w:rPr>
        <w:t>Nozarem</w:t>
      </w:r>
      <w:proofErr w:type="spellEnd"/>
      <w:r w:rsidRPr="00EE6E57">
        <w:rPr>
          <w:color w:val="auto"/>
          <w:sz w:val="24"/>
          <w:szCs w:val="24"/>
        </w:rPr>
        <w:t>, jednatelem</w:t>
      </w:r>
    </w:p>
    <w:p w:rsidR="00572268" w:rsidRDefault="00572268">
      <w:pPr>
        <w:rPr>
          <w:sz w:val="24"/>
          <w:szCs w:val="24"/>
        </w:rPr>
      </w:pPr>
    </w:p>
    <w:p w:rsidR="00572268" w:rsidRDefault="00AF5079">
      <w:pPr>
        <w:rPr>
          <w:sz w:val="24"/>
          <w:szCs w:val="24"/>
        </w:rPr>
      </w:pPr>
      <w:r>
        <w:rPr>
          <w:sz w:val="24"/>
          <w:szCs w:val="24"/>
        </w:rPr>
        <w:t xml:space="preserve"> (dále jen „</w:t>
      </w:r>
      <w:r>
        <w:rPr>
          <w:b/>
          <w:sz w:val="24"/>
          <w:szCs w:val="24"/>
        </w:rPr>
        <w:t>nový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nájemce</w:t>
      </w:r>
      <w:r>
        <w:rPr>
          <w:sz w:val="24"/>
          <w:szCs w:val="24"/>
        </w:rPr>
        <w:t>“)</w:t>
      </w:r>
    </w:p>
    <w:p w:rsidR="00572268" w:rsidRDefault="00572268">
      <w:pPr>
        <w:spacing w:before="120" w:line="120" w:lineRule="auto"/>
        <w:rPr>
          <w:sz w:val="24"/>
          <w:szCs w:val="24"/>
        </w:rPr>
      </w:pPr>
    </w:p>
    <w:p w:rsidR="00572268" w:rsidRDefault="00572268">
      <w:pPr>
        <w:spacing w:before="120" w:line="120" w:lineRule="auto"/>
        <w:rPr>
          <w:sz w:val="24"/>
        </w:rPr>
      </w:pPr>
    </w:p>
    <w:p w:rsidR="00572268" w:rsidRDefault="00AF5079">
      <w:pPr>
        <w:spacing w:before="120"/>
        <w:jc w:val="center"/>
        <w:rPr>
          <w:sz w:val="24"/>
        </w:rPr>
      </w:pPr>
      <w:r>
        <w:rPr>
          <w:sz w:val="24"/>
        </w:rPr>
        <w:t>I.</w:t>
      </w:r>
    </w:p>
    <w:p w:rsidR="00572268" w:rsidRDefault="00AF5079">
      <w:pPr>
        <w:ind w:firstLine="709"/>
        <w:jc w:val="both"/>
      </w:pPr>
      <w:r>
        <w:rPr>
          <w:sz w:val="24"/>
          <w:szCs w:val="24"/>
        </w:rPr>
        <w:t xml:space="preserve">Pronajímatel a původní nájemce uzavřeli dne 20. 12. 2013 smlouvu o nájmu nebytových prostor nacházejících se v přízemí v křídle budovy vlevo od vstupních dveří do budovy sestávající ze dvou místností určených k provozování kavárny o celkové výměře 82 m2, jedné místnosti určené ke skladování o výměře 11 m2, část prostranství nádvoří budovy o výměře 100 m2, to vše v budově č.p. 1 na pozemku p. č. 1 zapsaného na LV č. 325 pro obec Brno, 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Město Brno (dál</w:t>
      </w:r>
      <w:r w:rsidR="003F6B15">
        <w:rPr>
          <w:sz w:val="24"/>
          <w:szCs w:val="24"/>
        </w:rPr>
        <w:t>e také</w:t>
      </w:r>
      <w:r>
        <w:rPr>
          <w:sz w:val="24"/>
          <w:szCs w:val="24"/>
        </w:rPr>
        <w:t xml:space="preserve"> jen </w:t>
      </w:r>
      <w:r w:rsidR="003F6B15">
        <w:rPr>
          <w:sz w:val="24"/>
          <w:szCs w:val="24"/>
        </w:rPr>
        <w:t>jako „S</w:t>
      </w:r>
      <w:r>
        <w:rPr>
          <w:sz w:val="24"/>
          <w:szCs w:val="24"/>
        </w:rPr>
        <w:t>mlouva</w:t>
      </w:r>
      <w:r w:rsidR="003F6B15">
        <w:rPr>
          <w:sz w:val="24"/>
          <w:szCs w:val="24"/>
        </w:rPr>
        <w:t>„</w:t>
      </w:r>
      <w:r>
        <w:rPr>
          <w:sz w:val="24"/>
          <w:szCs w:val="24"/>
        </w:rPr>
        <w:t>)</w:t>
      </w:r>
      <w:r w:rsidR="003F6B15">
        <w:rPr>
          <w:sz w:val="24"/>
          <w:szCs w:val="24"/>
        </w:rPr>
        <w:t>.</w:t>
      </w:r>
    </w:p>
    <w:p w:rsidR="00572268" w:rsidRDefault="00AF5079">
      <w:pPr>
        <w:spacing w:before="120"/>
        <w:ind w:firstLine="708"/>
        <w:jc w:val="both"/>
      </w:pPr>
      <w:r>
        <w:rPr>
          <w:sz w:val="24"/>
          <w:szCs w:val="24"/>
        </w:rPr>
        <w:t>Nový nájemce se s</w:t>
      </w:r>
      <w:r w:rsidR="003F6B15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3F6B15">
        <w:rPr>
          <w:sz w:val="24"/>
          <w:szCs w:val="24"/>
        </w:rPr>
        <w:t>S</w:t>
      </w:r>
      <w:r>
        <w:rPr>
          <w:sz w:val="24"/>
          <w:szCs w:val="24"/>
        </w:rPr>
        <w:t xml:space="preserve">mlouvou seznámil a má zájem převzít </w:t>
      </w:r>
      <w:r w:rsidR="003F6B15">
        <w:rPr>
          <w:sz w:val="24"/>
          <w:szCs w:val="24"/>
        </w:rPr>
        <w:t xml:space="preserve">veškerá </w:t>
      </w:r>
      <w:r>
        <w:rPr>
          <w:sz w:val="24"/>
          <w:szCs w:val="24"/>
        </w:rPr>
        <w:t xml:space="preserve">práva a povinnosti </w:t>
      </w:r>
      <w:r w:rsidR="00875F8F">
        <w:rPr>
          <w:sz w:val="24"/>
          <w:szCs w:val="24"/>
        </w:rPr>
        <w:t xml:space="preserve">původního </w:t>
      </w:r>
      <w:r>
        <w:rPr>
          <w:sz w:val="24"/>
          <w:szCs w:val="24"/>
        </w:rPr>
        <w:t xml:space="preserve">nájemce z této </w:t>
      </w:r>
      <w:r w:rsidR="003F6B15">
        <w:rPr>
          <w:sz w:val="24"/>
          <w:szCs w:val="24"/>
        </w:rPr>
        <w:t>S</w:t>
      </w:r>
      <w:r>
        <w:rPr>
          <w:sz w:val="24"/>
          <w:szCs w:val="24"/>
        </w:rPr>
        <w:t>mlouvy.</w:t>
      </w:r>
    </w:p>
    <w:p w:rsidR="00572268" w:rsidRDefault="00572268">
      <w:pPr>
        <w:spacing w:before="120"/>
        <w:jc w:val="center"/>
        <w:rPr>
          <w:sz w:val="24"/>
          <w:szCs w:val="24"/>
        </w:rPr>
      </w:pPr>
    </w:p>
    <w:p w:rsidR="00572268" w:rsidRDefault="00AF5079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572268" w:rsidRDefault="003F6B15">
      <w:pPr>
        <w:spacing w:before="120"/>
        <w:ind w:firstLine="720"/>
        <w:jc w:val="both"/>
      </w:pPr>
      <w:r>
        <w:rPr>
          <w:sz w:val="24"/>
          <w:szCs w:val="24"/>
        </w:rPr>
        <w:lastRenderedPageBreak/>
        <w:t>Ú</w:t>
      </w:r>
      <w:r w:rsidR="00AF5079">
        <w:rPr>
          <w:sz w:val="24"/>
          <w:szCs w:val="24"/>
        </w:rPr>
        <w:t xml:space="preserve">častníci </w:t>
      </w:r>
      <w:r>
        <w:rPr>
          <w:sz w:val="24"/>
          <w:szCs w:val="24"/>
        </w:rPr>
        <w:t xml:space="preserve">této smlouvy </w:t>
      </w:r>
      <w:r w:rsidR="00AF5079">
        <w:rPr>
          <w:sz w:val="24"/>
          <w:szCs w:val="24"/>
        </w:rPr>
        <w:t xml:space="preserve">proto </w:t>
      </w:r>
      <w:r>
        <w:rPr>
          <w:sz w:val="24"/>
          <w:szCs w:val="24"/>
        </w:rPr>
        <w:t>ujednávají</w:t>
      </w:r>
      <w:r w:rsidR="00AF5079">
        <w:rPr>
          <w:sz w:val="24"/>
          <w:szCs w:val="24"/>
        </w:rPr>
        <w:t xml:space="preserve">, že původní nájemce postupuje všechna práva a povinnosti ze </w:t>
      </w:r>
      <w:r>
        <w:rPr>
          <w:sz w:val="24"/>
          <w:szCs w:val="24"/>
        </w:rPr>
        <w:t xml:space="preserve">Smlouvy </w:t>
      </w:r>
      <w:r w:rsidR="00AF5079">
        <w:rPr>
          <w:sz w:val="24"/>
          <w:szCs w:val="24"/>
        </w:rPr>
        <w:t xml:space="preserve">na nového nájemce a nový nájemce všechna práva a povinnosti z této </w:t>
      </w:r>
      <w:r>
        <w:rPr>
          <w:sz w:val="24"/>
          <w:szCs w:val="24"/>
        </w:rPr>
        <w:t xml:space="preserve">Smlouvy </w:t>
      </w:r>
      <w:r w:rsidR="00AF5079">
        <w:rPr>
          <w:sz w:val="24"/>
          <w:szCs w:val="24"/>
        </w:rPr>
        <w:t xml:space="preserve">přebírá, to vše za souhlasu pronajímatele. Nový nájemce tak nastupuje na místo původního nájemce do </w:t>
      </w:r>
      <w:r>
        <w:rPr>
          <w:sz w:val="24"/>
          <w:szCs w:val="24"/>
        </w:rPr>
        <w:t>Smlouvy</w:t>
      </w:r>
      <w:r w:rsidR="00AF50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 tím, že ostatní </w:t>
      </w:r>
      <w:r w:rsidR="00AF5079">
        <w:rPr>
          <w:sz w:val="24"/>
          <w:szCs w:val="24"/>
        </w:rPr>
        <w:t xml:space="preserve">podmínky </w:t>
      </w:r>
      <w:r>
        <w:rPr>
          <w:sz w:val="24"/>
          <w:szCs w:val="24"/>
        </w:rPr>
        <w:t xml:space="preserve">Smlouvy </w:t>
      </w:r>
      <w:r w:rsidR="00875F8F">
        <w:rPr>
          <w:sz w:val="24"/>
          <w:szCs w:val="24"/>
        </w:rPr>
        <w:t xml:space="preserve">s výhradou článku III. této smlouvy </w:t>
      </w:r>
      <w:r>
        <w:rPr>
          <w:sz w:val="24"/>
          <w:szCs w:val="24"/>
        </w:rPr>
        <w:t>zůstávají nezměněny</w:t>
      </w:r>
      <w:r w:rsidR="00AF5079">
        <w:rPr>
          <w:sz w:val="24"/>
          <w:szCs w:val="24"/>
        </w:rPr>
        <w:t>.</w:t>
      </w:r>
    </w:p>
    <w:p w:rsidR="00572268" w:rsidRDefault="00AF5079">
      <w:pPr>
        <w:spacing w:before="120"/>
        <w:ind w:firstLine="720"/>
        <w:jc w:val="both"/>
      </w:pPr>
      <w:r>
        <w:rPr>
          <w:sz w:val="24"/>
          <w:szCs w:val="24"/>
        </w:rPr>
        <w:t xml:space="preserve">Postoupení </w:t>
      </w:r>
      <w:r w:rsidR="004E461E">
        <w:rPr>
          <w:sz w:val="24"/>
          <w:szCs w:val="24"/>
        </w:rPr>
        <w:t xml:space="preserve">veškerých práv a povinností ze Smlouvy z původního nájemce na nového nájemce (dále také jen jako „postoupení“) </w:t>
      </w:r>
      <w:r>
        <w:rPr>
          <w:sz w:val="24"/>
          <w:szCs w:val="24"/>
        </w:rPr>
        <w:t>se sjednává s účinností od uzavření této smlouvy.</w:t>
      </w:r>
    </w:p>
    <w:p w:rsidR="00572268" w:rsidRDefault="00AF5079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postoupení si účastníci </w:t>
      </w:r>
      <w:r w:rsidR="00B54051">
        <w:rPr>
          <w:sz w:val="24"/>
          <w:szCs w:val="24"/>
        </w:rPr>
        <w:t xml:space="preserve">této smlouvy </w:t>
      </w:r>
      <w:r>
        <w:rPr>
          <w:sz w:val="24"/>
          <w:szCs w:val="24"/>
        </w:rPr>
        <w:t>nebudou vzájemně ničeho hradit.</w:t>
      </w:r>
    </w:p>
    <w:p w:rsidR="00572268" w:rsidRDefault="00572268">
      <w:pPr>
        <w:spacing w:before="120"/>
        <w:jc w:val="center"/>
        <w:rPr>
          <w:sz w:val="24"/>
          <w:szCs w:val="24"/>
        </w:rPr>
      </w:pPr>
    </w:p>
    <w:p w:rsidR="00572268" w:rsidRDefault="00AF5079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F920B7" w:rsidRDefault="003F6B15" w:rsidP="00716207">
      <w:pPr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F5079">
        <w:rPr>
          <w:sz w:val="24"/>
          <w:szCs w:val="24"/>
        </w:rPr>
        <w:t xml:space="preserve">ůvodní nájemce </w:t>
      </w:r>
      <w:r w:rsidRPr="003F6B15">
        <w:rPr>
          <w:sz w:val="24"/>
          <w:szCs w:val="24"/>
        </w:rPr>
        <w:t xml:space="preserve">se svým níže připojeným vlastnoručním podpisem na této </w:t>
      </w:r>
      <w:r>
        <w:rPr>
          <w:sz w:val="24"/>
          <w:szCs w:val="24"/>
        </w:rPr>
        <w:t>smlouvě</w:t>
      </w:r>
      <w:r w:rsidRPr="003F6B15">
        <w:rPr>
          <w:sz w:val="24"/>
          <w:szCs w:val="24"/>
        </w:rPr>
        <w:t xml:space="preserve"> </w:t>
      </w:r>
      <w:r>
        <w:rPr>
          <w:sz w:val="24"/>
          <w:szCs w:val="24"/>
        </w:rPr>
        <w:t>zaručuje</w:t>
      </w:r>
      <w:r w:rsidRPr="003F6B15">
        <w:rPr>
          <w:sz w:val="24"/>
          <w:szCs w:val="24"/>
        </w:rPr>
        <w:t xml:space="preserve"> a v souladu s ustanovením § 2018 </w:t>
      </w:r>
      <w:r>
        <w:rPr>
          <w:sz w:val="24"/>
          <w:szCs w:val="24"/>
        </w:rPr>
        <w:t xml:space="preserve">zákona č. 89/2012 Sb., občanským zákoníkem, ve znění pozdějších předpisů, </w:t>
      </w:r>
      <w:r w:rsidRPr="003F6B15">
        <w:rPr>
          <w:sz w:val="24"/>
          <w:szCs w:val="24"/>
        </w:rPr>
        <w:t>tímto zá</w:t>
      </w:r>
      <w:r>
        <w:rPr>
          <w:sz w:val="24"/>
          <w:szCs w:val="24"/>
        </w:rPr>
        <w:t>vazně a neodvolatelně prohlašuje</w:t>
      </w:r>
      <w:r w:rsidRPr="003F6B15">
        <w:rPr>
          <w:sz w:val="24"/>
          <w:szCs w:val="24"/>
        </w:rPr>
        <w:t xml:space="preserve"> </w:t>
      </w:r>
      <w:r>
        <w:rPr>
          <w:sz w:val="24"/>
          <w:szCs w:val="24"/>
        </w:rPr>
        <w:t>pronajímateli</w:t>
      </w:r>
      <w:r w:rsidRPr="003F6B15">
        <w:rPr>
          <w:sz w:val="24"/>
          <w:szCs w:val="24"/>
        </w:rPr>
        <w:t xml:space="preserve">, že uhradí všechny (tj. i v budoucnu vzniklé) závazky </w:t>
      </w:r>
      <w:r>
        <w:rPr>
          <w:sz w:val="24"/>
          <w:szCs w:val="24"/>
        </w:rPr>
        <w:t xml:space="preserve">nového nájemce </w:t>
      </w:r>
      <w:r w:rsidRPr="003F6B15">
        <w:rPr>
          <w:sz w:val="24"/>
          <w:szCs w:val="24"/>
        </w:rPr>
        <w:t>z</w:t>
      </w:r>
      <w:r w:rsidR="004E461E">
        <w:rPr>
          <w:sz w:val="24"/>
          <w:szCs w:val="24"/>
        </w:rPr>
        <w:t>e Smlouvy a z</w:t>
      </w:r>
      <w:r w:rsidRPr="003F6B15">
        <w:rPr>
          <w:sz w:val="24"/>
          <w:szCs w:val="24"/>
        </w:rPr>
        <w:t xml:space="preserve"> této </w:t>
      </w:r>
      <w:r>
        <w:rPr>
          <w:sz w:val="24"/>
          <w:szCs w:val="24"/>
        </w:rPr>
        <w:t xml:space="preserve">smlouvy </w:t>
      </w:r>
      <w:r w:rsidRPr="003F6B15">
        <w:rPr>
          <w:sz w:val="24"/>
          <w:szCs w:val="24"/>
        </w:rPr>
        <w:t xml:space="preserve">v případě, že je neuspokojí sám </w:t>
      </w:r>
      <w:r>
        <w:rPr>
          <w:sz w:val="24"/>
          <w:szCs w:val="24"/>
        </w:rPr>
        <w:t>nový nájemce</w:t>
      </w:r>
      <w:r w:rsidRPr="003F6B15">
        <w:rPr>
          <w:sz w:val="24"/>
          <w:szCs w:val="24"/>
        </w:rPr>
        <w:t xml:space="preserve">, ačkoli byl k tomu </w:t>
      </w:r>
      <w:r>
        <w:rPr>
          <w:sz w:val="24"/>
          <w:szCs w:val="24"/>
        </w:rPr>
        <w:t xml:space="preserve">pronajímatelem </w:t>
      </w:r>
      <w:r w:rsidRPr="003F6B15">
        <w:rPr>
          <w:sz w:val="24"/>
          <w:szCs w:val="24"/>
        </w:rPr>
        <w:t xml:space="preserve">písemně vyzván. </w:t>
      </w:r>
      <w:r>
        <w:rPr>
          <w:sz w:val="24"/>
          <w:szCs w:val="24"/>
        </w:rPr>
        <w:t xml:space="preserve">Pronajímatel původního nájemce </w:t>
      </w:r>
      <w:r w:rsidRPr="003F6B15">
        <w:rPr>
          <w:sz w:val="24"/>
          <w:szCs w:val="24"/>
        </w:rPr>
        <w:t>jako ručitele přijímá</w:t>
      </w:r>
      <w:r>
        <w:rPr>
          <w:sz w:val="24"/>
          <w:szCs w:val="24"/>
        </w:rPr>
        <w:t>.</w:t>
      </w:r>
    </w:p>
    <w:p w:rsidR="00572268" w:rsidRDefault="00572268" w:rsidP="00F920B7">
      <w:pPr>
        <w:spacing w:before="120"/>
        <w:ind w:firstLine="708"/>
        <w:jc w:val="both"/>
        <w:rPr>
          <w:sz w:val="24"/>
          <w:szCs w:val="24"/>
        </w:rPr>
      </w:pPr>
    </w:p>
    <w:p w:rsidR="00572268" w:rsidRDefault="00AF5079">
      <w:pPr>
        <w:spacing w:before="120"/>
        <w:jc w:val="center"/>
      </w:pPr>
      <w:r>
        <w:rPr>
          <w:sz w:val="24"/>
          <w:szCs w:val="24"/>
        </w:rPr>
        <w:t>IV.</w:t>
      </w:r>
    </w:p>
    <w:p w:rsidR="00572268" w:rsidRDefault="00AF5079">
      <w:pPr>
        <w:pStyle w:val="Zkladntextodsazen21"/>
        <w:ind w:firstLine="720"/>
        <w:jc w:val="both"/>
      </w:pPr>
      <w:r>
        <w:rPr>
          <w:szCs w:val="24"/>
        </w:rPr>
        <w:t xml:space="preserve">Tato </w:t>
      </w:r>
      <w:r w:rsidR="003F6B15">
        <w:rPr>
          <w:szCs w:val="24"/>
        </w:rPr>
        <w:t xml:space="preserve">smlouva </w:t>
      </w:r>
      <w:r>
        <w:rPr>
          <w:szCs w:val="24"/>
        </w:rPr>
        <w:t xml:space="preserve">je vyhotovena v celkem třech vyhotoveních s platností originálu každého z nich, přičemž po jednom vyhotovení obdrží každý účastník </w:t>
      </w:r>
      <w:r w:rsidR="00B54051">
        <w:rPr>
          <w:szCs w:val="24"/>
        </w:rPr>
        <w:t xml:space="preserve">této smlouvy </w:t>
      </w:r>
      <w:r>
        <w:rPr>
          <w:szCs w:val="24"/>
        </w:rPr>
        <w:t xml:space="preserve">bezprostředně po podpisu této </w:t>
      </w:r>
      <w:r w:rsidR="003F6B15">
        <w:rPr>
          <w:szCs w:val="24"/>
        </w:rPr>
        <w:t>smlouvy</w:t>
      </w:r>
      <w:r>
        <w:rPr>
          <w:szCs w:val="24"/>
        </w:rPr>
        <w:t xml:space="preserve">. </w:t>
      </w:r>
    </w:p>
    <w:p w:rsidR="00572268" w:rsidRDefault="00AF5079">
      <w:pPr>
        <w:ind w:firstLine="720"/>
        <w:jc w:val="both"/>
      </w:pPr>
      <w:r>
        <w:rPr>
          <w:sz w:val="24"/>
          <w:szCs w:val="24"/>
        </w:rPr>
        <w:t>Účastnící</w:t>
      </w:r>
      <w:r w:rsidR="003F6B15">
        <w:rPr>
          <w:sz w:val="24"/>
          <w:szCs w:val="24"/>
        </w:rPr>
        <w:t xml:space="preserve"> této smlouvy</w:t>
      </w:r>
      <w:r>
        <w:rPr>
          <w:sz w:val="24"/>
          <w:szCs w:val="24"/>
        </w:rPr>
        <w:t xml:space="preserve"> prohlašují, že si </w:t>
      </w:r>
      <w:r w:rsidR="003F6B15">
        <w:rPr>
          <w:sz w:val="24"/>
          <w:szCs w:val="24"/>
        </w:rPr>
        <w:t xml:space="preserve">tuto smlouvu </w:t>
      </w:r>
      <w:r>
        <w:rPr>
          <w:sz w:val="24"/>
          <w:szCs w:val="24"/>
        </w:rPr>
        <w:t xml:space="preserve">přečetli a s jejím obsahem souhlasí. Dále prohlašují, že tato </w:t>
      </w:r>
      <w:r w:rsidR="003F6B15">
        <w:rPr>
          <w:sz w:val="24"/>
          <w:szCs w:val="24"/>
        </w:rPr>
        <w:t xml:space="preserve">smlouva </w:t>
      </w:r>
      <w:r>
        <w:rPr>
          <w:sz w:val="24"/>
          <w:szCs w:val="24"/>
        </w:rPr>
        <w:t xml:space="preserve">je výrazem jejich pravé a svobodné vůle a že není uzavírána pod hrozbou nebo na základě lsti. </w:t>
      </w:r>
    </w:p>
    <w:p w:rsidR="00572268" w:rsidRDefault="00572268">
      <w:pPr>
        <w:rPr>
          <w:sz w:val="24"/>
          <w:szCs w:val="24"/>
        </w:rPr>
      </w:pPr>
    </w:p>
    <w:p w:rsidR="00572268" w:rsidRDefault="00AF5079">
      <w:pPr>
        <w:pStyle w:val="Nadpis1"/>
        <w:rPr>
          <w:szCs w:val="24"/>
        </w:rPr>
      </w:pPr>
      <w:r>
        <w:rPr>
          <w:szCs w:val="24"/>
        </w:rPr>
        <w:t>V ……………dne ………….</w:t>
      </w:r>
    </w:p>
    <w:p w:rsidR="00572268" w:rsidRDefault="00572268">
      <w:pPr>
        <w:spacing w:before="120"/>
        <w:rPr>
          <w:sz w:val="24"/>
          <w:szCs w:val="24"/>
        </w:rPr>
      </w:pPr>
    </w:p>
    <w:p w:rsidR="00572268" w:rsidRDefault="00572268">
      <w:pPr>
        <w:spacing w:before="120"/>
        <w:rPr>
          <w:sz w:val="24"/>
          <w:szCs w:val="24"/>
        </w:rPr>
      </w:pPr>
    </w:p>
    <w:p w:rsidR="00572268" w:rsidRDefault="00AF507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Pronajímatel:</w:t>
      </w:r>
    </w:p>
    <w:p w:rsidR="00572268" w:rsidRDefault="00572268">
      <w:pPr>
        <w:spacing w:before="120"/>
        <w:rPr>
          <w:sz w:val="24"/>
          <w:szCs w:val="24"/>
        </w:rPr>
      </w:pPr>
    </w:p>
    <w:p w:rsidR="00572268" w:rsidRDefault="00AF507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572268" w:rsidRDefault="00AF5079">
      <w:pPr>
        <w:rPr>
          <w:b/>
          <w:sz w:val="24"/>
          <w:szCs w:val="24"/>
        </w:rPr>
      </w:pPr>
      <w:r>
        <w:rPr>
          <w:b/>
          <w:sz w:val="24"/>
          <w:szCs w:val="24"/>
        </w:rPr>
        <w:t>Moravská galerie v</w:t>
      </w:r>
      <w:r w:rsidR="004E461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Brně</w:t>
      </w:r>
    </w:p>
    <w:p w:rsidR="004E461E" w:rsidRPr="004E461E" w:rsidRDefault="00EE6E57">
      <w:r w:rsidRPr="00EE6E57">
        <w:rPr>
          <w:sz w:val="24"/>
          <w:szCs w:val="24"/>
        </w:rPr>
        <w:t>Mgr. Jan Press, ředitel</w:t>
      </w:r>
    </w:p>
    <w:p w:rsidR="00572268" w:rsidRDefault="00572268">
      <w:pPr>
        <w:spacing w:before="120"/>
        <w:rPr>
          <w:rStyle w:val="Siln"/>
          <w:sz w:val="24"/>
          <w:szCs w:val="24"/>
        </w:rPr>
      </w:pPr>
    </w:p>
    <w:p w:rsidR="00572268" w:rsidRDefault="00572268">
      <w:pPr>
        <w:spacing w:before="120"/>
        <w:rPr>
          <w:sz w:val="24"/>
          <w:szCs w:val="24"/>
        </w:rPr>
      </w:pPr>
    </w:p>
    <w:p w:rsidR="00572268" w:rsidRDefault="00AF507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Původní nájemce: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Nový nájemce: </w:t>
      </w:r>
    </w:p>
    <w:p w:rsidR="00572268" w:rsidRDefault="00572268">
      <w:pPr>
        <w:spacing w:before="120"/>
        <w:rPr>
          <w:sz w:val="24"/>
          <w:szCs w:val="24"/>
        </w:rPr>
      </w:pPr>
    </w:p>
    <w:p w:rsidR="00572268" w:rsidRDefault="00AF507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………..…………………………</w:t>
      </w:r>
    </w:p>
    <w:p w:rsidR="00572268" w:rsidRDefault="00AF5079">
      <w:pPr>
        <w:rPr>
          <w:rStyle w:val="preformatted"/>
          <w:b/>
          <w:sz w:val="24"/>
          <w:szCs w:val="24"/>
        </w:rPr>
      </w:pPr>
      <w:r w:rsidRPr="00AF5079">
        <w:rPr>
          <w:b/>
          <w:sz w:val="24"/>
          <w:szCs w:val="24"/>
          <w:lang w:eastAsia="en-US"/>
        </w:rPr>
        <w:t xml:space="preserve">Radek </w:t>
      </w:r>
      <w:proofErr w:type="spellStart"/>
      <w:r w:rsidRPr="00AF5079">
        <w:rPr>
          <w:b/>
          <w:sz w:val="24"/>
          <w:szCs w:val="24"/>
          <w:lang w:eastAsia="en-US"/>
        </w:rPr>
        <w:t>Nozar</w:t>
      </w:r>
      <w:proofErr w:type="spellEnd"/>
      <w:r w:rsidRPr="00AF5079">
        <w:rPr>
          <w:b/>
          <w:sz w:val="24"/>
          <w:szCs w:val="24"/>
          <w:lang w:eastAsia="en-US"/>
        </w:rPr>
        <w:tab/>
      </w:r>
      <w:r w:rsidRPr="00AF5079">
        <w:rPr>
          <w:b/>
          <w:sz w:val="24"/>
          <w:szCs w:val="24"/>
          <w:lang w:eastAsia="en-US"/>
        </w:rPr>
        <w:tab/>
      </w:r>
      <w:r>
        <w:rPr>
          <w:rStyle w:val="preformatted"/>
          <w:b/>
          <w:sz w:val="24"/>
          <w:szCs w:val="24"/>
        </w:rPr>
        <w:tab/>
      </w:r>
      <w:r>
        <w:rPr>
          <w:rStyle w:val="preformatted"/>
          <w:b/>
          <w:sz w:val="24"/>
          <w:szCs w:val="24"/>
        </w:rPr>
        <w:tab/>
      </w:r>
      <w:r>
        <w:rPr>
          <w:rStyle w:val="preformatted"/>
          <w:b/>
          <w:sz w:val="24"/>
          <w:szCs w:val="24"/>
        </w:rPr>
        <w:tab/>
      </w:r>
      <w:r>
        <w:rPr>
          <w:rStyle w:val="preformatted"/>
          <w:b/>
          <w:sz w:val="24"/>
          <w:szCs w:val="24"/>
        </w:rPr>
        <w:tab/>
      </w:r>
      <w:proofErr w:type="spellStart"/>
      <w:r>
        <w:rPr>
          <w:rStyle w:val="preformatted"/>
          <w:b/>
          <w:sz w:val="24"/>
          <w:szCs w:val="24"/>
        </w:rPr>
        <w:t>EduCafe</w:t>
      </w:r>
      <w:proofErr w:type="spellEnd"/>
      <w:r>
        <w:rPr>
          <w:rStyle w:val="preformatted"/>
          <w:b/>
          <w:sz w:val="24"/>
          <w:szCs w:val="24"/>
        </w:rPr>
        <w:t xml:space="preserve"> Brno s.r.o.</w:t>
      </w:r>
    </w:p>
    <w:p w:rsidR="004E461E" w:rsidRPr="004E461E" w:rsidRDefault="004E461E">
      <w:r>
        <w:rPr>
          <w:rStyle w:val="preformatted"/>
          <w:b/>
          <w:sz w:val="24"/>
          <w:szCs w:val="24"/>
        </w:rPr>
        <w:tab/>
      </w:r>
      <w:r>
        <w:rPr>
          <w:rStyle w:val="preformatted"/>
          <w:b/>
          <w:sz w:val="24"/>
          <w:szCs w:val="24"/>
        </w:rPr>
        <w:tab/>
      </w:r>
      <w:r>
        <w:rPr>
          <w:rStyle w:val="preformatted"/>
          <w:b/>
          <w:sz w:val="24"/>
          <w:szCs w:val="24"/>
        </w:rPr>
        <w:tab/>
      </w:r>
      <w:r>
        <w:rPr>
          <w:rStyle w:val="preformatted"/>
          <w:b/>
          <w:sz w:val="24"/>
          <w:szCs w:val="24"/>
        </w:rPr>
        <w:tab/>
      </w:r>
      <w:r>
        <w:rPr>
          <w:rStyle w:val="preformatted"/>
          <w:b/>
          <w:sz w:val="24"/>
          <w:szCs w:val="24"/>
        </w:rPr>
        <w:tab/>
      </w:r>
      <w:r>
        <w:rPr>
          <w:rStyle w:val="preformatted"/>
          <w:b/>
          <w:sz w:val="24"/>
          <w:szCs w:val="24"/>
        </w:rPr>
        <w:tab/>
      </w:r>
      <w:r>
        <w:rPr>
          <w:rStyle w:val="preformatted"/>
          <w:b/>
          <w:sz w:val="24"/>
          <w:szCs w:val="24"/>
        </w:rPr>
        <w:tab/>
      </w:r>
      <w:r w:rsidR="00EE6E57" w:rsidRPr="00EE6E57">
        <w:rPr>
          <w:rStyle w:val="preformatted"/>
          <w:sz w:val="24"/>
          <w:szCs w:val="24"/>
        </w:rPr>
        <w:t xml:space="preserve">Radek </w:t>
      </w:r>
      <w:proofErr w:type="spellStart"/>
      <w:r w:rsidR="00EE6E57" w:rsidRPr="00EE6E57">
        <w:rPr>
          <w:rStyle w:val="preformatted"/>
          <w:sz w:val="24"/>
          <w:szCs w:val="24"/>
        </w:rPr>
        <w:t>Nozar</w:t>
      </w:r>
      <w:proofErr w:type="spellEnd"/>
      <w:r>
        <w:rPr>
          <w:rStyle w:val="preformatted"/>
          <w:sz w:val="24"/>
          <w:szCs w:val="24"/>
        </w:rPr>
        <w:t>, jednatel</w:t>
      </w:r>
    </w:p>
    <w:sectPr w:rsidR="004E461E" w:rsidRPr="004E461E" w:rsidSect="00572268">
      <w:footerReference w:type="default" r:id="rId7"/>
      <w:pgSz w:w="11906" w:h="16838"/>
      <w:pgMar w:top="1440" w:right="1800" w:bottom="1440" w:left="1800" w:header="0" w:footer="708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37" w:rsidRDefault="00347137" w:rsidP="00572268">
      <w:r>
        <w:separator/>
      </w:r>
    </w:p>
  </w:endnote>
  <w:endnote w:type="continuationSeparator" w:id="0">
    <w:p w:rsidR="00347137" w:rsidRDefault="00347137" w:rsidP="0057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85" w:rsidRDefault="0035105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4780"/>
              <wp:effectExtent l="0" t="635" r="3175" b="6985"/>
              <wp:wrapSquare wrapText="bothSides"/>
              <wp:docPr id="1" name="Ráme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185" w:rsidRDefault="00EE6E57">
                          <w:pPr>
                            <w:pStyle w:val="Zpa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 w:rsidR="00130185">
                            <w:instrText>PAGE</w:instrText>
                          </w:r>
                          <w:r>
                            <w:fldChar w:fldCharType="separate"/>
                          </w:r>
                          <w:r w:rsidR="0071620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ámec1" o:spid="_x0000_s1026" style="position:absolute;margin-left:0;margin-top:.05pt;width:5pt;height:11.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" stroked="f" strokecolor="#3465a4">
              <v:fill opacity="0"/>
              <v:stroke joinstyle="round"/>
              <v:textbox>
                <w:txbxContent>
                  <w:p w:rsidR="00130185" w:rsidRDefault="00EE6E57">
                    <w:pPr>
                      <w:pStyle w:val="Zpa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 w:rsidR="00130185">
                      <w:instrText>PAGE</w:instrText>
                    </w:r>
                    <w:r>
                      <w:fldChar w:fldCharType="separate"/>
                    </w:r>
                    <w:r w:rsidR="0071620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37" w:rsidRDefault="00347137" w:rsidP="00572268">
      <w:r>
        <w:separator/>
      </w:r>
    </w:p>
  </w:footnote>
  <w:footnote w:type="continuationSeparator" w:id="0">
    <w:p w:rsidR="00347137" w:rsidRDefault="00347137" w:rsidP="00572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68"/>
    <w:rsid w:val="00130185"/>
    <w:rsid w:val="00347137"/>
    <w:rsid w:val="00351056"/>
    <w:rsid w:val="003F6B15"/>
    <w:rsid w:val="004E461E"/>
    <w:rsid w:val="005019ED"/>
    <w:rsid w:val="00572268"/>
    <w:rsid w:val="00634B02"/>
    <w:rsid w:val="00716207"/>
    <w:rsid w:val="00875F8F"/>
    <w:rsid w:val="00AF5079"/>
    <w:rsid w:val="00B54051"/>
    <w:rsid w:val="00D3317F"/>
    <w:rsid w:val="00EE6E57"/>
    <w:rsid w:val="00F9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50A1"/>
    <w:pPr>
      <w:suppressAutoHyphens/>
    </w:pPr>
    <w:rPr>
      <w:color w:val="00000A"/>
      <w:lang w:val="cs-CZ" w:eastAsia="cs-CZ"/>
    </w:rPr>
  </w:style>
  <w:style w:type="paragraph" w:styleId="Nadpis1">
    <w:name w:val="heading 1"/>
    <w:basedOn w:val="Normln"/>
    <w:qFormat/>
    <w:rsid w:val="00F350A1"/>
    <w:pPr>
      <w:keepNext/>
      <w:spacing w:before="120"/>
      <w:outlineLvl w:val="0"/>
    </w:pPr>
    <w:rPr>
      <w:sz w:val="24"/>
    </w:rPr>
  </w:style>
  <w:style w:type="paragraph" w:styleId="Nadpis3">
    <w:name w:val="heading 3"/>
    <w:basedOn w:val="Normln"/>
    <w:qFormat/>
    <w:rsid w:val="00F350A1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F350A1"/>
  </w:style>
  <w:style w:type="character" w:customStyle="1" w:styleId="ZkladntextChar">
    <w:name w:val="Základní text Char"/>
    <w:link w:val="Tlotextu"/>
    <w:qFormat/>
    <w:rsid w:val="005B36DE"/>
    <w:rPr>
      <w:sz w:val="24"/>
      <w:lang w:val="cs-CZ" w:eastAsia="cs-CZ" w:bidi="ar-SA"/>
    </w:rPr>
  </w:style>
  <w:style w:type="character" w:styleId="Odkaznakoment">
    <w:name w:val="annotation reference"/>
    <w:semiHidden/>
    <w:unhideWhenUsed/>
    <w:qFormat/>
    <w:rsid w:val="009608F3"/>
    <w:rPr>
      <w:sz w:val="16"/>
      <w:szCs w:val="16"/>
    </w:rPr>
  </w:style>
  <w:style w:type="character" w:customStyle="1" w:styleId="TextkomenteChar">
    <w:name w:val="Text komentáře Char"/>
    <w:link w:val="Textkomente"/>
    <w:semiHidden/>
    <w:qFormat/>
    <w:rsid w:val="009608F3"/>
    <w:rPr>
      <w:rFonts w:eastAsia="SimSun" w:cs="Mangal"/>
      <w:szCs w:val="18"/>
      <w:lang w:val="cs-CZ" w:eastAsia="hi-IN" w:bidi="hi-IN"/>
    </w:rPr>
  </w:style>
  <w:style w:type="character" w:customStyle="1" w:styleId="preformatted">
    <w:name w:val="preformatted"/>
    <w:qFormat/>
    <w:rsid w:val="00611AAB"/>
  </w:style>
  <w:style w:type="character" w:customStyle="1" w:styleId="nowrap">
    <w:name w:val="nowrap"/>
    <w:qFormat/>
    <w:rsid w:val="00611AAB"/>
  </w:style>
  <w:style w:type="character" w:styleId="Siln">
    <w:name w:val="Strong"/>
    <w:uiPriority w:val="22"/>
    <w:qFormat/>
    <w:rsid w:val="00256B1E"/>
    <w:rPr>
      <w:b/>
      <w:bCs/>
    </w:rPr>
  </w:style>
  <w:style w:type="character" w:customStyle="1" w:styleId="ZhlavChar">
    <w:name w:val="Záhlaví Char"/>
    <w:link w:val="Zhlav"/>
    <w:qFormat/>
    <w:rsid w:val="00C9409B"/>
    <w:rPr>
      <w:lang w:val="cs-CZ" w:eastAsia="cs-CZ"/>
    </w:rPr>
  </w:style>
  <w:style w:type="character" w:customStyle="1" w:styleId="ListLabel1">
    <w:name w:val="ListLabel 1"/>
    <w:qFormat/>
    <w:rsid w:val="00572268"/>
    <w:rPr>
      <w:rFonts w:eastAsia="Times New Roman" w:cs="Times New Roman"/>
    </w:rPr>
  </w:style>
  <w:style w:type="character" w:customStyle="1" w:styleId="ListLabel2">
    <w:name w:val="ListLabel 2"/>
    <w:qFormat/>
    <w:rsid w:val="00572268"/>
    <w:rPr>
      <w:rFonts w:cs="Courier New"/>
    </w:rPr>
  </w:style>
  <w:style w:type="character" w:customStyle="1" w:styleId="Internetovodkaz">
    <w:name w:val="Internetový odkaz"/>
    <w:rsid w:val="00572268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rsid w:val="005722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F350A1"/>
    <w:pPr>
      <w:spacing w:before="120"/>
      <w:jc w:val="both"/>
    </w:pPr>
    <w:rPr>
      <w:sz w:val="24"/>
    </w:rPr>
  </w:style>
  <w:style w:type="paragraph" w:styleId="Seznam">
    <w:name w:val="List"/>
    <w:basedOn w:val="Tlotextu"/>
    <w:rsid w:val="00572268"/>
    <w:rPr>
      <w:rFonts w:cs="Arial"/>
    </w:rPr>
  </w:style>
  <w:style w:type="paragraph" w:customStyle="1" w:styleId="Popisek">
    <w:name w:val="Popisek"/>
    <w:basedOn w:val="Normln"/>
    <w:rsid w:val="00572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72268"/>
    <w:pPr>
      <w:suppressLineNumbers/>
    </w:pPr>
    <w:rPr>
      <w:rFonts w:cs="Arial"/>
    </w:rPr>
  </w:style>
  <w:style w:type="paragraph" w:styleId="Nzev">
    <w:name w:val="Title"/>
    <w:basedOn w:val="Normln"/>
    <w:qFormat/>
    <w:rsid w:val="00F350A1"/>
    <w:pPr>
      <w:spacing w:before="120"/>
      <w:jc w:val="center"/>
    </w:pPr>
    <w:rPr>
      <w:b/>
      <w:sz w:val="32"/>
    </w:rPr>
  </w:style>
  <w:style w:type="paragraph" w:styleId="Zkladntext2">
    <w:name w:val="Body Text 2"/>
    <w:basedOn w:val="Normln"/>
    <w:qFormat/>
    <w:rsid w:val="00F350A1"/>
    <w:pPr>
      <w:jc w:val="both"/>
    </w:pPr>
    <w:rPr>
      <w:sz w:val="24"/>
    </w:rPr>
  </w:style>
  <w:style w:type="paragraph" w:customStyle="1" w:styleId="Zkladntextodsazen21">
    <w:name w:val="Základní text odsazený 21"/>
    <w:basedOn w:val="Normln"/>
    <w:qFormat/>
    <w:rsid w:val="00F350A1"/>
    <w:pPr>
      <w:spacing w:before="120" w:line="240" w:lineRule="atLeast"/>
      <w:ind w:firstLine="708"/>
    </w:pPr>
    <w:rPr>
      <w:sz w:val="24"/>
    </w:rPr>
  </w:style>
  <w:style w:type="paragraph" w:styleId="Zpat">
    <w:name w:val="footer"/>
    <w:basedOn w:val="Normln"/>
    <w:rsid w:val="00F350A1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qFormat/>
    <w:rsid w:val="00F350A1"/>
    <w:pPr>
      <w:spacing w:before="120"/>
      <w:jc w:val="both"/>
    </w:pPr>
    <w:rPr>
      <w:i/>
      <w:sz w:val="24"/>
    </w:rPr>
  </w:style>
  <w:style w:type="paragraph" w:customStyle="1" w:styleId="Odsazentlatextu">
    <w:name w:val="Odsazení těla textu"/>
    <w:basedOn w:val="Normln"/>
    <w:rsid w:val="00F350A1"/>
    <w:pPr>
      <w:ind w:firstLine="720"/>
      <w:jc w:val="both"/>
    </w:pPr>
    <w:rPr>
      <w:i/>
      <w:sz w:val="24"/>
    </w:rPr>
  </w:style>
  <w:style w:type="paragraph" w:styleId="Textkomente">
    <w:name w:val="annotation text"/>
    <w:basedOn w:val="Normln"/>
    <w:link w:val="TextkomenteChar"/>
    <w:semiHidden/>
    <w:unhideWhenUsed/>
    <w:qFormat/>
    <w:rsid w:val="009608F3"/>
    <w:pPr>
      <w:widowControl w:val="0"/>
    </w:pPr>
    <w:rPr>
      <w:rFonts w:eastAsia="SimSun" w:cs="Mangal"/>
      <w:szCs w:val="18"/>
      <w:lang w:eastAsia="hi-IN" w:bidi="hi-IN"/>
    </w:rPr>
  </w:style>
  <w:style w:type="paragraph" w:styleId="Textbubliny">
    <w:name w:val="Balloon Text"/>
    <w:basedOn w:val="Normln"/>
    <w:semiHidden/>
    <w:qFormat/>
    <w:rsid w:val="009608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9409B"/>
    <w:pPr>
      <w:tabs>
        <w:tab w:val="center" w:pos="4680"/>
        <w:tab w:val="right" w:pos="9360"/>
      </w:tabs>
    </w:pPr>
  </w:style>
  <w:style w:type="paragraph" w:customStyle="1" w:styleId="Obsahrmce">
    <w:name w:val="Obsah rámce"/>
    <w:basedOn w:val="Normln"/>
    <w:qFormat/>
    <w:rsid w:val="00572268"/>
  </w:style>
  <w:style w:type="character" w:styleId="Hypertextovodkaz">
    <w:name w:val="Hyperlink"/>
    <w:basedOn w:val="Standardnpsmoodstavce"/>
    <w:rsid w:val="004E46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50A1"/>
    <w:pPr>
      <w:suppressAutoHyphens/>
    </w:pPr>
    <w:rPr>
      <w:color w:val="00000A"/>
      <w:lang w:val="cs-CZ" w:eastAsia="cs-CZ"/>
    </w:rPr>
  </w:style>
  <w:style w:type="paragraph" w:styleId="Nadpis1">
    <w:name w:val="heading 1"/>
    <w:basedOn w:val="Normln"/>
    <w:qFormat/>
    <w:rsid w:val="00F350A1"/>
    <w:pPr>
      <w:keepNext/>
      <w:spacing w:before="120"/>
      <w:outlineLvl w:val="0"/>
    </w:pPr>
    <w:rPr>
      <w:sz w:val="24"/>
    </w:rPr>
  </w:style>
  <w:style w:type="paragraph" w:styleId="Nadpis3">
    <w:name w:val="heading 3"/>
    <w:basedOn w:val="Normln"/>
    <w:qFormat/>
    <w:rsid w:val="00F350A1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F350A1"/>
  </w:style>
  <w:style w:type="character" w:customStyle="1" w:styleId="ZkladntextChar">
    <w:name w:val="Základní text Char"/>
    <w:link w:val="Tlotextu"/>
    <w:qFormat/>
    <w:rsid w:val="005B36DE"/>
    <w:rPr>
      <w:sz w:val="24"/>
      <w:lang w:val="cs-CZ" w:eastAsia="cs-CZ" w:bidi="ar-SA"/>
    </w:rPr>
  </w:style>
  <w:style w:type="character" w:styleId="Odkaznakoment">
    <w:name w:val="annotation reference"/>
    <w:semiHidden/>
    <w:unhideWhenUsed/>
    <w:qFormat/>
    <w:rsid w:val="009608F3"/>
    <w:rPr>
      <w:sz w:val="16"/>
      <w:szCs w:val="16"/>
    </w:rPr>
  </w:style>
  <w:style w:type="character" w:customStyle="1" w:styleId="TextkomenteChar">
    <w:name w:val="Text komentáře Char"/>
    <w:link w:val="Textkomente"/>
    <w:semiHidden/>
    <w:qFormat/>
    <w:rsid w:val="009608F3"/>
    <w:rPr>
      <w:rFonts w:eastAsia="SimSun" w:cs="Mangal"/>
      <w:szCs w:val="18"/>
      <w:lang w:val="cs-CZ" w:eastAsia="hi-IN" w:bidi="hi-IN"/>
    </w:rPr>
  </w:style>
  <w:style w:type="character" w:customStyle="1" w:styleId="preformatted">
    <w:name w:val="preformatted"/>
    <w:qFormat/>
    <w:rsid w:val="00611AAB"/>
  </w:style>
  <w:style w:type="character" w:customStyle="1" w:styleId="nowrap">
    <w:name w:val="nowrap"/>
    <w:qFormat/>
    <w:rsid w:val="00611AAB"/>
  </w:style>
  <w:style w:type="character" w:styleId="Siln">
    <w:name w:val="Strong"/>
    <w:uiPriority w:val="22"/>
    <w:qFormat/>
    <w:rsid w:val="00256B1E"/>
    <w:rPr>
      <w:b/>
      <w:bCs/>
    </w:rPr>
  </w:style>
  <w:style w:type="character" w:customStyle="1" w:styleId="ZhlavChar">
    <w:name w:val="Záhlaví Char"/>
    <w:link w:val="Zhlav"/>
    <w:qFormat/>
    <w:rsid w:val="00C9409B"/>
    <w:rPr>
      <w:lang w:val="cs-CZ" w:eastAsia="cs-CZ"/>
    </w:rPr>
  </w:style>
  <w:style w:type="character" w:customStyle="1" w:styleId="ListLabel1">
    <w:name w:val="ListLabel 1"/>
    <w:qFormat/>
    <w:rsid w:val="00572268"/>
    <w:rPr>
      <w:rFonts w:eastAsia="Times New Roman" w:cs="Times New Roman"/>
    </w:rPr>
  </w:style>
  <w:style w:type="character" w:customStyle="1" w:styleId="ListLabel2">
    <w:name w:val="ListLabel 2"/>
    <w:qFormat/>
    <w:rsid w:val="00572268"/>
    <w:rPr>
      <w:rFonts w:cs="Courier New"/>
    </w:rPr>
  </w:style>
  <w:style w:type="character" w:customStyle="1" w:styleId="Internetovodkaz">
    <w:name w:val="Internetový odkaz"/>
    <w:rsid w:val="00572268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rsid w:val="005722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F350A1"/>
    <w:pPr>
      <w:spacing w:before="120"/>
      <w:jc w:val="both"/>
    </w:pPr>
    <w:rPr>
      <w:sz w:val="24"/>
    </w:rPr>
  </w:style>
  <w:style w:type="paragraph" w:styleId="Seznam">
    <w:name w:val="List"/>
    <w:basedOn w:val="Tlotextu"/>
    <w:rsid w:val="00572268"/>
    <w:rPr>
      <w:rFonts w:cs="Arial"/>
    </w:rPr>
  </w:style>
  <w:style w:type="paragraph" w:customStyle="1" w:styleId="Popisek">
    <w:name w:val="Popisek"/>
    <w:basedOn w:val="Normln"/>
    <w:rsid w:val="00572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72268"/>
    <w:pPr>
      <w:suppressLineNumbers/>
    </w:pPr>
    <w:rPr>
      <w:rFonts w:cs="Arial"/>
    </w:rPr>
  </w:style>
  <w:style w:type="paragraph" w:styleId="Nzev">
    <w:name w:val="Title"/>
    <w:basedOn w:val="Normln"/>
    <w:qFormat/>
    <w:rsid w:val="00F350A1"/>
    <w:pPr>
      <w:spacing w:before="120"/>
      <w:jc w:val="center"/>
    </w:pPr>
    <w:rPr>
      <w:b/>
      <w:sz w:val="32"/>
    </w:rPr>
  </w:style>
  <w:style w:type="paragraph" w:styleId="Zkladntext2">
    <w:name w:val="Body Text 2"/>
    <w:basedOn w:val="Normln"/>
    <w:qFormat/>
    <w:rsid w:val="00F350A1"/>
    <w:pPr>
      <w:jc w:val="both"/>
    </w:pPr>
    <w:rPr>
      <w:sz w:val="24"/>
    </w:rPr>
  </w:style>
  <w:style w:type="paragraph" w:customStyle="1" w:styleId="Zkladntextodsazen21">
    <w:name w:val="Základní text odsazený 21"/>
    <w:basedOn w:val="Normln"/>
    <w:qFormat/>
    <w:rsid w:val="00F350A1"/>
    <w:pPr>
      <w:spacing w:before="120" w:line="240" w:lineRule="atLeast"/>
      <w:ind w:firstLine="708"/>
    </w:pPr>
    <w:rPr>
      <w:sz w:val="24"/>
    </w:rPr>
  </w:style>
  <w:style w:type="paragraph" w:styleId="Zpat">
    <w:name w:val="footer"/>
    <w:basedOn w:val="Normln"/>
    <w:rsid w:val="00F350A1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qFormat/>
    <w:rsid w:val="00F350A1"/>
    <w:pPr>
      <w:spacing w:before="120"/>
      <w:jc w:val="both"/>
    </w:pPr>
    <w:rPr>
      <w:i/>
      <w:sz w:val="24"/>
    </w:rPr>
  </w:style>
  <w:style w:type="paragraph" w:customStyle="1" w:styleId="Odsazentlatextu">
    <w:name w:val="Odsazení těla textu"/>
    <w:basedOn w:val="Normln"/>
    <w:rsid w:val="00F350A1"/>
    <w:pPr>
      <w:ind w:firstLine="720"/>
      <w:jc w:val="both"/>
    </w:pPr>
    <w:rPr>
      <w:i/>
      <w:sz w:val="24"/>
    </w:rPr>
  </w:style>
  <w:style w:type="paragraph" w:styleId="Textkomente">
    <w:name w:val="annotation text"/>
    <w:basedOn w:val="Normln"/>
    <w:link w:val="TextkomenteChar"/>
    <w:semiHidden/>
    <w:unhideWhenUsed/>
    <w:qFormat/>
    <w:rsid w:val="009608F3"/>
    <w:pPr>
      <w:widowControl w:val="0"/>
    </w:pPr>
    <w:rPr>
      <w:rFonts w:eastAsia="SimSun" w:cs="Mangal"/>
      <w:szCs w:val="18"/>
      <w:lang w:eastAsia="hi-IN" w:bidi="hi-IN"/>
    </w:rPr>
  </w:style>
  <w:style w:type="paragraph" w:styleId="Textbubliny">
    <w:name w:val="Balloon Text"/>
    <w:basedOn w:val="Normln"/>
    <w:semiHidden/>
    <w:qFormat/>
    <w:rsid w:val="009608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9409B"/>
    <w:pPr>
      <w:tabs>
        <w:tab w:val="center" w:pos="4680"/>
        <w:tab w:val="right" w:pos="9360"/>
      </w:tabs>
    </w:pPr>
  </w:style>
  <w:style w:type="paragraph" w:customStyle="1" w:styleId="Obsahrmce">
    <w:name w:val="Obsah rámce"/>
    <w:basedOn w:val="Normln"/>
    <w:qFormat/>
    <w:rsid w:val="00572268"/>
  </w:style>
  <w:style w:type="character" w:styleId="Hypertextovodkaz">
    <w:name w:val="Hyperlink"/>
    <w:basedOn w:val="Standardnpsmoodstavce"/>
    <w:rsid w:val="004E4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BUDOUCÍ  KUPNÍ  SMLOUVĚ</vt:lpstr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BUDOUCÍ  KUPNÍ  SMLOUVĚ</dc:title>
  <dc:creator>Advokátní kancelář</dc:creator>
  <cp:lastModifiedBy>Žďárský Michal</cp:lastModifiedBy>
  <cp:revision>3</cp:revision>
  <cp:lastPrinted>2015-08-14T14:27:00Z</cp:lastPrinted>
  <dcterms:created xsi:type="dcterms:W3CDTF">2017-07-07T11:49:00Z</dcterms:created>
  <dcterms:modified xsi:type="dcterms:W3CDTF">2017-07-07T11:49:00Z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