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636A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51638E">
        <w:rPr>
          <w:b/>
          <w:bCs/>
          <w:caps/>
          <w:spacing w:val="60"/>
          <w:sz w:val="32"/>
          <w:szCs w:val="32"/>
        </w:rPr>
        <w:t>Příkazní smlouva</w:t>
      </w:r>
    </w:p>
    <w:p w14:paraId="70EA972C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72B65FA1" w14:textId="77777777" w:rsidR="00B733E7" w:rsidRPr="0051638E" w:rsidRDefault="00B733E7" w:rsidP="00B733E7">
      <w:pPr>
        <w:jc w:val="center"/>
      </w:pPr>
      <w:r>
        <w:t>uzavřená dle § 2430 a následujících zákona č. 89/2012 Sb., občanský zákoník</w:t>
      </w:r>
    </w:p>
    <w:p w14:paraId="597F8C03" w14:textId="77777777" w:rsidR="00B733E7" w:rsidRPr="0051638E" w:rsidRDefault="00B733E7" w:rsidP="00B733E7"/>
    <w:p w14:paraId="60841FDF" w14:textId="77777777" w:rsidR="00442E93" w:rsidRDefault="00442E93" w:rsidP="00442E93">
      <w:pPr>
        <w:rPr>
          <w:sz w:val="8"/>
          <w:szCs w:val="8"/>
        </w:rPr>
      </w:pPr>
    </w:p>
    <w:p w14:paraId="22F0EAB1" w14:textId="77777777" w:rsidR="00877428" w:rsidRPr="00877428" w:rsidRDefault="00877428" w:rsidP="00442E93"/>
    <w:p w14:paraId="0F684931" w14:textId="77777777" w:rsidR="00877428" w:rsidRPr="002543E8" w:rsidRDefault="00877428" w:rsidP="00442E93">
      <w:pPr>
        <w:rPr>
          <w:sz w:val="8"/>
          <w:szCs w:val="8"/>
        </w:rPr>
      </w:pPr>
    </w:p>
    <w:p w14:paraId="79982F8B" w14:textId="3667A319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597" w:right="163" w:hanging="2597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bCs/>
          <w:sz w:val="24"/>
          <w:szCs w:val="24"/>
        </w:rPr>
        <w:t>Česká agentura pro standardizaci, státní příspěvková organizace</w:t>
      </w:r>
    </w:p>
    <w:p w14:paraId="5E64EB71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</w:p>
    <w:p w14:paraId="60A9494E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Sídlo: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596E2DD2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Bankovní spojení: </w:t>
      </w:r>
      <w:r w:rsidRPr="00877428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72E0AE1F" w14:textId="647AC0FC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Číslo účtu: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</w:p>
    <w:p w14:paraId="3084DD7D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proofErr w:type="gramStart"/>
      <w:r w:rsidRPr="00877428">
        <w:rPr>
          <w:rFonts w:ascii="Times New Roman" w:hAnsi="Times New Roman"/>
          <w:sz w:val="24"/>
          <w:szCs w:val="24"/>
        </w:rPr>
        <w:t xml:space="preserve">IČO:  </w:t>
      </w:r>
      <w:r w:rsidRPr="00877428">
        <w:rPr>
          <w:rFonts w:ascii="Times New Roman" w:hAnsi="Times New Roman"/>
          <w:sz w:val="24"/>
          <w:szCs w:val="24"/>
        </w:rPr>
        <w:tab/>
      </w:r>
      <w:proofErr w:type="gramEnd"/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 xml:space="preserve">06578705                                                              </w:t>
      </w:r>
    </w:p>
    <w:p w14:paraId="7431D28F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DIČ: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CZ06578705</w:t>
      </w:r>
    </w:p>
    <w:p w14:paraId="1F4864A3" w14:textId="77777777" w:rsidR="00442E93" w:rsidRPr="002543E8" w:rsidRDefault="00442E93" w:rsidP="00442E93"/>
    <w:p w14:paraId="37498FAA" w14:textId="77777777" w:rsidR="00442E93" w:rsidRPr="00A147CC" w:rsidRDefault="00442E93" w:rsidP="00442E93">
      <w:r w:rsidRPr="00A147CC">
        <w:t>(dále jen příkazce)</w:t>
      </w:r>
    </w:p>
    <w:p w14:paraId="1C194D6B" w14:textId="77777777" w:rsidR="00B733E7" w:rsidRPr="0051638E" w:rsidRDefault="00B733E7" w:rsidP="00B733E7"/>
    <w:p w14:paraId="11BBC17D" w14:textId="77777777" w:rsidR="00B733E7" w:rsidRPr="0051638E" w:rsidRDefault="00B733E7" w:rsidP="00B733E7">
      <w:r w:rsidRPr="0051638E">
        <w:t>a</w:t>
      </w:r>
    </w:p>
    <w:p w14:paraId="6B98EB96" w14:textId="77777777" w:rsidR="006B65A1" w:rsidRDefault="006B65A1" w:rsidP="00B733E7"/>
    <w:p w14:paraId="5061DB71" w14:textId="71F9E383" w:rsidR="00F905B6" w:rsidRDefault="006B65A1" w:rsidP="00F905B6">
      <w:r>
        <w:t>Titul, jméno, příjmení</w:t>
      </w:r>
      <w:r w:rsidR="00B733E7" w:rsidRPr="0051638E">
        <w:t>:</w:t>
      </w:r>
      <w:r w:rsidR="00B733E7" w:rsidRPr="0051638E">
        <w:tab/>
      </w:r>
      <w:r w:rsidR="00B733E7" w:rsidRPr="0051638E">
        <w:tab/>
      </w:r>
      <w:r w:rsidR="00F905B6">
        <w:t xml:space="preserve">Ing. </w:t>
      </w:r>
      <w:r w:rsidR="00266226">
        <w:t>Miroslav Čermák</w:t>
      </w:r>
    </w:p>
    <w:p w14:paraId="552C67A0" w14:textId="77777777" w:rsidR="00F905B6" w:rsidRDefault="00F905B6" w:rsidP="00F905B6">
      <w:pPr>
        <w:rPr>
          <w:sz w:val="8"/>
          <w:szCs w:val="8"/>
        </w:rPr>
      </w:pPr>
    </w:p>
    <w:p w14:paraId="23903C58" w14:textId="58D124A0" w:rsidR="00F905B6" w:rsidRDefault="009B3737" w:rsidP="00F905B6">
      <w:r>
        <w:t>Sídlo:</w:t>
      </w:r>
    </w:p>
    <w:p w14:paraId="6F67BFED" w14:textId="77777777" w:rsidR="00F905B6" w:rsidRDefault="00F905B6" w:rsidP="00F905B6">
      <w:pPr>
        <w:rPr>
          <w:sz w:val="8"/>
          <w:szCs w:val="8"/>
        </w:rPr>
      </w:pPr>
    </w:p>
    <w:p w14:paraId="4CD56540" w14:textId="1EFDA584" w:rsidR="00F905B6" w:rsidRDefault="009B3737" w:rsidP="00F905B6">
      <w:r>
        <w:t>IČO:</w:t>
      </w:r>
    </w:p>
    <w:p w14:paraId="319A319A" w14:textId="77777777" w:rsidR="00F905B6" w:rsidRDefault="00F905B6" w:rsidP="00F905B6">
      <w:pPr>
        <w:rPr>
          <w:sz w:val="8"/>
          <w:szCs w:val="8"/>
        </w:rPr>
      </w:pPr>
    </w:p>
    <w:p w14:paraId="4F88A1FC" w14:textId="08CA2E61" w:rsidR="00B733E7" w:rsidRPr="0051638E" w:rsidRDefault="00F905B6" w:rsidP="00F905B6">
      <w:r>
        <w:t>Bankovní spojení; číslo účtu:</w:t>
      </w:r>
      <w:r>
        <w:tab/>
      </w:r>
      <w:r>
        <w:tab/>
      </w:r>
    </w:p>
    <w:p w14:paraId="47BB2FF7" w14:textId="77777777" w:rsidR="00B733E7" w:rsidRPr="0051638E" w:rsidRDefault="00B733E7" w:rsidP="00B733E7">
      <w:r w:rsidRPr="0051638E">
        <w:t>(dále jen příkazník)</w:t>
      </w:r>
    </w:p>
    <w:p w14:paraId="732BF463" w14:textId="77777777" w:rsidR="00B733E7" w:rsidRDefault="00B733E7" w:rsidP="00B733E7">
      <w:pPr>
        <w:jc w:val="center"/>
      </w:pPr>
    </w:p>
    <w:p w14:paraId="6A76EF61" w14:textId="77777777" w:rsidR="009B3737" w:rsidRPr="0051638E" w:rsidRDefault="009B3737" w:rsidP="00B733E7">
      <w:pPr>
        <w:jc w:val="center"/>
      </w:pPr>
    </w:p>
    <w:p w14:paraId="784B7C1D" w14:textId="77777777" w:rsidR="00B733E7" w:rsidRPr="0051638E" w:rsidRDefault="00B733E7" w:rsidP="00B733E7">
      <w:pPr>
        <w:jc w:val="center"/>
      </w:pPr>
      <w:r>
        <w:t>uzavírají tuto smlouvu:</w:t>
      </w:r>
    </w:p>
    <w:p w14:paraId="02E55202" w14:textId="77777777" w:rsidR="00B733E7" w:rsidRPr="002A45D5" w:rsidRDefault="00B733E7" w:rsidP="00B733E7">
      <w:pPr>
        <w:jc w:val="center"/>
      </w:pPr>
    </w:p>
    <w:p w14:paraId="6712760A" w14:textId="5B5CC38E" w:rsidR="00D75756" w:rsidRPr="0051638E" w:rsidRDefault="00B733E7" w:rsidP="00734BDC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I.</w:t>
      </w:r>
    </w:p>
    <w:p w14:paraId="2092A57A" w14:textId="3743987B" w:rsidR="00B733E7" w:rsidRPr="00AD478A" w:rsidRDefault="00B733E7" w:rsidP="1E11582F">
      <w:pPr>
        <w:spacing w:before="120" w:after="120"/>
        <w:jc w:val="both"/>
      </w:pPr>
      <w:r>
        <w:t xml:space="preserve">Příkazník se zavazuje, že pro příkazce bude vykonávat expertní činnosti v oblasti působnosti příkazce a jeho aktivit </w:t>
      </w:r>
      <w:r w:rsidR="00EE01A3">
        <w:t>v souvislosti s tvorbou technických</w:t>
      </w:r>
      <w:r w:rsidR="0BA563B4">
        <w:t xml:space="preserve"> standardizačních</w:t>
      </w:r>
      <w:r w:rsidR="00EE01A3">
        <w:t xml:space="preserve"> </w:t>
      </w:r>
      <w:r w:rsidR="0A099353">
        <w:t>dokumentů</w:t>
      </w:r>
      <w:r w:rsidR="00EE01A3">
        <w:t xml:space="preserve"> a jiných</w:t>
      </w:r>
      <w:r w:rsidR="40457A83">
        <w:t xml:space="preserve"> </w:t>
      </w:r>
      <w:r w:rsidR="7200E164">
        <w:t>činností</w:t>
      </w:r>
      <w:r w:rsidR="5834A4E4">
        <w:t xml:space="preserve"> v oblasti standardizace s ohledem na potřeby konsorcia projektu </w:t>
      </w:r>
      <w:proofErr w:type="spellStart"/>
      <w:r w:rsidR="5834A4E4">
        <w:t>TeamUP</w:t>
      </w:r>
      <w:proofErr w:type="spellEnd"/>
      <w:r w:rsidR="5834A4E4">
        <w:t xml:space="preserve"> (grant </w:t>
      </w:r>
      <w:r w:rsidR="5834A4E4" w:rsidRPr="5FA1C9C4">
        <w:t xml:space="preserve">ID </w:t>
      </w:r>
      <w:r w:rsidR="7AEDAC02" w:rsidRPr="5FA1C9C4">
        <w:t>101121167</w:t>
      </w:r>
      <w:r w:rsidR="5834A4E4">
        <w:t>)</w:t>
      </w:r>
      <w:r w:rsidR="00EE01A3">
        <w:t>, a</w:t>
      </w:r>
      <w:r>
        <w:t xml:space="preserve"> to zejména:</w:t>
      </w:r>
    </w:p>
    <w:p w14:paraId="0C336AFA" w14:textId="16D8663C" w:rsidR="00945AEA" w:rsidRDefault="3CC7ADBB" w:rsidP="00945AEA">
      <w:pPr>
        <w:numPr>
          <w:ilvl w:val="0"/>
          <w:numId w:val="3"/>
        </w:numPr>
        <w:spacing w:before="120" w:after="120"/>
        <w:jc w:val="both"/>
      </w:pPr>
      <w:r>
        <w:t xml:space="preserve"> Činnos</w:t>
      </w:r>
      <w:r w:rsidR="1C1A2054">
        <w:t xml:space="preserve">ti související s administrací projektu vůči </w:t>
      </w:r>
      <w:r w:rsidR="4E760ADF">
        <w:t>konsorciu a EK a zajištění včasného dodržení závazků a termínů.</w:t>
      </w:r>
    </w:p>
    <w:p w14:paraId="3823773C" w14:textId="68BECB9F" w:rsidR="00266226" w:rsidRPr="00D87E1A" w:rsidDel="00765B60" w:rsidRDefault="4DBB158E" w:rsidP="00722EAB">
      <w:pPr>
        <w:numPr>
          <w:ilvl w:val="0"/>
          <w:numId w:val="3"/>
        </w:numPr>
        <w:spacing w:before="120" w:after="120"/>
        <w:jc w:val="both"/>
      </w:pPr>
      <w:r>
        <w:t>P</w:t>
      </w:r>
      <w:r w:rsidR="69619AD1">
        <w:t>říprava CWA a standardizační činnost</w:t>
      </w:r>
      <w:r w:rsidR="256183A8">
        <w:t>i,</w:t>
      </w:r>
      <w:r w:rsidR="69619AD1">
        <w:t xml:space="preserve"> jak je stanoveno v</w:t>
      </w:r>
      <w:r w:rsidR="0782F994">
        <w:t xml:space="preserve"> </w:t>
      </w:r>
      <w:r w:rsidR="1D6143C1">
        <w:t xml:space="preserve">dokumentu Grant </w:t>
      </w:r>
      <w:proofErr w:type="spellStart"/>
      <w:r w:rsidR="1D6143C1">
        <w:t>Agreement</w:t>
      </w:r>
      <w:proofErr w:type="spellEnd"/>
      <w:r w:rsidR="362E0222">
        <w:t xml:space="preserve"> (GA)</w:t>
      </w:r>
      <w:r w:rsidR="1D6143C1">
        <w:t xml:space="preserve">. </w:t>
      </w:r>
    </w:p>
    <w:p w14:paraId="43A1FE08" w14:textId="7CF3D54A" w:rsidR="00266226" w:rsidDel="00D67BAE" w:rsidRDefault="24CD55FE" w:rsidP="00266226">
      <w:pPr>
        <w:numPr>
          <w:ilvl w:val="0"/>
          <w:numId w:val="3"/>
        </w:numPr>
        <w:spacing w:before="120" w:after="120"/>
        <w:jc w:val="both"/>
      </w:pPr>
      <w:r>
        <w:t>J</w:t>
      </w:r>
      <w:r w:rsidR="00266226">
        <w:t>iné expertní činnosti zadané příkazcem včetně odborného vedení projektu.</w:t>
      </w:r>
    </w:p>
    <w:p w14:paraId="4A0CA430" w14:textId="65306221" w:rsidR="63B3A534" w:rsidRDefault="63B3A534" w:rsidP="1E11582F">
      <w:pPr>
        <w:numPr>
          <w:ilvl w:val="0"/>
          <w:numId w:val="3"/>
        </w:numPr>
        <w:spacing w:before="120" w:after="120"/>
        <w:jc w:val="both"/>
      </w:pPr>
      <w:r w:rsidRPr="1E11582F">
        <w:t xml:space="preserve">Pracovní cesty za účelem plnění projektu, účast na povinných konsorciálních schůzích a reprezentace </w:t>
      </w:r>
      <w:r w:rsidR="63723B2F" w:rsidRPr="1E11582F">
        <w:t>Agentury</w:t>
      </w:r>
      <w:r w:rsidRPr="1E11582F">
        <w:t>.</w:t>
      </w:r>
    </w:p>
    <w:p w14:paraId="085F812C" w14:textId="77777777" w:rsidR="00486A2F" w:rsidRDefault="00486A2F" w:rsidP="00486A2F">
      <w:pPr>
        <w:spacing w:before="120" w:after="120"/>
        <w:jc w:val="both"/>
      </w:pPr>
    </w:p>
    <w:p w14:paraId="52EB393E" w14:textId="4DC4B27A" w:rsidR="00486A2F" w:rsidRDefault="00266226" w:rsidP="0012275F">
      <w:pPr>
        <w:spacing w:before="120" w:after="120"/>
        <w:jc w:val="both"/>
      </w:pPr>
      <w:r>
        <w:t xml:space="preserve">Výsledkem této činnosti je </w:t>
      </w:r>
      <w:r w:rsidR="5D9FD275">
        <w:t xml:space="preserve">publikace </w:t>
      </w:r>
      <w:r w:rsidR="4358DB72">
        <w:t xml:space="preserve">CEN Workshop </w:t>
      </w:r>
      <w:proofErr w:type="spellStart"/>
      <w:r w:rsidR="4358DB72">
        <w:t>Agreement</w:t>
      </w:r>
      <w:proofErr w:type="spellEnd"/>
      <w:r w:rsidR="4358DB72">
        <w:t xml:space="preserve"> (</w:t>
      </w:r>
      <w:r w:rsidR="5D9FD275">
        <w:t>CWA</w:t>
      </w:r>
      <w:r w:rsidR="54830674">
        <w:t>)</w:t>
      </w:r>
      <w:r w:rsidR="5D9FD275">
        <w:t xml:space="preserve"> v oblasti dekontaminace CBRN-E (</w:t>
      </w:r>
      <w:r w:rsidR="64E9E6A7">
        <w:t>c</w:t>
      </w:r>
      <w:r w:rsidR="5D9FD275">
        <w:t xml:space="preserve">hemické, radiologické, biologické, </w:t>
      </w:r>
      <w:proofErr w:type="spellStart"/>
      <w:r w:rsidR="5D9FD275">
        <w:t>nukleární-explozivní</w:t>
      </w:r>
      <w:proofErr w:type="spellEnd"/>
      <w:r w:rsidR="5D9FD275">
        <w:t xml:space="preserve"> hrozby)</w:t>
      </w:r>
      <w:r w:rsidR="3A3C0F71">
        <w:t>.</w:t>
      </w:r>
    </w:p>
    <w:p w14:paraId="1074ACB6" w14:textId="47C79466" w:rsidR="00D75756" w:rsidRPr="00AD478A" w:rsidRDefault="00D75756" w:rsidP="1E11582F">
      <w:pPr>
        <w:spacing w:before="120" w:after="120"/>
        <w:jc w:val="both"/>
      </w:pPr>
    </w:p>
    <w:p w14:paraId="24FFEB92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AD478A">
        <w:rPr>
          <w:b/>
          <w:bCs/>
        </w:rPr>
        <w:lastRenderedPageBreak/>
        <w:t>II.</w:t>
      </w:r>
    </w:p>
    <w:p w14:paraId="08FD1709" w14:textId="48DE0CCA" w:rsidR="00B733E7" w:rsidRDefault="00B733E7" w:rsidP="002A42EA">
      <w:pPr>
        <w:spacing w:before="120" w:after="120"/>
        <w:jc w:val="both"/>
      </w:pPr>
      <w:r>
        <w:t>Příkazník je povinen jednat při plnění příkazu podle svých schopností a znalostí, od pokynů příkazcových se může odchýlit jen tehdy, je-li to nezbytné v zájmu příkazce a nemůže-li včas obdržet jeho souhlas, jinak odpovídá za škodu.</w:t>
      </w:r>
    </w:p>
    <w:p w14:paraId="1D68023A" w14:textId="77777777" w:rsidR="00D75756" w:rsidRPr="0051638E" w:rsidRDefault="00D75756" w:rsidP="002A42EA">
      <w:pPr>
        <w:spacing w:before="120" w:after="120"/>
        <w:jc w:val="both"/>
      </w:pPr>
    </w:p>
    <w:p w14:paraId="70696352" w14:textId="77777777" w:rsidR="00B733E7" w:rsidRPr="002A45D5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 xml:space="preserve">III. </w:t>
      </w:r>
    </w:p>
    <w:p w14:paraId="161443B1" w14:textId="77777777" w:rsidR="00B733E7" w:rsidRDefault="00B733E7" w:rsidP="002A42EA">
      <w:pPr>
        <w:spacing w:before="120" w:after="120"/>
        <w:jc w:val="both"/>
      </w:pPr>
      <w:r>
        <w:t>Příkazce je povinen poskytnout příkazníkovi informace k provádění sjednané činnosti.</w:t>
      </w:r>
    </w:p>
    <w:p w14:paraId="0E48E438" w14:textId="77777777" w:rsidR="00D75756" w:rsidRPr="0051638E" w:rsidRDefault="00D75756" w:rsidP="002A42EA">
      <w:pPr>
        <w:spacing w:before="120" w:after="120"/>
        <w:jc w:val="both"/>
        <w:rPr>
          <w:bCs/>
        </w:rPr>
      </w:pPr>
    </w:p>
    <w:p w14:paraId="22759D5E" w14:textId="77777777" w:rsidR="00B733E7" w:rsidRPr="0051638E" w:rsidRDefault="00B733E7" w:rsidP="008528EA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IV.</w:t>
      </w:r>
    </w:p>
    <w:p w14:paraId="1522DE3E" w14:textId="77777777" w:rsidR="00B733E7" w:rsidRDefault="00B733E7" w:rsidP="00B733E7">
      <w:pPr>
        <w:jc w:val="both"/>
      </w:pPr>
      <w:r>
        <w:t>Příkazník je povinen podávat příkazci na vyžádání zprávy o postupu plnění příkazu a převést na příkazce všechen užitek z provedeného příkazu. Pokud předmět činnosti zahrnuje i peněžní operace, příkazník je povinen současně předložit jejich vyúčtování.</w:t>
      </w:r>
    </w:p>
    <w:p w14:paraId="3A2A224B" w14:textId="77777777" w:rsidR="00D75756" w:rsidRDefault="00D75756" w:rsidP="00B733E7">
      <w:pPr>
        <w:jc w:val="both"/>
      </w:pPr>
    </w:p>
    <w:p w14:paraId="75B4A1C0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V.</w:t>
      </w:r>
    </w:p>
    <w:p w14:paraId="3130FBCC" w14:textId="1803C390" w:rsidR="00266226" w:rsidRDefault="00266226" w:rsidP="1E11582F">
      <w:pPr>
        <w:jc w:val="both"/>
      </w:pPr>
      <w:r>
        <w:t xml:space="preserve">1. Příkazníkovi náleží za provedení příkazu sazba stanovená podmínkami ze strany zadavatele projektu </w:t>
      </w:r>
      <w:proofErr w:type="spellStart"/>
      <w:r w:rsidR="2063E118">
        <w:t>TeamUP</w:t>
      </w:r>
      <w:proofErr w:type="spellEnd"/>
      <w:r w:rsidR="2063E118">
        <w:t xml:space="preserve"> (grant ID</w:t>
      </w:r>
      <w:r w:rsidR="2063E118" w:rsidRPr="5FA1C9C4">
        <w:t xml:space="preserve"> 101121167</w:t>
      </w:r>
      <w:r w:rsidR="2063E118">
        <w:t>).</w:t>
      </w:r>
    </w:p>
    <w:p w14:paraId="3F389807" w14:textId="77777777" w:rsidR="00266226" w:rsidRDefault="00266226" w:rsidP="00266226">
      <w:pPr>
        <w:jc w:val="both"/>
        <w:rPr>
          <w:highlight w:val="yellow"/>
        </w:rPr>
      </w:pPr>
    </w:p>
    <w:p w14:paraId="100A788C" w14:textId="552D8370" w:rsidR="001000FE" w:rsidRDefault="00266226" w:rsidP="001000FE">
      <w:pPr>
        <w:jc w:val="both"/>
      </w:pPr>
      <w:r>
        <w:t>Celková maximální smluvní cena za práci, kterou má příkazník provést, činí</w:t>
      </w:r>
      <w:r w:rsidR="7D43392A">
        <w:t xml:space="preserve"> 371 663,61</w:t>
      </w:r>
      <w:r>
        <w:t xml:space="preserve"> Kč</w:t>
      </w:r>
      <w:r w:rsidR="0933AF42">
        <w:t xml:space="preserve">. </w:t>
      </w:r>
    </w:p>
    <w:p w14:paraId="52301869" w14:textId="27C1CC86" w:rsidR="001000FE" w:rsidRDefault="001000FE" w:rsidP="001000FE">
      <w:pPr>
        <w:jc w:val="both"/>
      </w:pPr>
    </w:p>
    <w:p w14:paraId="31BFBC38" w14:textId="14296263" w:rsidR="001000FE" w:rsidRDefault="0933AF42" w:rsidP="001000FE">
      <w:pPr>
        <w:jc w:val="both"/>
      </w:pPr>
      <w:r>
        <w:t xml:space="preserve">Záloha bude vyplacena ve třech platbách </w:t>
      </w:r>
      <w:r w:rsidR="690A53FC">
        <w:t xml:space="preserve">mezi 1.6. 2024 a 31.12. 2026. </w:t>
      </w:r>
      <w:r w:rsidR="33F833D4">
        <w:t>Platby čin</w:t>
      </w:r>
      <w:r w:rsidR="47E5E5C2">
        <w:t>í</w:t>
      </w:r>
      <w:r w:rsidR="68B96723">
        <w:t xml:space="preserve"> (v Kč)</w:t>
      </w:r>
      <w:r w:rsidR="47E5E5C2"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1E11582F" w14:paraId="2DBB9BD6" w14:textId="77777777" w:rsidTr="5FA1C9C4">
        <w:trPr>
          <w:trHeight w:val="300"/>
        </w:trPr>
        <w:tc>
          <w:tcPr>
            <w:tcW w:w="3020" w:type="dxa"/>
          </w:tcPr>
          <w:p w14:paraId="1FBE89FB" w14:textId="5781F633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(2024)</w:t>
            </w:r>
          </w:p>
        </w:tc>
        <w:tc>
          <w:tcPr>
            <w:tcW w:w="3020" w:type="dxa"/>
          </w:tcPr>
          <w:p w14:paraId="68A532E0" w14:textId="3950B1E7" w:rsidR="1E11582F" w:rsidRDefault="1E11582F" w:rsidP="0012275F">
            <w:pPr>
              <w:jc w:val="both"/>
            </w:pPr>
            <w:r>
              <w:t>167</w:t>
            </w:r>
            <w:r w:rsidR="00BD0EC8">
              <w:t xml:space="preserve"> </w:t>
            </w:r>
            <w:r>
              <w:t>248,62</w:t>
            </w:r>
          </w:p>
        </w:tc>
        <w:tc>
          <w:tcPr>
            <w:tcW w:w="3020" w:type="dxa"/>
          </w:tcPr>
          <w:p w14:paraId="4DB7F4F6" w14:textId="7F494265" w:rsidR="34058523" w:rsidRDefault="34058523" w:rsidP="1E11582F">
            <w:pPr>
              <w:jc w:val="both"/>
            </w:pPr>
            <w:r>
              <w:t>136 člověkodnů</w:t>
            </w:r>
          </w:p>
        </w:tc>
      </w:tr>
      <w:tr w:rsidR="1E11582F" w14:paraId="52D8FABC" w14:textId="77777777" w:rsidTr="5FA1C9C4">
        <w:trPr>
          <w:trHeight w:val="300"/>
        </w:trPr>
        <w:tc>
          <w:tcPr>
            <w:tcW w:w="3020" w:type="dxa"/>
          </w:tcPr>
          <w:p w14:paraId="2CA0AC62" w14:textId="57CBBE10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(2025)</w:t>
            </w:r>
          </w:p>
        </w:tc>
        <w:tc>
          <w:tcPr>
            <w:tcW w:w="3020" w:type="dxa"/>
          </w:tcPr>
          <w:p w14:paraId="4D459AD1" w14:textId="67C5CFEB" w:rsidR="1E11582F" w:rsidRDefault="1E11582F" w:rsidP="1E11582F">
            <w:pPr>
              <w:jc w:val="both"/>
            </w:pPr>
            <w:r>
              <w:t>111</w:t>
            </w:r>
            <w:r w:rsidR="00BD0EC8">
              <w:t xml:space="preserve"> </w:t>
            </w:r>
            <w:r>
              <w:t>499,08</w:t>
            </w:r>
          </w:p>
        </w:tc>
        <w:tc>
          <w:tcPr>
            <w:tcW w:w="3020" w:type="dxa"/>
          </w:tcPr>
          <w:p w14:paraId="341423D3" w14:textId="2DD92C6C" w:rsidR="1E11582F" w:rsidRDefault="00A64EA4" w:rsidP="1E11582F">
            <w:pPr>
              <w:jc w:val="both"/>
            </w:pPr>
            <w:r>
              <w:t xml:space="preserve"> </w:t>
            </w:r>
            <w:r w:rsidR="1E11582F">
              <w:t>90,6</w:t>
            </w:r>
            <w:r w:rsidR="51FCDCED">
              <w:t>8 člověkodnů</w:t>
            </w:r>
          </w:p>
        </w:tc>
      </w:tr>
      <w:tr w:rsidR="1E11582F" w14:paraId="30110F9F" w14:textId="77777777" w:rsidTr="5FA1C9C4">
        <w:trPr>
          <w:trHeight w:val="300"/>
        </w:trPr>
        <w:tc>
          <w:tcPr>
            <w:tcW w:w="3020" w:type="dxa"/>
          </w:tcPr>
          <w:p w14:paraId="6E3C307E" w14:textId="17353461" w:rsidR="47E5E5C2" w:rsidRDefault="47E5E5C2" w:rsidP="1E11582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Platba (2026)</w:t>
            </w:r>
          </w:p>
        </w:tc>
        <w:tc>
          <w:tcPr>
            <w:tcW w:w="3020" w:type="dxa"/>
          </w:tcPr>
          <w:p w14:paraId="397477F3" w14:textId="0E12519B" w:rsidR="1E11582F" w:rsidRPr="0012275F" w:rsidRDefault="00BD0EC8" w:rsidP="0012275F">
            <w:pPr>
              <w:jc w:val="both"/>
            </w:pPr>
            <w:r>
              <w:t xml:space="preserve">  </w:t>
            </w:r>
            <w:r w:rsidR="1E11582F" w:rsidRPr="0012275F">
              <w:t>92</w:t>
            </w:r>
            <w:r>
              <w:t xml:space="preserve"> </w:t>
            </w:r>
            <w:r w:rsidR="1E11582F" w:rsidRPr="0012275F">
              <w:t>915,90</w:t>
            </w:r>
          </w:p>
        </w:tc>
        <w:tc>
          <w:tcPr>
            <w:tcW w:w="3020" w:type="dxa"/>
          </w:tcPr>
          <w:p w14:paraId="218A52CC" w14:textId="7F89FC61" w:rsidR="1E11582F" w:rsidRDefault="00A64EA4" w:rsidP="0012275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1E11582F" w:rsidRPr="5FA1C9C4">
              <w:rPr>
                <w:color w:val="000000" w:themeColor="text1"/>
                <w:sz w:val="22"/>
                <w:szCs w:val="22"/>
              </w:rPr>
              <w:t>75,56</w:t>
            </w:r>
            <w:r w:rsidR="6C0AD50E" w:rsidRPr="5FA1C9C4">
              <w:rPr>
                <w:color w:val="000000" w:themeColor="text1"/>
                <w:sz w:val="22"/>
                <w:szCs w:val="22"/>
              </w:rPr>
              <w:t xml:space="preserve"> člověkodnů</w:t>
            </w:r>
          </w:p>
        </w:tc>
      </w:tr>
    </w:tbl>
    <w:p w14:paraId="23A47A4D" w14:textId="77777777" w:rsidR="001000FE" w:rsidRPr="001000FE" w:rsidRDefault="001000FE" w:rsidP="001000FE">
      <w:pPr>
        <w:jc w:val="both"/>
        <w:rPr>
          <w:color w:val="FF0000"/>
        </w:rPr>
      </w:pPr>
    </w:p>
    <w:p w14:paraId="0D7CE828" w14:textId="1E41AEA9" w:rsidR="00FF12C7" w:rsidRDefault="009B3737" w:rsidP="00E416B0">
      <w:pPr>
        <w:jc w:val="both"/>
      </w:pPr>
      <w:r>
        <w:t xml:space="preserve">         </w:t>
      </w:r>
    </w:p>
    <w:p w14:paraId="039FB7E2" w14:textId="78400DA3" w:rsidR="00D75756" w:rsidRPr="0051638E" w:rsidRDefault="457AE365" w:rsidP="1E11582F">
      <w:pPr>
        <w:jc w:val="both"/>
      </w:pPr>
      <w:r w:rsidRPr="1E11582F">
        <w:rPr>
          <w:color w:val="000000" w:themeColor="text1"/>
        </w:rPr>
        <w:t>2. Pokud nenastane výsledek s tím, že nezdar předmětné aktivity způsobí příkazník porušením své povinnosti, zejména nesplněním pokynů příkazce, nenáleží mu odměna. V tomto případě je příkazník povinen předložit příkazci prokazatelné vyúčtování nákladů nezbytných ke splnění příkazu a potřebných a užitečných nákladů vynaložených při provádění příkazu.</w:t>
      </w:r>
    </w:p>
    <w:p w14:paraId="7D726C10" w14:textId="13401721" w:rsidR="00D75756" w:rsidRPr="0051638E" w:rsidRDefault="00D75756" w:rsidP="1E11582F">
      <w:pPr>
        <w:jc w:val="both"/>
      </w:pPr>
    </w:p>
    <w:p w14:paraId="0825DA5D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VI.</w:t>
      </w:r>
    </w:p>
    <w:p w14:paraId="6A2767F4" w14:textId="742DE73D" w:rsidR="00266226" w:rsidRDefault="00266226" w:rsidP="00266226">
      <w:pPr>
        <w:jc w:val="both"/>
      </w:pPr>
      <w:r>
        <w:t>Smlouva se uzavírá na dobu určitou do 31. 12. 202</w:t>
      </w:r>
      <w:r w:rsidR="3628A356">
        <w:t>6</w:t>
      </w:r>
      <w:r>
        <w:t>.</w:t>
      </w:r>
    </w:p>
    <w:p w14:paraId="063087D5" w14:textId="77777777" w:rsidR="00D75756" w:rsidRPr="0051638E" w:rsidRDefault="00D75756" w:rsidP="000461B2">
      <w:pPr>
        <w:jc w:val="both"/>
      </w:pPr>
    </w:p>
    <w:p w14:paraId="66B43098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VII.</w:t>
      </w:r>
    </w:p>
    <w:p w14:paraId="29B92AFC" w14:textId="620AD060" w:rsidR="00B733E7" w:rsidRDefault="00B733E7" w:rsidP="00B733E7">
      <w:pPr>
        <w:jc w:val="both"/>
      </w:pPr>
      <w:r>
        <w:t>Pro případ nesplnění příkazcova jednotlivého pokynu příkazníkem se sjednává ve smyslu § 2048 občanského zákoníku smluvní pokuta ve výši 100</w:t>
      </w:r>
      <w:r w:rsidR="17030BCC">
        <w:t xml:space="preserve"> </w:t>
      </w:r>
      <w:r>
        <w:t>% z odměny.</w:t>
      </w:r>
    </w:p>
    <w:p w14:paraId="0ED79BD9" w14:textId="77777777" w:rsidR="00D75756" w:rsidRPr="0051638E" w:rsidRDefault="00D75756" w:rsidP="00B733E7">
      <w:pPr>
        <w:jc w:val="both"/>
      </w:pPr>
    </w:p>
    <w:p w14:paraId="3FB2D160" w14:textId="77777777" w:rsidR="00B733E7" w:rsidRPr="0051638E" w:rsidRDefault="00B733E7" w:rsidP="00723BB9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VIII.</w:t>
      </w:r>
    </w:p>
    <w:p w14:paraId="4A1722D2" w14:textId="77777777" w:rsidR="00B733E7" w:rsidRDefault="00B733E7" w:rsidP="00B733E7">
      <w:pPr>
        <w:jc w:val="both"/>
      </w:pPr>
      <w:r>
        <w:t>Tato smlouva zaniká splněním příkazu, nejpozději dnem uvedeným v článku VI. Dále může zaniknout odstoupením ze strany příkazce nebo vypovězením ze strany příkazníka.</w:t>
      </w:r>
    </w:p>
    <w:p w14:paraId="29853F45" w14:textId="77777777" w:rsidR="00D75756" w:rsidRDefault="00D75756" w:rsidP="00B733E7">
      <w:pPr>
        <w:jc w:val="both"/>
      </w:pPr>
    </w:p>
    <w:p w14:paraId="405FAF4A" w14:textId="77777777" w:rsidR="00734BDC" w:rsidRDefault="00734BDC" w:rsidP="00B733E7">
      <w:pPr>
        <w:jc w:val="both"/>
      </w:pPr>
    </w:p>
    <w:p w14:paraId="419478F5" w14:textId="77777777" w:rsidR="00734BDC" w:rsidRPr="0051638E" w:rsidRDefault="00734BDC" w:rsidP="00B733E7">
      <w:pPr>
        <w:jc w:val="both"/>
      </w:pPr>
    </w:p>
    <w:p w14:paraId="749FAF0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IX.</w:t>
      </w:r>
    </w:p>
    <w:p w14:paraId="2D0B5A9E" w14:textId="77777777" w:rsidR="00B733E7" w:rsidRDefault="00B733E7" w:rsidP="00B733E7">
      <w:pPr>
        <w:jc w:val="both"/>
      </w:pPr>
      <w:r>
        <w:t>Zanikne-li příkazní smlouva odvoláním ze strany příkazce, je příkazce povinen nahradit příkazníkovi náklady vzniklé do odvolání a část odměny odpovídající provedené práci.</w:t>
      </w:r>
    </w:p>
    <w:p w14:paraId="77D90EF5" w14:textId="77777777" w:rsidR="00D75756" w:rsidRPr="0051638E" w:rsidRDefault="00D75756" w:rsidP="00B733E7">
      <w:pPr>
        <w:jc w:val="both"/>
      </w:pPr>
    </w:p>
    <w:p w14:paraId="27A03199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X.</w:t>
      </w:r>
    </w:p>
    <w:p w14:paraId="5D1FD0FD" w14:textId="62438827" w:rsidR="00D75756" w:rsidRPr="0051638E" w:rsidRDefault="009B3737" w:rsidP="00B733E7">
      <w:pPr>
        <w:jc w:val="both"/>
      </w:pPr>
      <w:r w:rsidRPr="009B3737">
        <w:t>Práva a povinnosti smluvních stran, které nejsou této smlouvě upraveny, se řídí zákonem č.</w:t>
      </w:r>
      <w:r w:rsidR="00365EDB">
        <w:t> </w:t>
      </w:r>
      <w:r w:rsidRPr="009B3737">
        <w:t>89/2012 Sb., Občanský zákoník.</w:t>
      </w:r>
    </w:p>
    <w:p w14:paraId="325855E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XI.</w:t>
      </w:r>
    </w:p>
    <w:p w14:paraId="01E50D1D" w14:textId="77777777" w:rsidR="00B733E7" w:rsidRDefault="00B733E7" w:rsidP="00B733E7">
      <w:pPr>
        <w:jc w:val="both"/>
      </w:pPr>
      <w:r w:rsidRPr="0051638E">
        <w:t xml:space="preserve">Změny této smlouvy jsou možné pouze na základě dohody obou smluvních stran formou písemných dodatků k této smlouvě. Smlouva je vyhotovena v počtu </w:t>
      </w:r>
      <w:r w:rsidR="00737E04">
        <w:t>2</w:t>
      </w:r>
      <w:r w:rsidRPr="0051638E">
        <w:t xml:space="preserve"> výtisků, z nichž </w:t>
      </w:r>
      <w:r w:rsidR="00737E04">
        <w:t xml:space="preserve">každá smluvní strana </w:t>
      </w:r>
      <w:proofErr w:type="gramStart"/>
      <w:r w:rsidR="00737E04">
        <w:t>obdrží</w:t>
      </w:r>
      <w:proofErr w:type="gramEnd"/>
      <w:r w:rsidR="00737E04">
        <w:t xml:space="preserve"> po jednom.</w:t>
      </w:r>
    </w:p>
    <w:p w14:paraId="28A1656F" w14:textId="77777777" w:rsidR="00D75756" w:rsidRPr="0051638E" w:rsidRDefault="00D75756" w:rsidP="00B733E7">
      <w:pPr>
        <w:jc w:val="both"/>
      </w:pPr>
    </w:p>
    <w:p w14:paraId="4B34C4D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XII.</w:t>
      </w:r>
    </w:p>
    <w:p w14:paraId="0766B674" w14:textId="5973C1FF" w:rsidR="00B733E7" w:rsidRPr="0051638E" w:rsidRDefault="009B3737" w:rsidP="00B733E7">
      <w:pPr>
        <w:jc w:val="both"/>
      </w:pPr>
      <w:r>
        <w:t>Tato smlouva nabývá platnosti dnem podpisu oběma smluvními stranami a účinnosti dnem zveřejnění v registru smluv podle zákona č. 340/2015 Sb., o zvláštních podmínkách účinnosti některých smluv, uveřejňování těchto smluv a o registru smluv (zákon o registru smluv).</w:t>
      </w:r>
    </w:p>
    <w:p w14:paraId="0A72448E" w14:textId="77777777" w:rsidR="006D3B19" w:rsidRPr="00AD478A" w:rsidRDefault="006D3B19" w:rsidP="00B733E7">
      <w:pPr>
        <w:jc w:val="both"/>
        <w:rPr>
          <w:color w:val="339966"/>
        </w:rPr>
      </w:pPr>
    </w:p>
    <w:p w14:paraId="5CBCA8D7" w14:textId="77777777" w:rsidR="00B733E7" w:rsidRPr="00AD478A" w:rsidRDefault="00B733E7" w:rsidP="00B733E7">
      <w:pPr>
        <w:jc w:val="both"/>
        <w:rPr>
          <w:color w:val="339966"/>
        </w:rPr>
      </w:pPr>
    </w:p>
    <w:p w14:paraId="4CA63538" w14:textId="77777777" w:rsidR="00B733E7" w:rsidRPr="0051638E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4FBBEC67" w14:textId="77777777" w:rsidTr="002A45D5">
        <w:trPr>
          <w:trHeight w:val="1304"/>
          <w:jc w:val="center"/>
        </w:trPr>
        <w:tc>
          <w:tcPr>
            <w:tcW w:w="4671" w:type="dxa"/>
          </w:tcPr>
          <w:p w14:paraId="1F547B83" w14:textId="77777777" w:rsidR="00B733E7" w:rsidRPr="00AD478A" w:rsidRDefault="00B733E7" w:rsidP="002A45D5">
            <w:r w:rsidRPr="00AD478A">
              <w:t xml:space="preserve">V Praze dne </w:t>
            </w:r>
            <w:r w:rsidR="00613453">
              <w:t>……………….</w:t>
            </w:r>
          </w:p>
          <w:p w14:paraId="07132616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4A8D723" w14:textId="77777777" w:rsidR="00B733E7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5C521595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412D3FD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715B6919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ADBDC44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3F9E0408" w14:textId="77777777" w:rsidR="002A45D5" w:rsidRPr="00AD478A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2C0D6CE4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1A173355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71908D1" w14:textId="77777777" w:rsidR="00B733E7" w:rsidRPr="00AD478A" w:rsidRDefault="00B733E7" w:rsidP="002A45D5">
            <w:pPr>
              <w:jc w:val="center"/>
              <w:rPr>
                <w:spacing w:val="-4"/>
              </w:rPr>
            </w:pPr>
            <w:r w:rsidRPr="00AD478A">
              <w:rPr>
                <w:spacing w:val="-4"/>
                <w:lang w:val="pt-BR"/>
              </w:rPr>
              <w:t>…………………………………………..</w:t>
            </w:r>
          </w:p>
          <w:p w14:paraId="6673F198" w14:textId="77777777" w:rsidR="007138BA" w:rsidRPr="00AD478A" w:rsidRDefault="007138BA" w:rsidP="002A45D5">
            <w:pPr>
              <w:jc w:val="center"/>
              <w:rPr>
                <w:lang w:val="fr-FR"/>
              </w:rPr>
            </w:pPr>
            <w:r w:rsidRPr="00AD478A">
              <w:rPr>
                <w:lang w:val="fr-FR"/>
              </w:rPr>
              <w:t>příkazce</w:t>
            </w:r>
          </w:p>
          <w:p w14:paraId="090852DA" w14:textId="77777777" w:rsidR="00B733E7" w:rsidRPr="00AD478A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1F5F27A0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207FE1F8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650CAD73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267041F" w14:textId="77777777" w:rsidR="00B733E7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515EFF4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25A3438D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633EE2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1702298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5EBE76E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61A2202" w14:textId="77777777" w:rsidR="002A45D5" w:rsidRPr="00AD478A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975F4D" w14:textId="77777777" w:rsidR="00B733E7" w:rsidRPr="00AD478A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D478A">
              <w:rPr>
                <w:spacing w:val="-4"/>
                <w:lang w:val="fr-FR"/>
              </w:rPr>
              <w:t>…………………………………………..</w:t>
            </w:r>
          </w:p>
          <w:p w14:paraId="612FC5C4" w14:textId="77777777" w:rsidR="002D7886" w:rsidRPr="00AD478A" w:rsidRDefault="002D7886" w:rsidP="002A45D5">
            <w:pPr>
              <w:jc w:val="center"/>
            </w:pPr>
            <w:r w:rsidRPr="00AD478A">
              <w:t>příkazník</w:t>
            </w:r>
          </w:p>
          <w:p w14:paraId="00C2E445" w14:textId="77777777" w:rsidR="00B733E7" w:rsidRPr="00AD478A" w:rsidRDefault="00B733E7" w:rsidP="002A45D5">
            <w:pPr>
              <w:jc w:val="center"/>
              <w:rPr>
                <w:lang w:val="pt-BR"/>
              </w:rPr>
            </w:pPr>
          </w:p>
        </w:tc>
      </w:tr>
    </w:tbl>
    <w:p w14:paraId="7769143E" w14:textId="77777777" w:rsidR="00B733E7" w:rsidRDefault="00B733E7" w:rsidP="00B733E7">
      <w:pPr>
        <w:jc w:val="both"/>
      </w:pPr>
    </w:p>
    <w:p w14:paraId="153A7840" w14:textId="77777777" w:rsidR="004C7024" w:rsidRDefault="004C7024"/>
    <w:sectPr w:rsidR="004C7024" w:rsidSect="00E940D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A4357" w14:textId="77777777" w:rsidR="00722325" w:rsidRDefault="00722325" w:rsidP="00BC6E6C">
      <w:r>
        <w:separator/>
      </w:r>
    </w:p>
  </w:endnote>
  <w:endnote w:type="continuationSeparator" w:id="0">
    <w:p w14:paraId="61C47A94" w14:textId="77777777" w:rsidR="00722325" w:rsidRDefault="00722325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899621"/>
      <w:docPartObj>
        <w:docPartGallery w:val="Page Numbers (Bottom of Page)"/>
        <w:docPartUnique/>
      </w:docPartObj>
    </w:sdtPr>
    <w:sdtContent>
      <w:p w14:paraId="15B88AC3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AE">
          <w:rPr>
            <w:noProof/>
          </w:rPr>
          <w:t>3</w:t>
        </w:r>
        <w:r>
          <w:fldChar w:fldCharType="end"/>
        </w:r>
      </w:p>
    </w:sdtContent>
  </w:sdt>
  <w:p w14:paraId="63B016C8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3CA7" w14:textId="77777777" w:rsidR="00722325" w:rsidRDefault="00722325" w:rsidP="00BC6E6C">
      <w:r>
        <w:separator/>
      </w:r>
    </w:p>
  </w:footnote>
  <w:footnote w:type="continuationSeparator" w:id="0">
    <w:p w14:paraId="362D7A36" w14:textId="77777777" w:rsidR="00722325" w:rsidRDefault="00722325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B49C"/>
    <w:multiLevelType w:val="hybridMultilevel"/>
    <w:tmpl w:val="E5A23B86"/>
    <w:lvl w:ilvl="0" w:tplc="EA8A6CE0">
      <w:start w:val="1"/>
      <w:numFmt w:val="decimal"/>
      <w:lvlText w:val="%1."/>
      <w:lvlJc w:val="left"/>
      <w:pPr>
        <w:ind w:left="720" w:hanging="360"/>
      </w:pPr>
    </w:lvl>
    <w:lvl w:ilvl="1" w:tplc="5B7C2370">
      <w:start w:val="1"/>
      <w:numFmt w:val="lowerLetter"/>
      <w:lvlText w:val="%2."/>
      <w:lvlJc w:val="left"/>
      <w:pPr>
        <w:ind w:left="1440" w:hanging="360"/>
      </w:pPr>
    </w:lvl>
    <w:lvl w:ilvl="2" w:tplc="E5E072C2">
      <w:start w:val="1"/>
      <w:numFmt w:val="lowerRoman"/>
      <w:lvlText w:val="%3."/>
      <w:lvlJc w:val="right"/>
      <w:pPr>
        <w:ind w:left="2160" w:hanging="180"/>
      </w:pPr>
    </w:lvl>
    <w:lvl w:ilvl="3" w:tplc="07CC8FFA">
      <w:start w:val="1"/>
      <w:numFmt w:val="decimal"/>
      <w:lvlText w:val="%4."/>
      <w:lvlJc w:val="left"/>
      <w:pPr>
        <w:ind w:left="2880" w:hanging="360"/>
      </w:pPr>
    </w:lvl>
    <w:lvl w:ilvl="4" w:tplc="CD1ADBE0">
      <w:start w:val="1"/>
      <w:numFmt w:val="lowerLetter"/>
      <w:lvlText w:val="%5."/>
      <w:lvlJc w:val="left"/>
      <w:pPr>
        <w:ind w:left="3600" w:hanging="360"/>
      </w:pPr>
    </w:lvl>
    <w:lvl w:ilvl="5" w:tplc="E2A8C9A0">
      <w:start w:val="1"/>
      <w:numFmt w:val="lowerRoman"/>
      <w:lvlText w:val="%6."/>
      <w:lvlJc w:val="right"/>
      <w:pPr>
        <w:ind w:left="4320" w:hanging="180"/>
      </w:pPr>
    </w:lvl>
    <w:lvl w:ilvl="6" w:tplc="9D6E31E2">
      <w:start w:val="1"/>
      <w:numFmt w:val="decimal"/>
      <w:lvlText w:val="%7."/>
      <w:lvlJc w:val="left"/>
      <w:pPr>
        <w:ind w:left="5040" w:hanging="360"/>
      </w:pPr>
    </w:lvl>
    <w:lvl w:ilvl="7" w:tplc="105610D6">
      <w:start w:val="1"/>
      <w:numFmt w:val="lowerLetter"/>
      <w:lvlText w:val="%8."/>
      <w:lvlJc w:val="left"/>
      <w:pPr>
        <w:ind w:left="5760" w:hanging="360"/>
      </w:pPr>
    </w:lvl>
    <w:lvl w:ilvl="8" w:tplc="41A02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D7AF"/>
    <w:multiLevelType w:val="hybridMultilevel"/>
    <w:tmpl w:val="35182574"/>
    <w:lvl w:ilvl="0" w:tplc="33140A48">
      <w:start w:val="1"/>
      <w:numFmt w:val="decimal"/>
      <w:lvlText w:val="%1."/>
      <w:lvlJc w:val="left"/>
      <w:pPr>
        <w:ind w:left="720" w:hanging="360"/>
      </w:pPr>
    </w:lvl>
    <w:lvl w:ilvl="1" w:tplc="E7B22032">
      <w:start w:val="1"/>
      <w:numFmt w:val="lowerLetter"/>
      <w:lvlText w:val="%2."/>
      <w:lvlJc w:val="left"/>
      <w:pPr>
        <w:ind w:left="1440" w:hanging="360"/>
      </w:pPr>
    </w:lvl>
    <w:lvl w:ilvl="2" w:tplc="833AB448">
      <w:start w:val="1"/>
      <w:numFmt w:val="lowerRoman"/>
      <w:lvlText w:val="%3."/>
      <w:lvlJc w:val="right"/>
      <w:pPr>
        <w:ind w:left="2160" w:hanging="180"/>
      </w:pPr>
    </w:lvl>
    <w:lvl w:ilvl="3" w:tplc="D28CEF0A">
      <w:start w:val="1"/>
      <w:numFmt w:val="decimal"/>
      <w:lvlText w:val="%4."/>
      <w:lvlJc w:val="left"/>
      <w:pPr>
        <w:ind w:left="2880" w:hanging="360"/>
      </w:pPr>
    </w:lvl>
    <w:lvl w:ilvl="4" w:tplc="18A02E3A">
      <w:start w:val="1"/>
      <w:numFmt w:val="lowerLetter"/>
      <w:lvlText w:val="%5."/>
      <w:lvlJc w:val="left"/>
      <w:pPr>
        <w:ind w:left="3600" w:hanging="360"/>
      </w:pPr>
    </w:lvl>
    <w:lvl w:ilvl="5" w:tplc="F5E630FA">
      <w:start w:val="1"/>
      <w:numFmt w:val="lowerRoman"/>
      <w:lvlText w:val="%6."/>
      <w:lvlJc w:val="right"/>
      <w:pPr>
        <w:ind w:left="4320" w:hanging="180"/>
      </w:pPr>
    </w:lvl>
    <w:lvl w:ilvl="6" w:tplc="773E089A">
      <w:start w:val="1"/>
      <w:numFmt w:val="decimal"/>
      <w:lvlText w:val="%7."/>
      <w:lvlJc w:val="left"/>
      <w:pPr>
        <w:ind w:left="5040" w:hanging="360"/>
      </w:pPr>
    </w:lvl>
    <w:lvl w:ilvl="7" w:tplc="770A26BC">
      <w:start w:val="1"/>
      <w:numFmt w:val="lowerLetter"/>
      <w:lvlText w:val="%8."/>
      <w:lvlJc w:val="left"/>
      <w:pPr>
        <w:ind w:left="5760" w:hanging="360"/>
      </w:pPr>
    </w:lvl>
    <w:lvl w:ilvl="8" w:tplc="8758CD4C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1115">
    <w:abstractNumId w:val="1"/>
  </w:num>
  <w:num w:numId="2" w16cid:durableId="1557013521">
    <w:abstractNumId w:val="4"/>
  </w:num>
  <w:num w:numId="3" w16cid:durableId="728461982">
    <w:abstractNumId w:val="2"/>
  </w:num>
  <w:num w:numId="4" w16cid:durableId="450781589">
    <w:abstractNumId w:val="0"/>
  </w:num>
  <w:num w:numId="5" w16cid:durableId="150119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1371F"/>
    <w:rsid w:val="00040BD4"/>
    <w:rsid w:val="000440AE"/>
    <w:rsid w:val="000461B2"/>
    <w:rsid w:val="00052498"/>
    <w:rsid w:val="0005490B"/>
    <w:rsid w:val="00057132"/>
    <w:rsid w:val="000763E3"/>
    <w:rsid w:val="000D55F4"/>
    <w:rsid w:val="001000FE"/>
    <w:rsid w:val="0012275F"/>
    <w:rsid w:val="00131783"/>
    <w:rsid w:val="00133497"/>
    <w:rsid w:val="00177908"/>
    <w:rsid w:val="001942E1"/>
    <w:rsid w:val="00194457"/>
    <w:rsid w:val="001D5A90"/>
    <w:rsid w:val="00212DA0"/>
    <w:rsid w:val="00223D70"/>
    <w:rsid w:val="00265715"/>
    <w:rsid w:val="00266226"/>
    <w:rsid w:val="00273D7A"/>
    <w:rsid w:val="0028415D"/>
    <w:rsid w:val="002A42EA"/>
    <w:rsid w:val="002A45D5"/>
    <w:rsid w:val="002A536F"/>
    <w:rsid w:val="002C49C7"/>
    <w:rsid w:val="002D7886"/>
    <w:rsid w:val="002F0CF4"/>
    <w:rsid w:val="003241A1"/>
    <w:rsid w:val="00333330"/>
    <w:rsid w:val="003516B3"/>
    <w:rsid w:val="00355282"/>
    <w:rsid w:val="0036337B"/>
    <w:rsid w:val="00365EDB"/>
    <w:rsid w:val="003815C2"/>
    <w:rsid w:val="00423440"/>
    <w:rsid w:val="0042647D"/>
    <w:rsid w:val="00442E93"/>
    <w:rsid w:val="004444B9"/>
    <w:rsid w:val="00451DDF"/>
    <w:rsid w:val="00473544"/>
    <w:rsid w:val="00482FB5"/>
    <w:rsid w:val="00486A2F"/>
    <w:rsid w:val="004A6D71"/>
    <w:rsid w:val="004B75DD"/>
    <w:rsid w:val="004C7024"/>
    <w:rsid w:val="004E3949"/>
    <w:rsid w:val="005044FB"/>
    <w:rsid w:val="00507821"/>
    <w:rsid w:val="00511107"/>
    <w:rsid w:val="0051638E"/>
    <w:rsid w:val="00571AC0"/>
    <w:rsid w:val="005B1C80"/>
    <w:rsid w:val="00613453"/>
    <w:rsid w:val="006A0D18"/>
    <w:rsid w:val="006B65A1"/>
    <w:rsid w:val="006C3F57"/>
    <w:rsid w:val="006C4245"/>
    <w:rsid w:val="006C426F"/>
    <w:rsid w:val="006D1E0C"/>
    <w:rsid w:val="006D3B19"/>
    <w:rsid w:val="00703F39"/>
    <w:rsid w:val="0071185F"/>
    <w:rsid w:val="007138BA"/>
    <w:rsid w:val="00722325"/>
    <w:rsid w:val="00722EAB"/>
    <w:rsid w:val="00723BB9"/>
    <w:rsid w:val="00734BDC"/>
    <w:rsid w:val="00737E04"/>
    <w:rsid w:val="00765B60"/>
    <w:rsid w:val="00782578"/>
    <w:rsid w:val="00792708"/>
    <w:rsid w:val="008070F7"/>
    <w:rsid w:val="00830633"/>
    <w:rsid w:val="008528EA"/>
    <w:rsid w:val="008557D8"/>
    <w:rsid w:val="00864849"/>
    <w:rsid w:val="00877428"/>
    <w:rsid w:val="008A3490"/>
    <w:rsid w:val="008E646D"/>
    <w:rsid w:val="008E6602"/>
    <w:rsid w:val="008E7261"/>
    <w:rsid w:val="00915854"/>
    <w:rsid w:val="00930057"/>
    <w:rsid w:val="00945AEA"/>
    <w:rsid w:val="009543B6"/>
    <w:rsid w:val="00960FA3"/>
    <w:rsid w:val="00972AED"/>
    <w:rsid w:val="009A4C13"/>
    <w:rsid w:val="009B3737"/>
    <w:rsid w:val="009C810A"/>
    <w:rsid w:val="00A34D4D"/>
    <w:rsid w:val="00A4405D"/>
    <w:rsid w:val="00A564F8"/>
    <w:rsid w:val="00A64EA4"/>
    <w:rsid w:val="00A670D6"/>
    <w:rsid w:val="00A95C5D"/>
    <w:rsid w:val="00AA510A"/>
    <w:rsid w:val="00AB3A03"/>
    <w:rsid w:val="00AD478A"/>
    <w:rsid w:val="00AE2B53"/>
    <w:rsid w:val="00B26AC2"/>
    <w:rsid w:val="00B33762"/>
    <w:rsid w:val="00B52E2F"/>
    <w:rsid w:val="00B733E7"/>
    <w:rsid w:val="00B955CE"/>
    <w:rsid w:val="00BC6E6C"/>
    <w:rsid w:val="00BD0EC8"/>
    <w:rsid w:val="00C036A0"/>
    <w:rsid w:val="00C058C8"/>
    <w:rsid w:val="00C702C5"/>
    <w:rsid w:val="00C7145C"/>
    <w:rsid w:val="00C742BB"/>
    <w:rsid w:val="00C842A9"/>
    <w:rsid w:val="00C84DD8"/>
    <w:rsid w:val="00CB4223"/>
    <w:rsid w:val="00D35EEF"/>
    <w:rsid w:val="00D4521A"/>
    <w:rsid w:val="00D67BAE"/>
    <w:rsid w:val="00D75756"/>
    <w:rsid w:val="00DA3E94"/>
    <w:rsid w:val="00DC4BC3"/>
    <w:rsid w:val="00DE16EE"/>
    <w:rsid w:val="00DE4E2B"/>
    <w:rsid w:val="00E26B04"/>
    <w:rsid w:val="00E3697F"/>
    <w:rsid w:val="00E416B0"/>
    <w:rsid w:val="00E773E8"/>
    <w:rsid w:val="00E940DD"/>
    <w:rsid w:val="00ED7F07"/>
    <w:rsid w:val="00EE01A3"/>
    <w:rsid w:val="00EF6E79"/>
    <w:rsid w:val="00F17041"/>
    <w:rsid w:val="00F858B7"/>
    <w:rsid w:val="00F905B6"/>
    <w:rsid w:val="00FC3180"/>
    <w:rsid w:val="00FF12C7"/>
    <w:rsid w:val="019C21FF"/>
    <w:rsid w:val="047B65EC"/>
    <w:rsid w:val="05594FE9"/>
    <w:rsid w:val="056FF22D"/>
    <w:rsid w:val="0782F994"/>
    <w:rsid w:val="0784055B"/>
    <w:rsid w:val="07B306AE"/>
    <w:rsid w:val="0933AF42"/>
    <w:rsid w:val="094ED70F"/>
    <w:rsid w:val="0A099353"/>
    <w:rsid w:val="0AAE2483"/>
    <w:rsid w:val="0BA563B4"/>
    <w:rsid w:val="0BF2FF39"/>
    <w:rsid w:val="0C991469"/>
    <w:rsid w:val="0D7B0412"/>
    <w:rsid w:val="0E34E4CA"/>
    <w:rsid w:val="0E545AB1"/>
    <w:rsid w:val="0E6EB609"/>
    <w:rsid w:val="0EFECB05"/>
    <w:rsid w:val="10BC8A98"/>
    <w:rsid w:val="1441D91D"/>
    <w:rsid w:val="146A75E9"/>
    <w:rsid w:val="1679D8EA"/>
    <w:rsid w:val="17030BCC"/>
    <w:rsid w:val="1794DA30"/>
    <w:rsid w:val="193DE70C"/>
    <w:rsid w:val="1AD9B76D"/>
    <w:rsid w:val="1B95EE32"/>
    <w:rsid w:val="1C1A2054"/>
    <w:rsid w:val="1C960FD6"/>
    <w:rsid w:val="1D6143C1"/>
    <w:rsid w:val="1DF82FD2"/>
    <w:rsid w:val="1E11582F"/>
    <w:rsid w:val="201B5E5B"/>
    <w:rsid w:val="2063E118"/>
    <w:rsid w:val="20D0B624"/>
    <w:rsid w:val="2313CAA5"/>
    <w:rsid w:val="24CD55FE"/>
    <w:rsid w:val="2532977D"/>
    <w:rsid w:val="256183A8"/>
    <w:rsid w:val="285CBAA9"/>
    <w:rsid w:val="2A0E8CA3"/>
    <w:rsid w:val="2D919D70"/>
    <w:rsid w:val="2EEA7C60"/>
    <w:rsid w:val="2F45ACB8"/>
    <w:rsid w:val="2F7E006D"/>
    <w:rsid w:val="2FEBC1E8"/>
    <w:rsid w:val="3025A423"/>
    <w:rsid w:val="31254518"/>
    <w:rsid w:val="31C17484"/>
    <w:rsid w:val="33F833D4"/>
    <w:rsid w:val="34058523"/>
    <w:rsid w:val="340F3817"/>
    <w:rsid w:val="34EBCAEB"/>
    <w:rsid w:val="356CA642"/>
    <w:rsid w:val="3628A356"/>
    <w:rsid w:val="362E0222"/>
    <w:rsid w:val="3830B608"/>
    <w:rsid w:val="38C980DD"/>
    <w:rsid w:val="39BD43D0"/>
    <w:rsid w:val="39BF3C0E"/>
    <w:rsid w:val="3A3C0F71"/>
    <w:rsid w:val="3C26B2A9"/>
    <w:rsid w:val="3C29EFD7"/>
    <w:rsid w:val="3CC7ADBB"/>
    <w:rsid w:val="3E03C820"/>
    <w:rsid w:val="403BC7ED"/>
    <w:rsid w:val="40457A83"/>
    <w:rsid w:val="409BDF77"/>
    <w:rsid w:val="4358DB72"/>
    <w:rsid w:val="43B730AE"/>
    <w:rsid w:val="4472DD0E"/>
    <w:rsid w:val="457AE365"/>
    <w:rsid w:val="4587DEC5"/>
    <w:rsid w:val="47E5E5C2"/>
    <w:rsid w:val="4D14EE20"/>
    <w:rsid w:val="4DBB158E"/>
    <w:rsid w:val="4E760ADF"/>
    <w:rsid w:val="4FF42111"/>
    <w:rsid w:val="51E85F43"/>
    <w:rsid w:val="51FCDCED"/>
    <w:rsid w:val="54830674"/>
    <w:rsid w:val="54CEE842"/>
    <w:rsid w:val="56456535"/>
    <w:rsid w:val="5834A4E4"/>
    <w:rsid w:val="5B33801D"/>
    <w:rsid w:val="5CEF6947"/>
    <w:rsid w:val="5D9FD275"/>
    <w:rsid w:val="5FA1C9C4"/>
    <w:rsid w:val="60F307EA"/>
    <w:rsid w:val="62AD48AD"/>
    <w:rsid w:val="62E667FE"/>
    <w:rsid w:val="63723B2F"/>
    <w:rsid w:val="63B3A534"/>
    <w:rsid w:val="6474EE04"/>
    <w:rsid w:val="64E9E6A7"/>
    <w:rsid w:val="651B0334"/>
    <w:rsid w:val="68B96723"/>
    <w:rsid w:val="690A53FC"/>
    <w:rsid w:val="69619AD1"/>
    <w:rsid w:val="6AE2C45A"/>
    <w:rsid w:val="6BE2E980"/>
    <w:rsid w:val="6C0AD50E"/>
    <w:rsid w:val="71EED72A"/>
    <w:rsid w:val="7200E164"/>
    <w:rsid w:val="734E249E"/>
    <w:rsid w:val="738AA78B"/>
    <w:rsid w:val="769B3480"/>
    <w:rsid w:val="783704E1"/>
    <w:rsid w:val="795C8AB3"/>
    <w:rsid w:val="79CFB837"/>
    <w:rsid w:val="7A901332"/>
    <w:rsid w:val="7AEDAC02"/>
    <w:rsid w:val="7CD7F374"/>
    <w:rsid w:val="7D4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644"/>
  <w15:docId w15:val="{6357BD11-3B97-4F8F-9A33-BDFBB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6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A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877428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Revize">
    <w:name w:val="Revision"/>
    <w:hidden/>
    <w:uiPriority w:val="99"/>
    <w:semiHidden/>
    <w:rsid w:val="00AB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B338112DBF34094791EFBF9890401" ma:contentTypeVersion="4" ma:contentTypeDescription="Vytvoří nový dokument" ma:contentTypeScope="" ma:versionID="7a67caad4191cd8809d36bb17d57d14f">
  <xsd:schema xmlns:xsd="http://www.w3.org/2001/XMLSchema" xmlns:xs="http://www.w3.org/2001/XMLSchema" xmlns:p="http://schemas.microsoft.com/office/2006/metadata/properties" xmlns:ns2="4aabb714-2b35-4486-b569-5ff8e65b5309" targetNamespace="http://schemas.microsoft.com/office/2006/metadata/properties" ma:root="true" ma:fieldsID="129c78eb41807ae3509c16605cb48f85" ns2:_="">
    <xsd:import namespace="4aabb714-2b35-4486-b569-5ff8e65b5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b714-2b35-4486-b569-5ff8e65b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2107-A6F9-4EDB-96AE-14BB53FD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5BFE2-3C69-4116-B32C-5E2719BB8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DC947-30F0-4E75-8777-EE70D8AE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bb714-2b35-4486-b569-5ff8e65b5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3D418-868B-4246-B59E-F3D8C53D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3486</Characters>
  <Application>Microsoft Office Word</Application>
  <DocSecurity>0</DocSecurity>
  <Lines>29</Lines>
  <Paragraphs>8</Paragraphs>
  <ScaleCrop>false</ScaleCrop>
  <Company>UNMZ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Markéta</dc:creator>
  <cp:lastModifiedBy>Helena Kvasnicková</cp:lastModifiedBy>
  <cp:revision>2</cp:revision>
  <cp:lastPrinted>2017-01-04T12:06:00Z</cp:lastPrinted>
  <dcterms:created xsi:type="dcterms:W3CDTF">2024-05-16T12:16:00Z</dcterms:created>
  <dcterms:modified xsi:type="dcterms:W3CDTF">2024-05-16T12:16:00Z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0x010100E47B338112DBF34094791EFBF9890401</vt:lpwstr>
  </property>
</Properties>
</file>