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62237" w14:textId="77777777" w:rsidR="009A392B" w:rsidRDefault="009A392B" w:rsidP="009A392B">
      <w:pPr>
        <w:ind w:right="382"/>
        <w:jc w:val="center"/>
      </w:pPr>
      <w:r>
        <w:rPr>
          <w:rFonts w:ascii="Calibri" w:hAnsi="Calibri" w:cs="Calibri"/>
          <w:b/>
          <w:bCs/>
          <w:sz w:val="28"/>
          <w:szCs w:val="22"/>
        </w:rPr>
        <w:t xml:space="preserve">SMLOUVA O DÍLO </w:t>
      </w:r>
    </w:p>
    <w:p w14:paraId="540B65DE" w14:textId="77777777" w:rsidR="009A392B" w:rsidRDefault="009A392B" w:rsidP="009A392B">
      <w:pPr>
        <w:jc w:val="center"/>
        <w:rPr>
          <w:rFonts w:ascii="Calibri" w:hAnsi="Calibri" w:cs="Calibri"/>
          <w:b/>
          <w:bCs/>
          <w:sz w:val="22"/>
          <w:szCs w:val="22"/>
        </w:rPr>
      </w:pPr>
    </w:p>
    <w:p w14:paraId="544FDB8D" w14:textId="1216A370" w:rsidR="009A392B" w:rsidRDefault="009A392B" w:rsidP="009A392B">
      <w:pPr>
        <w:jc w:val="center"/>
      </w:pPr>
      <w:r>
        <w:rPr>
          <w:rFonts w:ascii="Calibri" w:hAnsi="Calibri" w:cs="Calibri"/>
          <w:sz w:val="22"/>
          <w:szCs w:val="22"/>
        </w:rPr>
        <w:t>Číslo smlouvy dle objednatele: NG/</w:t>
      </w:r>
      <w:r w:rsidR="00C018B2">
        <w:rPr>
          <w:rFonts w:ascii="Calibri" w:hAnsi="Calibri" w:cs="Calibri"/>
          <w:sz w:val="22"/>
          <w:szCs w:val="22"/>
        </w:rPr>
        <w:t>747</w:t>
      </w:r>
      <w:r>
        <w:rPr>
          <w:rFonts w:ascii="Calibri" w:hAnsi="Calibri" w:cs="Calibri"/>
          <w:sz w:val="22"/>
          <w:szCs w:val="22"/>
        </w:rPr>
        <w:t>/202</w:t>
      </w:r>
      <w:r w:rsidR="00F73DF0">
        <w:rPr>
          <w:rFonts w:ascii="Calibri" w:hAnsi="Calibri" w:cs="Calibri"/>
          <w:sz w:val="22"/>
          <w:szCs w:val="22"/>
        </w:rPr>
        <w:t>4</w:t>
      </w:r>
      <w:r>
        <w:rPr>
          <w:rFonts w:ascii="Calibri" w:hAnsi="Calibri" w:cs="Calibri"/>
          <w:sz w:val="22"/>
          <w:szCs w:val="22"/>
        </w:rPr>
        <w:t xml:space="preserve">.                               </w:t>
      </w:r>
    </w:p>
    <w:p w14:paraId="16A68B43" w14:textId="77777777" w:rsidR="009A392B" w:rsidRDefault="009A392B" w:rsidP="009A392B">
      <w:pPr>
        <w:rPr>
          <w:rFonts w:ascii="Calibri" w:hAnsi="Calibri" w:cs="Calibri"/>
          <w:sz w:val="22"/>
          <w:szCs w:val="22"/>
          <w:lang w:val="x-none"/>
        </w:rPr>
      </w:pPr>
    </w:p>
    <w:p w14:paraId="0E39576B" w14:textId="77777777" w:rsidR="009A392B" w:rsidRDefault="009A392B" w:rsidP="009A392B">
      <w:pPr>
        <w:pStyle w:val="Nadpis2"/>
        <w:ind w:left="0" w:firstLine="0"/>
      </w:pPr>
      <w:r>
        <w:rPr>
          <w:rFonts w:ascii="Calibri" w:hAnsi="Calibri" w:cs="Calibri"/>
          <w:i/>
          <w:sz w:val="22"/>
          <w:szCs w:val="22"/>
        </w:rPr>
        <w:t>Smluvní strany</w:t>
      </w:r>
      <w:r>
        <w:rPr>
          <w:rFonts w:ascii="Calibri" w:hAnsi="Calibri" w:cs="Calibri"/>
          <w:i/>
          <w:sz w:val="22"/>
          <w:szCs w:val="22"/>
          <w:lang w:val="cs-CZ"/>
        </w:rPr>
        <w:t>:</w:t>
      </w:r>
    </w:p>
    <w:p w14:paraId="48DB61B0" w14:textId="77777777" w:rsidR="009A392B" w:rsidRDefault="009A392B" w:rsidP="009A392B">
      <w:pPr>
        <w:rPr>
          <w:rFonts w:ascii="Calibri" w:hAnsi="Calibri" w:cs="Calibri"/>
          <w:i/>
          <w:sz w:val="22"/>
          <w:szCs w:val="22"/>
        </w:rPr>
      </w:pPr>
    </w:p>
    <w:p w14:paraId="233F7129" w14:textId="77777777" w:rsidR="009A392B" w:rsidRDefault="009A392B" w:rsidP="009A392B">
      <w:pPr>
        <w:pStyle w:val="Nadpis2"/>
        <w:ind w:left="0" w:firstLine="0"/>
      </w:pPr>
      <w:r>
        <w:rPr>
          <w:rFonts w:ascii="Calibri" w:hAnsi="Calibri" w:cs="Calibri"/>
          <w:sz w:val="22"/>
          <w:szCs w:val="22"/>
        </w:rPr>
        <w:t>Národní galerie v Praze</w:t>
      </w:r>
    </w:p>
    <w:p w14:paraId="53E4EBAA" w14:textId="77777777" w:rsidR="009A392B" w:rsidRDefault="009A392B" w:rsidP="009A392B">
      <w:pPr>
        <w:pStyle w:val="Nadpis2"/>
        <w:ind w:left="0" w:firstLine="0"/>
      </w:pPr>
      <w:r>
        <w:rPr>
          <w:rFonts w:ascii="Calibri" w:hAnsi="Calibri" w:cs="Calibri"/>
          <w:b w:val="0"/>
          <w:sz w:val="22"/>
          <w:szCs w:val="22"/>
          <w:lang w:val="cs-CZ"/>
        </w:rPr>
        <w:t>s</w:t>
      </w:r>
      <w:r>
        <w:rPr>
          <w:rFonts w:ascii="Calibri" w:hAnsi="Calibri" w:cs="Calibri"/>
          <w:b w:val="0"/>
          <w:sz w:val="22"/>
          <w:szCs w:val="22"/>
        </w:rPr>
        <w:t xml:space="preserve">e sídlem: </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t>Staroměstské nám. 606/12, 110 15 Praha 1</w:t>
      </w:r>
    </w:p>
    <w:p w14:paraId="1031B453" w14:textId="416978BC" w:rsidR="009A392B" w:rsidRDefault="009A392B" w:rsidP="009A392B">
      <w:r>
        <w:rPr>
          <w:rFonts w:ascii="Calibri" w:hAnsi="Calibri" w:cs="Calibri"/>
          <w:sz w:val="22"/>
          <w:szCs w:val="22"/>
        </w:rPr>
        <w:t>zastoupena: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1790E">
        <w:rPr>
          <w:rFonts w:ascii="Calibri" w:hAnsi="Calibri" w:cs="Calibri"/>
          <w:sz w:val="22"/>
          <w:szCs w:val="22"/>
        </w:rPr>
        <w:t>Alicja Knast</w:t>
      </w:r>
      <w:r>
        <w:rPr>
          <w:rFonts w:ascii="Calibri" w:hAnsi="Calibri" w:cs="Calibri"/>
          <w:sz w:val="22"/>
          <w:szCs w:val="22"/>
        </w:rPr>
        <w:t>, generální ředitelka</w:t>
      </w:r>
    </w:p>
    <w:p w14:paraId="5DDF8647" w14:textId="0649900E" w:rsidR="009A392B" w:rsidRDefault="009A392B" w:rsidP="009A392B">
      <w:pPr>
        <w:widowControl/>
        <w:jc w:val="both"/>
      </w:pPr>
      <w:r>
        <w:rPr>
          <w:rFonts w:ascii="Calibri" w:hAnsi="Calibri" w:cs="Calibri"/>
          <w:sz w:val="22"/>
          <w:szCs w:val="22"/>
        </w:rPr>
        <w:t xml:space="preserve">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00023281 </w:t>
      </w:r>
    </w:p>
    <w:p w14:paraId="632F3F7C" w14:textId="77777777" w:rsidR="009A392B" w:rsidRDefault="009A392B" w:rsidP="009A392B">
      <w:pPr>
        <w:widowControl/>
        <w:jc w:val="both"/>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CZ00023281</w:t>
      </w:r>
    </w:p>
    <w:p w14:paraId="26A37541" w14:textId="3E198869" w:rsidR="009A392B" w:rsidRDefault="009A392B" w:rsidP="009A392B">
      <w:pPr>
        <w:widowControl/>
        <w:jc w:val="both"/>
      </w:pPr>
      <w:r>
        <w:rPr>
          <w:rFonts w:ascii="Calibri" w:hAnsi="Calibri" w:cs="Calibri"/>
          <w:sz w:val="22"/>
          <w:szCs w:val="22"/>
        </w:rPr>
        <w:t xml:space="preserve">Bankovní spojení: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C1706">
        <w:rPr>
          <w:rFonts w:ascii="Calibri" w:hAnsi="Calibri" w:cs="Calibri"/>
          <w:sz w:val="22"/>
          <w:szCs w:val="22"/>
        </w:rPr>
        <w:t>XXX</w:t>
      </w:r>
      <w:r>
        <w:rPr>
          <w:rFonts w:ascii="Calibri" w:hAnsi="Calibri" w:cs="Calibri"/>
          <w:sz w:val="22"/>
          <w:szCs w:val="22"/>
        </w:rPr>
        <w:t xml:space="preserve"> </w:t>
      </w:r>
    </w:p>
    <w:p w14:paraId="67D60618" w14:textId="2C023ACE" w:rsidR="009A392B" w:rsidRDefault="009A392B" w:rsidP="009A392B">
      <w:pPr>
        <w:widowControl/>
        <w:jc w:val="both"/>
      </w:pPr>
      <w:r>
        <w:rPr>
          <w:rFonts w:ascii="Calibri" w:hAnsi="Calibri" w:cs="Calibri"/>
          <w:sz w:val="22"/>
          <w:szCs w:val="22"/>
        </w:rPr>
        <w:t xml:space="preserve">Číslo účtu: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C1706">
        <w:rPr>
          <w:rFonts w:ascii="Calibri" w:hAnsi="Calibri" w:cs="Calibri"/>
          <w:sz w:val="22"/>
          <w:szCs w:val="22"/>
        </w:rPr>
        <w:t>XXXXXXXXXXXXXXXXXXXXX</w:t>
      </w:r>
    </w:p>
    <w:p w14:paraId="6DA89DA6" w14:textId="77777777" w:rsidR="0061790E" w:rsidRDefault="0061790E" w:rsidP="009A392B">
      <w:pPr>
        <w:widowControl/>
        <w:jc w:val="both"/>
        <w:rPr>
          <w:rFonts w:ascii="Calibri" w:hAnsi="Calibri" w:cs="Calibri"/>
          <w:sz w:val="22"/>
          <w:szCs w:val="22"/>
        </w:rPr>
      </w:pPr>
    </w:p>
    <w:p w14:paraId="18B4AB80" w14:textId="575832FB" w:rsidR="009A392B" w:rsidRDefault="009A392B" w:rsidP="009A392B">
      <w:pPr>
        <w:widowControl/>
        <w:jc w:val="both"/>
      </w:pPr>
      <w:r>
        <w:rPr>
          <w:rFonts w:ascii="Calibri" w:hAnsi="Calibri" w:cs="Calibri"/>
          <w:sz w:val="22"/>
          <w:szCs w:val="22"/>
        </w:rPr>
        <w:t>(dále jen "</w:t>
      </w:r>
      <w:r>
        <w:rPr>
          <w:rFonts w:ascii="Calibri" w:hAnsi="Calibri" w:cs="Calibri"/>
          <w:b/>
          <w:sz w:val="22"/>
          <w:szCs w:val="22"/>
        </w:rPr>
        <w:t>objednatel</w:t>
      </w:r>
      <w:r>
        <w:rPr>
          <w:rFonts w:ascii="Calibri" w:hAnsi="Calibri" w:cs="Calibri"/>
          <w:sz w:val="22"/>
          <w:szCs w:val="22"/>
        </w:rPr>
        <w:t>")</w:t>
      </w:r>
    </w:p>
    <w:p w14:paraId="66240CBD" w14:textId="77777777" w:rsidR="009A392B" w:rsidRDefault="009A392B" w:rsidP="009A392B">
      <w:pPr>
        <w:widowControl/>
        <w:jc w:val="both"/>
        <w:rPr>
          <w:rFonts w:ascii="Calibri" w:hAnsi="Calibri" w:cs="Calibri"/>
          <w:b/>
          <w:sz w:val="22"/>
          <w:szCs w:val="22"/>
        </w:rPr>
      </w:pPr>
    </w:p>
    <w:p w14:paraId="10099431" w14:textId="4F280EB3" w:rsidR="009A392B" w:rsidRDefault="0061790E" w:rsidP="009A392B">
      <w:pPr>
        <w:widowControl/>
        <w:jc w:val="both"/>
      </w:pPr>
      <w:r w:rsidRPr="0002240A">
        <w:rPr>
          <w:rFonts w:ascii="Calibri" w:hAnsi="Calibri" w:cs="Calibri"/>
          <w:sz w:val="22"/>
          <w:szCs w:val="22"/>
        </w:rPr>
        <w:t>a</w:t>
      </w:r>
    </w:p>
    <w:p w14:paraId="5A86D3FF" w14:textId="77777777" w:rsidR="009A392B" w:rsidRDefault="009A392B" w:rsidP="009A392B">
      <w:pPr>
        <w:widowControl/>
        <w:jc w:val="both"/>
        <w:rPr>
          <w:rFonts w:ascii="Calibri" w:hAnsi="Calibri" w:cs="Calibri"/>
          <w:b/>
          <w:sz w:val="22"/>
          <w:szCs w:val="22"/>
        </w:rPr>
      </w:pPr>
    </w:p>
    <w:p w14:paraId="017FC052" w14:textId="4268B9E2" w:rsidR="009A392B" w:rsidRPr="001D4B80" w:rsidRDefault="001D4B80" w:rsidP="009A392B">
      <w:pPr>
        <w:widowControl/>
        <w:jc w:val="both"/>
      </w:pPr>
      <w:r>
        <w:rPr>
          <w:rFonts w:ascii="Calibri" w:hAnsi="Calibri" w:cs="Calibri"/>
          <w:b/>
          <w:sz w:val="22"/>
          <w:szCs w:val="22"/>
        </w:rPr>
        <w:t>Muzea Servis, spol. s r.o.</w:t>
      </w:r>
    </w:p>
    <w:p w14:paraId="1D01C5BC" w14:textId="2DC204D4" w:rsidR="009A392B" w:rsidRPr="001D4B80" w:rsidRDefault="009A392B" w:rsidP="009A392B">
      <w:pPr>
        <w:pStyle w:val="Nadpis2"/>
      </w:pPr>
      <w:r w:rsidRPr="001D4B80">
        <w:rPr>
          <w:rFonts w:ascii="Calibri" w:hAnsi="Calibri" w:cs="Calibri"/>
          <w:b w:val="0"/>
          <w:sz w:val="22"/>
          <w:szCs w:val="22"/>
          <w:lang w:val="cs-CZ"/>
        </w:rPr>
        <w:t>s</w:t>
      </w:r>
      <w:r w:rsidRPr="001D4B80">
        <w:rPr>
          <w:rFonts w:ascii="Calibri" w:hAnsi="Calibri" w:cs="Calibri"/>
          <w:b w:val="0"/>
          <w:sz w:val="22"/>
          <w:szCs w:val="22"/>
        </w:rPr>
        <w:t>e sídlem:</w:t>
      </w:r>
      <w:r w:rsidR="001D4B80">
        <w:rPr>
          <w:rFonts w:ascii="Calibri" w:hAnsi="Calibri" w:cs="Calibri"/>
          <w:b w:val="0"/>
          <w:sz w:val="22"/>
          <w:szCs w:val="22"/>
        </w:rPr>
        <w:tab/>
      </w:r>
      <w:r w:rsidR="001D4B80">
        <w:rPr>
          <w:rFonts w:ascii="Calibri" w:hAnsi="Calibri" w:cs="Calibri"/>
          <w:b w:val="0"/>
          <w:sz w:val="22"/>
          <w:szCs w:val="22"/>
        </w:rPr>
        <w:tab/>
      </w:r>
      <w:r w:rsidR="001D4B80">
        <w:rPr>
          <w:rFonts w:ascii="Calibri" w:hAnsi="Calibri" w:cs="Calibri"/>
          <w:b w:val="0"/>
          <w:sz w:val="22"/>
          <w:szCs w:val="22"/>
        </w:rPr>
        <w:tab/>
      </w:r>
      <w:r w:rsidR="001D4B80">
        <w:rPr>
          <w:rFonts w:ascii="Calibri" w:hAnsi="Calibri" w:cs="Calibri"/>
          <w:b w:val="0"/>
          <w:sz w:val="22"/>
          <w:szCs w:val="22"/>
        </w:rPr>
        <w:tab/>
        <w:t>Žebětínská 952/47, 623 00 Brno</w:t>
      </w:r>
      <w:r w:rsidRPr="001D4B80">
        <w:rPr>
          <w:rFonts w:ascii="Calibri" w:hAnsi="Calibri" w:cs="Calibri"/>
          <w:b w:val="0"/>
          <w:sz w:val="22"/>
          <w:szCs w:val="22"/>
        </w:rPr>
        <w:tab/>
      </w:r>
      <w:r w:rsidRPr="001D4B80">
        <w:rPr>
          <w:rFonts w:ascii="Calibri" w:hAnsi="Calibri" w:cs="Calibri"/>
          <w:b w:val="0"/>
          <w:sz w:val="22"/>
          <w:szCs w:val="22"/>
        </w:rPr>
        <w:tab/>
      </w:r>
      <w:r w:rsidRPr="001D4B80">
        <w:rPr>
          <w:rFonts w:ascii="Calibri" w:hAnsi="Calibri" w:cs="Calibri"/>
          <w:b w:val="0"/>
          <w:sz w:val="22"/>
          <w:szCs w:val="22"/>
        </w:rPr>
        <w:tab/>
      </w:r>
    </w:p>
    <w:p w14:paraId="680B7CC3" w14:textId="64CD4C34" w:rsidR="009A392B" w:rsidRPr="001D4B80" w:rsidRDefault="009A392B" w:rsidP="009A392B">
      <w:r w:rsidRPr="001D4B80">
        <w:rPr>
          <w:rFonts w:ascii="Calibri" w:hAnsi="Calibri" w:cs="Calibri"/>
          <w:sz w:val="22"/>
          <w:szCs w:val="22"/>
        </w:rPr>
        <w:t>zastoupena:</w:t>
      </w:r>
      <w:r w:rsidR="001D4B80">
        <w:rPr>
          <w:rFonts w:ascii="Calibri" w:hAnsi="Calibri" w:cs="Calibri"/>
          <w:sz w:val="22"/>
          <w:szCs w:val="22"/>
        </w:rPr>
        <w:tab/>
      </w:r>
      <w:r w:rsidR="001D4B80">
        <w:rPr>
          <w:rFonts w:ascii="Calibri" w:hAnsi="Calibri" w:cs="Calibri"/>
          <w:sz w:val="22"/>
          <w:szCs w:val="22"/>
        </w:rPr>
        <w:tab/>
      </w:r>
      <w:r w:rsidR="001D4B80">
        <w:rPr>
          <w:rFonts w:ascii="Calibri" w:hAnsi="Calibri" w:cs="Calibri"/>
          <w:sz w:val="22"/>
          <w:szCs w:val="22"/>
        </w:rPr>
        <w:tab/>
      </w:r>
      <w:r w:rsidR="001D4B80">
        <w:rPr>
          <w:rFonts w:ascii="Calibri" w:hAnsi="Calibri" w:cs="Calibri"/>
          <w:sz w:val="22"/>
          <w:szCs w:val="22"/>
        </w:rPr>
        <w:tab/>
        <w:t xml:space="preserve">Ing. Petr </w:t>
      </w:r>
      <w:proofErr w:type="spellStart"/>
      <w:r w:rsidR="001D4B80">
        <w:rPr>
          <w:rFonts w:ascii="Calibri" w:hAnsi="Calibri" w:cs="Calibri"/>
          <w:sz w:val="22"/>
          <w:szCs w:val="22"/>
        </w:rPr>
        <w:t>Petkovský</w:t>
      </w:r>
      <w:proofErr w:type="spellEnd"/>
      <w:r w:rsidR="001D4B80">
        <w:rPr>
          <w:rFonts w:ascii="Calibri" w:hAnsi="Calibri" w:cs="Calibri"/>
          <w:sz w:val="22"/>
          <w:szCs w:val="22"/>
        </w:rPr>
        <w:t>, jednatel společnosti</w:t>
      </w:r>
      <w:r w:rsidRPr="001D4B80">
        <w:rPr>
          <w:rFonts w:ascii="Calibri" w:hAnsi="Calibri" w:cs="Calibri"/>
          <w:sz w:val="22"/>
          <w:szCs w:val="22"/>
        </w:rPr>
        <w:tab/>
      </w:r>
      <w:r w:rsidRPr="001D4B80">
        <w:rPr>
          <w:rFonts w:ascii="Calibri" w:hAnsi="Calibri" w:cs="Calibri"/>
          <w:sz w:val="22"/>
          <w:szCs w:val="22"/>
        </w:rPr>
        <w:tab/>
      </w:r>
    </w:p>
    <w:p w14:paraId="1BBE246A" w14:textId="1397B372" w:rsidR="009A392B" w:rsidRPr="001D4B80" w:rsidRDefault="009A392B" w:rsidP="009A392B">
      <w:pPr>
        <w:pStyle w:val="Nadpis6"/>
      </w:pPr>
      <w:r w:rsidRPr="001D4B80">
        <w:rPr>
          <w:rFonts w:ascii="Calibri" w:hAnsi="Calibri" w:cs="Calibri"/>
          <w:b w:val="0"/>
          <w:szCs w:val="22"/>
        </w:rPr>
        <w:t xml:space="preserve">IČ: </w:t>
      </w:r>
      <w:r w:rsidRPr="001D4B80">
        <w:rPr>
          <w:rFonts w:ascii="Calibri" w:hAnsi="Calibri" w:cs="Calibri"/>
          <w:b w:val="0"/>
          <w:szCs w:val="22"/>
        </w:rPr>
        <w:tab/>
      </w:r>
      <w:r w:rsidRPr="001D4B80">
        <w:rPr>
          <w:rFonts w:ascii="Calibri" w:hAnsi="Calibri" w:cs="Calibri"/>
          <w:b w:val="0"/>
          <w:szCs w:val="22"/>
        </w:rPr>
        <w:tab/>
      </w:r>
      <w:r w:rsidRPr="001D4B80">
        <w:rPr>
          <w:rFonts w:ascii="Calibri" w:hAnsi="Calibri" w:cs="Calibri"/>
          <w:b w:val="0"/>
          <w:szCs w:val="22"/>
        </w:rPr>
        <w:tab/>
      </w:r>
      <w:r w:rsidRPr="001D4B80">
        <w:rPr>
          <w:rFonts w:ascii="Calibri" w:hAnsi="Calibri" w:cs="Calibri"/>
          <w:b w:val="0"/>
          <w:szCs w:val="22"/>
        </w:rPr>
        <w:tab/>
      </w:r>
      <w:r w:rsidRPr="001D4B80">
        <w:rPr>
          <w:rFonts w:ascii="Calibri" w:hAnsi="Calibri" w:cs="Calibri"/>
          <w:b w:val="0"/>
          <w:szCs w:val="22"/>
        </w:rPr>
        <w:tab/>
      </w:r>
      <w:r w:rsidR="001D4B80">
        <w:rPr>
          <w:rFonts w:ascii="Calibri" w:hAnsi="Calibri" w:cs="Calibri"/>
          <w:b w:val="0"/>
          <w:szCs w:val="22"/>
        </w:rPr>
        <w:t>03570762</w:t>
      </w:r>
    </w:p>
    <w:p w14:paraId="6887B0F3" w14:textId="0A8A4036" w:rsidR="009A392B" w:rsidRPr="001D4B80" w:rsidRDefault="009A392B" w:rsidP="009A392B">
      <w:pPr>
        <w:pStyle w:val="Nadpis6"/>
      </w:pPr>
      <w:r w:rsidRPr="001D4B80">
        <w:rPr>
          <w:rFonts w:ascii="Calibri" w:hAnsi="Calibri" w:cs="Calibri"/>
          <w:b w:val="0"/>
          <w:szCs w:val="22"/>
        </w:rPr>
        <w:t xml:space="preserve">DIČ: </w:t>
      </w:r>
      <w:r w:rsidRPr="001D4B80">
        <w:rPr>
          <w:rFonts w:ascii="Calibri" w:hAnsi="Calibri" w:cs="Calibri"/>
          <w:b w:val="0"/>
          <w:szCs w:val="22"/>
        </w:rPr>
        <w:tab/>
      </w:r>
      <w:r w:rsidRPr="001D4B80">
        <w:rPr>
          <w:rFonts w:ascii="Calibri" w:hAnsi="Calibri" w:cs="Calibri"/>
          <w:b w:val="0"/>
          <w:szCs w:val="22"/>
        </w:rPr>
        <w:tab/>
      </w:r>
      <w:r w:rsidRPr="001D4B80">
        <w:rPr>
          <w:rFonts w:ascii="Calibri" w:hAnsi="Calibri" w:cs="Calibri"/>
          <w:b w:val="0"/>
          <w:szCs w:val="22"/>
        </w:rPr>
        <w:tab/>
      </w:r>
      <w:r w:rsidRPr="001D4B80">
        <w:rPr>
          <w:rFonts w:ascii="Calibri" w:hAnsi="Calibri" w:cs="Calibri"/>
          <w:b w:val="0"/>
          <w:szCs w:val="22"/>
        </w:rPr>
        <w:tab/>
      </w:r>
      <w:r w:rsidRPr="001D4B80">
        <w:rPr>
          <w:rFonts w:ascii="Calibri" w:hAnsi="Calibri" w:cs="Calibri"/>
          <w:b w:val="0"/>
          <w:szCs w:val="22"/>
        </w:rPr>
        <w:tab/>
      </w:r>
      <w:r w:rsidR="001D4B80">
        <w:rPr>
          <w:rFonts w:ascii="Calibri" w:hAnsi="Calibri" w:cs="Calibri"/>
          <w:b w:val="0"/>
          <w:szCs w:val="22"/>
        </w:rPr>
        <w:t>CZ03570762</w:t>
      </w:r>
    </w:p>
    <w:p w14:paraId="389C4E31" w14:textId="745C1D9C" w:rsidR="009A392B" w:rsidRPr="001D4B80" w:rsidRDefault="001D4B80" w:rsidP="009A392B">
      <w:r>
        <w:rPr>
          <w:rFonts w:ascii="Calibri" w:hAnsi="Calibri" w:cs="Calibri"/>
          <w:sz w:val="22"/>
          <w:szCs w:val="22"/>
        </w:rPr>
        <w:t>z</w:t>
      </w:r>
      <w:r w:rsidR="009A392B" w:rsidRPr="001D4B80">
        <w:rPr>
          <w:rFonts w:ascii="Calibri" w:hAnsi="Calibri" w:cs="Calibri"/>
          <w:sz w:val="22"/>
          <w:szCs w:val="22"/>
        </w:rPr>
        <w:t>apsaná v obch. rejstříku vedeném</w:t>
      </w:r>
      <w:r>
        <w:rPr>
          <w:rFonts w:ascii="Calibri" w:hAnsi="Calibri" w:cs="Calibri"/>
          <w:sz w:val="22"/>
          <w:szCs w:val="22"/>
        </w:rPr>
        <w:t xml:space="preserve"> u Krajského soudu v Brně, oddíl C, vložka 85487 </w:t>
      </w:r>
      <w:r w:rsidR="009A392B" w:rsidRPr="001D4B80">
        <w:rPr>
          <w:rFonts w:ascii="Calibri" w:hAnsi="Calibri" w:cs="Calibri"/>
          <w:sz w:val="22"/>
          <w:szCs w:val="22"/>
        </w:rPr>
        <w:t xml:space="preserve"> </w:t>
      </w:r>
      <w:r w:rsidR="009A392B" w:rsidRPr="001D4B80">
        <w:rPr>
          <w:rFonts w:ascii="Calibri" w:hAnsi="Calibri" w:cs="Calibri"/>
          <w:sz w:val="22"/>
          <w:szCs w:val="22"/>
        </w:rPr>
        <w:tab/>
      </w:r>
    </w:p>
    <w:p w14:paraId="5F708790" w14:textId="15450CE5" w:rsidR="009A392B" w:rsidRPr="001D4B80" w:rsidRDefault="009A392B" w:rsidP="009A392B">
      <w:pPr>
        <w:widowControl/>
        <w:jc w:val="both"/>
      </w:pPr>
      <w:r w:rsidRPr="001D4B80">
        <w:rPr>
          <w:rFonts w:ascii="Calibri" w:hAnsi="Calibri" w:cs="Calibri"/>
          <w:sz w:val="22"/>
          <w:szCs w:val="22"/>
        </w:rPr>
        <w:t>Bankovní spojení:</w:t>
      </w:r>
      <w:r w:rsidR="001D4B80">
        <w:rPr>
          <w:rFonts w:ascii="Calibri" w:hAnsi="Calibri" w:cs="Calibri"/>
          <w:sz w:val="22"/>
          <w:szCs w:val="22"/>
        </w:rPr>
        <w:tab/>
      </w:r>
      <w:r w:rsidR="001D4B80">
        <w:rPr>
          <w:rFonts w:ascii="Calibri" w:hAnsi="Calibri" w:cs="Calibri"/>
          <w:sz w:val="22"/>
          <w:szCs w:val="22"/>
        </w:rPr>
        <w:tab/>
      </w:r>
      <w:r w:rsidR="001D4B80">
        <w:rPr>
          <w:rFonts w:ascii="Calibri" w:hAnsi="Calibri" w:cs="Calibri"/>
          <w:sz w:val="22"/>
          <w:szCs w:val="22"/>
        </w:rPr>
        <w:tab/>
      </w:r>
      <w:r w:rsidR="00CC1706">
        <w:rPr>
          <w:rFonts w:ascii="Calibri" w:hAnsi="Calibri" w:cs="Calibri"/>
          <w:sz w:val="22"/>
          <w:szCs w:val="22"/>
        </w:rPr>
        <w:t>XXXX</w:t>
      </w:r>
      <w:r w:rsidRPr="001D4B80">
        <w:rPr>
          <w:rFonts w:ascii="Calibri" w:hAnsi="Calibri" w:cs="Calibri"/>
          <w:sz w:val="22"/>
          <w:szCs w:val="22"/>
        </w:rPr>
        <w:tab/>
      </w:r>
      <w:r w:rsidRPr="001D4B80">
        <w:rPr>
          <w:rFonts w:ascii="Calibri" w:hAnsi="Calibri" w:cs="Calibri"/>
          <w:sz w:val="22"/>
          <w:szCs w:val="22"/>
        </w:rPr>
        <w:tab/>
      </w:r>
      <w:r w:rsidRPr="001D4B80">
        <w:rPr>
          <w:rFonts w:ascii="Calibri" w:hAnsi="Calibri" w:cs="Calibri"/>
          <w:sz w:val="22"/>
          <w:szCs w:val="22"/>
        </w:rPr>
        <w:tab/>
      </w:r>
    </w:p>
    <w:p w14:paraId="7B0D9060" w14:textId="54091B7D" w:rsidR="009A392B" w:rsidRDefault="009A392B" w:rsidP="009A392B">
      <w:pPr>
        <w:widowControl/>
        <w:jc w:val="both"/>
      </w:pPr>
      <w:r w:rsidRPr="001D4B80">
        <w:rPr>
          <w:rFonts w:ascii="Calibri" w:hAnsi="Calibri" w:cs="Calibri"/>
          <w:sz w:val="22"/>
          <w:szCs w:val="22"/>
        </w:rPr>
        <w:t>Číslo účtu:</w:t>
      </w:r>
      <w:r w:rsidR="001D4B80">
        <w:rPr>
          <w:rFonts w:ascii="Calibri" w:hAnsi="Calibri" w:cs="Calibri"/>
          <w:sz w:val="22"/>
          <w:szCs w:val="22"/>
        </w:rPr>
        <w:tab/>
      </w:r>
      <w:r w:rsidR="001D4B80">
        <w:rPr>
          <w:rFonts w:ascii="Calibri" w:hAnsi="Calibri" w:cs="Calibri"/>
          <w:sz w:val="22"/>
          <w:szCs w:val="22"/>
        </w:rPr>
        <w:tab/>
      </w:r>
      <w:r w:rsidR="001D4B80">
        <w:rPr>
          <w:rFonts w:ascii="Calibri" w:hAnsi="Calibri" w:cs="Calibri"/>
          <w:sz w:val="22"/>
          <w:szCs w:val="22"/>
        </w:rPr>
        <w:tab/>
      </w:r>
      <w:r w:rsidR="001D4B80">
        <w:rPr>
          <w:rFonts w:ascii="Calibri" w:hAnsi="Calibri" w:cs="Calibri"/>
          <w:sz w:val="22"/>
          <w:szCs w:val="22"/>
        </w:rPr>
        <w:tab/>
      </w:r>
      <w:r w:rsidR="00CC1706">
        <w:rPr>
          <w:rFonts w:ascii="Calibri" w:hAnsi="Calibri" w:cs="Calibri"/>
          <w:sz w:val="22"/>
          <w:szCs w:val="22"/>
        </w:rPr>
        <w:t>XXXXXXXXXXXXXXX</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268B6BF" w14:textId="77777777" w:rsidR="009A392B" w:rsidRDefault="009A392B" w:rsidP="009A392B">
      <w:pPr>
        <w:widowControl/>
        <w:jc w:val="both"/>
        <w:rPr>
          <w:rFonts w:ascii="Calibri" w:hAnsi="Calibri" w:cs="Calibri"/>
          <w:sz w:val="22"/>
          <w:szCs w:val="22"/>
        </w:rPr>
      </w:pPr>
    </w:p>
    <w:p w14:paraId="1637B19A" w14:textId="77777777" w:rsidR="009A392B" w:rsidRDefault="009A392B" w:rsidP="009A392B">
      <w:pPr>
        <w:widowControl/>
        <w:jc w:val="both"/>
      </w:pPr>
      <w:r>
        <w:rPr>
          <w:rFonts w:ascii="Calibri" w:hAnsi="Calibri" w:cs="Calibri"/>
          <w:sz w:val="22"/>
          <w:szCs w:val="22"/>
        </w:rPr>
        <w:t>(dále jen "</w:t>
      </w:r>
      <w:r>
        <w:rPr>
          <w:rFonts w:ascii="Calibri" w:hAnsi="Calibri" w:cs="Calibri"/>
          <w:b/>
          <w:sz w:val="22"/>
          <w:szCs w:val="22"/>
        </w:rPr>
        <w:t>zhotovitel</w:t>
      </w:r>
      <w:r>
        <w:rPr>
          <w:rFonts w:ascii="Calibri" w:hAnsi="Calibri" w:cs="Calibri"/>
          <w:sz w:val="22"/>
          <w:szCs w:val="22"/>
        </w:rPr>
        <w:t>")</w:t>
      </w:r>
    </w:p>
    <w:p w14:paraId="71A53037" w14:textId="77777777" w:rsidR="009A392B" w:rsidRDefault="009A392B" w:rsidP="009A392B">
      <w:pPr>
        <w:tabs>
          <w:tab w:val="left" w:pos="4536"/>
        </w:tabs>
        <w:jc w:val="both"/>
        <w:rPr>
          <w:rFonts w:ascii="Calibri" w:hAnsi="Calibri" w:cs="Calibri"/>
          <w:b/>
          <w:bCs/>
          <w:sz w:val="22"/>
          <w:szCs w:val="22"/>
        </w:rPr>
      </w:pPr>
    </w:p>
    <w:p w14:paraId="6937B4ED" w14:textId="77777777" w:rsidR="009A392B" w:rsidRDefault="009A392B" w:rsidP="009A392B">
      <w:pPr>
        <w:tabs>
          <w:tab w:val="left" w:pos="4536"/>
        </w:tabs>
        <w:jc w:val="both"/>
        <w:rPr>
          <w:rFonts w:ascii="Calibri" w:hAnsi="Calibri" w:cs="Calibri"/>
          <w:b/>
          <w:bCs/>
          <w:sz w:val="22"/>
          <w:szCs w:val="22"/>
        </w:rPr>
      </w:pPr>
    </w:p>
    <w:p w14:paraId="1924C72F" w14:textId="77777777" w:rsidR="009A392B" w:rsidRDefault="009A392B" w:rsidP="009A392B">
      <w:pPr>
        <w:tabs>
          <w:tab w:val="left" w:pos="4536"/>
        </w:tabs>
        <w:jc w:val="both"/>
        <w:rPr>
          <w:rFonts w:ascii="Calibri" w:hAnsi="Calibri" w:cs="Calibri"/>
          <w:b/>
          <w:bCs/>
          <w:sz w:val="22"/>
          <w:szCs w:val="22"/>
        </w:rPr>
      </w:pPr>
    </w:p>
    <w:p w14:paraId="32FA1CCF" w14:textId="4EC8C9E9" w:rsidR="009A392B" w:rsidRDefault="009A392B" w:rsidP="009A392B">
      <w:pPr>
        <w:tabs>
          <w:tab w:val="left" w:pos="4536"/>
          <w:tab w:val="left" w:pos="9072"/>
        </w:tabs>
        <w:jc w:val="center"/>
      </w:pPr>
      <w:r>
        <w:rPr>
          <w:rFonts w:ascii="Calibri" w:hAnsi="Calibri" w:cs="Calibri"/>
          <w:sz w:val="22"/>
          <w:szCs w:val="22"/>
        </w:rPr>
        <w:t>uzavírají tuto</w:t>
      </w:r>
    </w:p>
    <w:p w14:paraId="402FF6A8" w14:textId="77777777" w:rsidR="009A392B" w:rsidRDefault="009A392B" w:rsidP="009A392B">
      <w:pPr>
        <w:jc w:val="center"/>
        <w:rPr>
          <w:rFonts w:ascii="Calibri" w:hAnsi="Calibri" w:cs="Calibri"/>
          <w:b/>
          <w:bCs/>
          <w:sz w:val="22"/>
          <w:szCs w:val="22"/>
        </w:rPr>
      </w:pPr>
    </w:p>
    <w:p w14:paraId="0B16737C" w14:textId="77777777" w:rsidR="009A392B" w:rsidRDefault="009A392B" w:rsidP="009A392B">
      <w:pPr>
        <w:rPr>
          <w:rFonts w:ascii="Calibri" w:hAnsi="Calibri" w:cs="Calibri"/>
          <w:b/>
          <w:bCs/>
          <w:sz w:val="22"/>
          <w:szCs w:val="22"/>
        </w:rPr>
      </w:pPr>
    </w:p>
    <w:p w14:paraId="77591776" w14:textId="77777777" w:rsidR="009A392B" w:rsidRDefault="009A392B" w:rsidP="009A392B">
      <w:pPr>
        <w:jc w:val="center"/>
        <w:rPr>
          <w:rFonts w:ascii="Calibri" w:hAnsi="Calibri" w:cs="Calibri"/>
          <w:b/>
          <w:bCs/>
          <w:sz w:val="22"/>
          <w:szCs w:val="22"/>
        </w:rPr>
      </w:pPr>
    </w:p>
    <w:p w14:paraId="2FE60BA5" w14:textId="77777777" w:rsidR="009A392B" w:rsidRDefault="009A392B" w:rsidP="009A392B">
      <w:pPr>
        <w:tabs>
          <w:tab w:val="left" w:pos="4536"/>
          <w:tab w:val="left" w:pos="9072"/>
        </w:tabs>
        <w:jc w:val="center"/>
      </w:pPr>
      <w:r>
        <w:rPr>
          <w:rFonts w:ascii="Calibri" w:hAnsi="Calibri" w:cs="Calibri"/>
          <w:b/>
          <w:bCs/>
          <w:sz w:val="22"/>
          <w:szCs w:val="22"/>
        </w:rPr>
        <w:t>S m l o u v u     o    d í l o</w:t>
      </w:r>
    </w:p>
    <w:p w14:paraId="2759837F" w14:textId="77777777" w:rsidR="009A392B" w:rsidRDefault="009A392B" w:rsidP="009A392B">
      <w:pPr>
        <w:tabs>
          <w:tab w:val="left" w:pos="4536"/>
          <w:tab w:val="left" w:pos="9072"/>
        </w:tabs>
        <w:jc w:val="center"/>
        <w:rPr>
          <w:rFonts w:ascii="Calibri" w:hAnsi="Calibri" w:cs="Calibri"/>
          <w:b/>
          <w:bCs/>
          <w:sz w:val="22"/>
          <w:szCs w:val="22"/>
        </w:rPr>
      </w:pPr>
    </w:p>
    <w:p w14:paraId="30166EB6" w14:textId="20D054E7" w:rsidR="009A392B" w:rsidRDefault="009A392B" w:rsidP="009A392B">
      <w:pPr>
        <w:tabs>
          <w:tab w:val="left" w:pos="4536"/>
          <w:tab w:val="left" w:pos="9072"/>
        </w:tabs>
        <w:jc w:val="center"/>
      </w:pPr>
      <w:r>
        <w:rPr>
          <w:rFonts w:ascii="Calibri" w:hAnsi="Calibri" w:cs="Calibri"/>
          <w:sz w:val="22"/>
          <w:szCs w:val="22"/>
        </w:rPr>
        <w:t>dle ustanovení § 2586 a následujících zákona č. 89/2012 Sb., občanský zákoník (dále jen „</w:t>
      </w:r>
      <w:r w:rsidRPr="0002240A">
        <w:rPr>
          <w:rFonts w:ascii="Calibri" w:hAnsi="Calibri" w:cs="Calibri"/>
          <w:b/>
          <w:sz w:val="22"/>
          <w:szCs w:val="22"/>
        </w:rPr>
        <w:t>občanský zákoník</w:t>
      </w:r>
      <w:r>
        <w:rPr>
          <w:rFonts w:ascii="Calibri" w:hAnsi="Calibri" w:cs="Calibri"/>
          <w:sz w:val="22"/>
          <w:szCs w:val="22"/>
        </w:rPr>
        <w:t>“)</w:t>
      </w:r>
    </w:p>
    <w:p w14:paraId="67A21235" w14:textId="77777777" w:rsidR="009A392B" w:rsidRDefault="009A392B" w:rsidP="009A392B">
      <w:pPr>
        <w:keepNext/>
        <w:tabs>
          <w:tab w:val="left" w:pos="0"/>
          <w:tab w:val="left" w:pos="4536"/>
          <w:tab w:val="left" w:pos="9072"/>
        </w:tabs>
        <w:jc w:val="center"/>
        <w:rPr>
          <w:rFonts w:ascii="Calibri" w:hAnsi="Calibri" w:cs="Calibri"/>
          <w:b/>
          <w:bCs/>
          <w:sz w:val="22"/>
          <w:szCs w:val="22"/>
        </w:rPr>
      </w:pPr>
    </w:p>
    <w:p w14:paraId="4FA17024" w14:textId="77777777" w:rsidR="009A392B" w:rsidRDefault="009A392B" w:rsidP="009A392B">
      <w:pPr>
        <w:jc w:val="center"/>
        <w:rPr>
          <w:rFonts w:ascii="Calibri" w:hAnsi="Calibri" w:cs="Calibri"/>
          <w:b/>
          <w:bCs/>
          <w:sz w:val="22"/>
          <w:szCs w:val="22"/>
        </w:rPr>
      </w:pPr>
    </w:p>
    <w:p w14:paraId="7F57FCB3" w14:textId="77777777" w:rsidR="009A392B" w:rsidRDefault="009A392B" w:rsidP="009A392B">
      <w:pPr>
        <w:jc w:val="center"/>
      </w:pPr>
      <w:r>
        <w:rPr>
          <w:rFonts w:ascii="Calibri" w:hAnsi="Calibri" w:cs="Calibri"/>
          <w:b/>
          <w:bCs/>
          <w:sz w:val="22"/>
          <w:szCs w:val="22"/>
        </w:rPr>
        <w:t>I.</w:t>
      </w:r>
    </w:p>
    <w:p w14:paraId="6D86673F" w14:textId="77777777" w:rsidR="009A392B" w:rsidRDefault="009A392B" w:rsidP="009A392B">
      <w:pPr>
        <w:tabs>
          <w:tab w:val="left" w:pos="217"/>
          <w:tab w:val="left" w:pos="720"/>
        </w:tabs>
        <w:spacing w:before="120"/>
        <w:ind w:left="-142"/>
        <w:jc w:val="center"/>
      </w:pPr>
      <w:r>
        <w:rPr>
          <w:rFonts w:ascii="Calibri" w:hAnsi="Calibri" w:cs="Calibri"/>
          <w:b/>
          <w:sz w:val="22"/>
          <w:szCs w:val="22"/>
          <w:u w:val="single"/>
        </w:rPr>
        <w:t>Úvodní ustanovení</w:t>
      </w:r>
    </w:p>
    <w:p w14:paraId="5833BE6B" w14:textId="6111D581" w:rsidR="009A392B" w:rsidRDefault="009A392B" w:rsidP="009A392B">
      <w:pPr>
        <w:numPr>
          <w:ilvl w:val="0"/>
          <w:numId w:val="2"/>
        </w:numPr>
        <w:spacing w:before="120"/>
        <w:jc w:val="both"/>
      </w:pPr>
      <w:r>
        <w:rPr>
          <w:rFonts w:ascii="Calibri" w:hAnsi="Calibri" w:cs="Calibri"/>
          <w:sz w:val="22"/>
          <w:szCs w:val="22"/>
        </w:rPr>
        <w:t xml:space="preserve">Národní galerie v Praze je pořadatelem </w:t>
      </w:r>
      <w:r w:rsidR="00D01AF0">
        <w:rPr>
          <w:rFonts w:ascii="Calibri" w:hAnsi="Calibri" w:cs="Calibri"/>
          <w:sz w:val="22"/>
          <w:szCs w:val="22"/>
        </w:rPr>
        <w:t xml:space="preserve">a </w:t>
      </w:r>
      <w:r w:rsidR="00E16A99">
        <w:rPr>
          <w:rFonts w:ascii="Calibri" w:hAnsi="Calibri" w:cs="Calibri"/>
          <w:sz w:val="22"/>
          <w:szCs w:val="22"/>
        </w:rPr>
        <w:t xml:space="preserve">tvůrcem nové stálé </w:t>
      </w:r>
      <w:r>
        <w:rPr>
          <w:rFonts w:ascii="Calibri" w:hAnsi="Calibri" w:cs="Calibri"/>
          <w:sz w:val="22"/>
          <w:szCs w:val="22"/>
        </w:rPr>
        <w:t>sbírkové expozice s pracovním názvem „</w:t>
      </w:r>
      <w:r w:rsidR="0034444A">
        <w:rPr>
          <w:rFonts w:ascii="Calibri" w:hAnsi="Calibri" w:cs="Calibri"/>
          <w:sz w:val="22"/>
          <w:szCs w:val="22"/>
        </w:rPr>
        <w:t>Expozice Asie“</w:t>
      </w:r>
      <w:r>
        <w:rPr>
          <w:rFonts w:ascii="Calibri" w:hAnsi="Calibri" w:cs="Calibri"/>
          <w:sz w:val="22"/>
          <w:szCs w:val="22"/>
        </w:rPr>
        <w:t xml:space="preserve"> která se bude konat</w:t>
      </w:r>
      <w:r w:rsidR="00AE4EE5">
        <w:rPr>
          <w:rFonts w:ascii="Calibri" w:hAnsi="Calibri" w:cs="Calibri"/>
          <w:sz w:val="22"/>
          <w:szCs w:val="22"/>
        </w:rPr>
        <w:t xml:space="preserve"> od</w:t>
      </w:r>
      <w:r>
        <w:rPr>
          <w:rFonts w:ascii="Calibri" w:hAnsi="Calibri" w:cs="Calibri"/>
          <w:sz w:val="22"/>
          <w:szCs w:val="22"/>
        </w:rPr>
        <w:t xml:space="preserve"> </w:t>
      </w:r>
      <w:r w:rsidR="00AE4EE5">
        <w:rPr>
          <w:rFonts w:ascii="Calibri" w:hAnsi="Calibri" w:cs="Calibri"/>
          <w:sz w:val="22"/>
          <w:szCs w:val="22"/>
        </w:rPr>
        <w:t>24. 4</w:t>
      </w:r>
      <w:r w:rsidR="00D95264">
        <w:rPr>
          <w:rFonts w:ascii="Calibri" w:hAnsi="Calibri" w:cs="Calibri"/>
          <w:sz w:val="22"/>
          <w:szCs w:val="22"/>
        </w:rPr>
        <w:t>.</w:t>
      </w:r>
      <w:r w:rsidR="00AE4EE5">
        <w:rPr>
          <w:rFonts w:ascii="Calibri" w:hAnsi="Calibri" w:cs="Calibri"/>
          <w:sz w:val="22"/>
          <w:szCs w:val="22"/>
        </w:rPr>
        <w:t xml:space="preserve"> </w:t>
      </w:r>
      <w:r w:rsidR="00D95264">
        <w:rPr>
          <w:rFonts w:ascii="Calibri" w:hAnsi="Calibri" w:cs="Calibri"/>
          <w:sz w:val="22"/>
          <w:szCs w:val="22"/>
        </w:rPr>
        <w:t>2025</w:t>
      </w:r>
      <w:r w:rsidR="007843C6">
        <w:rPr>
          <w:rFonts w:ascii="Calibri" w:hAnsi="Calibri" w:cs="Calibri"/>
          <w:sz w:val="22"/>
          <w:szCs w:val="22"/>
        </w:rPr>
        <w:t xml:space="preserve"> </w:t>
      </w:r>
      <w:r w:rsidR="00AE4EE5">
        <w:rPr>
          <w:rFonts w:ascii="Calibri" w:hAnsi="Calibri" w:cs="Calibri"/>
          <w:sz w:val="22"/>
          <w:szCs w:val="22"/>
        </w:rPr>
        <w:t xml:space="preserve">ve </w:t>
      </w:r>
      <w:r>
        <w:rPr>
          <w:rFonts w:ascii="Calibri" w:hAnsi="Calibri" w:cs="Calibri"/>
          <w:sz w:val="22"/>
          <w:szCs w:val="22"/>
        </w:rPr>
        <w:t xml:space="preserve">výstavních prostorách Národní galerie v Praze, </w:t>
      </w:r>
      <w:r w:rsidR="003C7490">
        <w:rPr>
          <w:rFonts w:ascii="Calibri" w:hAnsi="Calibri" w:cs="Calibri"/>
          <w:sz w:val="22"/>
          <w:szCs w:val="22"/>
        </w:rPr>
        <w:t>Salmovský palác, Hradčanské náměstí, Praha 1</w:t>
      </w:r>
      <w:r w:rsidR="00D02656">
        <w:rPr>
          <w:rFonts w:ascii="Calibri" w:hAnsi="Calibri" w:cs="Calibri"/>
          <w:sz w:val="22"/>
          <w:szCs w:val="22"/>
        </w:rPr>
        <w:t xml:space="preserve"> </w:t>
      </w:r>
      <w:r>
        <w:rPr>
          <w:rFonts w:ascii="Calibri" w:hAnsi="Calibri" w:cs="Calibri"/>
          <w:sz w:val="22"/>
          <w:szCs w:val="22"/>
        </w:rPr>
        <w:t xml:space="preserve">(dále též jen </w:t>
      </w:r>
      <w:r w:rsidR="00C14D2E">
        <w:rPr>
          <w:rFonts w:ascii="Calibri" w:hAnsi="Calibri" w:cs="Calibri"/>
          <w:sz w:val="22"/>
          <w:szCs w:val="22"/>
        </w:rPr>
        <w:t>„</w:t>
      </w:r>
      <w:r w:rsidR="00D95264" w:rsidRPr="0034444A">
        <w:rPr>
          <w:rFonts w:ascii="Calibri" w:hAnsi="Calibri" w:cs="Calibri"/>
          <w:b/>
          <w:bCs/>
          <w:sz w:val="22"/>
          <w:szCs w:val="22"/>
        </w:rPr>
        <w:t>místo konání</w:t>
      </w:r>
      <w:r w:rsidR="00D95264">
        <w:rPr>
          <w:rFonts w:ascii="Calibri" w:hAnsi="Calibri" w:cs="Calibri"/>
          <w:sz w:val="22"/>
          <w:szCs w:val="22"/>
        </w:rPr>
        <w:t xml:space="preserve">“ a </w:t>
      </w:r>
      <w:r>
        <w:rPr>
          <w:rFonts w:ascii="Calibri" w:hAnsi="Calibri" w:cs="Calibri"/>
          <w:sz w:val="22"/>
          <w:szCs w:val="22"/>
        </w:rPr>
        <w:t>„</w:t>
      </w:r>
      <w:r>
        <w:rPr>
          <w:rFonts w:ascii="Calibri" w:hAnsi="Calibri" w:cs="Calibri"/>
          <w:b/>
          <w:sz w:val="22"/>
          <w:szCs w:val="22"/>
        </w:rPr>
        <w:t>výstava</w:t>
      </w:r>
      <w:r>
        <w:rPr>
          <w:rFonts w:ascii="Calibri" w:hAnsi="Calibri" w:cs="Calibri"/>
          <w:sz w:val="22"/>
          <w:szCs w:val="22"/>
        </w:rPr>
        <w:t xml:space="preserve">“). </w:t>
      </w:r>
    </w:p>
    <w:p w14:paraId="541CE350" w14:textId="32ACF9BD" w:rsidR="009A392B" w:rsidRDefault="009A392B" w:rsidP="009A392B">
      <w:pPr>
        <w:numPr>
          <w:ilvl w:val="0"/>
          <w:numId w:val="2"/>
        </w:numPr>
        <w:spacing w:before="120"/>
        <w:jc w:val="both"/>
      </w:pPr>
      <w:r>
        <w:rPr>
          <w:rFonts w:ascii="Calibri" w:hAnsi="Calibri" w:cs="Calibri"/>
          <w:sz w:val="22"/>
          <w:szCs w:val="22"/>
        </w:rPr>
        <w:t>Účelem této smlouvy je zhotovení a instalace výstavního fundu</w:t>
      </w:r>
      <w:r w:rsidR="00985819">
        <w:rPr>
          <w:rFonts w:ascii="Calibri" w:hAnsi="Calibri" w:cs="Calibri"/>
          <w:sz w:val="22"/>
          <w:szCs w:val="22"/>
        </w:rPr>
        <w:t xml:space="preserve">, </w:t>
      </w:r>
      <w:r>
        <w:rPr>
          <w:rFonts w:ascii="Calibri" w:hAnsi="Calibri" w:cs="Calibri"/>
          <w:sz w:val="22"/>
          <w:szCs w:val="22"/>
        </w:rPr>
        <w:t xml:space="preserve">pro shora uvedenou výstavu tak, aby </w:t>
      </w:r>
      <w:r w:rsidR="009B5DE4">
        <w:rPr>
          <w:rFonts w:ascii="Calibri" w:hAnsi="Calibri" w:cs="Calibri"/>
          <w:sz w:val="22"/>
          <w:szCs w:val="22"/>
        </w:rPr>
        <w:t xml:space="preserve">pro výstavu mohly být řádně instalovány výstavní exponáty a </w:t>
      </w:r>
      <w:r>
        <w:rPr>
          <w:rFonts w:ascii="Calibri" w:hAnsi="Calibri" w:cs="Calibri"/>
          <w:sz w:val="22"/>
          <w:szCs w:val="22"/>
        </w:rPr>
        <w:t xml:space="preserve">výstava mohla být řádně zahájena v plánovaném termínu zahájení výstavy. </w:t>
      </w:r>
    </w:p>
    <w:p w14:paraId="1215D297" w14:textId="77777777" w:rsidR="009A392B" w:rsidRDefault="009A392B" w:rsidP="009A392B">
      <w:pPr>
        <w:rPr>
          <w:rFonts w:ascii="Calibri" w:hAnsi="Calibri" w:cs="Calibri"/>
          <w:bCs/>
          <w:sz w:val="22"/>
          <w:szCs w:val="22"/>
        </w:rPr>
      </w:pPr>
    </w:p>
    <w:p w14:paraId="6A3CA61F" w14:textId="77777777" w:rsidR="009A392B" w:rsidRDefault="009A392B" w:rsidP="009A392B">
      <w:pPr>
        <w:jc w:val="center"/>
      </w:pPr>
      <w:r>
        <w:rPr>
          <w:rFonts w:ascii="Calibri" w:hAnsi="Calibri" w:cs="Calibri"/>
          <w:b/>
          <w:bCs/>
          <w:sz w:val="22"/>
          <w:szCs w:val="22"/>
        </w:rPr>
        <w:lastRenderedPageBreak/>
        <w:t>II.</w:t>
      </w:r>
    </w:p>
    <w:p w14:paraId="33BDE71A" w14:textId="77777777" w:rsidR="009A392B" w:rsidRDefault="009A392B" w:rsidP="009A392B">
      <w:pPr>
        <w:jc w:val="center"/>
      </w:pPr>
      <w:r>
        <w:rPr>
          <w:rFonts w:ascii="Calibri" w:hAnsi="Calibri" w:cs="Calibri"/>
          <w:b/>
          <w:bCs/>
          <w:sz w:val="22"/>
          <w:szCs w:val="22"/>
          <w:u w:val="single"/>
        </w:rPr>
        <w:t>Předmět smlouvy</w:t>
      </w:r>
    </w:p>
    <w:p w14:paraId="1757A33E" w14:textId="3430D8D0" w:rsidR="009A392B" w:rsidRDefault="009A392B" w:rsidP="009A392B">
      <w:pPr>
        <w:numPr>
          <w:ilvl w:val="0"/>
          <w:numId w:val="3"/>
        </w:numPr>
        <w:spacing w:before="120"/>
        <w:jc w:val="both"/>
      </w:pPr>
      <w:r>
        <w:rPr>
          <w:rFonts w:ascii="Calibri" w:hAnsi="Calibri" w:cs="Calibri"/>
          <w:sz w:val="22"/>
          <w:szCs w:val="22"/>
        </w:rPr>
        <w:t xml:space="preserve">Zhotovitel se touto smlouvou zavazuje provést na své náklady a na své nebezpečí ve sjednané době pro objednatele dílo spočívající </w:t>
      </w:r>
      <w:r w:rsidR="00A14D8B">
        <w:rPr>
          <w:rFonts w:ascii="Calibri" w:hAnsi="Calibri" w:cs="Calibri"/>
          <w:sz w:val="22"/>
          <w:szCs w:val="22"/>
        </w:rPr>
        <w:t xml:space="preserve">zejména </w:t>
      </w:r>
      <w:r>
        <w:rPr>
          <w:rFonts w:ascii="Calibri" w:hAnsi="Calibri" w:cs="Calibri"/>
          <w:sz w:val="22"/>
          <w:szCs w:val="22"/>
        </w:rPr>
        <w:t xml:space="preserve">ve </w:t>
      </w:r>
      <w:r>
        <w:rPr>
          <w:rFonts w:ascii="Calibri" w:hAnsi="Calibri" w:cs="Calibri"/>
          <w:b/>
          <w:sz w:val="22"/>
          <w:szCs w:val="22"/>
        </w:rPr>
        <w:t>výrobě a montáži výstavního fundu</w:t>
      </w:r>
      <w:r w:rsidR="007F763B">
        <w:rPr>
          <w:rFonts w:ascii="Calibri" w:hAnsi="Calibri" w:cs="Calibri"/>
          <w:b/>
          <w:sz w:val="22"/>
          <w:szCs w:val="22"/>
        </w:rPr>
        <w:t>.</w:t>
      </w:r>
      <w:r>
        <w:rPr>
          <w:rFonts w:ascii="Calibri" w:hAnsi="Calibri" w:cs="Calibri"/>
          <w:sz w:val="22"/>
          <w:szCs w:val="22"/>
        </w:rPr>
        <w:t xml:space="preserve"> Bližší specifikace díla</w:t>
      </w:r>
      <w:r w:rsidR="00A14D8B">
        <w:rPr>
          <w:rFonts w:ascii="Calibri" w:hAnsi="Calibri" w:cs="Calibri"/>
          <w:sz w:val="22"/>
          <w:szCs w:val="22"/>
        </w:rPr>
        <w:t xml:space="preserve"> a předmětu díla (dále oboje též jen jako „</w:t>
      </w:r>
      <w:r w:rsidR="00A14D8B">
        <w:rPr>
          <w:rFonts w:ascii="Calibri" w:hAnsi="Calibri" w:cs="Calibri"/>
          <w:b/>
          <w:sz w:val="22"/>
          <w:szCs w:val="22"/>
        </w:rPr>
        <w:t>dílo</w:t>
      </w:r>
      <w:r w:rsidR="00A14D8B">
        <w:rPr>
          <w:rFonts w:ascii="Calibri" w:hAnsi="Calibri" w:cs="Calibri"/>
          <w:sz w:val="22"/>
          <w:szCs w:val="22"/>
        </w:rPr>
        <w:t>“)</w:t>
      </w:r>
      <w:r>
        <w:rPr>
          <w:rFonts w:ascii="Calibri" w:hAnsi="Calibri" w:cs="Calibri"/>
          <w:sz w:val="22"/>
          <w:szCs w:val="22"/>
        </w:rPr>
        <w:t xml:space="preserve"> je uvedena v odst. 2 tohoto článku</w:t>
      </w:r>
      <w:r w:rsidR="0061790E">
        <w:rPr>
          <w:rFonts w:ascii="Calibri" w:hAnsi="Calibri" w:cs="Calibri"/>
          <w:sz w:val="22"/>
          <w:szCs w:val="22"/>
        </w:rPr>
        <w:t>,</w:t>
      </w:r>
      <w:r>
        <w:rPr>
          <w:rFonts w:ascii="Calibri" w:hAnsi="Calibri" w:cs="Calibri"/>
          <w:sz w:val="22"/>
          <w:szCs w:val="22"/>
        </w:rPr>
        <w:t xml:space="preserve"> a dále v Příloze č. 1 této </w:t>
      </w:r>
      <w:proofErr w:type="gramStart"/>
      <w:r>
        <w:rPr>
          <w:rFonts w:ascii="Calibri" w:hAnsi="Calibri" w:cs="Calibri"/>
          <w:sz w:val="22"/>
          <w:szCs w:val="22"/>
        </w:rPr>
        <w:t>smlouvy - specifikace</w:t>
      </w:r>
      <w:proofErr w:type="gramEnd"/>
      <w:r>
        <w:rPr>
          <w:rFonts w:ascii="Calibri" w:hAnsi="Calibri" w:cs="Calibri"/>
          <w:sz w:val="22"/>
          <w:szCs w:val="22"/>
        </w:rPr>
        <w:t xml:space="preserve"> díla (soupis plnění) s výkazem výměr a v Příloze č. 2 této smlouvy - projektová dokumentace k výstavnímu fundu. Dílo bude provedeno rovněž v souladu s nabídkou zhotovitele ze dne</w:t>
      </w:r>
      <w:r w:rsidR="001D4B80">
        <w:rPr>
          <w:rFonts w:ascii="Calibri" w:hAnsi="Calibri" w:cs="Calibri"/>
          <w:sz w:val="22"/>
          <w:szCs w:val="22"/>
        </w:rPr>
        <w:t xml:space="preserve"> 15. 4. 2024</w:t>
      </w:r>
      <w:r>
        <w:rPr>
          <w:rFonts w:ascii="Calibri" w:hAnsi="Calibri" w:cs="Calibri"/>
          <w:sz w:val="22"/>
          <w:szCs w:val="22"/>
        </w:rPr>
        <w:t xml:space="preserve">, která je Přílohou č. 3 této smlouvy. Objednatel se zavazuje </w:t>
      </w:r>
      <w:r w:rsidR="00892346">
        <w:rPr>
          <w:rFonts w:ascii="Calibri" w:hAnsi="Calibri" w:cs="Calibri"/>
          <w:sz w:val="22"/>
          <w:szCs w:val="22"/>
        </w:rPr>
        <w:t xml:space="preserve">řádně a včas provedené </w:t>
      </w:r>
      <w:r>
        <w:rPr>
          <w:rFonts w:ascii="Calibri" w:hAnsi="Calibri" w:cs="Calibri"/>
          <w:sz w:val="22"/>
          <w:szCs w:val="22"/>
        </w:rPr>
        <w:t>dílo převzít a uhradit zhotoviteli za provedení díla cenu dle čl. IV této smlouvy.</w:t>
      </w:r>
    </w:p>
    <w:p w14:paraId="181E505A" w14:textId="35CCA775" w:rsidR="009A392B" w:rsidRDefault="009A392B" w:rsidP="009A392B">
      <w:pPr>
        <w:numPr>
          <w:ilvl w:val="0"/>
          <w:numId w:val="3"/>
        </w:numPr>
        <w:spacing w:before="120"/>
        <w:jc w:val="both"/>
      </w:pPr>
      <w:r>
        <w:rPr>
          <w:rFonts w:ascii="Calibri" w:hAnsi="Calibri" w:cs="Calibri"/>
          <w:sz w:val="22"/>
          <w:szCs w:val="22"/>
        </w:rPr>
        <w:t>Předmětem smlouvy je provedení díla</w:t>
      </w:r>
      <w:r w:rsidR="00F90506">
        <w:rPr>
          <w:rFonts w:ascii="Calibri" w:hAnsi="Calibri" w:cs="Calibri"/>
          <w:sz w:val="22"/>
          <w:szCs w:val="22"/>
        </w:rPr>
        <w:t xml:space="preserve"> </w:t>
      </w:r>
      <w:r>
        <w:rPr>
          <w:rFonts w:ascii="Calibri" w:hAnsi="Calibri" w:cs="Calibri"/>
          <w:sz w:val="22"/>
          <w:szCs w:val="22"/>
        </w:rPr>
        <w:t>dle odst. 1 tohoto článku, kterým se rozumí zejména:</w:t>
      </w:r>
    </w:p>
    <w:p w14:paraId="3DD9BF03" w14:textId="77777777" w:rsidR="00F364BA" w:rsidRDefault="00F364BA" w:rsidP="009A392B">
      <w:pPr>
        <w:spacing w:before="120"/>
        <w:ind w:left="360"/>
        <w:jc w:val="both"/>
      </w:pPr>
    </w:p>
    <w:p w14:paraId="6D62E3CB" w14:textId="61DE265A" w:rsidR="00AD5300" w:rsidRPr="00A32D0A" w:rsidRDefault="009A392B" w:rsidP="00AD5300">
      <w:pPr>
        <w:numPr>
          <w:ilvl w:val="0"/>
          <w:numId w:val="4"/>
        </w:numPr>
        <w:jc w:val="both"/>
      </w:pPr>
      <w:r>
        <w:rPr>
          <w:rFonts w:ascii="Calibri" w:hAnsi="Calibri" w:cs="Calibri"/>
          <w:color w:val="000000"/>
          <w:sz w:val="22"/>
          <w:szCs w:val="22"/>
        </w:rPr>
        <w:t>výroba výstavního fundu</w:t>
      </w:r>
      <w:r w:rsidR="00107811">
        <w:rPr>
          <w:rFonts w:ascii="Calibri" w:hAnsi="Calibri" w:cs="Calibri"/>
          <w:color w:val="000000"/>
          <w:sz w:val="22"/>
          <w:szCs w:val="22"/>
        </w:rPr>
        <w:t xml:space="preserve"> v souladu s</w:t>
      </w:r>
      <w:r w:rsidR="00AD5300">
        <w:rPr>
          <w:rFonts w:ascii="Calibri" w:hAnsi="Calibri" w:cs="Calibri"/>
          <w:color w:val="000000"/>
          <w:sz w:val="22"/>
          <w:szCs w:val="22"/>
        </w:rPr>
        <w:t xml:space="preserve"> přílohami smlouvy, zejm. </w:t>
      </w:r>
      <w:r w:rsidR="00CE1D84">
        <w:rPr>
          <w:rFonts w:ascii="Calibri" w:hAnsi="Calibri" w:cs="Calibri"/>
          <w:color w:val="000000"/>
          <w:sz w:val="22"/>
          <w:szCs w:val="22"/>
        </w:rPr>
        <w:t>přílohou č</w:t>
      </w:r>
      <w:r w:rsidR="00AC6275">
        <w:rPr>
          <w:rFonts w:ascii="Calibri" w:hAnsi="Calibri" w:cs="Calibri"/>
          <w:color w:val="000000"/>
          <w:sz w:val="22"/>
          <w:szCs w:val="22"/>
        </w:rPr>
        <w:t>.</w:t>
      </w:r>
      <w:r w:rsidR="00CE1D84">
        <w:rPr>
          <w:rFonts w:ascii="Calibri" w:hAnsi="Calibri" w:cs="Calibri"/>
          <w:color w:val="000000"/>
          <w:sz w:val="22"/>
          <w:szCs w:val="22"/>
        </w:rPr>
        <w:t xml:space="preserve"> 1 a 2</w:t>
      </w:r>
      <w:r w:rsidR="00913D0E">
        <w:rPr>
          <w:rFonts w:ascii="Calibri" w:hAnsi="Calibri" w:cs="Calibri"/>
          <w:color w:val="000000"/>
          <w:sz w:val="22"/>
          <w:szCs w:val="22"/>
        </w:rPr>
        <w:t xml:space="preserve"> včetně </w:t>
      </w:r>
      <w:r w:rsidR="00A755A2">
        <w:rPr>
          <w:rFonts w:ascii="Calibri" w:hAnsi="Calibri" w:cs="Calibri"/>
          <w:color w:val="000000"/>
          <w:sz w:val="22"/>
          <w:szCs w:val="22"/>
        </w:rPr>
        <w:t>zajištění a nákupu</w:t>
      </w:r>
      <w:r w:rsidR="00913D0E">
        <w:rPr>
          <w:rFonts w:ascii="Calibri" w:hAnsi="Calibri" w:cs="Calibri"/>
          <w:color w:val="000000"/>
          <w:sz w:val="22"/>
          <w:szCs w:val="22"/>
        </w:rPr>
        <w:t xml:space="preserve"> </w:t>
      </w:r>
      <w:proofErr w:type="gramStart"/>
      <w:r w:rsidR="00913D0E">
        <w:rPr>
          <w:rFonts w:ascii="Calibri" w:hAnsi="Calibri" w:cs="Calibri"/>
          <w:color w:val="000000"/>
          <w:sz w:val="22"/>
          <w:szCs w:val="22"/>
        </w:rPr>
        <w:t xml:space="preserve">materiálu </w:t>
      </w:r>
      <w:r w:rsidR="00AD5300">
        <w:rPr>
          <w:rFonts w:ascii="Calibri" w:hAnsi="Calibri" w:cs="Calibri"/>
          <w:color w:val="000000"/>
          <w:sz w:val="22"/>
          <w:szCs w:val="22"/>
        </w:rPr>
        <w:t xml:space="preserve">- </w:t>
      </w:r>
      <w:r w:rsidR="00AD5300" w:rsidRPr="00BD1928">
        <w:rPr>
          <w:rFonts w:ascii="Calibri" w:hAnsi="Calibri" w:cs="Calibri"/>
          <w:sz w:val="22"/>
          <w:szCs w:val="22"/>
        </w:rPr>
        <w:t>schvalování</w:t>
      </w:r>
      <w:proofErr w:type="gramEnd"/>
      <w:r w:rsidR="00AD5300" w:rsidRPr="00BD1928">
        <w:rPr>
          <w:rFonts w:ascii="Calibri" w:hAnsi="Calibri" w:cs="Calibri"/>
          <w:sz w:val="22"/>
          <w:szCs w:val="22"/>
        </w:rPr>
        <w:t xml:space="preserve"> vzorků</w:t>
      </w:r>
      <w:r w:rsidR="00AD5300">
        <w:rPr>
          <w:rFonts w:ascii="Calibri" w:hAnsi="Calibri" w:cs="Calibri"/>
          <w:sz w:val="22"/>
          <w:szCs w:val="22"/>
        </w:rPr>
        <w:t xml:space="preserve"> bude probíhat </w:t>
      </w:r>
      <w:r w:rsidR="00AD5300" w:rsidRPr="00BD1928">
        <w:rPr>
          <w:rFonts w:ascii="Calibri" w:hAnsi="Calibri" w:cs="Calibri"/>
          <w:sz w:val="22"/>
          <w:szCs w:val="22"/>
        </w:rPr>
        <w:t>průběžně</w:t>
      </w:r>
    </w:p>
    <w:p w14:paraId="4AFA9E9C" w14:textId="0F7240D3" w:rsidR="009A392B" w:rsidRDefault="009A392B" w:rsidP="00913D0E">
      <w:pPr>
        <w:numPr>
          <w:ilvl w:val="0"/>
          <w:numId w:val="4"/>
        </w:numPr>
        <w:jc w:val="both"/>
      </w:pPr>
      <w:r w:rsidRPr="00913D0E">
        <w:rPr>
          <w:rFonts w:ascii="Calibri" w:hAnsi="Calibri" w:cs="Calibri"/>
          <w:sz w:val="22"/>
          <w:szCs w:val="22"/>
        </w:rPr>
        <w:t xml:space="preserve">dodání prvků výstavního fundu na místo </w:t>
      </w:r>
      <w:r w:rsidR="00D95264" w:rsidRPr="00913D0E">
        <w:rPr>
          <w:rFonts w:ascii="Calibri" w:hAnsi="Calibri" w:cs="Calibri"/>
          <w:sz w:val="22"/>
          <w:szCs w:val="22"/>
        </w:rPr>
        <w:t>konání</w:t>
      </w:r>
      <w:r w:rsidRPr="00913D0E">
        <w:rPr>
          <w:rFonts w:ascii="Calibri" w:hAnsi="Calibri" w:cs="Calibri"/>
          <w:sz w:val="22"/>
          <w:szCs w:val="22"/>
        </w:rPr>
        <w:t>,</w:t>
      </w:r>
    </w:p>
    <w:p w14:paraId="200C6ADC" w14:textId="2D2D9919" w:rsidR="009A392B" w:rsidRDefault="009A392B" w:rsidP="00A32D0A">
      <w:pPr>
        <w:numPr>
          <w:ilvl w:val="0"/>
          <w:numId w:val="4"/>
        </w:numPr>
        <w:jc w:val="both"/>
      </w:pPr>
      <w:r>
        <w:rPr>
          <w:rFonts w:ascii="Calibri" w:hAnsi="Calibri" w:cs="Calibri"/>
          <w:sz w:val="22"/>
          <w:szCs w:val="22"/>
        </w:rPr>
        <w:t>montáž a instalace výstavního fundu v místě konání výstavy,</w:t>
      </w:r>
    </w:p>
    <w:p w14:paraId="176C2DA0" w14:textId="790A931F" w:rsidR="009A392B" w:rsidRPr="0034444A" w:rsidRDefault="009A392B" w:rsidP="009A392B">
      <w:pPr>
        <w:numPr>
          <w:ilvl w:val="0"/>
          <w:numId w:val="4"/>
        </w:numPr>
        <w:jc w:val="both"/>
      </w:pPr>
      <w:r>
        <w:rPr>
          <w:rFonts w:ascii="Calibri" w:hAnsi="Calibri" w:cs="Calibri"/>
          <w:sz w:val="22"/>
          <w:szCs w:val="22"/>
        </w:rPr>
        <w:t>zajištění/vypracování a předání souvisejících dokladů – doklad o dokončené montáži a stabilitě systému, doklad o bezpečnosti systému apod.</w:t>
      </w:r>
    </w:p>
    <w:p w14:paraId="5674CA8D" w14:textId="77777777" w:rsidR="00913D0E" w:rsidRPr="0034444A" w:rsidRDefault="00913D0E" w:rsidP="0034444A">
      <w:pPr>
        <w:ind w:left="720"/>
        <w:jc w:val="both"/>
      </w:pPr>
    </w:p>
    <w:p w14:paraId="2C1F1357" w14:textId="04389387" w:rsidR="009A392B" w:rsidRPr="0034444A" w:rsidRDefault="00913D0E" w:rsidP="0034444A">
      <w:pPr>
        <w:ind w:left="360"/>
        <w:jc w:val="both"/>
        <w:rPr>
          <w:rFonts w:ascii="Calibri" w:hAnsi="Calibri" w:cs="Calibri"/>
          <w:sz w:val="22"/>
          <w:szCs w:val="22"/>
        </w:rPr>
      </w:pPr>
      <w:r w:rsidRPr="0034444A">
        <w:rPr>
          <w:rFonts w:ascii="Calibri" w:hAnsi="Calibri" w:cs="Calibri"/>
          <w:sz w:val="22"/>
          <w:szCs w:val="22"/>
        </w:rPr>
        <w:t xml:space="preserve">v termínu od 10. 6. 2024 do </w:t>
      </w:r>
      <w:r w:rsidR="0034444A" w:rsidRPr="0034444A">
        <w:rPr>
          <w:rFonts w:ascii="Calibri" w:hAnsi="Calibri" w:cs="Calibri"/>
          <w:sz w:val="22"/>
          <w:szCs w:val="22"/>
        </w:rPr>
        <w:t>17</w:t>
      </w:r>
      <w:r w:rsidRPr="0034444A">
        <w:rPr>
          <w:rFonts w:ascii="Calibri" w:hAnsi="Calibri" w:cs="Calibri"/>
          <w:sz w:val="22"/>
          <w:szCs w:val="22"/>
        </w:rPr>
        <w:t>.</w:t>
      </w:r>
      <w:r w:rsidR="00D02656">
        <w:rPr>
          <w:rFonts w:ascii="Calibri" w:hAnsi="Calibri" w:cs="Calibri"/>
          <w:sz w:val="22"/>
          <w:szCs w:val="22"/>
        </w:rPr>
        <w:t xml:space="preserve"> </w:t>
      </w:r>
      <w:r w:rsidR="0034444A" w:rsidRPr="0034444A">
        <w:rPr>
          <w:rFonts w:ascii="Calibri" w:hAnsi="Calibri" w:cs="Calibri"/>
          <w:sz w:val="22"/>
          <w:szCs w:val="22"/>
        </w:rPr>
        <w:t>1.</w:t>
      </w:r>
      <w:r w:rsidRPr="0034444A">
        <w:rPr>
          <w:rFonts w:ascii="Calibri" w:hAnsi="Calibri" w:cs="Calibri"/>
          <w:sz w:val="22"/>
          <w:szCs w:val="22"/>
        </w:rPr>
        <w:t xml:space="preserve"> 202</w:t>
      </w:r>
      <w:r w:rsidR="0034444A" w:rsidRPr="0034444A">
        <w:rPr>
          <w:rFonts w:ascii="Calibri" w:hAnsi="Calibri" w:cs="Calibri"/>
          <w:sz w:val="22"/>
          <w:szCs w:val="22"/>
        </w:rPr>
        <w:t>5</w:t>
      </w:r>
      <w:r w:rsidRPr="0034444A">
        <w:rPr>
          <w:rFonts w:ascii="Calibri" w:hAnsi="Calibri" w:cs="Calibri"/>
          <w:sz w:val="22"/>
          <w:szCs w:val="22"/>
        </w:rPr>
        <w:t xml:space="preserve"> (a blíže dle odsouhlaseného harmonogramu).</w:t>
      </w:r>
      <w:r w:rsidR="009B5DE4" w:rsidRPr="0034444A">
        <w:rPr>
          <w:rFonts w:ascii="Calibri" w:hAnsi="Calibri" w:cs="Calibri"/>
          <w:sz w:val="22"/>
          <w:szCs w:val="22"/>
        </w:rPr>
        <w:t xml:space="preserve"> </w:t>
      </w:r>
      <w:r w:rsidR="00C46812" w:rsidRPr="0034444A">
        <w:rPr>
          <w:rFonts w:ascii="Calibri" w:hAnsi="Calibri" w:cs="Calibri"/>
          <w:sz w:val="22"/>
          <w:szCs w:val="22"/>
        </w:rPr>
        <w:t>Termín dokončení díla je s ohledem na pevné datum zahájení výstavy (a jí předcházející proces instalace výstavních exponátů) pro obě smluvní strany závazný.</w:t>
      </w:r>
    </w:p>
    <w:p w14:paraId="185FAD28" w14:textId="3F929448" w:rsidR="009A392B" w:rsidRDefault="009A392B" w:rsidP="00FD614A">
      <w:pPr>
        <w:numPr>
          <w:ilvl w:val="0"/>
          <w:numId w:val="3"/>
        </w:numPr>
        <w:spacing w:before="120"/>
        <w:jc w:val="both"/>
      </w:pPr>
      <w:r w:rsidRPr="0034444A">
        <w:rPr>
          <w:rFonts w:ascii="Calibri" w:hAnsi="Calibri" w:cs="Calibri"/>
          <w:sz w:val="22"/>
          <w:szCs w:val="22"/>
        </w:rPr>
        <w:t>Provedením díla ve smyslu odst. 2 tohoto článku se mimo</w:t>
      </w:r>
      <w:r>
        <w:rPr>
          <w:rFonts w:ascii="Calibri" w:hAnsi="Calibri" w:cs="Calibri"/>
          <w:sz w:val="22"/>
          <w:szCs w:val="22"/>
        </w:rPr>
        <w:t xml:space="preserve"> jiné rozumí i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a provedení veškerých předepsaných zkoušek a revizí</w:t>
      </w:r>
      <w:r w:rsidR="00892346">
        <w:rPr>
          <w:rFonts w:ascii="Calibri" w:hAnsi="Calibri" w:cs="Calibri"/>
          <w:sz w:val="22"/>
          <w:szCs w:val="22"/>
        </w:rPr>
        <w:t>.</w:t>
      </w:r>
      <w:r w:rsidR="00892346" w:rsidRPr="00892346">
        <w:rPr>
          <w:rFonts w:ascii="Calibri" w:hAnsi="Calibri" w:cs="Calibri"/>
          <w:sz w:val="22"/>
          <w:szCs w:val="22"/>
        </w:rPr>
        <w:t xml:space="preserve"> </w:t>
      </w:r>
      <w:r w:rsidR="00892346">
        <w:rPr>
          <w:rFonts w:ascii="Calibri" w:hAnsi="Calibri" w:cs="Calibri"/>
          <w:sz w:val="22"/>
          <w:szCs w:val="22"/>
        </w:rPr>
        <w:t>Veškerý materiál na provedení díla zajišťuje zhotovitel, není-li v </w:t>
      </w:r>
      <w:r w:rsidR="00F364BA">
        <w:rPr>
          <w:rFonts w:ascii="Calibri" w:hAnsi="Calibri" w:cs="Calibri"/>
          <w:sz w:val="22"/>
          <w:szCs w:val="22"/>
        </w:rPr>
        <w:t>P</w:t>
      </w:r>
      <w:r w:rsidR="00892346">
        <w:rPr>
          <w:rFonts w:ascii="Calibri" w:hAnsi="Calibri" w:cs="Calibri"/>
          <w:sz w:val="22"/>
          <w:szCs w:val="22"/>
        </w:rPr>
        <w:t>říloze č. 1 nebo v některé z dalších příloh této smlouvy u konkrétního materiálu uvedeno výslovně jinak.</w:t>
      </w:r>
    </w:p>
    <w:p w14:paraId="298297AC" w14:textId="77777777" w:rsidR="009A392B" w:rsidRDefault="009A392B" w:rsidP="009A392B">
      <w:pPr>
        <w:numPr>
          <w:ilvl w:val="0"/>
          <w:numId w:val="3"/>
        </w:numPr>
        <w:spacing w:before="120"/>
        <w:jc w:val="both"/>
      </w:pPr>
      <w:r>
        <w:rPr>
          <w:rFonts w:ascii="Calibri" w:hAnsi="Calibri" w:cs="Calibri"/>
          <w:sz w:val="22"/>
          <w:szCs w:val="22"/>
        </w:rPr>
        <w:t xml:space="preserve">Zhotovitel je povinen zajistit veškeré nezbytné doklady, prohlídky a přejímky spojené s prováděním díla a případně vyžadované relevantními právními předpisy či orgány státní správy. </w:t>
      </w:r>
    </w:p>
    <w:p w14:paraId="1201678C" w14:textId="77777777" w:rsidR="009A392B" w:rsidRPr="00205FC6" w:rsidRDefault="009A392B" w:rsidP="009A392B">
      <w:pPr>
        <w:numPr>
          <w:ilvl w:val="0"/>
          <w:numId w:val="3"/>
        </w:numPr>
        <w:spacing w:before="120"/>
        <w:jc w:val="both"/>
      </w:pPr>
      <w:r>
        <w:rPr>
          <w:rFonts w:ascii="Calibri" w:hAnsi="Calibri" w:cs="Calibri"/>
          <w:sz w:val="22"/>
          <w:szCs w:val="22"/>
        </w:rPr>
        <w:t xml:space="preserve">Zhotovitel prohlašuje, že do své nabídky (oceněného položkového rozpočtu), který je součástí Přílohy č. 3 této smlouvy, </w:t>
      </w:r>
      <w:r w:rsidRPr="00205FC6">
        <w:rPr>
          <w:rFonts w:ascii="Calibri" w:hAnsi="Calibri" w:cs="Calibri"/>
          <w:sz w:val="22"/>
          <w:szCs w:val="22"/>
        </w:rPr>
        <w:t xml:space="preserve">zahrnul všechny dodávky, práce a služby nutné k provedení díla a k zajištění jeho kompletní funkčnosti a zaručuje úplnost rozpočtu. Tím není dotčeno ujednání v odst. 2. a 3. tohoto článku. </w:t>
      </w:r>
    </w:p>
    <w:p w14:paraId="5AEE12F7" w14:textId="754F533D" w:rsidR="009A392B" w:rsidRDefault="009A392B" w:rsidP="009A392B">
      <w:pPr>
        <w:numPr>
          <w:ilvl w:val="0"/>
          <w:numId w:val="3"/>
        </w:numPr>
        <w:spacing w:before="120"/>
        <w:jc w:val="both"/>
      </w:pPr>
      <w:r>
        <w:rPr>
          <w:rFonts w:ascii="Calibri" w:hAnsi="Calibri" w:cs="Calibri"/>
          <w:sz w:val="22"/>
          <w:szCs w:val="22"/>
        </w:rPr>
        <w:t xml:space="preserve">Zhotovitel </w:t>
      </w:r>
      <w:r w:rsidRPr="00353311">
        <w:rPr>
          <w:rFonts w:ascii="Calibri" w:hAnsi="Calibri" w:cs="Calibri"/>
          <w:sz w:val="22"/>
          <w:szCs w:val="22"/>
        </w:rPr>
        <w:t>prohlašuje, že se v plném rozsahu seznámil s rozsahem a povahou díla, že jsou mu známy veškeré technické, kvalitativní a jiné podmínky nezbytné k realizaci díla</w:t>
      </w:r>
      <w:r w:rsidR="00F364BA" w:rsidRPr="00353311">
        <w:rPr>
          <w:rFonts w:ascii="Calibri" w:hAnsi="Calibri" w:cs="Calibri"/>
          <w:sz w:val="22"/>
          <w:szCs w:val="22"/>
        </w:rPr>
        <w:t>,</w:t>
      </w:r>
      <w:r w:rsidRPr="00353311">
        <w:rPr>
          <w:rFonts w:ascii="Calibri" w:hAnsi="Calibri" w:cs="Calibri"/>
          <w:sz w:val="22"/>
          <w:szCs w:val="22"/>
        </w:rPr>
        <w:t xml:space="preserve"> a že disponuje takovými kapacitami a odbornými znalostmi, které jsou k provedení díla nezbytné.</w:t>
      </w:r>
      <w:r w:rsidR="00D0154A" w:rsidRPr="00353311">
        <w:rPr>
          <w:rFonts w:ascii="Calibri" w:hAnsi="Calibri" w:cs="Calibri"/>
          <w:sz w:val="22"/>
          <w:szCs w:val="22"/>
        </w:rPr>
        <w:t xml:space="preserve"> Zhotovitel dále prohlašuje, že přezkoumal správnost projektové dokumentac</w:t>
      </w:r>
      <w:r w:rsidR="00F364BA" w:rsidRPr="00353311">
        <w:rPr>
          <w:rFonts w:ascii="Calibri" w:hAnsi="Calibri" w:cs="Calibri"/>
          <w:sz w:val="22"/>
          <w:szCs w:val="22"/>
        </w:rPr>
        <w:t>e</w:t>
      </w:r>
      <w:r w:rsidR="00D0154A" w:rsidRPr="00353311">
        <w:rPr>
          <w:rFonts w:ascii="Calibri" w:hAnsi="Calibri" w:cs="Calibri"/>
          <w:sz w:val="22"/>
          <w:szCs w:val="22"/>
        </w:rPr>
        <w:t xml:space="preserve"> a veškerých dalších objednatelem předaných dokladů zejména</w:t>
      </w:r>
      <w:r w:rsidR="00D0154A">
        <w:rPr>
          <w:rFonts w:ascii="Calibri" w:hAnsi="Calibri" w:cs="Calibri"/>
          <w:sz w:val="22"/>
          <w:szCs w:val="22"/>
        </w:rPr>
        <w:t xml:space="preserve"> po stránce technické. Zhotovitel potvrzuje úplnost projektové dokumentace a dále potvrzuje, že na ní neshledal žádných rozporů nebo nedostatků, které by bránily v řádném provedení díla způsobem a v rozsahu dle této smlouvy, za což přebírá plnou odpovědnost.</w:t>
      </w:r>
    </w:p>
    <w:p w14:paraId="7A5A74E7" w14:textId="706F680F" w:rsidR="009A392B" w:rsidRPr="00B55005" w:rsidRDefault="009A392B" w:rsidP="009A392B">
      <w:pPr>
        <w:numPr>
          <w:ilvl w:val="0"/>
          <w:numId w:val="3"/>
        </w:numPr>
        <w:spacing w:before="120"/>
        <w:jc w:val="both"/>
      </w:pPr>
      <w:r>
        <w:rPr>
          <w:rFonts w:ascii="Calibri" w:hAnsi="Calibri" w:cs="Calibri"/>
          <w:sz w:val="22"/>
          <w:szCs w:val="22"/>
        </w:rPr>
        <w:t>Jedná</w:t>
      </w:r>
      <w:r w:rsidR="00D02656">
        <w:rPr>
          <w:rFonts w:ascii="Calibri" w:hAnsi="Calibri" w:cs="Calibri"/>
          <w:sz w:val="22"/>
          <w:szCs w:val="22"/>
        </w:rPr>
        <w:t>-</w:t>
      </w:r>
      <w:r w:rsidRPr="00B55005">
        <w:rPr>
          <w:rFonts w:ascii="Calibri" w:hAnsi="Calibri" w:cs="Calibri"/>
          <w:sz w:val="22"/>
          <w:szCs w:val="22"/>
        </w:rPr>
        <w:t xml:space="preserve">li se o nepodstatnou změnu, je objednatel oprávněn změnit rozsah díla. Zhotovitel se zavazuje souhlasit s úpravami v předmětu smlouvy učiněnými objednatelem, tj. omezením či rozšířením předmětu smlouvy, dle konkrétních potřeb objednatele. </w:t>
      </w:r>
    </w:p>
    <w:p w14:paraId="7B43C6B0" w14:textId="0227011B" w:rsidR="009A392B" w:rsidRPr="00B55005" w:rsidRDefault="009A392B" w:rsidP="009A392B">
      <w:pPr>
        <w:numPr>
          <w:ilvl w:val="0"/>
          <w:numId w:val="3"/>
        </w:numPr>
        <w:spacing w:before="120"/>
        <w:jc w:val="both"/>
      </w:pPr>
      <w:r w:rsidRPr="00B55005">
        <w:rPr>
          <w:rFonts w:ascii="Calibri" w:hAnsi="Calibri" w:cs="Calibri"/>
          <w:sz w:val="22"/>
          <w:szCs w:val="22"/>
        </w:rPr>
        <w:t xml:space="preserve">Zhotovitel se zavazuje provést veškeré případné dodatečné dodávky. Dodatečné dodávky či </w:t>
      </w:r>
      <w:r w:rsidRPr="00B55005">
        <w:rPr>
          <w:rFonts w:ascii="Calibri" w:hAnsi="Calibri" w:cs="Calibri"/>
          <w:sz w:val="22"/>
          <w:szCs w:val="22"/>
        </w:rPr>
        <w:lastRenderedPageBreak/>
        <w:t xml:space="preserve">případně méněpráce budou oběma smluvními stranami sjednány písemnými změnami smlouvy </w:t>
      </w:r>
      <w:r w:rsidR="00FE1BBF" w:rsidRPr="00B55005">
        <w:rPr>
          <w:rFonts w:ascii="Calibri" w:hAnsi="Calibri" w:cs="Calibri"/>
          <w:sz w:val="22"/>
          <w:szCs w:val="22"/>
        </w:rPr>
        <w:t>(dodatky)</w:t>
      </w:r>
      <w:r w:rsidRPr="00B55005">
        <w:rPr>
          <w:rFonts w:ascii="Calibri" w:hAnsi="Calibri" w:cs="Calibri"/>
          <w:sz w:val="22"/>
          <w:szCs w:val="22"/>
        </w:rPr>
        <w:t>. Pokud taková změna bude mít vliv na termín plnění, jsou smluvní strany povinny sjednat v</w:t>
      </w:r>
      <w:r w:rsidR="009516CD" w:rsidRPr="00B55005">
        <w:rPr>
          <w:rFonts w:ascii="Calibri" w:hAnsi="Calibri" w:cs="Calibri"/>
          <w:sz w:val="22"/>
          <w:szCs w:val="22"/>
        </w:rPr>
        <w:t> </w:t>
      </w:r>
      <w:r w:rsidRPr="00B55005">
        <w:rPr>
          <w:rFonts w:ascii="Calibri" w:hAnsi="Calibri" w:cs="Calibri"/>
          <w:sz w:val="22"/>
          <w:szCs w:val="22"/>
        </w:rPr>
        <w:t>příslušné změně smlouvy i změnu termínu plnění</w:t>
      </w:r>
      <w:r w:rsidR="009516CD" w:rsidRPr="00B55005">
        <w:rPr>
          <w:rFonts w:ascii="Calibri" w:hAnsi="Calibri" w:cs="Calibri"/>
          <w:sz w:val="22"/>
          <w:szCs w:val="22"/>
        </w:rPr>
        <w:t xml:space="preserve">, přičemž smluvní strany shodně konstatují, že termín dokončení díla je </w:t>
      </w:r>
      <w:r w:rsidR="00ED49E1" w:rsidRPr="00B55005">
        <w:rPr>
          <w:rFonts w:ascii="Calibri" w:hAnsi="Calibri" w:cs="Calibri"/>
          <w:sz w:val="22"/>
          <w:szCs w:val="22"/>
        </w:rPr>
        <w:t>možno měnit jen v nejnutnějších případech</w:t>
      </w:r>
      <w:r w:rsidRPr="00B55005">
        <w:rPr>
          <w:rFonts w:ascii="Calibri" w:hAnsi="Calibri" w:cs="Calibri"/>
          <w:sz w:val="22"/>
          <w:szCs w:val="22"/>
        </w:rPr>
        <w:t>.</w:t>
      </w:r>
    </w:p>
    <w:p w14:paraId="722A490B" w14:textId="77777777" w:rsidR="009A392B" w:rsidRDefault="009A392B" w:rsidP="009A392B">
      <w:pPr>
        <w:numPr>
          <w:ilvl w:val="0"/>
          <w:numId w:val="3"/>
        </w:numPr>
        <w:spacing w:before="120"/>
        <w:jc w:val="both"/>
      </w:pPr>
      <w:r w:rsidRPr="00B55005">
        <w:rPr>
          <w:rFonts w:ascii="Calibri" w:hAnsi="Calibri" w:cs="Calibri"/>
          <w:sz w:val="22"/>
          <w:szCs w:val="22"/>
        </w:rPr>
        <w:t>Za dodatečné se považují práce a dodávky, které nebyly obsaženy v původní nabídce, jejich potřeba vznikla v důsledku okolností, které nemohl zhotovitel předvídat ani s vynaložením</w:t>
      </w:r>
      <w:r>
        <w:rPr>
          <w:rFonts w:ascii="Calibri" w:hAnsi="Calibri" w:cs="Calibri"/>
          <w:sz w:val="22"/>
          <w:szCs w:val="22"/>
        </w:rPr>
        <w:t xml:space="preserve"> odborné péče, a tyto dodatečné práce a dodávky jsou nezbytné pro provedení původního rozsahu plnění. Provedení dodatečných dodávek musí být předem písemně odsouhlaseno objednatelem nebo jeho zástupcem. </w:t>
      </w:r>
    </w:p>
    <w:p w14:paraId="5B41159E" w14:textId="74BC6AE1" w:rsidR="009A392B" w:rsidRDefault="009A392B" w:rsidP="009A392B">
      <w:pPr>
        <w:numPr>
          <w:ilvl w:val="0"/>
          <w:numId w:val="3"/>
        </w:numPr>
        <w:spacing w:before="120"/>
        <w:jc w:val="both"/>
      </w:pPr>
      <w:r>
        <w:rPr>
          <w:rFonts w:ascii="Calibri" w:hAnsi="Calibri" w:cs="Calibri"/>
          <w:sz w:val="22"/>
          <w:szCs w:val="22"/>
        </w:rPr>
        <w:t>Zhotovitel touto smlouvou výslovně uděluje objednateli souhlas k rozmnožování veškeré jím dodané dokumentace, a to i za účelem jejího poskytnutí třetímu subjektu</w:t>
      </w:r>
      <w:r w:rsidR="00844A3C">
        <w:rPr>
          <w:rFonts w:ascii="Calibri" w:hAnsi="Calibri" w:cs="Calibri"/>
          <w:sz w:val="22"/>
          <w:szCs w:val="22"/>
        </w:rPr>
        <w:t>.</w:t>
      </w:r>
      <w:r>
        <w:rPr>
          <w:rFonts w:ascii="Calibri" w:hAnsi="Calibri" w:cs="Calibri"/>
          <w:sz w:val="22"/>
          <w:szCs w:val="22"/>
        </w:rPr>
        <w:t xml:space="preserve"> </w:t>
      </w:r>
    </w:p>
    <w:p w14:paraId="6AE73A85" w14:textId="77777777" w:rsidR="009A392B" w:rsidRDefault="009A392B" w:rsidP="009A392B">
      <w:pPr>
        <w:jc w:val="center"/>
        <w:rPr>
          <w:rFonts w:ascii="Calibri" w:hAnsi="Calibri" w:cs="Calibri"/>
          <w:b/>
          <w:bCs/>
          <w:sz w:val="22"/>
          <w:szCs w:val="22"/>
        </w:rPr>
      </w:pPr>
    </w:p>
    <w:p w14:paraId="43BCDE47" w14:textId="77777777" w:rsidR="009A392B" w:rsidRDefault="009A392B" w:rsidP="009A392B">
      <w:pPr>
        <w:jc w:val="center"/>
        <w:rPr>
          <w:rFonts w:ascii="Calibri" w:hAnsi="Calibri" w:cs="Calibri"/>
          <w:b/>
          <w:bCs/>
          <w:sz w:val="22"/>
          <w:szCs w:val="22"/>
        </w:rPr>
      </w:pPr>
    </w:p>
    <w:p w14:paraId="3FA81B3E" w14:textId="77777777" w:rsidR="009A392B" w:rsidRDefault="009A392B" w:rsidP="009A392B">
      <w:pPr>
        <w:jc w:val="center"/>
      </w:pPr>
      <w:r>
        <w:rPr>
          <w:rFonts w:ascii="Calibri" w:hAnsi="Calibri" w:cs="Calibri"/>
          <w:b/>
          <w:bCs/>
          <w:sz w:val="22"/>
          <w:szCs w:val="22"/>
        </w:rPr>
        <w:t>III.</w:t>
      </w:r>
    </w:p>
    <w:p w14:paraId="2F29DE02" w14:textId="77777777" w:rsidR="009A392B" w:rsidRDefault="009A392B" w:rsidP="009A392B">
      <w:pPr>
        <w:jc w:val="center"/>
      </w:pPr>
      <w:r>
        <w:rPr>
          <w:rFonts w:ascii="Calibri" w:hAnsi="Calibri" w:cs="Calibri"/>
          <w:b/>
          <w:bCs/>
          <w:sz w:val="22"/>
          <w:szCs w:val="22"/>
          <w:u w:val="single"/>
        </w:rPr>
        <w:t>Termíny plnění</w:t>
      </w:r>
    </w:p>
    <w:p w14:paraId="08B6214F" w14:textId="470A3EE9" w:rsidR="00C611CE" w:rsidRDefault="009A392B" w:rsidP="00845031">
      <w:pPr>
        <w:numPr>
          <w:ilvl w:val="0"/>
          <w:numId w:val="5"/>
        </w:numPr>
        <w:tabs>
          <w:tab w:val="left" w:pos="426"/>
        </w:tabs>
        <w:spacing w:before="120"/>
        <w:ind w:left="426" w:hanging="426"/>
        <w:jc w:val="both"/>
      </w:pPr>
      <w:r w:rsidRPr="007A1805">
        <w:rPr>
          <w:rFonts w:ascii="Calibri" w:hAnsi="Calibri" w:cs="Calibri"/>
          <w:sz w:val="22"/>
          <w:szCs w:val="22"/>
        </w:rPr>
        <w:t xml:space="preserve">Zhotovitel se zavazuje dokončit a předat </w:t>
      </w:r>
      <w:r w:rsidRPr="0034444A">
        <w:rPr>
          <w:rFonts w:ascii="Calibri" w:hAnsi="Calibri" w:cs="Calibri"/>
          <w:sz w:val="22"/>
          <w:szCs w:val="22"/>
        </w:rPr>
        <w:t>jednotlivé dílčí části plnění dle čl. II odst. 2 objednateli v termínech dle</w:t>
      </w:r>
      <w:r w:rsidR="002066C3" w:rsidRPr="0034444A">
        <w:rPr>
          <w:rFonts w:ascii="Calibri" w:hAnsi="Calibri" w:cs="Calibri"/>
          <w:sz w:val="22"/>
          <w:szCs w:val="22"/>
        </w:rPr>
        <w:t xml:space="preserve"> podrobného</w:t>
      </w:r>
      <w:r w:rsidRPr="0034444A">
        <w:rPr>
          <w:rFonts w:ascii="Calibri" w:hAnsi="Calibri" w:cs="Calibri"/>
          <w:sz w:val="22"/>
          <w:szCs w:val="22"/>
        </w:rPr>
        <w:t xml:space="preserve"> harmonogramu, </w:t>
      </w:r>
      <w:r w:rsidR="007A1805" w:rsidRPr="0034444A">
        <w:rPr>
          <w:rFonts w:ascii="Calibri" w:hAnsi="Calibri" w:cs="Calibri"/>
          <w:sz w:val="22"/>
          <w:szCs w:val="22"/>
        </w:rPr>
        <w:t>jehož návrh je zhotovitel povinen objednateli předložit nejpozději do</w:t>
      </w:r>
      <w:r w:rsidR="0034444A" w:rsidRPr="0034444A">
        <w:rPr>
          <w:rFonts w:ascii="Calibri" w:hAnsi="Calibri" w:cs="Calibri"/>
          <w:sz w:val="22"/>
          <w:szCs w:val="22"/>
        </w:rPr>
        <w:t xml:space="preserve"> 14</w:t>
      </w:r>
      <w:r w:rsidR="007A1805" w:rsidRPr="0034444A">
        <w:rPr>
          <w:rFonts w:ascii="Calibri" w:hAnsi="Calibri" w:cs="Calibri"/>
          <w:sz w:val="22"/>
          <w:szCs w:val="22"/>
        </w:rPr>
        <w:t xml:space="preserve"> dnů od uzavření této smlouvy. Po odsouhlasení objednatelem se stane Přílohou č. 4 této smlouvy. Harmonogram bude zohledňovat požadavek objednatele na min. 10 kontrolních dnů v průběhu provádění díla</w:t>
      </w:r>
      <w:r w:rsidR="00A621A0" w:rsidRPr="0034444A">
        <w:rPr>
          <w:rFonts w:ascii="Calibri" w:hAnsi="Calibri" w:cs="Calibri"/>
          <w:sz w:val="22"/>
          <w:szCs w:val="22"/>
        </w:rPr>
        <w:t xml:space="preserve"> </w:t>
      </w:r>
      <w:r w:rsidR="00A13431" w:rsidRPr="0034444A">
        <w:rPr>
          <w:rFonts w:ascii="Calibri" w:hAnsi="Calibri" w:cs="Calibri"/>
          <w:sz w:val="22"/>
          <w:szCs w:val="22"/>
        </w:rPr>
        <w:t>(</w:t>
      </w:r>
      <w:r w:rsidR="00A621A0" w:rsidRPr="0034444A">
        <w:rPr>
          <w:rFonts w:ascii="Calibri" w:hAnsi="Calibri" w:cs="Calibri"/>
          <w:sz w:val="22"/>
          <w:szCs w:val="22"/>
        </w:rPr>
        <w:t xml:space="preserve">viz čl. VI. odst. </w:t>
      </w:r>
      <w:r w:rsidR="00A13431" w:rsidRPr="0034444A">
        <w:rPr>
          <w:rFonts w:ascii="Calibri" w:hAnsi="Calibri" w:cs="Calibri"/>
          <w:sz w:val="22"/>
          <w:szCs w:val="22"/>
        </w:rPr>
        <w:t>6</w:t>
      </w:r>
      <w:r w:rsidR="00A621A0" w:rsidRPr="0034444A">
        <w:rPr>
          <w:rFonts w:ascii="Calibri" w:hAnsi="Calibri" w:cs="Calibri"/>
          <w:sz w:val="22"/>
          <w:szCs w:val="22"/>
        </w:rPr>
        <w:t xml:space="preserve"> smlouvy)</w:t>
      </w:r>
      <w:r w:rsidR="007A1805" w:rsidRPr="0034444A">
        <w:rPr>
          <w:rFonts w:ascii="Calibri" w:hAnsi="Calibri" w:cs="Calibri"/>
          <w:sz w:val="22"/>
          <w:szCs w:val="22"/>
        </w:rPr>
        <w:t>, jejichž přesné termíny</w:t>
      </w:r>
      <w:r w:rsidR="007A1805" w:rsidRPr="007A1805">
        <w:rPr>
          <w:rFonts w:ascii="Calibri" w:hAnsi="Calibri" w:cs="Calibri"/>
          <w:sz w:val="22"/>
          <w:szCs w:val="22"/>
        </w:rPr>
        <w:t xml:space="preserve"> budou dohodnuty mezi smluvními stranami operativně na základě elektronické komunikace. </w:t>
      </w:r>
    </w:p>
    <w:p w14:paraId="756F670D" w14:textId="17A8386B" w:rsidR="009A392B" w:rsidRDefault="009A392B" w:rsidP="00107EFD">
      <w:pPr>
        <w:numPr>
          <w:ilvl w:val="0"/>
          <w:numId w:val="5"/>
        </w:numPr>
        <w:tabs>
          <w:tab w:val="left" w:pos="426"/>
        </w:tabs>
        <w:spacing w:before="120"/>
        <w:ind w:left="426" w:hanging="426"/>
        <w:jc w:val="both"/>
      </w:pPr>
      <w:r w:rsidRPr="00107EFD">
        <w:rPr>
          <w:rFonts w:ascii="Calibri" w:hAnsi="Calibri" w:cs="Calibri"/>
          <w:sz w:val="22"/>
          <w:szCs w:val="22"/>
        </w:rPr>
        <w:t>Zhotovitel započne s plněním předmětu této smlouvy ihned po nabytí účinnosti této smlouvy.</w:t>
      </w:r>
    </w:p>
    <w:p w14:paraId="4433E15F" w14:textId="1BA85DA1" w:rsidR="00D0154A" w:rsidRPr="00C9087B" w:rsidRDefault="00142F0E" w:rsidP="00D0154A">
      <w:pPr>
        <w:numPr>
          <w:ilvl w:val="0"/>
          <w:numId w:val="5"/>
        </w:numPr>
        <w:tabs>
          <w:tab w:val="left" w:pos="426"/>
        </w:tabs>
        <w:spacing w:before="120"/>
        <w:ind w:left="426" w:hanging="426"/>
        <w:jc w:val="both"/>
        <w:rPr>
          <w:rFonts w:ascii="Calibri" w:hAnsi="Calibri" w:cs="Calibri"/>
          <w:sz w:val="22"/>
          <w:szCs w:val="22"/>
        </w:rPr>
      </w:pPr>
      <w:r>
        <w:rPr>
          <w:rFonts w:ascii="Calibri" w:hAnsi="Calibri" w:cs="Calibri"/>
          <w:sz w:val="22"/>
          <w:szCs w:val="22"/>
        </w:rPr>
        <w:t xml:space="preserve">Termín dokončení díla je s ohledem na pevné datum zahájení výstavy pro zhotovitele závazný. </w:t>
      </w:r>
      <w:r w:rsidR="00D0154A" w:rsidRPr="00C9087B">
        <w:rPr>
          <w:rFonts w:ascii="Calibri" w:hAnsi="Calibri" w:cs="Calibri"/>
          <w:sz w:val="22"/>
          <w:szCs w:val="22"/>
        </w:rPr>
        <w:t>Rozhodne</w:t>
      </w:r>
      <w:r w:rsidR="00D02656">
        <w:rPr>
          <w:rFonts w:ascii="Calibri" w:hAnsi="Calibri" w:cs="Calibri"/>
          <w:sz w:val="22"/>
          <w:szCs w:val="22"/>
        </w:rPr>
        <w:t>-</w:t>
      </w:r>
      <w:r w:rsidR="00D0154A" w:rsidRPr="00C9087B">
        <w:rPr>
          <w:rFonts w:ascii="Calibri" w:hAnsi="Calibri" w:cs="Calibri"/>
          <w:sz w:val="22"/>
          <w:szCs w:val="22"/>
        </w:rPr>
        <w:t xml:space="preserve">li se objednatel změnit termín </w:t>
      </w:r>
      <w:r w:rsidR="00194BDA">
        <w:rPr>
          <w:rFonts w:ascii="Calibri" w:hAnsi="Calibri" w:cs="Calibri"/>
          <w:sz w:val="22"/>
          <w:szCs w:val="22"/>
        </w:rPr>
        <w:t>zahájení</w:t>
      </w:r>
      <w:r w:rsidR="00D0154A" w:rsidRPr="00C9087B">
        <w:rPr>
          <w:rFonts w:ascii="Calibri" w:hAnsi="Calibri" w:cs="Calibri"/>
          <w:sz w:val="22"/>
          <w:szCs w:val="22"/>
        </w:rPr>
        <w:t xml:space="preserve"> výstavy oproti termínu původně plánovanému, je objednatel oprávněn změnit dílčí termíny plnění uvedené v harmonogramu. O změně termínu </w:t>
      </w:r>
      <w:r w:rsidR="00194BDA">
        <w:rPr>
          <w:rFonts w:ascii="Calibri" w:hAnsi="Calibri" w:cs="Calibri"/>
          <w:sz w:val="22"/>
          <w:szCs w:val="22"/>
        </w:rPr>
        <w:t>zahájení</w:t>
      </w:r>
      <w:r w:rsidR="00D0154A" w:rsidRPr="00C9087B">
        <w:rPr>
          <w:rFonts w:ascii="Calibri" w:hAnsi="Calibri" w:cs="Calibri"/>
          <w:sz w:val="22"/>
          <w:szCs w:val="22"/>
        </w:rPr>
        <w:t xml:space="preserve"> výstavy informuje objednatel zhotovitele bez zbytečného odkladu poté, co bude o této změně rozhodnuto. Nové termíny plnění budou stanoveny vždy s přihlédnutím k možnostem zhotovitele.</w:t>
      </w:r>
    </w:p>
    <w:p w14:paraId="738EA488" w14:textId="3D079CF0" w:rsidR="009A392B" w:rsidRDefault="009A392B" w:rsidP="009A392B">
      <w:pPr>
        <w:numPr>
          <w:ilvl w:val="0"/>
          <w:numId w:val="5"/>
        </w:numPr>
        <w:tabs>
          <w:tab w:val="left" w:pos="426"/>
        </w:tabs>
        <w:spacing w:before="120"/>
        <w:ind w:left="426" w:hanging="426"/>
        <w:jc w:val="both"/>
      </w:pPr>
      <w:r w:rsidRPr="0034444A">
        <w:rPr>
          <w:rFonts w:ascii="Calibri" w:hAnsi="Calibri" w:cs="Calibri"/>
          <w:sz w:val="22"/>
          <w:szCs w:val="22"/>
        </w:rPr>
        <w:t xml:space="preserve">Zhotovitel se zavazuje předat objednateli soupis podmínek nutných pro řádnou montáž a instalaci předmětu díla včetně požadovaných parametrů, např. požadavky na elektrické zásuvky atd., a to ve lhůtě nejpozději 5 dnů ode dne podpisu této smlouvy. Podmínky požadované </w:t>
      </w:r>
      <w:r w:rsidR="00E87EC7" w:rsidRPr="0034444A">
        <w:rPr>
          <w:rFonts w:ascii="Calibri" w:hAnsi="Calibri" w:cs="Calibri"/>
          <w:sz w:val="22"/>
          <w:szCs w:val="22"/>
        </w:rPr>
        <w:t>z</w:t>
      </w:r>
      <w:r w:rsidRPr="0034444A">
        <w:rPr>
          <w:rFonts w:ascii="Calibri" w:hAnsi="Calibri" w:cs="Calibri"/>
          <w:sz w:val="22"/>
          <w:szCs w:val="22"/>
        </w:rPr>
        <w:t>hotovitelem nesmí vybočovat z podmínek obvyklých pro instalaci obdobného</w:t>
      </w:r>
      <w:r>
        <w:rPr>
          <w:rFonts w:ascii="Calibri" w:hAnsi="Calibri" w:cs="Calibri"/>
          <w:sz w:val="22"/>
          <w:szCs w:val="22"/>
        </w:rPr>
        <w:t xml:space="preserve"> díla.</w:t>
      </w:r>
    </w:p>
    <w:p w14:paraId="424AF1A3" w14:textId="6F1C3CFE"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 xml:space="preserve">Zhotovitel je povinen vyklidit a uvést do původního stavu veškeré prostory poskytnuté mu objednatelem za účelem plnění této smlouvy, a ke dni </w:t>
      </w:r>
      <w:r w:rsidRPr="0034444A">
        <w:rPr>
          <w:rFonts w:ascii="Calibri" w:hAnsi="Calibri" w:cs="Calibri"/>
          <w:sz w:val="22"/>
          <w:szCs w:val="22"/>
        </w:rPr>
        <w:t xml:space="preserve">předání </w:t>
      </w:r>
      <w:r w:rsidR="00D8320E" w:rsidRPr="0034444A">
        <w:rPr>
          <w:rFonts w:ascii="Calibri" w:hAnsi="Calibri" w:cs="Calibri"/>
          <w:sz w:val="22"/>
          <w:szCs w:val="22"/>
        </w:rPr>
        <w:t>celého</w:t>
      </w:r>
      <w:r w:rsidRPr="0034444A">
        <w:rPr>
          <w:rFonts w:ascii="Calibri" w:hAnsi="Calibri" w:cs="Calibri"/>
          <w:sz w:val="22"/>
          <w:szCs w:val="22"/>
        </w:rPr>
        <w:t xml:space="preserve"> díla</w:t>
      </w:r>
      <w:r w:rsidR="003C7490" w:rsidRPr="0034444A">
        <w:rPr>
          <w:rFonts w:ascii="Calibri" w:hAnsi="Calibri" w:cs="Calibri"/>
          <w:sz w:val="22"/>
          <w:szCs w:val="22"/>
        </w:rPr>
        <w:t>.</w:t>
      </w:r>
    </w:p>
    <w:p w14:paraId="5024DA59" w14:textId="3ED4AEE9"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 xml:space="preserve">Zhotovitel se zavazuje bezodkladně informovat objednatele o veškerých okolnostech, které mohou mít vliv na </w:t>
      </w:r>
      <w:r w:rsidR="007F13C8">
        <w:rPr>
          <w:rFonts w:ascii="Calibri" w:hAnsi="Calibri" w:cs="Calibri"/>
          <w:sz w:val="22"/>
          <w:szCs w:val="22"/>
        </w:rPr>
        <w:t xml:space="preserve">dílčí </w:t>
      </w:r>
      <w:r>
        <w:rPr>
          <w:rFonts w:ascii="Calibri" w:hAnsi="Calibri" w:cs="Calibri"/>
          <w:sz w:val="22"/>
          <w:szCs w:val="22"/>
        </w:rPr>
        <w:t>termín</w:t>
      </w:r>
      <w:r w:rsidR="007F13C8">
        <w:rPr>
          <w:rFonts w:ascii="Calibri" w:hAnsi="Calibri" w:cs="Calibri"/>
          <w:sz w:val="22"/>
          <w:szCs w:val="22"/>
        </w:rPr>
        <w:t>y</w:t>
      </w:r>
      <w:r>
        <w:rPr>
          <w:rFonts w:ascii="Calibri" w:hAnsi="Calibri" w:cs="Calibri"/>
          <w:sz w:val="22"/>
          <w:szCs w:val="22"/>
        </w:rPr>
        <w:t xml:space="preserve"> plnění díla.</w:t>
      </w:r>
    </w:p>
    <w:p w14:paraId="30D963E5" w14:textId="77777777" w:rsidR="009A392B" w:rsidRDefault="009A392B" w:rsidP="009A392B">
      <w:pPr>
        <w:tabs>
          <w:tab w:val="left" w:pos="426"/>
        </w:tabs>
        <w:ind w:left="426"/>
        <w:jc w:val="both"/>
        <w:rPr>
          <w:rFonts w:ascii="Calibri" w:hAnsi="Calibri" w:cs="Calibri"/>
          <w:sz w:val="22"/>
          <w:szCs w:val="22"/>
        </w:rPr>
      </w:pPr>
    </w:p>
    <w:p w14:paraId="1EDA20AF" w14:textId="77777777" w:rsidR="009A392B" w:rsidRDefault="009A392B" w:rsidP="009A392B">
      <w:pPr>
        <w:tabs>
          <w:tab w:val="left" w:pos="426"/>
        </w:tabs>
        <w:ind w:left="426"/>
        <w:jc w:val="both"/>
        <w:rPr>
          <w:rFonts w:ascii="Calibri" w:hAnsi="Calibri" w:cs="Calibri"/>
          <w:sz w:val="22"/>
          <w:szCs w:val="22"/>
        </w:rPr>
      </w:pPr>
    </w:p>
    <w:p w14:paraId="3124A0E8" w14:textId="77777777" w:rsidR="009A392B" w:rsidRDefault="009A392B" w:rsidP="009A392B">
      <w:pPr>
        <w:tabs>
          <w:tab w:val="left" w:pos="0"/>
        </w:tabs>
        <w:ind w:left="142"/>
        <w:jc w:val="center"/>
      </w:pPr>
      <w:r>
        <w:rPr>
          <w:rFonts w:ascii="Calibri" w:hAnsi="Calibri" w:cs="Calibri"/>
          <w:b/>
          <w:bCs/>
          <w:sz w:val="22"/>
          <w:szCs w:val="22"/>
        </w:rPr>
        <w:t>IV.</w:t>
      </w:r>
    </w:p>
    <w:p w14:paraId="653DBB1F" w14:textId="77777777" w:rsidR="009A392B" w:rsidRDefault="009A392B" w:rsidP="009A392B">
      <w:pPr>
        <w:jc w:val="center"/>
      </w:pPr>
      <w:r>
        <w:rPr>
          <w:rFonts w:ascii="Calibri" w:hAnsi="Calibri" w:cs="Calibri"/>
          <w:b/>
          <w:bCs/>
          <w:sz w:val="22"/>
          <w:szCs w:val="22"/>
          <w:u w:val="single"/>
        </w:rPr>
        <w:t>Cena díla</w:t>
      </w:r>
    </w:p>
    <w:p w14:paraId="65D15C10" w14:textId="06689101" w:rsidR="00DC1094" w:rsidRPr="0034444A" w:rsidRDefault="009A392B" w:rsidP="00DC1094">
      <w:pPr>
        <w:numPr>
          <w:ilvl w:val="0"/>
          <w:numId w:val="6"/>
        </w:numPr>
        <w:tabs>
          <w:tab w:val="left" w:pos="426"/>
        </w:tabs>
        <w:spacing w:before="120"/>
        <w:ind w:left="417"/>
        <w:jc w:val="both"/>
      </w:pPr>
      <w:r>
        <w:rPr>
          <w:rFonts w:ascii="Calibri" w:hAnsi="Calibri" w:cs="Calibri"/>
          <w:sz w:val="22"/>
          <w:szCs w:val="22"/>
        </w:rPr>
        <w:t>Za provedení díla podle článku II. této smlouvy zaplatí objednatel zhotoviteli sjednanou cenu ve výši</w:t>
      </w:r>
      <w:r w:rsidR="00DC1094">
        <w:rPr>
          <w:rFonts w:ascii="Calibri" w:hAnsi="Calibri" w:cs="Calibri"/>
          <w:sz w:val="22"/>
          <w:szCs w:val="22"/>
        </w:rPr>
        <w:t xml:space="preserve"> </w:t>
      </w:r>
      <w:r w:rsidR="001D4B80" w:rsidRPr="001D4B80">
        <w:rPr>
          <w:rFonts w:ascii="Calibri" w:hAnsi="Calibri" w:cs="Calibri"/>
          <w:b/>
          <w:bCs/>
          <w:sz w:val="22"/>
          <w:szCs w:val="22"/>
        </w:rPr>
        <w:t>6 403 405,-</w:t>
      </w:r>
      <w:r w:rsidRPr="001D4B80">
        <w:rPr>
          <w:rFonts w:ascii="Calibri" w:hAnsi="Calibri" w:cs="Calibri"/>
          <w:b/>
          <w:bCs/>
          <w:sz w:val="22"/>
          <w:szCs w:val="22"/>
        </w:rPr>
        <w:t xml:space="preserve"> Kč bez DPH</w:t>
      </w:r>
      <w:r w:rsidRPr="001D4B80">
        <w:rPr>
          <w:rFonts w:ascii="Calibri" w:hAnsi="Calibri" w:cs="Calibri"/>
          <w:sz w:val="22"/>
          <w:szCs w:val="22"/>
        </w:rPr>
        <w:t>.</w:t>
      </w:r>
      <w:r w:rsidRPr="0034444A">
        <w:rPr>
          <w:rFonts w:ascii="Calibri" w:hAnsi="Calibri" w:cs="Calibri"/>
          <w:sz w:val="22"/>
          <w:szCs w:val="22"/>
        </w:rPr>
        <w:t xml:space="preserve"> K cen</w:t>
      </w:r>
      <w:r w:rsidR="00DC1094" w:rsidRPr="0034444A">
        <w:rPr>
          <w:rFonts w:ascii="Calibri" w:hAnsi="Calibri" w:cs="Calibri"/>
          <w:sz w:val="22"/>
          <w:szCs w:val="22"/>
        </w:rPr>
        <w:t>ě</w:t>
      </w:r>
      <w:r w:rsidRPr="0034444A">
        <w:rPr>
          <w:rFonts w:ascii="Calibri" w:hAnsi="Calibri" w:cs="Calibri"/>
          <w:sz w:val="22"/>
          <w:szCs w:val="22"/>
        </w:rPr>
        <w:t xml:space="preserve"> bude připočtena DPH dle platných právních předpisů.</w:t>
      </w:r>
      <w:r w:rsidR="00DC1094" w:rsidRPr="0034444A">
        <w:rPr>
          <w:rFonts w:ascii="Calibri" w:hAnsi="Calibri" w:cs="Calibri"/>
          <w:sz w:val="22"/>
          <w:szCs w:val="22"/>
        </w:rPr>
        <w:t xml:space="preserve"> Celková cena za provedení díla bude splatná ve 3 splátkách, které budou stanoveny následovně:</w:t>
      </w:r>
    </w:p>
    <w:p w14:paraId="2BC5ACB4" w14:textId="3B2E9621" w:rsidR="00DC1094" w:rsidRPr="0034444A" w:rsidRDefault="00DC1094" w:rsidP="00DC1094">
      <w:pPr>
        <w:tabs>
          <w:tab w:val="left" w:pos="426"/>
        </w:tabs>
        <w:spacing w:before="120"/>
        <w:ind w:left="417"/>
        <w:jc w:val="both"/>
        <w:rPr>
          <w:rFonts w:ascii="Calibri" w:hAnsi="Calibri" w:cs="Calibri"/>
          <w:sz w:val="22"/>
          <w:szCs w:val="22"/>
        </w:rPr>
      </w:pPr>
      <w:r w:rsidRPr="0034444A">
        <w:rPr>
          <w:rFonts w:ascii="Calibri" w:hAnsi="Calibri" w:cs="Calibri"/>
          <w:sz w:val="22"/>
          <w:szCs w:val="22"/>
        </w:rPr>
        <w:t xml:space="preserve">a) 1. splátka po dodání výstavního fundu na místo konání zhotovitelem </w:t>
      </w:r>
      <w:r w:rsidR="00AA75D0" w:rsidRPr="0034444A">
        <w:rPr>
          <w:rFonts w:ascii="Calibri" w:hAnsi="Calibri" w:cs="Calibri"/>
          <w:sz w:val="22"/>
          <w:szCs w:val="22"/>
        </w:rPr>
        <w:t xml:space="preserve">dle harmonogramu </w:t>
      </w:r>
      <w:r w:rsidRPr="0034444A">
        <w:rPr>
          <w:rFonts w:ascii="Calibri" w:hAnsi="Calibri" w:cs="Calibri"/>
          <w:sz w:val="22"/>
          <w:szCs w:val="22"/>
        </w:rPr>
        <w:t>a jeho řádném převzetí objednatelem</w:t>
      </w:r>
      <w:r w:rsidR="002F2B78" w:rsidRPr="0034444A">
        <w:rPr>
          <w:rFonts w:ascii="Calibri" w:hAnsi="Calibri" w:cs="Calibri"/>
          <w:sz w:val="22"/>
          <w:szCs w:val="22"/>
        </w:rPr>
        <w:t xml:space="preserve"> </w:t>
      </w:r>
      <w:bookmarkStart w:id="0" w:name="_Hlk158972428"/>
      <w:r w:rsidR="004D0663" w:rsidRPr="0034444A">
        <w:rPr>
          <w:rFonts w:ascii="Calibri" w:hAnsi="Calibri" w:cs="Calibri"/>
          <w:sz w:val="22"/>
          <w:szCs w:val="22"/>
        </w:rPr>
        <w:t>ve výši odpovídající prokazatelně p</w:t>
      </w:r>
      <w:r w:rsidR="00E92DFE" w:rsidRPr="0034444A">
        <w:rPr>
          <w:rFonts w:ascii="Calibri" w:hAnsi="Calibri" w:cs="Calibri"/>
          <w:sz w:val="22"/>
          <w:szCs w:val="22"/>
        </w:rPr>
        <w:t>rovedeným prac</w:t>
      </w:r>
      <w:r w:rsidR="00A96B95" w:rsidRPr="0034444A">
        <w:rPr>
          <w:rFonts w:ascii="Calibri" w:hAnsi="Calibri" w:cs="Calibri"/>
          <w:sz w:val="22"/>
          <w:szCs w:val="22"/>
        </w:rPr>
        <w:t xml:space="preserve">ím </w:t>
      </w:r>
      <w:r w:rsidR="007707F2" w:rsidRPr="0034444A">
        <w:rPr>
          <w:rFonts w:ascii="Calibri" w:hAnsi="Calibri" w:cs="Calibri"/>
          <w:sz w:val="22"/>
          <w:szCs w:val="22"/>
        </w:rPr>
        <w:t xml:space="preserve">na základě </w:t>
      </w:r>
      <w:r w:rsidR="00210147" w:rsidRPr="0034444A">
        <w:rPr>
          <w:rFonts w:ascii="Calibri" w:hAnsi="Calibri" w:cs="Calibri"/>
          <w:sz w:val="22"/>
          <w:szCs w:val="22"/>
        </w:rPr>
        <w:t xml:space="preserve">odsouhlaseného </w:t>
      </w:r>
      <w:r w:rsidR="007707F2" w:rsidRPr="0034444A">
        <w:rPr>
          <w:rFonts w:ascii="Calibri" w:hAnsi="Calibri" w:cs="Calibri"/>
          <w:sz w:val="22"/>
          <w:szCs w:val="22"/>
        </w:rPr>
        <w:t xml:space="preserve">zápisu </w:t>
      </w:r>
      <w:r w:rsidR="00164968" w:rsidRPr="0034444A">
        <w:rPr>
          <w:rFonts w:ascii="Calibri" w:hAnsi="Calibri" w:cs="Calibri"/>
          <w:sz w:val="22"/>
          <w:szCs w:val="22"/>
        </w:rPr>
        <w:t>z kontrolní</w:t>
      </w:r>
      <w:r w:rsidR="00902332" w:rsidRPr="0034444A">
        <w:rPr>
          <w:rFonts w:ascii="Calibri" w:hAnsi="Calibri" w:cs="Calibri"/>
          <w:sz w:val="22"/>
          <w:szCs w:val="22"/>
        </w:rPr>
        <w:t>c</w:t>
      </w:r>
      <w:r w:rsidR="00164968" w:rsidRPr="0034444A">
        <w:rPr>
          <w:rFonts w:ascii="Calibri" w:hAnsi="Calibri" w:cs="Calibri"/>
          <w:sz w:val="22"/>
          <w:szCs w:val="22"/>
        </w:rPr>
        <w:t>h dn</w:t>
      </w:r>
      <w:r w:rsidR="00902332" w:rsidRPr="0034444A">
        <w:rPr>
          <w:rFonts w:ascii="Calibri" w:hAnsi="Calibri" w:cs="Calibri"/>
          <w:sz w:val="22"/>
          <w:szCs w:val="22"/>
        </w:rPr>
        <w:t>ů</w:t>
      </w:r>
      <w:r w:rsidR="001C3E29" w:rsidRPr="0034444A">
        <w:rPr>
          <w:rFonts w:ascii="Calibri" w:hAnsi="Calibri" w:cs="Calibri"/>
          <w:sz w:val="22"/>
          <w:szCs w:val="22"/>
        </w:rPr>
        <w:t xml:space="preserve">, ne však více </w:t>
      </w:r>
      <w:r w:rsidR="001C3E29" w:rsidRPr="00F73DF0">
        <w:rPr>
          <w:rFonts w:ascii="Calibri" w:hAnsi="Calibri" w:cs="Calibri"/>
          <w:sz w:val="22"/>
          <w:szCs w:val="22"/>
        </w:rPr>
        <w:t xml:space="preserve">než </w:t>
      </w:r>
      <w:proofErr w:type="gramStart"/>
      <w:r w:rsidR="00F73DF0" w:rsidRPr="00F73DF0">
        <w:rPr>
          <w:rFonts w:ascii="Calibri" w:hAnsi="Calibri" w:cs="Calibri"/>
          <w:sz w:val="22"/>
          <w:szCs w:val="22"/>
        </w:rPr>
        <w:t>30</w:t>
      </w:r>
      <w:r w:rsidR="003548C0" w:rsidRPr="00F73DF0">
        <w:rPr>
          <w:rFonts w:ascii="Calibri" w:hAnsi="Calibri" w:cs="Calibri"/>
          <w:sz w:val="22"/>
          <w:szCs w:val="22"/>
        </w:rPr>
        <w:t>%</w:t>
      </w:r>
      <w:proofErr w:type="gramEnd"/>
      <w:r w:rsidR="003548C0" w:rsidRPr="0034444A">
        <w:rPr>
          <w:rFonts w:ascii="Calibri" w:hAnsi="Calibri" w:cs="Calibri"/>
          <w:sz w:val="22"/>
          <w:szCs w:val="22"/>
        </w:rPr>
        <w:t xml:space="preserve"> z</w:t>
      </w:r>
      <w:r w:rsidR="0055105F" w:rsidRPr="0034444A">
        <w:rPr>
          <w:rFonts w:ascii="Calibri" w:hAnsi="Calibri" w:cs="Calibri"/>
          <w:sz w:val="22"/>
          <w:szCs w:val="22"/>
        </w:rPr>
        <w:t xml:space="preserve"> celkové </w:t>
      </w:r>
      <w:r w:rsidR="003548C0" w:rsidRPr="0034444A">
        <w:rPr>
          <w:rFonts w:ascii="Calibri" w:hAnsi="Calibri" w:cs="Calibri"/>
          <w:sz w:val="22"/>
          <w:szCs w:val="22"/>
        </w:rPr>
        <w:t>ceny díla</w:t>
      </w:r>
      <w:r w:rsidR="002F2B78" w:rsidRPr="0034444A">
        <w:rPr>
          <w:rFonts w:ascii="Calibri" w:hAnsi="Calibri" w:cs="Calibri"/>
          <w:sz w:val="22"/>
          <w:szCs w:val="22"/>
        </w:rPr>
        <w:t>;</w:t>
      </w:r>
      <w:bookmarkEnd w:id="0"/>
    </w:p>
    <w:p w14:paraId="597F3587" w14:textId="138952F8" w:rsidR="00DC1094" w:rsidRPr="0034444A" w:rsidRDefault="00DC1094" w:rsidP="00DC1094">
      <w:pPr>
        <w:tabs>
          <w:tab w:val="left" w:pos="426"/>
        </w:tabs>
        <w:spacing w:before="120"/>
        <w:ind w:left="417"/>
        <w:jc w:val="both"/>
        <w:rPr>
          <w:rFonts w:ascii="Calibri" w:hAnsi="Calibri" w:cs="Calibri"/>
          <w:sz w:val="22"/>
          <w:szCs w:val="22"/>
        </w:rPr>
      </w:pPr>
      <w:r w:rsidRPr="0034444A">
        <w:rPr>
          <w:rFonts w:ascii="Calibri" w:hAnsi="Calibri" w:cs="Calibri"/>
          <w:sz w:val="22"/>
          <w:szCs w:val="22"/>
        </w:rPr>
        <w:t>b) 2. splátka po dokončení montáže výstavního fundu v místě konání výstavy zhotovitelem</w:t>
      </w:r>
      <w:r w:rsidR="000268B6" w:rsidRPr="0034444A">
        <w:rPr>
          <w:rFonts w:ascii="Calibri" w:hAnsi="Calibri" w:cs="Calibri"/>
          <w:sz w:val="22"/>
          <w:szCs w:val="22"/>
        </w:rPr>
        <w:t xml:space="preserve"> dle</w:t>
      </w:r>
      <w:r w:rsidR="000268B6" w:rsidRPr="002F2B78">
        <w:rPr>
          <w:rFonts w:ascii="Calibri" w:hAnsi="Calibri" w:cs="Calibri"/>
          <w:sz w:val="22"/>
          <w:szCs w:val="22"/>
        </w:rPr>
        <w:t xml:space="preserve"> </w:t>
      </w:r>
      <w:r w:rsidR="000268B6" w:rsidRPr="0034444A">
        <w:rPr>
          <w:rFonts w:ascii="Calibri" w:hAnsi="Calibri" w:cs="Calibri"/>
          <w:sz w:val="22"/>
          <w:szCs w:val="22"/>
        </w:rPr>
        <w:lastRenderedPageBreak/>
        <w:t>harmonogramu</w:t>
      </w:r>
      <w:r w:rsidRPr="0034444A">
        <w:rPr>
          <w:rFonts w:ascii="Calibri" w:hAnsi="Calibri" w:cs="Calibri"/>
          <w:sz w:val="22"/>
          <w:szCs w:val="22"/>
        </w:rPr>
        <w:t xml:space="preserve"> a jeho řádném převzetí objednatelem</w:t>
      </w:r>
      <w:r w:rsidR="002F2B78" w:rsidRPr="0034444A">
        <w:t xml:space="preserve"> </w:t>
      </w:r>
      <w:r w:rsidR="00AA75D0" w:rsidRPr="0034444A">
        <w:rPr>
          <w:rFonts w:ascii="Calibri" w:hAnsi="Calibri" w:cs="Calibri"/>
          <w:sz w:val="22"/>
          <w:szCs w:val="22"/>
        </w:rPr>
        <w:t>ve výši odpovídající prokazatelně provedeným pracím na základě odsouhlaseného zápisu z kontrolní</w:t>
      </w:r>
      <w:r w:rsidR="00902332" w:rsidRPr="0034444A">
        <w:rPr>
          <w:rFonts w:ascii="Calibri" w:hAnsi="Calibri" w:cs="Calibri"/>
          <w:sz w:val="22"/>
          <w:szCs w:val="22"/>
        </w:rPr>
        <w:t>c</w:t>
      </w:r>
      <w:r w:rsidR="00AA75D0" w:rsidRPr="0034444A">
        <w:rPr>
          <w:rFonts w:ascii="Calibri" w:hAnsi="Calibri" w:cs="Calibri"/>
          <w:sz w:val="22"/>
          <w:szCs w:val="22"/>
        </w:rPr>
        <w:t>h dn</w:t>
      </w:r>
      <w:r w:rsidR="00902332" w:rsidRPr="0034444A">
        <w:rPr>
          <w:rFonts w:ascii="Calibri" w:hAnsi="Calibri" w:cs="Calibri"/>
          <w:sz w:val="22"/>
          <w:szCs w:val="22"/>
        </w:rPr>
        <w:t>ů,</w:t>
      </w:r>
      <w:r w:rsidR="002326CE" w:rsidRPr="0034444A">
        <w:rPr>
          <w:rFonts w:ascii="Calibri" w:hAnsi="Calibri" w:cs="Calibri"/>
          <w:sz w:val="22"/>
          <w:szCs w:val="22"/>
        </w:rPr>
        <w:t xml:space="preserve"> ne však více než</w:t>
      </w:r>
      <w:r w:rsidR="00F73DF0">
        <w:rPr>
          <w:rFonts w:ascii="Calibri" w:hAnsi="Calibri" w:cs="Calibri"/>
          <w:sz w:val="22"/>
          <w:szCs w:val="22"/>
        </w:rPr>
        <w:t xml:space="preserve"> </w:t>
      </w:r>
      <w:proofErr w:type="gramStart"/>
      <w:r w:rsidR="00F73DF0">
        <w:rPr>
          <w:rFonts w:ascii="Calibri" w:hAnsi="Calibri" w:cs="Calibri"/>
          <w:sz w:val="22"/>
          <w:szCs w:val="22"/>
        </w:rPr>
        <w:t>30</w:t>
      </w:r>
      <w:r w:rsidR="002326CE" w:rsidRPr="0034444A">
        <w:rPr>
          <w:rFonts w:ascii="Calibri" w:hAnsi="Calibri" w:cs="Calibri"/>
          <w:sz w:val="22"/>
          <w:szCs w:val="22"/>
        </w:rPr>
        <w:t>%</w:t>
      </w:r>
      <w:proofErr w:type="gramEnd"/>
      <w:r w:rsidR="002326CE" w:rsidRPr="0034444A">
        <w:rPr>
          <w:rFonts w:ascii="Calibri" w:hAnsi="Calibri" w:cs="Calibri"/>
          <w:sz w:val="22"/>
          <w:szCs w:val="22"/>
        </w:rPr>
        <w:t xml:space="preserve"> z celkové ceny díla</w:t>
      </w:r>
      <w:r w:rsidR="00AA75D0" w:rsidRPr="0034444A">
        <w:rPr>
          <w:rFonts w:ascii="Calibri" w:hAnsi="Calibri" w:cs="Calibri"/>
          <w:sz w:val="22"/>
          <w:szCs w:val="22"/>
        </w:rPr>
        <w:t>;</w:t>
      </w:r>
    </w:p>
    <w:p w14:paraId="00356878" w14:textId="615BCF31" w:rsidR="00DC1094" w:rsidRPr="00A32D0A" w:rsidRDefault="00DC1094" w:rsidP="0034444A">
      <w:pPr>
        <w:tabs>
          <w:tab w:val="left" w:pos="426"/>
        </w:tabs>
        <w:spacing w:before="120"/>
        <w:ind w:left="417"/>
        <w:jc w:val="both"/>
      </w:pPr>
      <w:r w:rsidRPr="0034444A">
        <w:rPr>
          <w:rFonts w:ascii="Calibri" w:hAnsi="Calibri" w:cs="Calibri"/>
          <w:sz w:val="22"/>
          <w:szCs w:val="22"/>
        </w:rPr>
        <w:t>c) 3. splátka po předání celého díla bez vad a nedodělků</w:t>
      </w:r>
      <w:r w:rsidR="00BF39EB" w:rsidRPr="0034444A">
        <w:rPr>
          <w:rFonts w:ascii="Calibri" w:hAnsi="Calibri" w:cs="Calibri"/>
          <w:sz w:val="22"/>
          <w:szCs w:val="22"/>
        </w:rPr>
        <w:t xml:space="preserve"> dle harmonogramu</w:t>
      </w:r>
      <w:r w:rsidRPr="0034444A">
        <w:rPr>
          <w:rFonts w:ascii="Calibri" w:hAnsi="Calibri" w:cs="Calibri"/>
          <w:sz w:val="22"/>
          <w:szCs w:val="22"/>
        </w:rPr>
        <w:t xml:space="preserve"> spolu s předáním všech požadovaných souvisejících dokladů – doklad o dokončené montáži a stabilitě systému, doklad o bezpečnosti systému apod.</w:t>
      </w:r>
      <w:r w:rsidR="00A33711" w:rsidRPr="0034444A">
        <w:rPr>
          <w:rFonts w:ascii="Calibri" w:hAnsi="Calibri" w:cs="Calibri"/>
          <w:sz w:val="22"/>
          <w:szCs w:val="22"/>
        </w:rPr>
        <w:t xml:space="preserve"> ve výši </w:t>
      </w:r>
      <w:r w:rsidR="002D7295" w:rsidRPr="0034444A">
        <w:rPr>
          <w:rFonts w:ascii="Calibri" w:hAnsi="Calibri" w:cs="Calibri"/>
          <w:sz w:val="22"/>
          <w:szCs w:val="22"/>
        </w:rPr>
        <w:t xml:space="preserve">zbývající </w:t>
      </w:r>
      <w:r w:rsidR="00AD09B7" w:rsidRPr="0034444A">
        <w:rPr>
          <w:rFonts w:ascii="Calibri" w:hAnsi="Calibri" w:cs="Calibri"/>
          <w:sz w:val="22"/>
          <w:szCs w:val="22"/>
        </w:rPr>
        <w:t xml:space="preserve">dosud neuhrazené části ceny díla </w:t>
      </w:r>
      <w:r w:rsidR="00A33711" w:rsidRPr="0034444A">
        <w:rPr>
          <w:rFonts w:ascii="Calibri" w:hAnsi="Calibri" w:cs="Calibri"/>
          <w:sz w:val="22"/>
          <w:szCs w:val="22"/>
        </w:rPr>
        <w:t xml:space="preserve">odpovídající prokazatelně provedeným pracím na základě </w:t>
      </w:r>
      <w:r w:rsidR="00A51861" w:rsidRPr="0034444A">
        <w:rPr>
          <w:rFonts w:ascii="Calibri" w:hAnsi="Calibri" w:cs="Calibri"/>
          <w:sz w:val="22"/>
          <w:szCs w:val="22"/>
        </w:rPr>
        <w:t>závěrečného</w:t>
      </w:r>
      <w:r w:rsidR="00197A9F">
        <w:rPr>
          <w:rFonts w:ascii="Calibri" w:hAnsi="Calibri" w:cs="Calibri"/>
          <w:sz w:val="22"/>
          <w:szCs w:val="22"/>
        </w:rPr>
        <w:t xml:space="preserve"> předávacího protokolu</w:t>
      </w:r>
      <w:r w:rsidR="00A33711">
        <w:rPr>
          <w:rFonts w:ascii="Calibri" w:hAnsi="Calibri" w:cs="Calibri"/>
          <w:sz w:val="22"/>
          <w:szCs w:val="22"/>
        </w:rPr>
        <w:t>.</w:t>
      </w:r>
    </w:p>
    <w:p w14:paraId="21CC2A97" w14:textId="28A85342"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C</w:t>
      </w:r>
      <w:r w:rsidR="003447AD">
        <w:rPr>
          <w:rFonts w:ascii="Calibri" w:hAnsi="Calibri" w:cs="Calibri"/>
          <w:sz w:val="22"/>
          <w:szCs w:val="22"/>
        </w:rPr>
        <w:t>elková c</w:t>
      </w:r>
      <w:r>
        <w:rPr>
          <w:rFonts w:ascii="Calibri" w:hAnsi="Calibri" w:cs="Calibri"/>
          <w:sz w:val="22"/>
          <w:szCs w:val="22"/>
        </w:rPr>
        <w:t>ena díla podle odst. 1 tohoto článku byla stanovena jako konečná a nejvýše přípustná. Cena díla zahrnuje veškeré náklady zhotovitele na řádné provedení díla v</w:t>
      </w:r>
      <w:r w:rsidR="00197A9F">
        <w:rPr>
          <w:rFonts w:ascii="Calibri" w:hAnsi="Calibri" w:cs="Calibri"/>
          <w:sz w:val="22"/>
          <w:szCs w:val="22"/>
        </w:rPr>
        <w:t> </w:t>
      </w:r>
      <w:r>
        <w:rPr>
          <w:rFonts w:ascii="Calibri" w:hAnsi="Calibri" w:cs="Calibri"/>
          <w:sz w:val="22"/>
          <w:szCs w:val="22"/>
        </w:rPr>
        <w:t>rozsahu vymezeném v</w:t>
      </w:r>
      <w:r w:rsidR="00197A9F">
        <w:rPr>
          <w:rFonts w:ascii="Calibri" w:hAnsi="Calibri" w:cs="Calibri"/>
          <w:sz w:val="22"/>
          <w:szCs w:val="22"/>
        </w:rPr>
        <w:t> </w:t>
      </w:r>
      <w:r>
        <w:rPr>
          <w:rFonts w:ascii="Calibri" w:hAnsi="Calibri" w:cs="Calibri"/>
          <w:sz w:val="22"/>
          <w:szCs w:val="22"/>
        </w:rPr>
        <w:t xml:space="preserve">článku II. této smlouvy. Na výši ceny díla nemají vliv žádné jiné skutečnosti než uvedené ve smlouvě. </w:t>
      </w:r>
    </w:p>
    <w:p w14:paraId="308AA219" w14:textId="59C94EC8" w:rsidR="009A392B" w:rsidRPr="00AB5BE9" w:rsidRDefault="009A392B" w:rsidP="009A392B">
      <w:pPr>
        <w:numPr>
          <w:ilvl w:val="0"/>
          <w:numId w:val="6"/>
        </w:numPr>
        <w:tabs>
          <w:tab w:val="left" w:pos="426"/>
        </w:tabs>
        <w:spacing w:before="120"/>
        <w:ind w:left="425" w:hanging="357"/>
        <w:jc w:val="both"/>
      </w:pPr>
      <w:r w:rsidRPr="00AB5BE9">
        <w:rPr>
          <w:rFonts w:ascii="Calibri" w:hAnsi="Calibri" w:cs="Calibri"/>
          <w:sz w:val="22"/>
          <w:szCs w:val="22"/>
        </w:rPr>
        <w:t>Zhotovitel prohlašuje, že před podpisem této smlouvy přezkoumal komplexnost prací, dodávek a služeb nutných k</w:t>
      </w:r>
      <w:r w:rsidR="00197A9F">
        <w:rPr>
          <w:rFonts w:ascii="Calibri" w:hAnsi="Calibri" w:cs="Calibri"/>
          <w:sz w:val="22"/>
          <w:szCs w:val="22"/>
        </w:rPr>
        <w:t> </w:t>
      </w:r>
      <w:r w:rsidRPr="00AB5BE9">
        <w:rPr>
          <w:rFonts w:ascii="Calibri" w:hAnsi="Calibri" w:cs="Calibri"/>
          <w:sz w:val="22"/>
          <w:szCs w:val="22"/>
        </w:rPr>
        <w:t>provedení díla, které zahrnul do nabídky a dle kterých byla stanovena cena díla. Jakékoliv v</w:t>
      </w:r>
      <w:r w:rsidR="00197A9F">
        <w:rPr>
          <w:rFonts w:ascii="Calibri" w:hAnsi="Calibri" w:cs="Calibri"/>
          <w:sz w:val="22"/>
          <w:szCs w:val="22"/>
        </w:rPr>
        <w:t> </w:t>
      </w:r>
      <w:r w:rsidRPr="00AB5BE9">
        <w:rPr>
          <w:rFonts w:ascii="Calibri" w:hAnsi="Calibri" w:cs="Calibri"/>
          <w:sz w:val="22"/>
          <w:szCs w:val="22"/>
        </w:rPr>
        <w:t>tomto ohledu později zjištěné nedostatky nebudou objednatelem akceptovány, přičemž důsledky z</w:t>
      </w:r>
      <w:r w:rsidR="00197A9F">
        <w:rPr>
          <w:rFonts w:ascii="Calibri" w:hAnsi="Calibri" w:cs="Calibri"/>
          <w:sz w:val="22"/>
          <w:szCs w:val="22"/>
        </w:rPr>
        <w:t> </w:t>
      </w:r>
      <w:r w:rsidRPr="00AB5BE9">
        <w:rPr>
          <w:rFonts w:ascii="Calibri" w:hAnsi="Calibri" w:cs="Calibri"/>
          <w:sz w:val="22"/>
          <w:szCs w:val="22"/>
        </w:rPr>
        <w:t xml:space="preserve">toho plynoucí nebudou mít vliv na cenu díla. </w:t>
      </w:r>
    </w:p>
    <w:p w14:paraId="5179583F" w14:textId="0BB4904E"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Zhotovitel je povinen zjistit s</w:t>
      </w:r>
      <w:r w:rsidR="00197A9F">
        <w:rPr>
          <w:rFonts w:ascii="Calibri" w:hAnsi="Calibri" w:cs="Calibri"/>
          <w:sz w:val="22"/>
          <w:szCs w:val="22"/>
        </w:rPr>
        <w:t> </w:t>
      </w:r>
      <w:r>
        <w:rPr>
          <w:rFonts w:ascii="Calibri" w:hAnsi="Calibri" w:cs="Calibri"/>
          <w:sz w:val="22"/>
          <w:szCs w:val="22"/>
        </w:rPr>
        <w:t xml:space="preserve">vynaložením odborné péče veškeré překážky bránící provedení díla způsobem </w:t>
      </w:r>
      <w:r>
        <w:rPr>
          <w:rFonts w:ascii="Calibri" w:hAnsi="Calibri" w:cs="Calibri"/>
          <w:color w:val="000000"/>
          <w:sz w:val="22"/>
          <w:szCs w:val="22"/>
        </w:rPr>
        <w:t>a v</w:t>
      </w:r>
      <w:r w:rsidR="00197A9F">
        <w:rPr>
          <w:rFonts w:ascii="Calibri" w:hAnsi="Calibri" w:cs="Calibri"/>
          <w:color w:val="000000"/>
          <w:sz w:val="22"/>
          <w:szCs w:val="22"/>
        </w:rPr>
        <w:t> </w:t>
      </w:r>
      <w:r>
        <w:rPr>
          <w:rFonts w:ascii="Calibri" w:hAnsi="Calibri" w:cs="Calibri"/>
          <w:color w:val="000000"/>
          <w:sz w:val="22"/>
          <w:szCs w:val="22"/>
        </w:rPr>
        <w:t>rozsahu</w:t>
      </w:r>
      <w:r>
        <w:rPr>
          <w:rFonts w:ascii="Calibri" w:hAnsi="Calibri" w:cs="Calibri"/>
          <w:sz w:val="22"/>
          <w:szCs w:val="22"/>
        </w:rPr>
        <w:t xml:space="preserve"> vymezeném touto smlouvou a písemně o nich informovat objednatele nejpozději před započetím provádění díla. Nesplní-li zhotovitel včas tuto povinnost, nemá nárok </w:t>
      </w:r>
      <w:r w:rsidR="00CC5D59" w:rsidRPr="004B2EE7">
        <w:rPr>
          <w:rFonts w:ascii="Calibri" w:hAnsi="Calibri" w:cs="Calibri"/>
          <w:sz w:val="22"/>
          <w:szCs w:val="22"/>
        </w:rPr>
        <w:t>úhradu</w:t>
      </w:r>
      <w:r w:rsidRPr="004B2EE7">
        <w:rPr>
          <w:rFonts w:ascii="Calibri" w:hAnsi="Calibri" w:cs="Calibri"/>
          <w:sz w:val="22"/>
          <w:szCs w:val="22"/>
        </w:rPr>
        <w:t xml:space="preserve"> cen</w:t>
      </w:r>
      <w:r w:rsidR="00444F47" w:rsidRPr="004B2EE7">
        <w:rPr>
          <w:rFonts w:ascii="Calibri" w:hAnsi="Calibri" w:cs="Calibri"/>
          <w:sz w:val="22"/>
          <w:szCs w:val="22"/>
        </w:rPr>
        <w:t>y</w:t>
      </w:r>
      <w:r w:rsidRPr="004B2EE7">
        <w:rPr>
          <w:rFonts w:ascii="Calibri" w:hAnsi="Calibri" w:cs="Calibri"/>
          <w:sz w:val="22"/>
          <w:szCs w:val="22"/>
        </w:rPr>
        <w:t xml:space="preserve"> za část díla provedenou</w:t>
      </w:r>
      <w:r>
        <w:rPr>
          <w:rFonts w:ascii="Calibri" w:hAnsi="Calibri" w:cs="Calibri"/>
          <w:sz w:val="22"/>
          <w:szCs w:val="22"/>
        </w:rPr>
        <w:t xml:space="preserve"> zhotovitelem </w:t>
      </w:r>
      <w:r w:rsidR="00444F47">
        <w:rPr>
          <w:rFonts w:ascii="Calibri" w:hAnsi="Calibri" w:cs="Calibri"/>
          <w:sz w:val="22"/>
          <w:szCs w:val="22"/>
        </w:rPr>
        <w:t>před</w:t>
      </w:r>
      <w:r>
        <w:rPr>
          <w:rFonts w:ascii="Calibri" w:hAnsi="Calibri" w:cs="Calibri"/>
          <w:sz w:val="22"/>
          <w:szCs w:val="22"/>
        </w:rPr>
        <w:t xml:space="preserve"> zjištění</w:t>
      </w:r>
      <w:r w:rsidR="00444F47">
        <w:rPr>
          <w:rFonts w:ascii="Calibri" w:hAnsi="Calibri" w:cs="Calibri"/>
          <w:sz w:val="22"/>
          <w:szCs w:val="22"/>
        </w:rPr>
        <w:t>m</w:t>
      </w:r>
      <w:r>
        <w:rPr>
          <w:rFonts w:ascii="Calibri" w:hAnsi="Calibri" w:cs="Calibri"/>
          <w:sz w:val="22"/>
          <w:szCs w:val="22"/>
        </w:rPr>
        <w:t xml:space="preserve"> takové překážky. </w:t>
      </w:r>
    </w:p>
    <w:p w14:paraId="373B4772" w14:textId="2910C7AB"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Celkovou cenu je možné upravit pouze písemným dodatkem k</w:t>
      </w:r>
      <w:r w:rsidR="00197A9F">
        <w:rPr>
          <w:rFonts w:ascii="Calibri" w:hAnsi="Calibri" w:cs="Calibri"/>
          <w:sz w:val="22"/>
          <w:szCs w:val="22"/>
        </w:rPr>
        <w:t> </w:t>
      </w:r>
      <w:r>
        <w:rPr>
          <w:rFonts w:ascii="Calibri" w:hAnsi="Calibri" w:cs="Calibri"/>
          <w:sz w:val="22"/>
          <w:szCs w:val="22"/>
        </w:rPr>
        <w:t>této smlouvě.</w:t>
      </w:r>
    </w:p>
    <w:p w14:paraId="7830C317" w14:textId="77777777" w:rsidR="009A392B" w:rsidRDefault="009A392B" w:rsidP="009A392B">
      <w:pPr>
        <w:jc w:val="both"/>
        <w:rPr>
          <w:rFonts w:ascii="Calibri" w:hAnsi="Calibri" w:cs="Calibri"/>
          <w:strike/>
          <w:sz w:val="22"/>
          <w:szCs w:val="22"/>
        </w:rPr>
      </w:pPr>
    </w:p>
    <w:p w14:paraId="01B95207" w14:textId="77777777" w:rsidR="009A392B" w:rsidRDefault="009A392B" w:rsidP="009A392B">
      <w:pPr>
        <w:jc w:val="both"/>
        <w:rPr>
          <w:rFonts w:ascii="Calibri" w:hAnsi="Calibri" w:cs="Calibri"/>
          <w:strike/>
          <w:sz w:val="22"/>
          <w:szCs w:val="22"/>
        </w:rPr>
      </w:pPr>
    </w:p>
    <w:p w14:paraId="3D8C9602" w14:textId="77777777" w:rsidR="009A392B" w:rsidRDefault="009A392B" w:rsidP="009A392B">
      <w:pPr>
        <w:jc w:val="center"/>
      </w:pPr>
      <w:r>
        <w:rPr>
          <w:rFonts w:ascii="Calibri" w:hAnsi="Calibri" w:cs="Calibri"/>
          <w:b/>
          <w:bCs/>
          <w:sz w:val="22"/>
          <w:szCs w:val="22"/>
        </w:rPr>
        <w:t xml:space="preserve">V. </w:t>
      </w:r>
    </w:p>
    <w:p w14:paraId="55639ECC" w14:textId="77777777" w:rsidR="009A392B" w:rsidRPr="0034444A" w:rsidRDefault="009A392B" w:rsidP="009A392B">
      <w:pPr>
        <w:jc w:val="center"/>
      </w:pPr>
      <w:r w:rsidRPr="0034444A">
        <w:rPr>
          <w:rFonts w:ascii="Calibri" w:hAnsi="Calibri" w:cs="Calibri"/>
          <w:b/>
          <w:bCs/>
          <w:sz w:val="22"/>
          <w:szCs w:val="22"/>
          <w:u w:val="single"/>
        </w:rPr>
        <w:t xml:space="preserve">Fakturace a platební podmínky </w:t>
      </w:r>
      <w:r w:rsidRPr="0034444A">
        <w:rPr>
          <w:rFonts w:ascii="Calibri" w:hAnsi="Calibri" w:cs="Calibri"/>
          <w:b/>
          <w:bCs/>
          <w:sz w:val="22"/>
          <w:szCs w:val="22"/>
        </w:rPr>
        <w:t xml:space="preserve"> </w:t>
      </w:r>
    </w:p>
    <w:p w14:paraId="3FE1A505" w14:textId="6F5ED063" w:rsidR="008938C1" w:rsidRPr="00C9087B" w:rsidRDefault="009A392B" w:rsidP="000A16B0">
      <w:pPr>
        <w:numPr>
          <w:ilvl w:val="0"/>
          <w:numId w:val="7"/>
        </w:numPr>
        <w:tabs>
          <w:tab w:val="left" w:pos="426"/>
        </w:tabs>
        <w:spacing w:before="120"/>
        <w:ind w:left="426" w:hanging="426"/>
        <w:jc w:val="both"/>
      </w:pPr>
      <w:r w:rsidRPr="0034444A">
        <w:rPr>
          <w:rFonts w:ascii="Calibri" w:hAnsi="Calibri" w:cs="Calibri"/>
          <w:sz w:val="22"/>
          <w:szCs w:val="22"/>
        </w:rPr>
        <w:t>Objednatel uhradí zhotoviteli cenu díla dle čl. IV odst. 1 na základě</w:t>
      </w:r>
      <w:r w:rsidR="000A16B0" w:rsidRPr="0034444A">
        <w:rPr>
          <w:rFonts w:ascii="Calibri" w:hAnsi="Calibri" w:cs="Calibri"/>
          <w:sz w:val="22"/>
          <w:szCs w:val="22"/>
        </w:rPr>
        <w:t xml:space="preserve"> zhotovitelem</w:t>
      </w:r>
      <w:r w:rsidRPr="0034444A">
        <w:rPr>
          <w:rFonts w:ascii="Calibri" w:hAnsi="Calibri" w:cs="Calibri"/>
          <w:sz w:val="22"/>
          <w:szCs w:val="22"/>
        </w:rPr>
        <w:t xml:space="preserve"> vystaveného daňového dokladu</w:t>
      </w:r>
      <w:r w:rsidR="00197A9F" w:rsidRPr="0034444A">
        <w:rPr>
          <w:rFonts w:ascii="Calibri" w:hAnsi="Calibri" w:cs="Calibri"/>
          <w:sz w:val="22"/>
          <w:szCs w:val="22"/>
        </w:rPr>
        <w:t>, resp. dokladů</w:t>
      </w:r>
      <w:r w:rsidRPr="0034444A">
        <w:rPr>
          <w:rFonts w:ascii="Calibri" w:hAnsi="Calibri" w:cs="Calibri"/>
          <w:sz w:val="22"/>
          <w:szCs w:val="22"/>
        </w:rPr>
        <w:t xml:space="preserve"> (dále též jen „</w:t>
      </w:r>
      <w:r w:rsidRPr="0034444A">
        <w:rPr>
          <w:rFonts w:ascii="Calibri" w:hAnsi="Calibri" w:cs="Calibri"/>
          <w:b/>
          <w:sz w:val="22"/>
          <w:szCs w:val="22"/>
        </w:rPr>
        <w:t>faktura</w:t>
      </w:r>
      <w:r w:rsidRPr="0034444A">
        <w:rPr>
          <w:rFonts w:ascii="Calibri" w:hAnsi="Calibri" w:cs="Calibri"/>
          <w:sz w:val="22"/>
          <w:szCs w:val="22"/>
        </w:rPr>
        <w:t>“)</w:t>
      </w:r>
      <w:r w:rsidR="000A16B0" w:rsidRPr="0034444A">
        <w:rPr>
          <w:rFonts w:ascii="Calibri" w:hAnsi="Calibri" w:cs="Calibri"/>
          <w:sz w:val="22"/>
          <w:szCs w:val="22"/>
        </w:rPr>
        <w:t>.</w:t>
      </w:r>
      <w:r w:rsidRPr="0034444A">
        <w:rPr>
          <w:rFonts w:ascii="Calibri" w:hAnsi="Calibri" w:cs="Calibri"/>
          <w:sz w:val="22"/>
          <w:szCs w:val="22"/>
        </w:rPr>
        <w:t xml:space="preserve"> V souladu s čl. IV odst. 1 bude celková cena uhrazena ve </w:t>
      </w:r>
      <w:r w:rsidR="00AE277E" w:rsidRPr="0034444A">
        <w:rPr>
          <w:rFonts w:ascii="Calibri" w:hAnsi="Calibri" w:cs="Calibri"/>
          <w:sz w:val="22"/>
          <w:szCs w:val="22"/>
        </w:rPr>
        <w:t xml:space="preserve">3 </w:t>
      </w:r>
      <w:r w:rsidR="00475F46" w:rsidRPr="0034444A">
        <w:rPr>
          <w:rFonts w:ascii="Calibri" w:hAnsi="Calibri" w:cs="Calibri"/>
          <w:sz w:val="22"/>
          <w:szCs w:val="22"/>
        </w:rPr>
        <w:t>platbách</w:t>
      </w:r>
      <w:r w:rsidRPr="0034444A">
        <w:rPr>
          <w:rFonts w:ascii="Calibri" w:hAnsi="Calibri" w:cs="Calibri"/>
          <w:sz w:val="22"/>
          <w:szCs w:val="22"/>
        </w:rPr>
        <w:t xml:space="preserve">, a to </w:t>
      </w:r>
      <w:r w:rsidR="00746943" w:rsidRPr="0034444A">
        <w:rPr>
          <w:rFonts w:ascii="Calibri" w:hAnsi="Calibri" w:cs="Calibri"/>
          <w:sz w:val="22"/>
          <w:szCs w:val="22"/>
        </w:rPr>
        <w:t xml:space="preserve">v souladu s čl. IV. </w:t>
      </w:r>
      <w:r w:rsidR="001D4B80">
        <w:rPr>
          <w:rFonts w:ascii="Calibri" w:hAnsi="Calibri" w:cs="Calibri"/>
          <w:sz w:val="22"/>
          <w:szCs w:val="22"/>
        </w:rPr>
        <w:t xml:space="preserve">odst. </w:t>
      </w:r>
      <w:r w:rsidR="00746943" w:rsidRPr="0034444A">
        <w:rPr>
          <w:rFonts w:ascii="Calibri" w:hAnsi="Calibri" w:cs="Calibri"/>
          <w:sz w:val="22"/>
          <w:szCs w:val="22"/>
        </w:rPr>
        <w:t>1 smlouvy</w:t>
      </w:r>
      <w:r w:rsidR="0085791F" w:rsidRPr="0034444A">
        <w:rPr>
          <w:rFonts w:ascii="Calibri" w:hAnsi="Calibri" w:cs="Calibri"/>
          <w:sz w:val="22"/>
          <w:szCs w:val="22"/>
        </w:rPr>
        <w:t xml:space="preserve">. </w:t>
      </w:r>
      <w:r w:rsidRPr="0034444A">
        <w:rPr>
          <w:rFonts w:ascii="Calibri" w:hAnsi="Calibri" w:cs="Calibri"/>
          <w:sz w:val="22"/>
          <w:szCs w:val="22"/>
        </w:rPr>
        <w:t xml:space="preserve">Faktura bude zhotovitelem vystavena vždy nejdříve po předání a převzetí </w:t>
      </w:r>
      <w:r w:rsidR="0085791F" w:rsidRPr="0034444A">
        <w:rPr>
          <w:rFonts w:ascii="Calibri" w:hAnsi="Calibri" w:cs="Calibri"/>
          <w:sz w:val="22"/>
          <w:szCs w:val="22"/>
        </w:rPr>
        <w:t xml:space="preserve">části </w:t>
      </w:r>
      <w:r w:rsidRPr="0034444A">
        <w:rPr>
          <w:rFonts w:ascii="Calibri" w:hAnsi="Calibri" w:cs="Calibri"/>
          <w:sz w:val="22"/>
          <w:szCs w:val="22"/>
        </w:rPr>
        <w:t>díla</w:t>
      </w:r>
      <w:r w:rsidR="00D02656">
        <w:rPr>
          <w:rFonts w:ascii="Calibri" w:hAnsi="Calibri" w:cs="Calibri"/>
          <w:sz w:val="22"/>
          <w:szCs w:val="22"/>
        </w:rPr>
        <w:t>,</w:t>
      </w:r>
      <w:r w:rsidRPr="0034444A">
        <w:rPr>
          <w:rFonts w:ascii="Calibri" w:hAnsi="Calibri" w:cs="Calibri"/>
          <w:sz w:val="22"/>
          <w:szCs w:val="22"/>
        </w:rPr>
        <w:t xml:space="preserve"> resp. předmětu díla a jeho bezvýhradné akceptaci. Přílohou faktury bude</w:t>
      </w:r>
      <w:r w:rsidR="002A34AC" w:rsidRPr="0034444A">
        <w:rPr>
          <w:rFonts w:ascii="Calibri" w:hAnsi="Calibri" w:cs="Calibri"/>
          <w:sz w:val="22"/>
          <w:szCs w:val="22"/>
        </w:rPr>
        <w:t xml:space="preserve"> u 1. a 2. </w:t>
      </w:r>
      <w:r w:rsidR="00A51861" w:rsidRPr="0034444A">
        <w:rPr>
          <w:rFonts w:ascii="Calibri" w:hAnsi="Calibri" w:cs="Calibri"/>
          <w:sz w:val="22"/>
          <w:szCs w:val="22"/>
        </w:rPr>
        <w:t>platby</w:t>
      </w:r>
      <w:r w:rsidR="002A34AC" w:rsidRPr="0034444A">
        <w:rPr>
          <w:rFonts w:ascii="Calibri" w:hAnsi="Calibri" w:cs="Calibri"/>
          <w:sz w:val="22"/>
          <w:szCs w:val="22"/>
        </w:rPr>
        <w:t xml:space="preserve"> zápis z kontrolního dne</w:t>
      </w:r>
      <w:r w:rsidRPr="0034444A">
        <w:rPr>
          <w:rFonts w:ascii="Calibri" w:hAnsi="Calibri" w:cs="Calibri"/>
          <w:sz w:val="22"/>
          <w:szCs w:val="22"/>
        </w:rPr>
        <w:t xml:space="preserve"> </w:t>
      </w:r>
      <w:r w:rsidR="00A51861" w:rsidRPr="0034444A">
        <w:rPr>
          <w:rFonts w:ascii="Calibri" w:hAnsi="Calibri" w:cs="Calibri"/>
          <w:sz w:val="22"/>
          <w:szCs w:val="22"/>
        </w:rPr>
        <w:t xml:space="preserve">a u 3. platby závěrečný </w:t>
      </w:r>
      <w:r w:rsidRPr="0034444A">
        <w:rPr>
          <w:rFonts w:ascii="Calibri" w:hAnsi="Calibri" w:cs="Calibri"/>
          <w:sz w:val="22"/>
          <w:szCs w:val="22"/>
        </w:rPr>
        <w:t>protokol o předání a převzetí díla</w:t>
      </w:r>
      <w:r w:rsidR="003C2DC1" w:rsidRPr="0034444A">
        <w:rPr>
          <w:rFonts w:ascii="Calibri" w:hAnsi="Calibri" w:cs="Calibri"/>
          <w:sz w:val="22"/>
          <w:szCs w:val="22"/>
        </w:rPr>
        <w:t>,</w:t>
      </w:r>
      <w:r w:rsidRPr="0034444A">
        <w:rPr>
          <w:rFonts w:ascii="Calibri" w:hAnsi="Calibri" w:cs="Calibri"/>
          <w:sz w:val="22"/>
          <w:szCs w:val="22"/>
        </w:rPr>
        <w:t xml:space="preserve"> resp. předmětu díla</w:t>
      </w:r>
      <w:r w:rsidR="000A16B0" w:rsidRPr="0034444A">
        <w:rPr>
          <w:rFonts w:ascii="Calibri" w:hAnsi="Calibri" w:cs="Calibri"/>
          <w:sz w:val="22"/>
          <w:szCs w:val="22"/>
        </w:rPr>
        <w:t xml:space="preserve"> a případně potvrzení objednatele o</w:t>
      </w:r>
      <w:r w:rsidR="000A16B0">
        <w:rPr>
          <w:rFonts w:ascii="Calibri" w:hAnsi="Calibri" w:cs="Calibri"/>
          <w:sz w:val="22"/>
          <w:szCs w:val="22"/>
        </w:rPr>
        <w:t xml:space="preserve"> odstranění vad a nedodělků uvedených v protokolu o předání a převzetí díla, bylo-li dílo převzato s vadami</w:t>
      </w:r>
      <w:r w:rsidRPr="000A16B0">
        <w:rPr>
          <w:rFonts w:ascii="Calibri" w:hAnsi="Calibri" w:cs="Calibri"/>
          <w:sz w:val="22"/>
          <w:szCs w:val="22"/>
        </w:rPr>
        <w:t>.</w:t>
      </w:r>
    </w:p>
    <w:p w14:paraId="67036E6F" w14:textId="355A6950" w:rsidR="009A392B" w:rsidRDefault="009A392B" w:rsidP="000A16B0">
      <w:pPr>
        <w:numPr>
          <w:ilvl w:val="0"/>
          <w:numId w:val="7"/>
        </w:numPr>
        <w:tabs>
          <w:tab w:val="left" w:pos="426"/>
        </w:tabs>
        <w:spacing w:before="120"/>
        <w:ind w:left="426" w:hanging="426"/>
        <w:jc w:val="both"/>
      </w:pPr>
      <w:r w:rsidRPr="000A16B0">
        <w:rPr>
          <w:rFonts w:ascii="Calibri" w:hAnsi="Calibri" w:cs="Calibri"/>
          <w:sz w:val="22"/>
          <w:szCs w:val="22"/>
        </w:rP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6" w:history="1">
        <w:r w:rsidR="006E4C23">
          <w:rPr>
            <w:rStyle w:val="Hypertextovodkaz"/>
            <w:rFonts w:ascii="Calibri" w:hAnsi="Calibri" w:cs="Calibri"/>
            <w:b/>
            <w:sz w:val="22"/>
            <w:szCs w:val="22"/>
          </w:rPr>
          <w:t>XXXXXXXXXXXXXXXXX</w:t>
        </w:r>
      </w:hyperlink>
      <w:r w:rsidRPr="000A16B0">
        <w:rPr>
          <w:rFonts w:ascii="Calibri" w:hAnsi="Calibri" w:cs="Calibri"/>
          <w:sz w:val="22"/>
          <w:szCs w:val="22"/>
        </w:rPr>
        <w:t>.</w:t>
      </w:r>
    </w:p>
    <w:p w14:paraId="09B09742" w14:textId="77777777" w:rsidR="009A392B" w:rsidRDefault="009A392B" w:rsidP="009A392B">
      <w:pPr>
        <w:numPr>
          <w:ilvl w:val="0"/>
          <w:numId w:val="7"/>
        </w:numPr>
        <w:tabs>
          <w:tab w:val="left" w:pos="426"/>
        </w:tabs>
        <w:spacing w:before="120"/>
        <w:ind w:left="426" w:hanging="426"/>
        <w:jc w:val="both"/>
      </w:pPr>
      <w:r>
        <w:rPr>
          <w:rFonts w:ascii="Calibri" w:hAnsi="Calibri" w:cs="Calibri"/>
          <w:sz w:val="22"/>
          <w:szCs w:val="22"/>
        </w:rPr>
        <w:t>Každá faktura musí obsahovat náležitosti daňového dokladu podle platných právních předpisů a náležitosti stanovené touto smlouvou. Nezbytnými náležitostmi jsou:</w:t>
      </w:r>
    </w:p>
    <w:p w14:paraId="56A766E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označení účetního dokladu a jeho číslo,</w:t>
      </w:r>
    </w:p>
    <w:p w14:paraId="6F23F1B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číslo smlouvy o dílo objednatele a den uzavření,</w:t>
      </w:r>
    </w:p>
    <w:p w14:paraId="50FD5AC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název a sídlo smluvních stran, jejich IČ a DIČ,</w:t>
      </w:r>
    </w:p>
    <w:p w14:paraId="2290D8B7" w14:textId="4E9CABB0" w:rsidR="009A392B" w:rsidRDefault="009A392B" w:rsidP="009A392B">
      <w:pPr>
        <w:pStyle w:val="Odstavec"/>
        <w:numPr>
          <w:ilvl w:val="0"/>
          <w:numId w:val="8"/>
        </w:numPr>
        <w:tabs>
          <w:tab w:val="left" w:pos="0"/>
        </w:tabs>
        <w:ind w:left="851"/>
      </w:pPr>
      <w:r>
        <w:rPr>
          <w:rFonts w:ascii="Calibri" w:hAnsi="Calibri" w:cs="Calibri"/>
          <w:color w:val="auto"/>
          <w:sz w:val="22"/>
          <w:szCs w:val="22"/>
        </w:rPr>
        <w:t xml:space="preserve">předmět dodávky a den jejího splnění, </w:t>
      </w:r>
    </w:p>
    <w:p w14:paraId="29D6BC73"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 xml:space="preserve">den odeslání účetního dokladu a lhůta splatnosti, </w:t>
      </w:r>
    </w:p>
    <w:p w14:paraId="2E0844B2"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označení banky včetně identifikátoru a číslo účtu, na který má být úhrada provedena,</w:t>
      </w:r>
    </w:p>
    <w:p w14:paraId="0E402DFE"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účtovanou částku bez DPH,</w:t>
      </w:r>
    </w:p>
    <w:p w14:paraId="4F312E22" w14:textId="77777777" w:rsidR="009A392B" w:rsidRDefault="009A392B" w:rsidP="009A392B">
      <w:pPr>
        <w:pStyle w:val="Odstavec"/>
        <w:numPr>
          <w:ilvl w:val="0"/>
          <w:numId w:val="8"/>
        </w:numPr>
        <w:tabs>
          <w:tab w:val="left" w:pos="0"/>
        </w:tabs>
        <w:ind w:left="851"/>
      </w:pPr>
      <w:r>
        <w:rPr>
          <w:rFonts w:ascii="Calibri" w:hAnsi="Calibri" w:cs="Calibri"/>
          <w:sz w:val="22"/>
          <w:szCs w:val="22"/>
        </w:rPr>
        <w:t>poznámku o přenesené DPH,</w:t>
      </w:r>
    </w:p>
    <w:p w14:paraId="2CC3A56B"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lastRenderedPageBreak/>
        <w:t xml:space="preserve">razítko a podpis osoby oprávněné k vystavení daňového a účetního </w:t>
      </w:r>
      <w:proofErr w:type="gramStart"/>
      <w:r>
        <w:rPr>
          <w:rFonts w:ascii="Calibri" w:hAnsi="Calibri" w:cs="Calibri"/>
          <w:color w:val="auto"/>
          <w:sz w:val="22"/>
          <w:szCs w:val="22"/>
        </w:rPr>
        <w:t>dokladu - faktury</w:t>
      </w:r>
      <w:proofErr w:type="gramEnd"/>
      <w:r>
        <w:rPr>
          <w:rFonts w:ascii="Calibri" w:hAnsi="Calibri" w:cs="Calibri"/>
          <w:color w:val="auto"/>
          <w:sz w:val="22"/>
          <w:szCs w:val="22"/>
        </w:rPr>
        <w:t>,</w:t>
      </w:r>
    </w:p>
    <w:p w14:paraId="68ADD641" w14:textId="3861D18B" w:rsidR="009A392B" w:rsidRDefault="009A392B" w:rsidP="009A392B">
      <w:pPr>
        <w:pStyle w:val="Odstavec"/>
        <w:numPr>
          <w:ilvl w:val="0"/>
          <w:numId w:val="8"/>
        </w:numPr>
        <w:tabs>
          <w:tab w:val="left" w:pos="0"/>
        </w:tabs>
        <w:ind w:left="851"/>
      </w:pPr>
      <w:r>
        <w:rPr>
          <w:rFonts w:ascii="Calibri" w:hAnsi="Calibri" w:cs="Calibri"/>
          <w:color w:val="auto"/>
          <w:sz w:val="22"/>
          <w:szCs w:val="22"/>
        </w:rPr>
        <w:t>kód klasifikace CZ-CPV</w:t>
      </w:r>
      <w:r w:rsidR="003C2DC1">
        <w:rPr>
          <w:rFonts w:ascii="Calibri" w:hAnsi="Calibri" w:cs="Calibri"/>
          <w:color w:val="auto"/>
          <w:sz w:val="22"/>
          <w:szCs w:val="22"/>
        </w:rPr>
        <w:t>,</w:t>
      </w:r>
    </w:p>
    <w:p w14:paraId="70017A64" w14:textId="6B735600" w:rsidR="009A392B" w:rsidRDefault="009A392B" w:rsidP="009A392B">
      <w:pPr>
        <w:pStyle w:val="Odstavec"/>
        <w:numPr>
          <w:ilvl w:val="0"/>
          <w:numId w:val="8"/>
        </w:numPr>
        <w:tabs>
          <w:tab w:val="left" w:pos="0"/>
        </w:tabs>
        <w:ind w:left="709" w:hanging="219"/>
      </w:pPr>
      <w:r>
        <w:rPr>
          <w:rFonts w:ascii="Calibri" w:hAnsi="Calibri" w:cs="Calibri"/>
          <w:sz w:val="22"/>
          <w:szCs w:val="22"/>
        </w:rPr>
        <w:t>ke konečné faktuře bude přiložen protokol o předání a převzetí díla, schválený a podepsaný oběma smluvními stranami, případně i potvrzení objednatele o odstranění vad a nedodělků uvedených v protokolu o předání a převzetí</w:t>
      </w:r>
      <w:r w:rsidR="008938C1">
        <w:rPr>
          <w:rFonts w:ascii="Calibri" w:hAnsi="Calibri" w:cs="Calibri"/>
          <w:sz w:val="22"/>
          <w:szCs w:val="22"/>
        </w:rPr>
        <w:t>, bylo-li dílo převzato s</w:t>
      </w:r>
      <w:r w:rsidR="003C2DC1">
        <w:rPr>
          <w:rFonts w:ascii="Calibri" w:hAnsi="Calibri" w:cs="Calibri"/>
          <w:sz w:val="22"/>
          <w:szCs w:val="22"/>
        </w:rPr>
        <w:t> </w:t>
      </w:r>
      <w:r w:rsidR="008938C1">
        <w:rPr>
          <w:rFonts w:ascii="Calibri" w:hAnsi="Calibri" w:cs="Calibri"/>
          <w:sz w:val="22"/>
          <w:szCs w:val="22"/>
        </w:rPr>
        <w:t>vadami</w:t>
      </w:r>
      <w:r w:rsidR="003C2DC1">
        <w:rPr>
          <w:rFonts w:ascii="Calibri" w:hAnsi="Calibri" w:cs="Calibri"/>
          <w:sz w:val="22"/>
          <w:szCs w:val="22"/>
        </w:rPr>
        <w:t>.</w:t>
      </w:r>
    </w:p>
    <w:p w14:paraId="03C1350F" w14:textId="012248A3" w:rsidR="009A392B" w:rsidRPr="00D02656" w:rsidRDefault="009A392B" w:rsidP="009A392B">
      <w:pPr>
        <w:numPr>
          <w:ilvl w:val="0"/>
          <w:numId w:val="7"/>
        </w:numPr>
        <w:tabs>
          <w:tab w:val="left" w:pos="426"/>
        </w:tabs>
        <w:spacing w:before="120"/>
        <w:ind w:left="426" w:hanging="426"/>
        <w:jc w:val="both"/>
      </w:pPr>
      <w:r>
        <w:rPr>
          <w:rFonts w:ascii="Calibri" w:hAnsi="Calibri" w:cs="Calibri"/>
          <w:sz w:val="22"/>
          <w:szCs w:val="22"/>
        </w:rPr>
        <w:t xml:space="preserve">Nebude-li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 </w:t>
      </w:r>
    </w:p>
    <w:p w14:paraId="7941A43C" w14:textId="77352A9A" w:rsidR="00D02656" w:rsidRPr="00D02656" w:rsidRDefault="00D02656" w:rsidP="00D02656">
      <w:pPr>
        <w:numPr>
          <w:ilvl w:val="0"/>
          <w:numId w:val="7"/>
        </w:numPr>
        <w:tabs>
          <w:tab w:val="left" w:pos="426"/>
        </w:tabs>
        <w:spacing w:before="120"/>
        <w:ind w:left="426" w:hanging="426"/>
        <w:jc w:val="both"/>
        <w:rPr>
          <w:rFonts w:ascii="Calibri" w:hAnsi="Calibri" w:cs="Calibri"/>
          <w:sz w:val="22"/>
          <w:szCs w:val="22"/>
        </w:rPr>
      </w:pPr>
      <w:r w:rsidRPr="00BE0902">
        <w:rPr>
          <w:rFonts w:ascii="Calibri" w:hAnsi="Calibri" w:cs="Calibri"/>
          <w:sz w:val="22"/>
          <w:szCs w:val="22"/>
        </w:rPr>
        <w:t>V případě, že se zhotovitel stane nespolehlivým plátcem ve smyslu § 106a zákona č. 235/2004 Sb., o dani z přidané hodnoty, ve znění pozdějších předpisů (dále jen „</w:t>
      </w:r>
      <w:proofErr w:type="spellStart"/>
      <w:r w:rsidRPr="00BE0902">
        <w:rPr>
          <w:rFonts w:ascii="Calibri" w:hAnsi="Calibri" w:cs="Calibri"/>
          <w:b/>
          <w:bCs/>
          <w:sz w:val="22"/>
          <w:szCs w:val="22"/>
        </w:rPr>
        <w:t>ZoDPH</w:t>
      </w:r>
      <w:proofErr w:type="spellEnd"/>
      <w:r w:rsidRPr="00BE0902">
        <w:rPr>
          <w:rFonts w:ascii="Calibri" w:hAnsi="Calibri" w:cs="Calibri"/>
          <w:sz w:val="22"/>
          <w:szCs w:val="22"/>
        </w:rPr>
        <w:t xml:space="preserve">“), je povinen o tom neprodleně písemně informovat objednatele. Bude-li zhotovitel ke dni uskutečnění zdanitelného plnění veden jako nespolehlivý plátce, bude část ceny odpovídající dani z přidané hodnoty uhrazena přímo na účet správce daně v souladu s </w:t>
      </w:r>
      <w:proofErr w:type="spellStart"/>
      <w:r w:rsidRPr="00BE0902">
        <w:rPr>
          <w:rFonts w:ascii="Calibri" w:hAnsi="Calibri" w:cs="Calibri"/>
          <w:sz w:val="22"/>
          <w:szCs w:val="22"/>
        </w:rPr>
        <w:t>ust</w:t>
      </w:r>
      <w:proofErr w:type="spellEnd"/>
      <w:r w:rsidRPr="00BE0902">
        <w:rPr>
          <w:rFonts w:ascii="Calibri" w:hAnsi="Calibri" w:cs="Calibri"/>
          <w:sz w:val="22"/>
          <w:szCs w:val="22"/>
        </w:rPr>
        <w:t xml:space="preserve">. § 109a </w:t>
      </w:r>
      <w:proofErr w:type="spellStart"/>
      <w:r w:rsidRPr="00BE0902">
        <w:rPr>
          <w:rFonts w:ascii="Calibri" w:hAnsi="Calibri" w:cs="Calibri"/>
          <w:sz w:val="22"/>
          <w:szCs w:val="22"/>
        </w:rPr>
        <w:t>ZoDPH</w:t>
      </w:r>
      <w:proofErr w:type="spellEnd"/>
      <w:r w:rsidRPr="00BE0902">
        <w:rPr>
          <w:rFonts w:ascii="Calibri" w:hAnsi="Calibri" w:cs="Calibri"/>
          <w:sz w:val="22"/>
          <w:szCs w:val="22"/>
        </w:rPr>
        <w:t xml:space="preserve">. O tuto částku bude ponížena celková cena za dílo dle čl. IV odst. 1 této smlouvy a zhotovitel </w:t>
      </w:r>
      <w:proofErr w:type="gramStart"/>
      <w:r w:rsidRPr="00BE0902">
        <w:rPr>
          <w:rFonts w:ascii="Calibri" w:hAnsi="Calibri" w:cs="Calibri"/>
          <w:sz w:val="22"/>
          <w:szCs w:val="22"/>
        </w:rPr>
        <w:t>obdrží</w:t>
      </w:r>
      <w:proofErr w:type="gramEnd"/>
      <w:r w:rsidRPr="00BE0902">
        <w:rPr>
          <w:rFonts w:ascii="Calibri" w:hAnsi="Calibri" w:cs="Calibri"/>
          <w:sz w:val="22"/>
          <w:szCs w:val="22"/>
        </w:rPr>
        <w:t xml:space="preserve"> cenu bez DPH. V případě, že se zhotovitel stane nespolehlivým plátcem ve smyslu tohoto článku, má objednatel současně právo od této smlouvy odstoupit. </w:t>
      </w:r>
    </w:p>
    <w:p w14:paraId="261D3520" w14:textId="77777777" w:rsidR="009A392B" w:rsidRDefault="009A392B" w:rsidP="009A392B">
      <w:pPr>
        <w:rPr>
          <w:rFonts w:ascii="Calibri" w:hAnsi="Calibri" w:cs="Calibri"/>
          <w:bCs/>
          <w:sz w:val="22"/>
          <w:szCs w:val="22"/>
        </w:rPr>
      </w:pPr>
    </w:p>
    <w:p w14:paraId="498BDAB3" w14:textId="77777777" w:rsidR="009A392B" w:rsidRDefault="009A392B" w:rsidP="009A392B">
      <w:pPr>
        <w:rPr>
          <w:rFonts w:ascii="Calibri" w:hAnsi="Calibri" w:cs="Calibri"/>
          <w:bCs/>
          <w:sz w:val="22"/>
          <w:szCs w:val="22"/>
        </w:rPr>
      </w:pPr>
    </w:p>
    <w:p w14:paraId="1551E936" w14:textId="77777777" w:rsidR="009A392B" w:rsidRDefault="009A392B" w:rsidP="009A392B">
      <w:pPr>
        <w:jc w:val="center"/>
      </w:pPr>
      <w:r>
        <w:rPr>
          <w:rFonts w:ascii="Calibri" w:hAnsi="Calibri" w:cs="Calibri"/>
          <w:b/>
          <w:bCs/>
          <w:sz w:val="22"/>
          <w:szCs w:val="22"/>
        </w:rPr>
        <w:t>VI.</w:t>
      </w:r>
    </w:p>
    <w:p w14:paraId="026C6A7A" w14:textId="77777777" w:rsidR="009A392B" w:rsidRDefault="009A392B" w:rsidP="009A392B">
      <w:pPr>
        <w:keepNext/>
        <w:tabs>
          <w:tab w:val="left" w:pos="0"/>
          <w:tab w:val="left" w:pos="4536"/>
        </w:tabs>
        <w:jc w:val="center"/>
      </w:pPr>
      <w:r>
        <w:rPr>
          <w:rFonts w:ascii="Calibri" w:hAnsi="Calibri" w:cs="Calibri"/>
          <w:b/>
          <w:bCs/>
          <w:sz w:val="22"/>
          <w:szCs w:val="22"/>
          <w:u w:val="single"/>
        </w:rPr>
        <w:t>Provádění díla</w:t>
      </w:r>
    </w:p>
    <w:p w14:paraId="143D8418" w14:textId="2CB3F564" w:rsidR="009A392B" w:rsidRPr="00557749" w:rsidRDefault="009A392B" w:rsidP="009A392B">
      <w:pPr>
        <w:numPr>
          <w:ilvl w:val="0"/>
          <w:numId w:val="9"/>
        </w:numPr>
        <w:tabs>
          <w:tab w:val="left" w:pos="426"/>
        </w:tabs>
        <w:spacing w:before="120"/>
        <w:ind w:left="425" w:hanging="357"/>
        <w:jc w:val="both"/>
      </w:pPr>
      <w:r w:rsidRPr="00557749">
        <w:rPr>
          <w:rFonts w:ascii="Calibri" w:hAnsi="Calibri" w:cs="Calibri"/>
          <w:sz w:val="22"/>
          <w:szCs w:val="22"/>
        </w:rPr>
        <w:t>Místem plnění je</w:t>
      </w:r>
      <w:r w:rsidR="003C7490" w:rsidRPr="00557749">
        <w:rPr>
          <w:rFonts w:ascii="Calibri" w:hAnsi="Calibri" w:cs="Calibri"/>
          <w:sz w:val="22"/>
          <w:szCs w:val="22"/>
        </w:rPr>
        <w:t xml:space="preserve"> </w:t>
      </w:r>
      <w:r w:rsidR="00A00DCE">
        <w:rPr>
          <w:rFonts w:ascii="Calibri" w:hAnsi="Calibri" w:cs="Calibri"/>
          <w:sz w:val="22"/>
          <w:szCs w:val="22"/>
        </w:rPr>
        <w:t xml:space="preserve">místo konání výstavy, tj. </w:t>
      </w:r>
      <w:r w:rsidR="003C7490" w:rsidRPr="00557749">
        <w:rPr>
          <w:rFonts w:ascii="Calibri" w:hAnsi="Calibri" w:cs="Calibri"/>
          <w:sz w:val="22"/>
          <w:szCs w:val="22"/>
        </w:rPr>
        <w:t>Salmovský palác, Hradčanské náměstí, Praha 1.</w:t>
      </w:r>
    </w:p>
    <w:p w14:paraId="170141EC" w14:textId="2B7CC534"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se zavazuje při provádění díla postupovat tak, aby na majetku objednatele ani na majetku třetích osob nevznikly žádné škody</w:t>
      </w:r>
      <w:r w:rsidR="008938C1">
        <w:rPr>
          <w:rFonts w:ascii="Calibri" w:hAnsi="Calibri" w:cs="Calibri"/>
          <w:sz w:val="22"/>
          <w:szCs w:val="22"/>
        </w:rPr>
        <w:t xml:space="preserve"> nebo jiné újmy</w:t>
      </w:r>
      <w:r>
        <w:rPr>
          <w:rFonts w:ascii="Calibri" w:hAnsi="Calibri" w:cs="Calibri"/>
          <w:sz w:val="22"/>
          <w:szCs w:val="22"/>
        </w:rPr>
        <w:t xml:space="preserve">. Zhotovitel je odpovědný za poškození nemovitých i movitých věcí objednatele či třetích osob vzniklých v souvislosti s realizací díla. </w:t>
      </w:r>
    </w:p>
    <w:p w14:paraId="1D48D9EB" w14:textId="77777777" w:rsidR="009A392B" w:rsidRDefault="009A392B" w:rsidP="009A392B">
      <w:pPr>
        <w:numPr>
          <w:ilvl w:val="0"/>
          <w:numId w:val="9"/>
        </w:numPr>
        <w:tabs>
          <w:tab w:val="left" w:pos="426"/>
        </w:tabs>
        <w:spacing w:before="120"/>
        <w:ind w:left="426"/>
        <w:jc w:val="both"/>
      </w:pPr>
      <w:r>
        <w:rPr>
          <w:rFonts w:ascii="Calibri" w:hAnsi="Calibri" w:cs="Calibri"/>
          <w:sz w:val="22"/>
          <w:szCs w:val="22"/>
        </w:rPr>
        <w:t>Zhotovitel se zavazuje provádět dílo v souladu s touto smlouvou a jejími přílohami a s vynaložením své odborné péče.</w:t>
      </w:r>
    </w:p>
    <w:p w14:paraId="0EDCBDAD"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Zhotovitel odpovídá v plném rozsahu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45655D41" w14:textId="4E394626" w:rsidR="009A392B" w:rsidRPr="0034444A" w:rsidRDefault="009A392B" w:rsidP="009A392B">
      <w:pPr>
        <w:numPr>
          <w:ilvl w:val="0"/>
          <w:numId w:val="9"/>
        </w:numPr>
        <w:tabs>
          <w:tab w:val="left" w:pos="426"/>
        </w:tabs>
        <w:spacing w:before="120"/>
        <w:ind w:left="425" w:hanging="357"/>
        <w:jc w:val="both"/>
      </w:pPr>
      <w:r>
        <w:rPr>
          <w:rFonts w:ascii="Calibri" w:hAnsi="Calibri" w:cs="Calibri"/>
          <w:sz w:val="22"/>
          <w:szCs w:val="22"/>
        </w:rPr>
        <w:t>Zhotovitel může pověřit provedením díla nebo jeho části jinou osobu jako poddodavatele, pokud tak uvedl ve své nabídce. Případný seznam poddodavatelů je součástí přílohy č. 3 této smlouvy. V případě poddodavatelů, kteří nebyli zhotoviteli známi při podání nabídky a nebyli v nabídce výslovně uvedeni</w:t>
      </w:r>
      <w:r>
        <w:rPr>
          <w:rFonts w:ascii="Calibri" w:hAnsi="Calibri" w:cs="Calibri"/>
          <w:color w:val="000000"/>
          <w:sz w:val="22"/>
          <w:szCs w:val="22"/>
        </w:rPr>
        <w:t>, je zhotovitel povinen před započetím prací prováděných poddodavatelem oznámit zadavateli jeho název a identifikační údaje. Při provádění díla jinou osobou má zhotovitel odpovědnost,</w:t>
      </w:r>
      <w:r>
        <w:rPr>
          <w:rFonts w:ascii="Calibri" w:hAnsi="Calibri" w:cs="Calibri"/>
          <w:sz w:val="22"/>
          <w:szCs w:val="22"/>
        </w:rPr>
        <w:t xml:space="preserve"> jako by dílo prováděl sám. </w:t>
      </w:r>
      <w:r w:rsidR="008938C1">
        <w:rPr>
          <w:rFonts w:ascii="Calibri" w:hAnsi="Calibri" w:cs="Calibri"/>
          <w:sz w:val="22"/>
          <w:szCs w:val="22"/>
        </w:rPr>
        <w:t xml:space="preserve">Tím není dotčeno </w:t>
      </w:r>
      <w:proofErr w:type="spellStart"/>
      <w:r w:rsidR="008938C1">
        <w:rPr>
          <w:rFonts w:ascii="Calibri" w:hAnsi="Calibri" w:cs="Calibri"/>
          <w:sz w:val="22"/>
          <w:szCs w:val="22"/>
        </w:rPr>
        <w:t>ust</w:t>
      </w:r>
      <w:proofErr w:type="spellEnd"/>
      <w:r w:rsidR="008938C1">
        <w:rPr>
          <w:rFonts w:ascii="Calibri" w:hAnsi="Calibri" w:cs="Calibri"/>
          <w:sz w:val="22"/>
          <w:szCs w:val="22"/>
        </w:rPr>
        <w:t xml:space="preserve">. § 2630 odst. 1 písm. a) občanského zákoníku, </w:t>
      </w:r>
      <w:r>
        <w:rPr>
          <w:rFonts w:ascii="Calibri" w:hAnsi="Calibri" w:cs="Calibri"/>
          <w:sz w:val="22"/>
          <w:szCs w:val="22"/>
        </w:rPr>
        <w:t xml:space="preserve">Seznam poddodavatelů, s přesným uvedením prací, které na díle prováděli, bude též </w:t>
      </w:r>
      <w:r w:rsidRPr="0034444A">
        <w:rPr>
          <w:rFonts w:ascii="Calibri" w:hAnsi="Calibri" w:cs="Calibri"/>
          <w:sz w:val="22"/>
          <w:szCs w:val="22"/>
        </w:rPr>
        <w:t>součástí předávacího protokolu.</w:t>
      </w:r>
    </w:p>
    <w:p w14:paraId="315DC42C" w14:textId="4DD72CAD" w:rsidR="004B3621" w:rsidRPr="0034444A" w:rsidRDefault="009A392B" w:rsidP="0034444A">
      <w:pPr>
        <w:numPr>
          <w:ilvl w:val="0"/>
          <w:numId w:val="9"/>
        </w:numPr>
        <w:tabs>
          <w:tab w:val="left" w:pos="426"/>
        </w:tabs>
        <w:spacing w:before="120"/>
        <w:ind w:left="425" w:hanging="357"/>
        <w:jc w:val="both"/>
      </w:pPr>
      <w:r w:rsidRPr="0034444A">
        <w:rPr>
          <w:rFonts w:ascii="Calibri" w:hAnsi="Calibri" w:cs="Calibri"/>
          <w:sz w:val="22"/>
          <w:szCs w:val="22"/>
        </w:rPr>
        <w:t xml:space="preserve">Zhotovitel je povinen </w:t>
      </w:r>
      <w:r w:rsidRPr="0034444A">
        <w:rPr>
          <w:rFonts w:ascii="Calibri" w:hAnsi="Calibri" w:cs="Calibri"/>
          <w:color w:val="000000"/>
          <w:sz w:val="22"/>
          <w:szCs w:val="22"/>
        </w:rPr>
        <w:t>umožnit kdykoli objednateli</w:t>
      </w:r>
      <w:r w:rsidRPr="0034444A">
        <w:rPr>
          <w:rFonts w:ascii="Calibri" w:hAnsi="Calibri" w:cs="Calibri"/>
          <w:sz w:val="22"/>
          <w:szCs w:val="22"/>
        </w:rPr>
        <w:t xml:space="preserve"> nebo osobě pověřené objednavatelem </w:t>
      </w:r>
      <w:r w:rsidRPr="0034444A">
        <w:rPr>
          <w:rFonts w:ascii="Calibri" w:hAnsi="Calibri" w:cs="Calibri"/>
          <w:color w:val="000000"/>
          <w:sz w:val="22"/>
          <w:szCs w:val="22"/>
        </w:rPr>
        <w:t>vykonávající technický</w:t>
      </w:r>
      <w:r w:rsidR="004B3621" w:rsidRPr="0034444A">
        <w:rPr>
          <w:rFonts w:ascii="Calibri" w:hAnsi="Calibri" w:cs="Calibri"/>
          <w:color w:val="000000"/>
          <w:sz w:val="22"/>
          <w:szCs w:val="22"/>
        </w:rPr>
        <w:t>/architektonický</w:t>
      </w:r>
      <w:r w:rsidRPr="0034444A">
        <w:rPr>
          <w:rFonts w:ascii="Calibri" w:hAnsi="Calibri" w:cs="Calibri"/>
          <w:color w:val="00B0F0"/>
          <w:sz w:val="22"/>
          <w:szCs w:val="22"/>
        </w:rPr>
        <w:t xml:space="preserve"> </w:t>
      </w:r>
      <w:r w:rsidRPr="0034444A">
        <w:rPr>
          <w:rFonts w:ascii="Calibri" w:hAnsi="Calibri" w:cs="Calibri"/>
          <w:color w:val="000000"/>
          <w:sz w:val="22"/>
          <w:szCs w:val="22"/>
        </w:rPr>
        <w:t>dozor</w:t>
      </w:r>
      <w:r w:rsidRPr="0034444A">
        <w:rPr>
          <w:rFonts w:ascii="Calibri" w:hAnsi="Calibri" w:cs="Calibri"/>
          <w:sz w:val="22"/>
          <w:szCs w:val="22"/>
        </w:rPr>
        <w:t xml:space="preserve"> kontrolu prováděných prací. </w:t>
      </w:r>
      <w:r w:rsidR="00A621A0" w:rsidRPr="0034444A">
        <w:rPr>
          <w:rFonts w:ascii="Calibri" w:hAnsi="Calibri" w:cs="Calibri"/>
          <w:sz w:val="22"/>
          <w:szCs w:val="22"/>
        </w:rPr>
        <w:t>Tím není dotčen</w:t>
      </w:r>
      <w:r w:rsidR="001F093A" w:rsidRPr="0034444A">
        <w:rPr>
          <w:rFonts w:ascii="Calibri" w:hAnsi="Calibri" w:cs="Calibri"/>
          <w:sz w:val="22"/>
          <w:szCs w:val="22"/>
        </w:rPr>
        <w:t xml:space="preserve">a povinnost zhotovitele </w:t>
      </w:r>
      <w:r w:rsidR="00F34902" w:rsidRPr="0034444A">
        <w:rPr>
          <w:rFonts w:ascii="Calibri" w:hAnsi="Calibri" w:cs="Calibri"/>
          <w:sz w:val="22"/>
          <w:szCs w:val="22"/>
        </w:rPr>
        <w:t xml:space="preserve">provádět </w:t>
      </w:r>
      <w:r w:rsidR="004B3621" w:rsidRPr="0034444A">
        <w:rPr>
          <w:rFonts w:ascii="Calibri" w:hAnsi="Calibri" w:cs="Calibri"/>
          <w:sz w:val="22"/>
          <w:szCs w:val="22"/>
        </w:rPr>
        <w:t>pravidelné kontrolní dn</w:t>
      </w:r>
      <w:r w:rsidR="00F34902" w:rsidRPr="0034444A">
        <w:rPr>
          <w:rFonts w:ascii="Calibri" w:hAnsi="Calibri" w:cs="Calibri"/>
          <w:sz w:val="22"/>
          <w:szCs w:val="22"/>
        </w:rPr>
        <w:t>y</w:t>
      </w:r>
      <w:r w:rsidR="00751481" w:rsidRPr="0034444A">
        <w:rPr>
          <w:rFonts w:ascii="Calibri" w:hAnsi="Calibri" w:cs="Calibri"/>
          <w:sz w:val="22"/>
          <w:szCs w:val="22"/>
        </w:rPr>
        <w:t xml:space="preserve"> v rozsahu dohodnutém operativně s objednatelem </w:t>
      </w:r>
      <w:r w:rsidR="00A00DCE" w:rsidRPr="0034444A">
        <w:rPr>
          <w:rFonts w:ascii="Calibri" w:hAnsi="Calibri" w:cs="Calibri"/>
          <w:sz w:val="22"/>
          <w:szCs w:val="22"/>
        </w:rPr>
        <w:t xml:space="preserve">(min. 10 dnů </w:t>
      </w:r>
      <w:r w:rsidR="004B36EB" w:rsidRPr="0034444A">
        <w:rPr>
          <w:rFonts w:ascii="Calibri" w:hAnsi="Calibri" w:cs="Calibri"/>
          <w:sz w:val="22"/>
          <w:szCs w:val="22"/>
        </w:rPr>
        <w:t>v </w:t>
      </w:r>
      <w:r w:rsidR="00115A7E" w:rsidRPr="0034444A">
        <w:rPr>
          <w:rFonts w:ascii="Calibri" w:hAnsi="Calibri" w:cs="Calibri"/>
          <w:sz w:val="22"/>
          <w:szCs w:val="22"/>
        </w:rPr>
        <w:t>průběhu</w:t>
      </w:r>
      <w:r w:rsidR="00A00DCE" w:rsidRPr="0034444A">
        <w:rPr>
          <w:rFonts w:ascii="Calibri" w:hAnsi="Calibri" w:cs="Calibri"/>
          <w:sz w:val="22"/>
          <w:szCs w:val="22"/>
        </w:rPr>
        <w:t xml:space="preserve"> provádění díla</w:t>
      </w:r>
      <w:r w:rsidR="00A13431" w:rsidRPr="0034444A">
        <w:rPr>
          <w:rFonts w:ascii="Calibri" w:hAnsi="Calibri" w:cs="Calibri"/>
          <w:sz w:val="22"/>
          <w:szCs w:val="22"/>
        </w:rPr>
        <w:t>)</w:t>
      </w:r>
      <w:r w:rsidR="004B3621" w:rsidRPr="0034444A">
        <w:rPr>
          <w:rFonts w:ascii="Calibri" w:hAnsi="Calibri" w:cs="Calibri"/>
          <w:sz w:val="22"/>
          <w:szCs w:val="22"/>
        </w:rPr>
        <w:t>. V průběhu kontrolních dnů je zhotovitel povinen omezit práce na díle tak, aby mohl kontrolní den</w:t>
      </w:r>
      <w:r w:rsidR="00F34902" w:rsidRPr="0034444A">
        <w:rPr>
          <w:rFonts w:ascii="Calibri" w:hAnsi="Calibri" w:cs="Calibri"/>
          <w:sz w:val="22"/>
          <w:szCs w:val="22"/>
        </w:rPr>
        <w:t xml:space="preserve"> v dohodnuté době</w:t>
      </w:r>
      <w:r w:rsidR="00986CF3" w:rsidRPr="0034444A">
        <w:rPr>
          <w:rFonts w:ascii="Calibri" w:hAnsi="Calibri" w:cs="Calibri"/>
          <w:sz w:val="22"/>
          <w:szCs w:val="22"/>
        </w:rPr>
        <w:t xml:space="preserve"> (v rámci běžné pracovní doby </w:t>
      </w:r>
      <w:r w:rsidR="0034444A" w:rsidRPr="0034444A">
        <w:rPr>
          <w:rFonts w:ascii="Calibri" w:hAnsi="Calibri" w:cs="Calibri"/>
          <w:sz w:val="22"/>
          <w:szCs w:val="22"/>
        </w:rPr>
        <w:t>8</w:t>
      </w:r>
      <w:r w:rsidR="00D02656">
        <w:rPr>
          <w:rFonts w:ascii="Calibri" w:hAnsi="Calibri" w:cs="Calibri"/>
          <w:sz w:val="22"/>
          <w:szCs w:val="22"/>
        </w:rPr>
        <w:t>-</w:t>
      </w:r>
      <w:r w:rsidR="00986CF3" w:rsidRPr="0034444A">
        <w:rPr>
          <w:rFonts w:ascii="Calibri" w:hAnsi="Calibri" w:cs="Calibri"/>
          <w:sz w:val="22"/>
          <w:szCs w:val="22"/>
        </w:rPr>
        <w:t>18 hod.)</w:t>
      </w:r>
      <w:r w:rsidR="004B3621" w:rsidRPr="0034444A">
        <w:rPr>
          <w:rFonts w:ascii="Calibri" w:hAnsi="Calibri" w:cs="Calibri"/>
          <w:sz w:val="22"/>
          <w:szCs w:val="22"/>
        </w:rPr>
        <w:t xml:space="preserve"> řádně proběhnout. Dále je zhotovitel povinen určit svého zástupce, který bude oprávněn zhotovitele na kontrolním dni zastupovat a podepsat </w:t>
      </w:r>
      <w:r w:rsidR="00DF49CC" w:rsidRPr="0034444A">
        <w:rPr>
          <w:rFonts w:ascii="Calibri" w:hAnsi="Calibri" w:cs="Calibri"/>
          <w:sz w:val="22"/>
          <w:szCs w:val="22"/>
        </w:rPr>
        <w:t xml:space="preserve">za něj </w:t>
      </w:r>
      <w:r w:rsidR="004B3621" w:rsidRPr="0034444A">
        <w:rPr>
          <w:rFonts w:ascii="Calibri" w:hAnsi="Calibri" w:cs="Calibri"/>
          <w:sz w:val="22"/>
          <w:szCs w:val="22"/>
        </w:rPr>
        <w:t>zápis z kontrolního dne</w:t>
      </w:r>
      <w:r w:rsidR="00C3161F" w:rsidRPr="0034444A">
        <w:rPr>
          <w:rFonts w:ascii="Calibri" w:hAnsi="Calibri" w:cs="Calibri"/>
          <w:sz w:val="22"/>
          <w:szCs w:val="22"/>
        </w:rPr>
        <w:t>, který bude obsahovat po</w:t>
      </w:r>
      <w:r w:rsidR="00AC28FB" w:rsidRPr="0034444A">
        <w:rPr>
          <w:rFonts w:ascii="Calibri" w:hAnsi="Calibri" w:cs="Calibri"/>
          <w:sz w:val="22"/>
          <w:szCs w:val="22"/>
        </w:rPr>
        <w:t>pis provedené části díla</w:t>
      </w:r>
      <w:r w:rsidR="004B3621" w:rsidRPr="0034444A">
        <w:rPr>
          <w:rFonts w:ascii="Calibri" w:hAnsi="Calibri" w:cs="Calibri"/>
          <w:sz w:val="22"/>
          <w:szCs w:val="22"/>
        </w:rPr>
        <w:t>. Tento zápis podepsaný oprávněnými zástupci objednatele a zhotovitele bude podkladem pro fakturaci</w:t>
      </w:r>
      <w:r w:rsidR="00AB15AD" w:rsidRPr="0034444A">
        <w:rPr>
          <w:rFonts w:ascii="Calibri" w:hAnsi="Calibri" w:cs="Calibri"/>
          <w:sz w:val="22"/>
          <w:szCs w:val="22"/>
        </w:rPr>
        <w:t xml:space="preserve"> ceny díla</w:t>
      </w:r>
      <w:r w:rsidR="004B3621" w:rsidRPr="0034444A">
        <w:rPr>
          <w:rFonts w:ascii="Calibri" w:hAnsi="Calibri" w:cs="Calibri"/>
          <w:sz w:val="22"/>
          <w:szCs w:val="22"/>
        </w:rPr>
        <w:t>.</w:t>
      </w:r>
    </w:p>
    <w:p w14:paraId="1324D829" w14:textId="49D3695D" w:rsidR="009A392B" w:rsidRPr="00C9087B" w:rsidRDefault="00A3381A" w:rsidP="00A3381A">
      <w:pPr>
        <w:numPr>
          <w:ilvl w:val="0"/>
          <w:numId w:val="9"/>
        </w:numPr>
        <w:tabs>
          <w:tab w:val="left" w:pos="426"/>
        </w:tabs>
        <w:spacing w:before="120"/>
        <w:ind w:left="425" w:hanging="357"/>
        <w:jc w:val="both"/>
        <w:rPr>
          <w:rFonts w:asciiTheme="minorHAnsi" w:hAnsiTheme="minorHAnsi" w:cstheme="minorHAnsi"/>
          <w:sz w:val="22"/>
          <w:szCs w:val="22"/>
        </w:rPr>
      </w:pPr>
      <w:r w:rsidRPr="005F227B">
        <w:rPr>
          <w:rFonts w:asciiTheme="minorHAnsi" w:hAnsiTheme="minorHAnsi" w:cstheme="minorHAnsi"/>
          <w:sz w:val="22"/>
          <w:szCs w:val="22"/>
        </w:rPr>
        <w:lastRenderedPageBreak/>
        <w:t xml:space="preserve">Zhotovitel je povinen písemně upozornit objednatele bez zbytečného odkladu na nevhodnou povahu věci, kterou mu objednatel k provedení díla předal, nebo příkazu, který mu objednatel dal. </w:t>
      </w:r>
      <w:r w:rsidR="009A392B">
        <w:rPr>
          <w:rFonts w:ascii="Calibri" w:hAnsi="Calibri" w:cs="Calibri"/>
          <w:sz w:val="22"/>
          <w:szCs w:val="22"/>
        </w:rPr>
        <w:t>Zjistí-li zhotovitel při provádění díla skryté překážky, které znemožňují provedení díla dohodnutým způsobem</w:t>
      </w:r>
      <w:r w:rsidR="008938C1">
        <w:rPr>
          <w:rFonts w:ascii="Calibri" w:hAnsi="Calibri" w:cs="Calibri"/>
          <w:sz w:val="22"/>
          <w:szCs w:val="22"/>
        </w:rPr>
        <w:t xml:space="preserve"> a v odpovídající kvalitě</w:t>
      </w:r>
      <w:r w:rsidR="009A392B">
        <w:rPr>
          <w:rFonts w:ascii="Calibri" w:hAnsi="Calibri" w:cs="Calibri"/>
          <w:sz w:val="22"/>
          <w:szCs w:val="22"/>
        </w:rPr>
        <w:t xml:space="preserve"> v souladu s touto smlouvou, je zhotovitel povinen to neprodleně písemně oznámit objednateli a navrhnout mu vhodná opatření, případně potřebnou změnu díla. Do dosažení dohody o potřebné změně díla je zhotovitel oprávněn provádění díla přerušit za předpokladu, že tak objednateli písemně oznámí. Nedohodnou-li se smluvní strany v přiměřené lhůtě na změně díla, je objednatel oprávněn od smlouvy odstoupit. </w:t>
      </w:r>
      <w:r w:rsidRPr="005F227B">
        <w:rPr>
          <w:rFonts w:asciiTheme="minorHAnsi" w:hAnsiTheme="minorHAnsi" w:cstheme="minorHAnsi"/>
          <w:sz w:val="22"/>
          <w:szCs w:val="22"/>
        </w:rPr>
        <w:t>V případě porušení povinností zhotovitele dle tohoto ustanovení odpovídá zhotovitel za veškeré tím způsobené vady díla a případně vzniklou škodu</w:t>
      </w:r>
    </w:p>
    <w:p w14:paraId="0785589E"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Objednatel neodpovídá za ztrátu, poškození či odcizení věcí a materiálu uložených zhotovitelem, jeho zaměstnanci či jinými subjekty v objektu objednavatele.</w:t>
      </w:r>
    </w:p>
    <w:p w14:paraId="21A566F6"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se zavazuje respektovat a dodržovat režimová opatření ke vstupu a pohybu osob v místě plnění.</w:t>
      </w:r>
    </w:p>
    <w:p w14:paraId="616BC2BB" w14:textId="77777777" w:rsidR="009A392B" w:rsidRDefault="009A392B" w:rsidP="009A392B">
      <w:pPr>
        <w:numPr>
          <w:ilvl w:val="0"/>
          <w:numId w:val="9"/>
        </w:numPr>
        <w:tabs>
          <w:tab w:val="left" w:pos="426"/>
        </w:tabs>
        <w:spacing w:before="120"/>
        <w:ind w:left="425" w:hanging="357"/>
        <w:jc w:val="both"/>
      </w:pPr>
      <w:r>
        <w:rPr>
          <w:rFonts w:ascii="Calibri" w:hAnsi="Calibri" w:cs="Calibri"/>
          <w:color w:val="000000"/>
          <w:sz w:val="22"/>
          <w:szCs w:val="22"/>
        </w:rPr>
        <w:t>Zhotovitel se zavazuje, že při provádění díla bude respektovat skutečnost, že dílo je realizováno v objektu národní kulturní památky. Při provádění díla si bude počínat tak, aby nebyla ohrožena ochrana umělecky či historicky cenných prvků.</w:t>
      </w:r>
    </w:p>
    <w:p w14:paraId="7E1A7831" w14:textId="77777777" w:rsidR="009A392B" w:rsidRDefault="009A392B" w:rsidP="009A392B">
      <w:pPr>
        <w:numPr>
          <w:ilvl w:val="0"/>
          <w:numId w:val="9"/>
        </w:numPr>
        <w:tabs>
          <w:tab w:val="left" w:pos="426"/>
        </w:tabs>
        <w:spacing w:before="120"/>
        <w:ind w:left="425" w:hanging="357"/>
        <w:jc w:val="both"/>
      </w:pPr>
      <w:r>
        <w:rPr>
          <w:rFonts w:ascii="Calibri" w:hAnsi="Calibri" w:cs="Calibri"/>
          <w:color w:val="000000"/>
          <w:sz w:val="22"/>
          <w:szCs w:val="22"/>
        </w:rPr>
        <w:t xml:space="preserve">Případné zábory komunikací nebo veřejných ploch zajišťuje zhotovitel sám a na své náklady. </w:t>
      </w:r>
    </w:p>
    <w:p w14:paraId="5881DE18" w14:textId="77777777" w:rsidR="009A392B" w:rsidRDefault="009A392B" w:rsidP="009A392B">
      <w:pPr>
        <w:tabs>
          <w:tab w:val="left" w:pos="360"/>
        </w:tabs>
        <w:jc w:val="both"/>
        <w:rPr>
          <w:rFonts w:ascii="Calibri" w:hAnsi="Calibri" w:cs="Calibri"/>
          <w:color w:val="000000"/>
          <w:sz w:val="22"/>
          <w:szCs w:val="22"/>
        </w:rPr>
      </w:pPr>
    </w:p>
    <w:p w14:paraId="093226F3" w14:textId="77777777" w:rsidR="009A392B" w:rsidRDefault="009A392B" w:rsidP="009A392B">
      <w:pPr>
        <w:tabs>
          <w:tab w:val="left" w:pos="360"/>
        </w:tabs>
        <w:jc w:val="both"/>
        <w:rPr>
          <w:rFonts w:ascii="Calibri" w:hAnsi="Calibri" w:cs="Calibri"/>
          <w:color w:val="000000"/>
          <w:sz w:val="22"/>
          <w:szCs w:val="22"/>
        </w:rPr>
      </w:pPr>
    </w:p>
    <w:p w14:paraId="640CDECA" w14:textId="77777777" w:rsidR="009A392B" w:rsidRDefault="009A392B" w:rsidP="009A392B">
      <w:pPr>
        <w:jc w:val="center"/>
      </w:pPr>
      <w:r>
        <w:rPr>
          <w:rFonts w:ascii="Calibri" w:hAnsi="Calibri" w:cs="Calibri"/>
          <w:b/>
          <w:bCs/>
          <w:sz w:val="22"/>
          <w:szCs w:val="22"/>
        </w:rPr>
        <w:t>VII.</w:t>
      </w:r>
    </w:p>
    <w:p w14:paraId="5CCBD328" w14:textId="77777777" w:rsidR="009A392B" w:rsidRDefault="009A392B" w:rsidP="009A392B">
      <w:pPr>
        <w:jc w:val="center"/>
      </w:pPr>
      <w:r>
        <w:rPr>
          <w:rFonts w:ascii="Calibri" w:hAnsi="Calibri" w:cs="Calibri"/>
          <w:b/>
          <w:bCs/>
          <w:sz w:val="22"/>
          <w:szCs w:val="22"/>
          <w:u w:val="single"/>
        </w:rPr>
        <w:t>Kvalitativní podmínky díla</w:t>
      </w:r>
    </w:p>
    <w:p w14:paraId="12709554"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 xml:space="preserve">Zhotovitel se zavazuje, že provedení díla bude odpovídat této smlouvě a jejím přílohám, obecně závazným právním předpisům, platným technickým normám a bude prosté jakýchkoli vad. Zhotovitel se dále zavazuje, že k provedení díla budou použity obvyklé a vyzkoušené technologie, dílo bude provedeno s vynaložením odborné péče a ve vynikající kvalitě. </w:t>
      </w:r>
    </w:p>
    <w:p w14:paraId="041D6B4C" w14:textId="3869E5B1"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Veškeré materiály a výrobky použité při provádění díla musí mít vlastnosti požadované relevantními právními předpisy</w:t>
      </w:r>
      <w:r w:rsidR="000374EC">
        <w:rPr>
          <w:rFonts w:ascii="Calibri" w:hAnsi="Calibri" w:cs="Calibri"/>
          <w:sz w:val="22"/>
          <w:szCs w:val="22"/>
        </w:rPr>
        <w:t>,</w:t>
      </w:r>
      <w:r>
        <w:rPr>
          <w:rFonts w:ascii="Calibri" w:hAnsi="Calibri" w:cs="Calibri"/>
          <w:sz w:val="22"/>
          <w:szCs w:val="22"/>
        </w:rPr>
        <w:t xml:space="preserve"> zejména zákonem č. 22/1997 Sb., o technických požadavcích na výrobky, ve znění pozdějších předpisů.</w:t>
      </w:r>
    </w:p>
    <w:p w14:paraId="77A9E36D" w14:textId="77777777" w:rsidR="009A392B" w:rsidRDefault="009A392B" w:rsidP="009A392B">
      <w:pPr>
        <w:numPr>
          <w:ilvl w:val="0"/>
          <w:numId w:val="10"/>
        </w:numPr>
        <w:tabs>
          <w:tab w:val="left" w:pos="426"/>
        </w:tabs>
        <w:spacing w:before="120"/>
        <w:ind w:left="426"/>
        <w:jc w:val="both"/>
      </w:pPr>
      <w:r>
        <w:rPr>
          <w:rFonts w:ascii="Calibri" w:hAnsi="Calibri" w:cs="Calibri"/>
          <w:sz w:val="22"/>
          <w:szCs w:val="22"/>
        </w:rPr>
        <w:t>Veškeré odborné práce musí vykonávat pracovníci, kteří mají příslušnou kvalifikaci. Doklad o kvalifikaci pracovníků je zhotovitel na požádání povinen předložit objednateli.</w:t>
      </w:r>
    </w:p>
    <w:p w14:paraId="4B86BBDE"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Objednatel nebo jím pověřená osoba si může vyžádat výrobní výkresy nebo jiné podklady a výsledky kvalitativních zkoušek k nahlédnutí.</w:t>
      </w:r>
    </w:p>
    <w:p w14:paraId="0AE20373" w14:textId="77777777" w:rsidR="009A392B" w:rsidRDefault="009A392B" w:rsidP="009A392B">
      <w:pPr>
        <w:tabs>
          <w:tab w:val="left" w:pos="9072"/>
        </w:tabs>
        <w:jc w:val="both"/>
        <w:rPr>
          <w:rFonts w:ascii="Calibri" w:hAnsi="Calibri" w:cs="Calibri"/>
          <w:bCs/>
          <w:sz w:val="22"/>
          <w:szCs w:val="22"/>
        </w:rPr>
      </w:pPr>
    </w:p>
    <w:p w14:paraId="1BAB176A" w14:textId="77777777" w:rsidR="009A392B" w:rsidRDefault="009A392B" w:rsidP="009A392B">
      <w:pPr>
        <w:tabs>
          <w:tab w:val="left" w:pos="9072"/>
        </w:tabs>
        <w:jc w:val="both"/>
        <w:rPr>
          <w:rFonts w:ascii="Calibri" w:hAnsi="Calibri" w:cs="Calibri"/>
          <w:bCs/>
          <w:sz w:val="22"/>
          <w:szCs w:val="22"/>
        </w:rPr>
      </w:pPr>
    </w:p>
    <w:p w14:paraId="0DADFFAC" w14:textId="77777777" w:rsidR="009A392B" w:rsidRDefault="009A392B" w:rsidP="009A392B">
      <w:pPr>
        <w:tabs>
          <w:tab w:val="left" w:pos="9072"/>
        </w:tabs>
        <w:jc w:val="center"/>
      </w:pPr>
      <w:r>
        <w:rPr>
          <w:rFonts w:ascii="Calibri" w:hAnsi="Calibri" w:cs="Calibri"/>
          <w:b/>
          <w:bCs/>
          <w:sz w:val="22"/>
          <w:szCs w:val="22"/>
        </w:rPr>
        <w:t>VIII.</w:t>
      </w:r>
    </w:p>
    <w:p w14:paraId="67362BDE" w14:textId="77777777" w:rsidR="009A392B" w:rsidRDefault="009A392B" w:rsidP="009A392B">
      <w:pPr>
        <w:tabs>
          <w:tab w:val="left" w:pos="9072"/>
        </w:tabs>
        <w:jc w:val="center"/>
      </w:pPr>
      <w:r>
        <w:rPr>
          <w:rFonts w:ascii="Calibri" w:hAnsi="Calibri" w:cs="Calibri"/>
          <w:b/>
          <w:bCs/>
          <w:sz w:val="22"/>
          <w:szCs w:val="22"/>
          <w:u w:val="single"/>
        </w:rPr>
        <w:t>Předání a převzetí díla</w:t>
      </w:r>
    </w:p>
    <w:p w14:paraId="243DE14E"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Zhotovitel splní svou povinnost provést dílo podle této smlouvy jeho řádným ukončením a předáním objednateli za podmínek uvedených v tomto článku.</w:t>
      </w:r>
    </w:p>
    <w:p w14:paraId="74F93843" w14:textId="7150214F"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Zhotovitel je povinen písemně oznámit objednateli nejméně 3 pracovní dny předem termín, ve kterém bude řádně ukončené dílo</w:t>
      </w:r>
      <w:r>
        <w:rPr>
          <w:rFonts w:ascii="Calibri" w:hAnsi="Calibri" w:cs="Calibri"/>
          <w:szCs w:val="22"/>
          <w:lang w:val="cs-CZ"/>
        </w:rPr>
        <w:t xml:space="preserve"> </w:t>
      </w:r>
      <w:r>
        <w:rPr>
          <w:rFonts w:ascii="Calibri" w:hAnsi="Calibri" w:cs="Calibri"/>
          <w:szCs w:val="22"/>
        </w:rPr>
        <w:t>připraveno k</w:t>
      </w:r>
      <w:r w:rsidR="00522AAE">
        <w:rPr>
          <w:rFonts w:ascii="Calibri" w:hAnsi="Calibri" w:cs="Calibri"/>
          <w:szCs w:val="22"/>
        </w:rPr>
        <w:t> </w:t>
      </w:r>
      <w:r w:rsidR="00C82317">
        <w:rPr>
          <w:rFonts w:ascii="Calibri" w:hAnsi="Calibri" w:cs="Calibri"/>
          <w:szCs w:val="22"/>
          <w:lang w:val="cs-CZ"/>
        </w:rPr>
        <w:t>závěrečnému</w:t>
      </w:r>
      <w:r w:rsidR="00522AAE">
        <w:rPr>
          <w:rFonts w:ascii="Calibri" w:hAnsi="Calibri" w:cs="Calibri"/>
          <w:szCs w:val="22"/>
          <w:lang w:val="cs-CZ"/>
        </w:rPr>
        <w:t xml:space="preserve"> </w:t>
      </w:r>
      <w:r>
        <w:rPr>
          <w:rFonts w:ascii="Calibri" w:hAnsi="Calibri" w:cs="Calibri"/>
          <w:szCs w:val="22"/>
        </w:rPr>
        <w:t>předání.</w:t>
      </w:r>
    </w:p>
    <w:p w14:paraId="17F054C2" w14:textId="609CEB14"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V případě, že obecně závazné právní předpisy nebo platné technické normy předepisují provedení zkoušek, revizí či atestů týkajících se díla nebo jeho části, je zhotovitel povinen zajistit jejich úspěšné provedení před </w:t>
      </w:r>
      <w:r w:rsidR="00C82317">
        <w:rPr>
          <w:rFonts w:ascii="Calibri" w:hAnsi="Calibri" w:cs="Calibri"/>
          <w:szCs w:val="22"/>
          <w:lang w:val="cs-CZ"/>
        </w:rPr>
        <w:t xml:space="preserve">závěrečným </w:t>
      </w:r>
      <w:r>
        <w:rPr>
          <w:rFonts w:ascii="Calibri" w:hAnsi="Calibri" w:cs="Calibri"/>
          <w:szCs w:val="22"/>
        </w:rPr>
        <w:t xml:space="preserve">předáním díla objednateli. </w:t>
      </w:r>
    </w:p>
    <w:p w14:paraId="79F05809"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Předpokladem úspěšného zahájení předání a převzetí díla je dále předání </w:t>
      </w:r>
      <w:r>
        <w:rPr>
          <w:rFonts w:ascii="Calibri" w:hAnsi="Calibri" w:cs="Calibri"/>
          <w:szCs w:val="22"/>
          <w:lang w:val="cs-CZ"/>
        </w:rPr>
        <w:t>všech souvisejících</w:t>
      </w:r>
      <w:r>
        <w:rPr>
          <w:rFonts w:ascii="Calibri" w:hAnsi="Calibri" w:cs="Calibri"/>
          <w:szCs w:val="22"/>
        </w:rPr>
        <w:t xml:space="preserve"> dokladů a to zejména:</w:t>
      </w:r>
    </w:p>
    <w:p w14:paraId="146E4F01" w14:textId="77777777" w:rsidR="009A392B" w:rsidRPr="0034444A" w:rsidRDefault="009A392B" w:rsidP="009A392B">
      <w:pPr>
        <w:numPr>
          <w:ilvl w:val="0"/>
          <w:numId w:val="12"/>
        </w:numPr>
        <w:ind w:left="2268" w:hanging="284"/>
        <w:jc w:val="both"/>
        <w:textAlignment w:val="baseline"/>
      </w:pPr>
      <w:r w:rsidRPr="0034444A">
        <w:rPr>
          <w:rFonts w:ascii="Calibri" w:hAnsi="Calibri" w:cs="Calibri"/>
          <w:color w:val="000000"/>
          <w:sz w:val="22"/>
          <w:szCs w:val="22"/>
        </w:rPr>
        <w:lastRenderedPageBreak/>
        <w:t xml:space="preserve">prohlášení zhotovitele o dokončenosti a kompletnosti díla </w:t>
      </w:r>
    </w:p>
    <w:p w14:paraId="66D9850B" w14:textId="77777777" w:rsidR="009A392B" w:rsidRPr="0034444A" w:rsidRDefault="009A392B" w:rsidP="009A392B">
      <w:pPr>
        <w:numPr>
          <w:ilvl w:val="0"/>
          <w:numId w:val="12"/>
        </w:numPr>
        <w:ind w:left="2268" w:hanging="284"/>
        <w:jc w:val="both"/>
        <w:textAlignment w:val="baseline"/>
      </w:pPr>
      <w:r w:rsidRPr="0034444A">
        <w:rPr>
          <w:rFonts w:ascii="Calibri" w:hAnsi="Calibri" w:cs="Calibri"/>
          <w:color w:val="000000"/>
          <w:sz w:val="22"/>
          <w:szCs w:val="22"/>
        </w:rPr>
        <w:t>kladných protokolů o zkouškách</w:t>
      </w:r>
    </w:p>
    <w:p w14:paraId="41D1F33A" w14:textId="77777777" w:rsidR="009A392B" w:rsidRPr="0034444A" w:rsidRDefault="009A392B" w:rsidP="009A392B">
      <w:pPr>
        <w:numPr>
          <w:ilvl w:val="0"/>
          <w:numId w:val="12"/>
        </w:numPr>
        <w:ind w:left="2268" w:hanging="284"/>
        <w:jc w:val="both"/>
        <w:textAlignment w:val="baseline"/>
      </w:pPr>
      <w:r w:rsidRPr="0034444A">
        <w:rPr>
          <w:rFonts w:ascii="Calibri" w:hAnsi="Calibri" w:cs="Calibri"/>
          <w:color w:val="000000"/>
          <w:sz w:val="22"/>
          <w:szCs w:val="22"/>
        </w:rPr>
        <w:t>platných atestů a osvědčení výrobků</w:t>
      </w:r>
    </w:p>
    <w:p w14:paraId="2E6CD80E" w14:textId="77777777" w:rsidR="009A392B" w:rsidRPr="0034444A" w:rsidRDefault="009A392B" w:rsidP="009A392B">
      <w:pPr>
        <w:numPr>
          <w:ilvl w:val="0"/>
          <w:numId w:val="12"/>
        </w:numPr>
        <w:ind w:left="2268" w:hanging="284"/>
        <w:jc w:val="both"/>
        <w:textAlignment w:val="baseline"/>
      </w:pPr>
      <w:r w:rsidRPr="0034444A">
        <w:rPr>
          <w:rFonts w:ascii="Calibri" w:hAnsi="Calibri" w:cs="Calibri"/>
          <w:sz w:val="22"/>
          <w:szCs w:val="22"/>
        </w:rPr>
        <w:t>dokladů o odvozu a recyklaci odpadu</w:t>
      </w:r>
    </w:p>
    <w:p w14:paraId="20A95EB7"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Objednatel dílo převezme pouze v případě, že jeho provedení odpovídá této smlouvě, je plně funkční a je prosté vad.</w:t>
      </w:r>
    </w:p>
    <w:p w14:paraId="1CA34CDA" w14:textId="2A1AC751" w:rsidR="009A392B" w:rsidRDefault="00ED102B" w:rsidP="00813241">
      <w:pPr>
        <w:pStyle w:val="Zkladntext"/>
        <w:numPr>
          <w:ilvl w:val="0"/>
          <w:numId w:val="11"/>
        </w:numPr>
        <w:tabs>
          <w:tab w:val="left" w:pos="360"/>
        </w:tabs>
        <w:spacing w:before="120"/>
        <w:ind w:left="357" w:hanging="357"/>
      </w:pPr>
      <w:r>
        <w:rPr>
          <w:rFonts w:ascii="Calibri" w:hAnsi="Calibri" w:cs="Calibri"/>
          <w:szCs w:val="22"/>
          <w:lang w:val="cs-CZ"/>
        </w:rPr>
        <w:t>O dokončení</w:t>
      </w:r>
      <w:r w:rsidR="00CF76FF">
        <w:rPr>
          <w:rFonts w:ascii="Calibri" w:hAnsi="Calibri" w:cs="Calibri"/>
          <w:szCs w:val="22"/>
          <w:lang w:val="cs-CZ"/>
        </w:rPr>
        <w:t xml:space="preserve"> a předání</w:t>
      </w:r>
      <w:r>
        <w:rPr>
          <w:rFonts w:ascii="Calibri" w:hAnsi="Calibri" w:cs="Calibri"/>
          <w:szCs w:val="22"/>
          <w:lang w:val="cs-CZ"/>
        </w:rPr>
        <w:t xml:space="preserve"> jednotlivých částí díla ve smyslu čl. </w:t>
      </w:r>
      <w:r w:rsidR="004C64F9">
        <w:rPr>
          <w:rFonts w:ascii="Calibri" w:hAnsi="Calibri" w:cs="Calibri"/>
          <w:szCs w:val="22"/>
          <w:lang w:val="cs-CZ"/>
        </w:rPr>
        <w:t>II. odst. 2</w:t>
      </w:r>
      <w:r>
        <w:rPr>
          <w:rFonts w:ascii="Calibri" w:hAnsi="Calibri" w:cs="Calibri"/>
          <w:szCs w:val="22"/>
          <w:lang w:val="cs-CZ"/>
        </w:rPr>
        <w:t xml:space="preserve"> smlouvy budou </w:t>
      </w:r>
      <w:r w:rsidR="007831AC">
        <w:rPr>
          <w:rFonts w:ascii="Calibri" w:hAnsi="Calibri" w:cs="Calibri"/>
          <w:szCs w:val="22"/>
          <w:lang w:val="cs-CZ"/>
        </w:rPr>
        <w:t>sepsány</w:t>
      </w:r>
      <w:r>
        <w:rPr>
          <w:rFonts w:ascii="Calibri" w:hAnsi="Calibri" w:cs="Calibri"/>
          <w:szCs w:val="22"/>
          <w:lang w:val="cs-CZ"/>
        </w:rPr>
        <w:t xml:space="preserve"> </w:t>
      </w:r>
      <w:r w:rsidR="00CF76FF">
        <w:rPr>
          <w:rFonts w:ascii="Calibri" w:hAnsi="Calibri" w:cs="Calibri"/>
          <w:szCs w:val="22"/>
          <w:lang w:val="cs-CZ"/>
        </w:rPr>
        <w:t xml:space="preserve">a smluvními stranami </w:t>
      </w:r>
      <w:r w:rsidR="00CC0DDA">
        <w:rPr>
          <w:rFonts w:ascii="Calibri" w:hAnsi="Calibri" w:cs="Calibri"/>
          <w:szCs w:val="22"/>
          <w:lang w:val="cs-CZ"/>
        </w:rPr>
        <w:t>podepsány</w:t>
      </w:r>
      <w:r w:rsidR="00CF76FF">
        <w:rPr>
          <w:rFonts w:ascii="Calibri" w:hAnsi="Calibri" w:cs="Calibri"/>
          <w:szCs w:val="22"/>
          <w:lang w:val="cs-CZ"/>
        </w:rPr>
        <w:t xml:space="preserve"> </w:t>
      </w:r>
      <w:r>
        <w:rPr>
          <w:rFonts w:ascii="Calibri" w:hAnsi="Calibri" w:cs="Calibri"/>
          <w:szCs w:val="22"/>
          <w:lang w:val="cs-CZ"/>
        </w:rPr>
        <w:t xml:space="preserve">zápisy z kontrolních dnů. </w:t>
      </w:r>
      <w:r w:rsidR="009A392B">
        <w:rPr>
          <w:rFonts w:ascii="Calibri" w:hAnsi="Calibri" w:cs="Calibri"/>
          <w:szCs w:val="22"/>
        </w:rPr>
        <w:t xml:space="preserve">O předání a převzetí </w:t>
      </w:r>
      <w:r w:rsidR="00D03A29" w:rsidRPr="0034444A">
        <w:rPr>
          <w:rFonts w:ascii="Calibri" w:hAnsi="Calibri" w:cs="Calibri"/>
          <w:szCs w:val="22"/>
          <w:lang w:val="cs-CZ"/>
        </w:rPr>
        <w:t>kompletního</w:t>
      </w:r>
      <w:r w:rsidR="00A037FB" w:rsidRPr="0034444A">
        <w:rPr>
          <w:rFonts w:ascii="Calibri" w:hAnsi="Calibri" w:cs="Calibri"/>
          <w:szCs w:val="22"/>
          <w:lang w:val="cs-CZ"/>
        </w:rPr>
        <w:t xml:space="preserve"> </w:t>
      </w:r>
      <w:r w:rsidR="009A392B" w:rsidRPr="0034444A">
        <w:rPr>
          <w:rFonts w:ascii="Calibri" w:hAnsi="Calibri" w:cs="Calibri"/>
          <w:szCs w:val="22"/>
        </w:rPr>
        <w:t>díla bude smluvními stranami sepsán protokol, který bude obsahovat zhodnocení prací, soupis</w:t>
      </w:r>
      <w:r w:rsidR="009A392B">
        <w:rPr>
          <w:rFonts w:ascii="Calibri" w:hAnsi="Calibri" w:cs="Calibri"/>
          <w:szCs w:val="22"/>
        </w:rPr>
        <w:t xml:space="preserve"> zjištěných vad,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(viz odst. </w:t>
      </w:r>
      <w:r w:rsidR="003F655A">
        <w:rPr>
          <w:rFonts w:ascii="Calibri" w:hAnsi="Calibri" w:cs="Calibri"/>
          <w:szCs w:val="22"/>
          <w:lang w:val="cs-CZ"/>
        </w:rPr>
        <w:t>9</w:t>
      </w:r>
      <w:r w:rsidR="009A392B">
        <w:rPr>
          <w:rFonts w:ascii="Calibri" w:hAnsi="Calibri" w:cs="Calibri"/>
          <w:szCs w:val="22"/>
        </w:rPr>
        <w:t xml:space="preserve"> tohoto článku). Pokud zhotovitel vady, uvedené v přejímacím protokolu v dohodnuté době neodstraní, je objednatel oprávněn zajistit odstranění vad třetí stranou na náklady zhotovitele. </w:t>
      </w:r>
    </w:p>
    <w:p w14:paraId="3FC80DC7"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V případě, že objednatel dílo nepřevezme, bude mezi smluvními stranami sepsán zápis s uvedením důvodu nepřevzetí díla a s uvedením stanovisek obou smluvních stran. V případě </w:t>
      </w:r>
      <w:r>
        <w:rPr>
          <w:rFonts w:ascii="Calibri" w:hAnsi="Calibri" w:cs="Calibri"/>
          <w:szCs w:val="22"/>
          <w:lang w:val="cs-CZ"/>
        </w:rPr>
        <w:t>nepřevzetí díla bude v přejímacím řízení pokračováno na základě písemné výzvy zhotovitele.</w:t>
      </w:r>
    </w:p>
    <w:p w14:paraId="78C5692D"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lang w:val="cs-CZ"/>
        </w:rPr>
        <w:t>P</w:t>
      </w:r>
      <w:r>
        <w:rPr>
          <w:rFonts w:ascii="Calibri" w:hAnsi="Calibri" w:cs="Calibri"/>
          <w:szCs w:val="22"/>
        </w:rPr>
        <w:t>ro účely této smlouvy se dílo považuje za řádně dokončené okamžikem podpisu protokolu o předání a převzetí díla oběma smluvními stranami. Rozhodne-li se objednatel dílo převzít i s vadami nebo nedodělky,</w:t>
      </w:r>
      <w:r>
        <w:rPr>
          <w:rFonts w:ascii="Calibri" w:hAnsi="Calibri" w:cs="Calibri"/>
          <w:color w:val="000000"/>
          <w:szCs w:val="22"/>
        </w:rPr>
        <w:t xml:space="preserve"> které ve svém souhrnu nebudou bránit provozování díla</w:t>
      </w:r>
      <w:r>
        <w:rPr>
          <w:rFonts w:ascii="Calibri" w:hAnsi="Calibri" w:cs="Calibri"/>
          <w:color w:val="000000"/>
          <w:szCs w:val="22"/>
          <w:lang w:val="cs-CZ"/>
        </w:rPr>
        <w:t xml:space="preserve"> –</w:t>
      </w:r>
      <w:r>
        <w:rPr>
          <w:rFonts w:ascii="Calibri" w:hAnsi="Calibri" w:cs="Calibri"/>
          <w:szCs w:val="22"/>
        </w:rPr>
        <w:t xml:space="preserve"> považuje se dílo za řádně dokončené teprve odstraněním všech vad uvedených v protokolu o předání a převzetí díla nebo řádným uspokojením jiného zákonného či smluvního nároku uplatněného objednatelem z titulu odpovědnosti zhotovitele za vady díla, nebude-li mezi smluvními stranami písemně dohodnuto jinak.</w:t>
      </w:r>
      <w:r>
        <w:rPr>
          <w:rFonts w:ascii="Calibri" w:hAnsi="Calibri" w:cs="Calibri"/>
          <w:szCs w:val="22"/>
          <w:lang w:val="cs-CZ"/>
        </w:rPr>
        <w:t xml:space="preserve"> O odstranění případných vad nebo nedodělků bude sepsáno potvrzení, které bude podepsáno odpovědnými zástupci obou smluvních stran.</w:t>
      </w:r>
    </w:p>
    <w:p w14:paraId="4860D40A" w14:textId="67482B05"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Zhotovitel předá objednateli při předání a převzetí díla veškeré doklady, protokoly o požadovaných zkouškách, které jsou nutné pro další užívání díla nebo které jsou nařízeny příslušnými normami a předpisy</w:t>
      </w:r>
      <w:r>
        <w:rPr>
          <w:rFonts w:ascii="Calibri" w:hAnsi="Calibri" w:cs="Calibri"/>
          <w:szCs w:val="22"/>
          <w:lang w:val="cs-CZ"/>
        </w:rPr>
        <w:t>.</w:t>
      </w:r>
      <w:r>
        <w:rPr>
          <w:rFonts w:ascii="Calibri" w:hAnsi="Calibri" w:cs="Calibri"/>
          <w:szCs w:val="22"/>
        </w:rPr>
        <w:t xml:space="preserve"> Bez </w:t>
      </w:r>
      <w:r>
        <w:rPr>
          <w:rFonts w:ascii="Calibri" w:hAnsi="Calibri" w:cs="Calibri"/>
          <w:szCs w:val="22"/>
          <w:lang w:val="cs-CZ"/>
        </w:rPr>
        <w:t xml:space="preserve">požadovaných </w:t>
      </w:r>
      <w:r>
        <w:rPr>
          <w:rFonts w:ascii="Calibri" w:hAnsi="Calibri" w:cs="Calibri"/>
          <w:szCs w:val="22"/>
        </w:rPr>
        <w:t xml:space="preserve">dokladů nelze považovat dílo za dokončené a </w:t>
      </w:r>
      <w:r>
        <w:rPr>
          <w:rFonts w:ascii="Calibri" w:hAnsi="Calibri" w:cs="Calibri"/>
          <w:szCs w:val="22"/>
          <w:lang w:val="cs-CZ"/>
        </w:rPr>
        <w:t xml:space="preserve">způsobilé k </w:t>
      </w:r>
      <w:r>
        <w:rPr>
          <w:rFonts w:ascii="Calibri" w:hAnsi="Calibri" w:cs="Calibri"/>
          <w:szCs w:val="22"/>
        </w:rPr>
        <w:t>předání.</w:t>
      </w:r>
    </w:p>
    <w:p w14:paraId="45B364AA" w14:textId="6D4CEC17" w:rsidR="009A392B" w:rsidRDefault="009A392B" w:rsidP="009A392B">
      <w:pPr>
        <w:pStyle w:val="Zkladntext"/>
        <w:numPr>
          <w:ilvl w:val="0"/>
          <w:numId w:val="11"/>
        </w:numPr>
        <w:spacing w:before="120"/>
        <w:ind w:left="425" w:hanging="425"/>
      </w:pPr>
      <w:r>
        <w:rPr>
          <w:rFonts w:ascii="Calibri" w:hAnsi="Calibri" w:cs="Calibri"/>
          <w:szCs w:val="22"/>
        </w:rPr>
        <w:t>Zhotovitel se zavazuje řádně odstranit veškeré vady a nedodělky, jež vyplynou z přejímacího řízení</w:t>
      </w:r>
      <w:r>
        <w:rPr>
          <w:rFonts w:ascii="Calibri" w:hAnsi="Calibri" w:cs="Calibri"/>
          <w:color w:val="000000"/>
          <w:szCs w:val="22"/>
        </w:rPr>
        <w:t>,</w:t>
      </w:r>
      <w:r>
        <w:rPr>
          <w:rFonts w:ascii="Calibri" w:hAnsi="Calibri" w:cs="Calibri"/>
          <w:szCs w:val="22"/>
        </w:rPr>
        <w:t xml:space="preserve"> a to v termínu stanoveném v protokolu o předání a převzetí díla podle odst. </w:t>
      </w:r>
      <w:r>
        <w:rPr>
          <w:rFonts w:ascii="Calibri" w:hAnsi="Calibri" w:cs="Calibri"/>
          <w:szCs w:val="22"/>
          <w:lang w:val="cs-CZ"/>
        </w:rPr>
        <w:t>6</w:t>
      </w:r>
      <w:r>
        <w:rPr>
          <w:rFonts w:ascii="Calibri" w:hAnsi="Calibri" w:cs="Calibri"/>
          <w:szCs w:val="22"/>
        </w:rPr>
        <w:t xml:space="preserve"> tohoto </w:t>
      </w:r>
      <w:r>
        <w:rPr>
          <w:rFonts w:ascii="Calibri" w:hAnsi="Calibri" w:cs="Calibri"/>
          <w:szCs w:val="22"/>
          <w:lang w:val="cs-CZ"/>
        </w:rPr>
        <w:t>článku</w:t>
      </w:r>
      <w:r>
        <w:rPr>
          <w:rFonts w:ascii="Calibri" w:hAnsi="Calibri" w:cs="Calibri"/>
          <w:szCs w:val="22"/>
        </w:rPr>
        <w:t xml:space="preserve"> nebo v zápise o nepřevzetí díla podle odst. </w:t>
      </w:r>
      <w:r>
        <w:rPr>
          <w:rFonts w:ascii="Calibri" w:hAnsi="Calibri" w:cs="Calibri"/>
          <w:szCs w:val="22"/>
          <w:lang w:val="cs-CZ"/>
        </w:rPr>
        <w:t>7</w:t>
      </w:r>
      <w:r>
        <w:rPr>
          <w:rFonts w:ascii="Calibri" w:hAnsi="Calibri" w:cs="Calibri"/>
          <w:szCs w:val="22"/>
        </w:rPr>
        <w:t xml:space="preserve"> tohoto článku.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14 (čtrnácti) dnů ode dne jeho nahlášení objednatelem.</w:t>
      </w:r>
    </w:p>
    <w:p w14:paraId="0E29B038" w14:textId="77777777" w:rsidR="009A392B" w:rsidRDefault="009A392B" w:rsidP="009A392B">
      <w:pPr>
        <w:pStyle w:val="Zkladntext"/>
        <w:numPr>
          <w:ilvl w:val="0"/>
          <w:numId w:val="11"/>
        </w:numPr>
        <w:tabs>
          <w:tab w:val="left" w:pos="426"/>
        </w:tabs>
        <w:spacing w:before="120"/>
        <w:ind w:left="425" w:hanging="425"/>
      </w:pPr>
      <w:r>
        <w:rPr>
          <w:rFonts w:ascii="Calibri" w:hAnsi="Calibri" w:cs="Calibri"/>
          <w:szCs w:val="22"/>
        </w:rP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14:paraId="7059FB61" w14:textId="717CDA7B" w:rsidR="009A392B" w:rsidRDefault="009A392B" w:rsidP="009A392B">
      <w:pPr>
        <w:pStyle w:val="Zkladntext"/>
        <w:numPr>
          <w:ilvl w:val="0"/>
          <w:numId w:val="11"/>
        </w:numPr>
        <w:tabs>
          <w:tab w:val="left" w:pos="426"/>
        </w:tabs>
        <w:spacing w:before="120"/>
        <w:ind w:left="425" w:hanging="425"/>
      </w:pPr>
      <w:r>
        <w:rPr>
          <w:rFonts w:ascii="Calibri" w:hAnsi="Calibri" w:cs="Calibri"/>
          <w:szCs w:val="22"/>
          <w:lang w:val="cs-CZ"/>
        </w:rPr>
        <w:t xml:space="preserve">Vlastnické právo k předmětu díla (výstavnímu fundu) přechází na objednatele okamžikem převzetí </w:t>
      </w:r>
      <w:r w:rsidR="00AC5C08">
        <w:rPr>
          <w:rFonts w:ascii="Calibri" w:hAnsi="Calibri" w:cs="Calibri"/>
          <w:szCs w:val="22"/>
          <w:lang w:val="cs-CZ"/>
        </w:rPr>
        <w:t xml:space="preserve">jednotlivých částí </w:t>
      </w:r>
      <w:r>
        <w:rPr>
          <w:rFonts w:ascii="Calibri" w:hAnsi="Calibri" w:cs="Calibri"/>
          <w:szCs w:val="22"/>
          <w:lang w:val="cs-CZ"/>
        </w:rPr>
        <w:t>předmětu plnění.</w:t>
      </w:r>
    </w:p>
    <w:p w14:paraId="470DAA6E" w14:textId="77777777" w:rsidR="009A392B" w:rsidRDefault="009A392B" w:rsidP="009A392B">
      <w:pPr>
        <w:pStyle w:val="Zkladntext"/>
        <w:rPr>
          <w:rFonts w:ascii="Calibri" w:hAnsi="Calibri" w:cs="Calibri"/>
          <w:szCs w:val="22"/>
        </w:rPr>
      </w:pPr>
    </w:p>
    <w:p w14:paraId="725010E7" w14:textId="77777777" w:rsidR="009A392B" w:rsidRDefault="009A392B" w:rsidP="009A392B">
      <w:pPr>
        <w:pStyle w:val="Zkladntext"/>
        <w:rPr>
          <w:rFonts w:ascii="Calibri" w:hAnsi="Calibri" w:cs="Calibri"/>
          <w:szCs w:val="22"/>
        </w:rPr>
      </w:pPr>
    </w:p>
    <w:p w14:paraId="04A5710C" w14:textId="77777777" w:rsidR="009A392B" w:rsidRDefault="009A392B" w:rsidP="009A392B">
      <w:pPr>
        <w:jc w:val="center"/>
      </w:pPr>
      <w:r>
        <w:rPr>
          <w:rFonts w:ascii="Calibri" w:hAnsi="Calibri" w:cs="Calibri"/>
          <w:b/>
          <w:bCs/>
          <w:sz w:val="22"/>
          <w:szCs w:val="22"/>
        </w:rPr>
        <w:t>IX.</w:t>
      </w:r>
    </w:p>
    <w:p w14:paraId="59EE880A" w14:textId="77777777" w:rsidR="009A392B" w:rsidRDefault="009A392B" w:rsidP="009A392B">
      <w:pPr>
        <w:jc w:val="center"/>
      </w:pPr>
      <w:r>
        <w:rPr>
          <w:rFonts w:ascii="Calibri" w:hAnsi="Calibri" w:cs="Calibri"/>
          <w:b/>
          <w:bCs/>
          <w:sz w:val="22"/>
          <w:szCs w:val="22"/>
          <w:u w:val="single"/>
        </w:rPr>
        <w:t>Záruka za jakost díla, odpovědnost za vady</w:t>
      </w:r>
    </w:p>
    <w:p w14:paraId="2EE5C7B1"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Zhotovitel odpovídá za to, že dílo provedené jím podle této smlouvy bude kompletní, plně funkční, způsobilé k účelu, k němuž bylo vytvořeno, a že jeho kvalita bude odpovídat smlouvě.</w:t>
      </w:r>
    </w:p>
    <w:p w14:paraId="402AA5E5" w14:textId="37EC67BA"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Zhotovitel touto </w:t>
      </w:r>
      <w:r w:rsidRPr="0034444A">
        <w:rPr>
          <w:rFonts w:ascii="Calibri" w:hAnsi="Calibri" w:cs="Calibri"/>
          <w:sz w:val="22"/>
          <w:szCs w:val="22"/>
        </w:rPr>
        <w:t xml:space="preserve">smlouvou poskytuje objednateli záruku za jakost díla v rozsahu uvedeném </w:t>
      </w:r>
      <w:r w:rsidRPr="0034444A">
        <w:rPr>
          <w:rFonts w:ascii="Calibri" w:hAnsi="Calibri" w:cs="Calibri"/>
          <w:sz w:val="22"/>
          <w:szCs w:val="22"/>
        </w:rPr>
        <w:lastRenderedPageBreak/>
        <w:t>v tomto článku této smlouvy. Záruční doba na dokončené dílo</w:t>
      </w:r>
      <w:r w:rsidR="003C2DC1" w:rsidRPr="0034444A">
        <w:rPr>
          <w:rFonts w:ascii="Calibri" w:hAnsi="Calibri" w:cs="Calibri"/>
          <w:sz w:val="22"/>
          <w:szCs w:val="22"/>
        </w:rPr>
        <w:t>,</w:t>
      </w:r>
      <w:r w:rsidRPr="0034444A">
        <w:rPr>
          <w:rFonts w:ascii="Calibri" w:hAnsi="Calibri" w:cs="Calibri"/>
          <w:sz w:val="22"/>
          <w:szCs w:val="22"/>
        </w:rPr>
        <w:t xml:space="preserve"> resp. dokončenou část díla dle čl. II odst. 2 byla dohodnuta v délce </w:t>
      </w:r>
      <w:r w:rsidR="005B059A" w:rsidRPr="0034444A">
        <w:rPr>
          <w:rFonts w:ascii="Calibri" w:hAnsi="Calibri" w:cs="Calibri"/>
          <w:sz w:val="22"/>
          <w:szCs w:val="22"/>
        </w:rPr>
        <w:t xml:space="preserve">2 roky </w:t>
      </w:r>
      <w:r w:rsidRPr="0034444A">
        <w:rPr>
          <w:rFonts w:ascii="Calibri" w:hAnsi="Calibri" w:cs="Calibri"/>
          <w:sz w:val="22"/>
          <w:szCs w:val="22"/>
        </w:rPr>
        <w:t>a počíná</w:t>
      </w:r>
      <w:r>
        <w:rPr>
          <w:rFonts w:ascii="Calibri" w:hAnsi="Calibri" w:cs="Calibri"/>
          <w:sz w:val="22"/>
          <w:szCs w:val="22"/>
        </w:rPr>
        <w:t xml:space="preserve"> běžet dnem podpisu protokolu o předání a převzetí </w:t>
      </w:r>
      <w:r w:rsidR="00F733E2">
        <w:rPr>
          <w:rFonts w:ascii="Calibri" w:hAnsi="Calibri" w:cs="Calibri"/>
          <w:sz w:val="22"/>
          <w:szCs w:val="22"/>
        </w:rPr>
        <w:t xml:space="preserve">celého </w:t>
      </w:r>
      <w:r>
        <w:rPr>
          <w:rFonts w:ascii="Calibri" w:hAnsi="Calibri" w:cs="Calibri"/>
          <w:sz w:val="22"/>
          <w:szCs w:val="22"/>
        </w:rPr>
        <w:t>díla</w:t>
      </w:r>
      <w:r w:rsidR="00F733E2">
        <w:rPr>
          <w:rFonts w:ascii="Calibri" w:hAnsi="Calibri" w:cs="Calibri"/>
          <w:sz w:val="22"/>
          <w:szCs w:val="22"/>
        </w:rPr>
        <w:t xml:space="preserve"> </w:t>
      </w:r>
      <w:r>
        <w:rPr>
          <w:rFonts w:ascii="Calibri" w:hAnsi="Calibri" w:cs="Calibri"/>
          <w:sz w:val="22"/>
          <w:szCs w:val="22"/>
        </w:rPr>
        <w:t>bez jakýchkoliv vad, nedodělků či výhrad objednatele a převzetí</w:t>
      </w:r>
      <w:r w:rsidR="00A3381A">
        <w:rPr>
          <w:rFonts w:ascii="Calibri" w:hAnsi="Calibri" w:cs="Calibri"/>
          <w:sz w:val="22"/>
          <w:szCs w:val="22"/>
        </w:rPr>
        <w:t xml:space="preserve"> </w:t>
      </w:r>
      <w:r>
        <w:rPr>
          <w:rFonts w:ascii="Calibri" w:hAnsi="Calibri" w:cs="Calibri"/>
          <w:sz w:val="22"/>
          <w:szCs w:val="22"/>
        </w:rPr>
        <w:t>díla</w:t>
      </w:r>
      <w:r w:rsidR="00F733E2">
        <w:rPr>
          <w:rFonts w:ascii="Calibri" w:hAnsi="Calibri" w:cs="Calibri"/>
          <w:sz w:val="22"/>
          <w:szCs w:val="22"/>
        </w:rPr>
        <w:t xml:space="preserve"> </w:t>
      </w:r>
      <w:r>
        <w:rPr>
          <w:rFonts w:ascii="Calibri" w:hAnsi="Calibri" w:cs="Calibri"/>
          <w:sz w:val="22"/>
          <w:szCs w:val="22"/>
        </w:rPr>
        <w:t xml:space="preserve">oběma smluvními stranami. </w:t>
      </w:r>
      <w:r>
        <w:rPr>
          <w:rFonts w:ascii="Calibri" w:hAnsi="Calibri" w:cs="Calibri"/>
          <w:color w:val="000000"/>
          <w:sz w:val="22"/>
          <w:szCs w:val="22"/>
        </w:rPr>
        <w:t xml:space="preserve">V případě zjištěných vad nebo nedodělků bude dnem zahájení záruční doby termín potvrzení o odstranění vad a nedodělků. Zárukou za jakost zhotovitel přejímá závazek, že dílo bude po celou záruční dobu plně funkční a způsobilé k řádnému užívání a že si zachová vlastnosti vymezené touto smlouvou. </w:t>
      </w:r>
    </w:p>
    <w:p w14:paraId="3F2B1ECE" w14:textId="216B62D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Vady díla zjištěné objednatelem po předání a převzetí díla je objednatel povinen oznámit zhotoviteli bez zbytečného odkladu, nejpozději v poslední den záruční doby. Vady uvedené v oznámení odeslaném objednatelem zhotoviteli v poslední den záruční lhůty se považují za oznámené včas. Pro účely této smlouvy se vadou rozumí i nedodělek, tj. nedokončená práce oproti dohodnutému předmětu díla</w:t>
      </w:r>
      <w:r w:rsidR="00A3381A">
        <w:rPr>
          <w:rFonts w:ascii="Calibri" w:hAnsi="Calibri" w:cs="Calibri"/>
          <w:sz w:val="22"/>
          <w:szCs w:val="22"/>
        </w:rPr>
        <w:t>. Tímto ustanovením není dotčeno případné právo objednatele na uplatnění práv ze skrytých vad, zejména je</w:t>
      </w:r>
      <w:r w:rsidR="00D02656">
        <w:rPr>
          <w:rFonts w:ascii="Calibri" w:hAnsi="Calibri" w:cs="Calibri"/>
          <w:sz w:val="22"/>
          <w:szCs w:val="22"/>
        </w:rPr>
        <w:t>-</w:t>
      </w:r>
      <w:r w:rsidR="00A3381A">
        <w:rPr>
          <w:rFonts w:ascii="Calibri" w:hAnsi="Calibri" w:cs="Calibri"/>
          <w:sz w:val="22"/>
          <w:szCs w:val="22"/>
        </w:rPr>
        <w:t>li lhůta pro jejich uplatnění delší</w:t>
      </w:r>
      <w:r w:rsidR="00672D0E">
        <w:rPr>
          <w:rFonts w:ascii="Calibri" w:hAnsi="Calibri" w:cs="Calibri"/>
          <w:sz w:val="22"/>
          <w:szCs w:val="22"/>
        </w:rPr>
        <w:t>,</w:t>
      </w:r>
      <w:r w:rsidR="00A3381A">
        <w:rPr>
          <w:rFonts w:ascii="Calibri" w:hAnsi="Calibri" w:cs="Calibri"/>
          <w:sz w:val="22"/>
          <w:szCs w:val="22"/>
        </w:rPr>
        <w:t xml:space="preserve"> než vyplývá ze záruky.</w:t>
      </w:r>
    </w:p>
    <w:p w14:paraId="74498BCA" w14:textId="4F3BB5AA"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Smluvní strany výslovně vylučují aplikaci ustanovení § 2605 odst. 2 a § 2618 občanského zákoníku a dalších ob</w:t>
      </w:r>
      <w:r w:rsidR="00672D0E">
        <w:rPr>
          <w:rFonts w:ascii="Calibri" w:hAnsi="Calibri" w:cs="Calibri"/>
          <w:sz w:val="22"/>
          <w:szCs w:val="22"/>
        </w:rPr>
        <w:t>dob</w:t>
      </w:r>
      <w:r>
        <w:rPr>
          <w:rFonts w:ascii="Calibri" w:hAnsi="Calibri" w:cs="Calibri"/>
          <w:sz w:val="22"/>
          <w:szCs w:val="22"/>
        </w:rPr>
        <w:t>ných ustanovení právních předpisů, kter</w:t>
      </w:r>
      <w:r w:rsidR="00672D0E">
        <w:rPr>
          <w:rFonts w:ascii="Calibri" w:hAnsi="Calibri" w:cs="Calibri"/>
          <w:sz w:val="22"/>
          <w:szCs w:val="22"/>
        </w:rPr>
        <w:t>á</w:t>
      </w:r>
      <w:r>
        <w:rPr>
          <w:rFonts w:ascii="Calibri" w:hAnsi="Calibri" w:cs="Calibri"/>
          <w:sz w:val="22"/>
          <w:szCs w:val="22"/>
        </w:rPr>
        <w:t xml:space="preserve"> omezují právo objednatele k uplatnění vad či umožňují zhotoviteli namítat, že právo z vady nebylo uplatněno včas. Smluvní strany proto výslovně sjednávají, že objednatel je oprávněn reklamovat kteroukoliv vadu předmětu díla kdykoliv po dobu záruky bez ohledu na to, kdy vadu zjistil, přičemž jeho nároky z odpovědnosti zhotovitele za vady nejsou nikterak omezeny případným opožděným oznámením vad zhotoviteli.  </w:t>
      </w:r>
    </w:p>
    <w:p w14:paraId="4484C51C" w14:textId="5C24C544"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Zhotovitel se zavazuje bezplatně odstranit jakékoliv vady díla, </w:t>
      </w:r>
      <w:r w:rsidR="00A3381A">
        <w:rPr>
          <w:rFonts w:ascii="Calibri" w:hAnsi="Calibri" w:cs="Calibri"/>
          <w:sz w:val="22"/>
          <w:szCs w:val="22"/>
        </w:rPr>
        <w:t>které objednatel zjistil po převzetí díla</w:t>
      </w:r>
      <w:r w:rsidR="00F52030">
        <w:rPr>
          <w:rFonts w:ascii="Calibri" w:hAnsi="Calibri" w:cs="Calibri"/>
          <w:sz w:val="22"/>
          <w:szCs w:val="22"/>
        </w:rPr>
        <w:t xml:space="preserve">, tj. zejména vady, </w:t>
      </w:r>
      <w:r>
        <w:rPr>
          <w:rFonts w:ascii="Calibri" w:hAnsi="Calibri" w:cs="Calibri"/>
          <w:sz w:val="22"/>
          <w:szCs w:val="22"/>
        </w:rPr>
        <w:t>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14:paraId="348A9F69"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14:paraId="451249A0"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 </w:t>
      </w:r>
    </w:p>
    <w:p w14:paraId="699F47BA"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O době a </w:t>
      </w:r>
      <w:r>
        <w:rPr>
          <w:rFonts w:ascii="Calibri" w:hAnsi="Calibri" w:cs="Calibri"/>
          <w:color w:val="000000"/>
          <w:sz w:val="22"/>
          <w:szCs w:val="22"/>
        </w:rPr>
        <w:t>způsobu odstranění reklamované vady bude</w:t>
      </w:r>
      <w:r>
        <w:rPr>
          <w:rFonts w:ascii="Calibri" w:hAnsi="Calibri" w:cs="Calibri"/>
          <w:sz w:val="22"/>
          <w:szCs w:val="22"/>
        </w:rPr>
        <w:t xml:space="preserve"> sepsán zápis o odstranění vad podepsaný oběma smluvními stranami.</w:t>
      </w:r>
    </w:p>
    <w:p w14:paraId="1E8FAB26"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Objednatel se zavazuje, že umožní zhotoviteli po předání díla přístup do objektu za účelem oprav a odstranění </w:t>
      </w:r>
      <w:r>
        <w:rPr>
          <w:rFonts w:ascii="Calibri" w:hAnsi="Calibri" w:cs="Calibri"/>
          <w:color w:val="000000"/>
          <w:sz w:val="22"/>
          <w:szCs w:val="22"/>
        </w:rPr>
        <w:t>vad nebo nedodělků.</w:t>
      </w:r>
    </w:p>
    <w:p w14:paraId="08A59EF5" w14:textId="77777777" w:rsidR="009A392B" w:rsidRDefault="009A392B" w:rsidP="009A392B">
      <w:pPr>
        <w:numPr>
          <w:ilvl w:val="0"/>
          <w:numId w:val="13"/>
        </w:numPr>
        <w:tabs>
          <w:tab w:val="left" w:pos="426"/>
        </w:tabs>
        <w:spacing w:before="120"/>
        <w:ind w:left="425" w:hanging="357"/>
        <w:jc w:val="both"/>
      </w:pPr>
      <w:r>
        <w:rPr>
          <w:rFonts w:ascii="Calibri" w:hAnsi="Calibri" w:cs="Calibri"/>
          <w:color w:val="000000"/>
          <w:sz w:val="22"/>
          <w:szCs w:val="22"/>
        </w:rPr>
        <w:t xml:space="preserve">Zhotovitel prohlašuje, že ke dni podpisu této smlouvy má uzavřenou pojistnou smlouvu, jejímž předmětem je pojištění odpovědnosti za </w:t>
      </w:r>
      <w:r w:rsidRPr="0034444A">
        <w:rPr>
          <w:rFonts w:ascii="Calibri" w:hAnsi="Calibri" w:cs="Calibri"/>
          <w:color w:val="000000"/>
          <w:sz w:val="22"/>
          <w:szCs w:val="22"/>
        </w:rPr>
        <w:t>škodu způsobenou zhotovitelem třetí osobě v souvislosti s výkonem jeho činnosti, ve výši nejméně 1 mil. Kč. Pojistnou smlouvu předložil zhotovitel objednateli před podpisem této smlouvy k nahlédnutí. Zhotovitel</w:t>
      </w:r>
      <w:r>
        <w:rPr>
          <w:rFonts w:ascii="Calibri" w:hAnsi="Calibri" w:cs="Calibri"/>
          <w:color w:val="000000"/>
          <w:sz w:val="22"/>
          <w:szCs w:val="22"/>
        </w:rPr>
        <w:t xml:space="preserve"> se zavazuje, že po celou dobu trvání této smlouvy a po dobu záruční doby bude pojištěn ve smyslu tohoto ustanovení a že nedojde ke snížení pojistného plnění pod částku uvedenou v předchozí větě. Zhotovitel se dále zavazuje na základě výzvy objednatele prokázat, že je pojištěn v souladu s tímto ustanovením.</w:t>
      </w:r>
    </w:p>
    <w:p w14:paraId="54CFE1CA" w14:textId="77777777" w:rsidR="009A392B" w:rsidRDefault="009A392B" w:rsidP="009A392B">
      <w:pPr>
        <w:tabs>
          <w:tab w:val="left" w:pos="426"/>
        </w:tabs>
        <w:ind w:left="426"/>
        <w:jc w:val="both"/>
        <w:rPr>
          <w:rFonts w:ascii="Calibri" w:hAnsi="Calibri" w:cs="Calibri"/>
          <w:color w:val="000000"/>
          <w:sz w:val="22"/>
          <w:szCs w:val="22"/>
        </w:rPr>
      </w:pPr>
    </w:p>
    <w:p w14:paraId="4615D27B" w14:textId="77777777" w:rsidR="009A392B" w:rsidRDefault="009A392B" w:rsidP="009A392B">
      <w:pPr>
        <w:tabs>
          <w:tab w:val="left" w:pos="426"/>
        </w:tabs>
        <w:ind w:left="426"/>
        <w:jc w:val="both"/>
        <w:rPr>
          <w:rFonts w:ascii="Calibri" w:hAnsi="Calibri" w:cs="Calibri"/>
          <w:color w:val="000000"/>
          <w:sz w:val="22"/>
          <w:szCs w:val="22"/>
        </w:rPr>
      </w:pPr>
    </w:p>
    <w:p w14:paraId="4E389931" w14:textId="77777777" w:rsidR="009A392B" w:rsidRDefault="009A392B" w:rsidP="009A392B">
      <w:pPr>
        <w:jc w:val="center"/>
      </w:pPr>
      <w:r>
        <w:rPr>
          <w:rFonts w:ascii="Calibri" w:hAnsi="Calibri" w:cs="Calibri"/>
          <w:b/>
          <w:bCs/>
          <w:sz w:val="22"/>
          <w:szCs w:val="22"/>
        </w:rPr>
        <w:t>X.</w:t>
      </w:r>
    </w:p>
    <w:p w14:paraId="6C59C4D7" w14:textId="77777777" w:rsidR="009A392B" w:rsidRDefault="009A392B" w:rsidP="009A392B">
      <w:pPr>
        <w:jc w:val="center"/>
      </w:pPr>
      <w:r>
        <w:rPr>
          <w:rFonts w:ascii="Calibri" w:hAnsi="Calibri" w:cs="Calibri"/>
          <w:b/>
          <w:bCs/>
          <w:sz w:val="22"/>
          <w:szCs w:val="22"/>
          <w:u w:val="single"/>
        </w:rPr>
        <w:t>Smluvní sankce</w:t>
      </w:r>
    </w:p>
    <w:p w14:paraId="4AE1565A" w14:textId="4AA468BE" w:rsidR="009A392B" w:rsidRPr="0034444A" w:rsidRDefault="009A392B" w:rsidP="009A392B">
      <w:pPr>
        <w:numPr>
          <w:ilvl w:val="0"/>
          <w:numId w:val="14"/>
        </w:numPr>
        <w:tabs>
          <w:tab w:val="left" w:pos="426"/>
          <w:tab w:val="left" w:pos="4536"/>
        </w:tabs>
        <w:spacing w:before="120"/>
        <w:ind w:left="425" w:hanging="357"/>
        <w:jc w:val="both"/>
      </w:pPr>
      <w:r>
        <w:rPr>
          <w:rFonts w:ascii="Calibri" w:hAnsi="Calibri" w:cs="Calibri"/>
          <w:sz w:val="22"/>
          <w:szCs w:val="22"/>
        </w:rPr>
        <w:t>Pro případ prodlení zhotovitele s </w:t>
      </w:r>
      <w:r w:rsidRPr="0034444A">
        <w:rPr>
          <w:rFonts w:ascii="Calibri" w:hAnsi="Calibri" w:cs="Calibri"/>
          <w:sz w:val="22"/>
          <w:szCs w:val="22"/>
        </w:rPr>
        <w:t xml:space="preserve">dokončením </w:t>
      </w:r>
      <w:r w:rsidR="007A5C4D" w:rsidRPr="0034444A">
        <w:rPr>
          <w:rFonts w:ascii="Calibri" w:hAnsi="Calibri" w:cs="Calibri"/>
          <w:sz w:val="22"/>
          <w:szCs w:val="22"/>
        </w:rPr>
        <w:t>celého</w:t>
      </w:r>
      <w:r w:rsidRPr="0034444A">
        <w:rPr>
          <w:rFonts w:ascii="Calibri" w:hAnsi="Calibri" w:cs="Calibri"/>
          <w:sz w:val="22"/>
          <w:szCs w:val="22"/>
        </w:rPr>
        <w:t xml:space="preserve"> díla podle této smlouvy si smluvní strany sjednávají ve prospěch objednatele smluvní pokutu ve výši 0,2 % z celkové ceny díla za každý, byť </w:t>
      </w:r>
      <w:r w:rsidRPr="0034444A">
        <w:rPr>
          <w:rFonts w:ascii="Calibri" w:hAnsi="Calibri" w:cs="Calibri"/>
          <w:sz w:val="22"/>
          <w:szCs w:val="22"/>
        </w:rPr>
        <w:lastRenderedPageBreak/>
        <w:t xml:space="preserve">i jen započatý den prodlení. </w:t>
      </w:r>
    </w:p>
    <w:p w14:paraId="41BAAA6A" w14:textId="1804207A" w:rsidR="009A392B" w:rsidRPr="0034444A" w:rsidRDefault="009A392B" w:rsidP="009A392B">
      <w:pPr>
        <w:numPr>
          <w:ilvl w:val="0"/>
          <w:numId w:val="14"/>
        </w:numPr>
        <w:tabs>
          <w:tab w:val="left" w:pos="426"/>
        </w:tabs>
        <w:spacing w:before="120"/>
        <w:ind w:left="425" w:hanging="357"/>
        <w:jc w:val="both"/>
      </w:pPr>
      <w:r w:rsidRPr="0034444A">
        <w:rPr>
          <w:rFonts w:ascii="Calibri" w:hAnsi="Calibri" w:cs="Calibri"/>
          <w:sz w:val="22"/>
          <w:szCs w:val="22"/>
        </w:rPr>
        <w:t xml:space="preserve">Pro případ prodlení zhotovitele s odstraněním vad nebo nedodělků vyplývajících z přejímacího řízení nebo zjištěných v záruční době si smluvní strany sjednávají ve prospěch objednatele smluvní pokutu ve výši 0,2 % z celkové ceny díla </w:t>
      </w:r>
      <w:r w:rsidR="00F52030" w:rsidRPr="0034444A">
        <w:rPr>
          <w:rFonts w:ascii="Calibri" w:hAnsi="Calibri" w:cs="Calibri"/>
          <w:sz w:val="22"/>
          <w:szCs w:val="22"/>
        </w:rPr>
        <w:t xml:space="preserve">za každou jednotlivou vadu a </w:t>
      </w:r>
      <w:r w:rsidRPr="0034444A">
        <w:rPr>
          <w:rFonts w:ascii="Calibri" w:hAnsi="Calibri" w:cs="Calibri"/>
          <w:sz w:val="22"/>
          <w:szCs w:val="22"/>
        </w:rPr>
        <w:t>za každý, byť i jen započatý den prodlení.</w:t>
      </w:r>
    </w:p>
    <w:p w14:paraId="312877AE" w14:textId="77777777" w:rsidR="009A392B" w:rsidRPr="0034444A" w:rsidRDefault="009A392B" w:rsidP="009A392B">
      <w:pPr>
        <w:numPr>
          <w:ilvl w:val="0"/>
          <w:numId w:val="14"/>
        </w:numPr>
        <w:tabs>
          <w:tab w:val="left" w:pos="426"/>
          <w:tab w:val="left" w:pos="4536"/>
        </w:tabs>
        <w:spacing w:before="120"/>
        <w:ind w:left="425" w:hanging="357"/>
        <w:jc w:val="both"/>
      </w:pPr>
      <w:r w:rsidRPr="0034444A">
        <w:rPr>
          <w:rFonts w:ascii="Calibri" w:hAnsi="Calibri" w:cs="Calibri"/>
          <w:sz w:val="22"/>
          <w:szCs w:val="22"/>
        </w:rPr>
        <w:t>Pro případ prodlení zhotovitele s prováděním díla v dílčích termínech podle harmonogramu si</w:t>
      </w:r>
      <w:r>
        <w:rPr>
          <w:rFonts w:ascii="Calibri" w:hAnsi="Calibri" w:cs="Calibri"/>
          <w:sz w:val="22"/>
          <w:szCs w:val="22"/>
        </w:rPr>
        <w:t xml:space="preserve"> smluvní strany sjednávají ve prospěch objednatele smluvní pokutu ve výši 0,1 % z celkové ceny díla za každý, byť i jen započatý den </w:t>
      </w:r>
      <w:r w:rsidRPr="0034444A">
        <w:rPr>
          <w:rFonts w:ascii="Calibri" w:hAnsi="Calibri" w:cs="Calibri"/>
          <w:sz w:val="22"/>
          <w:szCs w:val="22"/>
        </w:rPr>
        <w:t xml:space="preserve">prodlení. </w:t>
      </w:r>
    </w:p>
    <w:p w14:paraId="78841983" w14:textId="2053273B" w:rsidR="009A392B" w:rsidRPr="0034444A" w:rsidRDefault="009A392B" w:rsidP="009A392B">
      <w:pPr>
        <w:numPr>
          <w:ilvl w:val="0"/>
          <w:numId w:val="14"/>
        </w:numPr>
        <w:tabs>
          <w:tab w:val="left" w:pos="426"/>
          <w:tab w:val="left" w:pos="480"/>
          <w:tab w:val="left" w:pos="4536"/>
        </w:tabs>
        <w:spacing w:before="120"/>
        <w:ind w:left="425" w:hanging="357"/>
        <w:jc w:val="both"/>
      </w:pPr>
      <w:r w:rsidRPr="0034444A">
        <w:rPr>
          <w:rFonts w:ascii="Calibri" w:hAnsi="Calibri" w:cs="Calibri"/>
          <w:sz w:val="22"/>
          <w:szCs w:val="22"/>
        </w:rPr>
        <w:t xml:space="preserve">Pro případ neodstranění nečistot a </w:t>
      </w:r>
      <w:r w:rsidR="007F5F35" w:rsidRPr="0034444A">
        <w:rPr>
          <w:rFonts w:ascii="Calibri" w:hAnsi="Calibri" w:cs="Calibri"/>
          <w:sz w:val="22"/>
          <w:szCs w:val="22"/>
        </w:rPr>
        <w:t xml:space="preserve">odpadu </w:t>
      </w:r>
      <w:r w:rsidRPr="0034444A">
        <w:rPr>
          <w:rFonts w:ascii="Calibri" w:hAnsi="Calibri" w:cs="Calibri"/>
          <w:sz w:val="22"/>
          <w:szCs w:val="22"/>
        </w:rPr>
        <w:t xml:space="preserve">v místě plnění si smluvní strany sjednávají ve prospěch objednatele smluvní pokutu ve výši 5 000,- Kč za každý jednotlivý případ. Uhrazením pokuty však nezaniká povinnost úklid provést. </w:t>
      </w:r>
    </w:p>
    <w:p w14:paraId="7ED3A57B" w14:textId="260326F1" w:rsidR="009A392B" w:rsidRDefault="009A392B" w:rsidP="00C9087B">
      <w:pPr>
        <w:numPr>
          <w:ilvl w:val="0"/>
          <w:numId w:val="14"/>
        </w:numPr>
        <w:tabs>
          <w:tab w:val="left" w:pos="426"/>
          <w:tab w:val="left" w:pos="480"/>
          <w:tab w:val="left" w:pos="4536"/>
        </w:tabs>
        <w:spacing w:before="120"/>
        <w:ind w:left="425" w:hanging="357"/>
        <w:jc w:val="both"/>
      </w:pPr>
      <w:r>
        <w:rPr>
          <w:rFonts w:ascii="Calibri" w:hAnsi="Calibri" w:cs="Calibri"/>
          <w:sz w:val="22"/>
          <w:szCs w:val="22"/>
        </w:rPr>
        <w:t xml:space="preserve">Vznikem nároku na sjednanou smluvní pokutu ani jejím zaplacením není dotčeno právo objednatele na náhradu škody vzniklé porušením povinnosti, za niž byla smluvní pokuta sjednána, ani její výše. </w:t>
      </w:r>
      <w:r w:rsidR="00F52030">
        <w:rPr>
          <w:rFonts w:ascii="Calibri" w:hAnsi="Calibri" w:cs="Calibri"/>
          <w:sz w:val="22"/>
          <w:szCs w:val="22"/>
        </w:rPr>
        <w:t>Výši smluvní pokuty dle odst. 1, 2 a 3 tohoto článku této smlouvy za jeden den prodlení je objednatel oprávněn, nikoli však povinen v konkrétním případě snížit pod stanovenou výši, a to především s ohledem na povahu a důvod porušení této smlouvy. Nárok na úhradu smluvní pokuty je objednatel oprávněn jednostranně započíst na případný nárok zhotovitele na úhradu ceny za dílo.</w:t>
      </w:r>
    </w:p>
    <w:p w14:paraId="1880594C" w14:textId="54CC3068" w:rsidR="009A392B" w:rsidRDefault="009A392B" w:rsidP="009A392B">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t>Zaplacením sjednané smluvní pokuty není dotčena povinnost zhotovitele dokončit dílo v řádné kvalitě dle čl.</w:t>
      </w:r>
      <w:r w:rsidR="007F5F35">
        <w:rPr>
          <w:rFonts w:ascii="Calibri" w:hAnsi="Calibri" w:cs="Calibri"/>
          <w:sz w:val="22"/>
          <w:szCs w:val="22"/>
        </w:rPr>
        <w:t xml:space="preserve"> </w:t>
      </w:r>
      <w:r>
        <w:rPr>
          <w:rFonts w:ascii="Calibri" w:hAnsi="Calibri" w:cs="Calibri"/>
          <w:sz w:val="22"/>
          <w:szCs w:val="22"/>
        </w:rPr>
        <w:t>VII této smlouvy</w:t>
      </w:r>
      <w:r w:rsidR="000374EC">
        <w:rPr>
          <w:rFonts w:ascii="Calibri" w:hAnsi="Calibri" w:cs="Calibri"/>
          <w:sz w:val="22"/>
          <w:szCs w:val="22"/>
        </w:rPr>
        <w:t>.</w:t>
      </w:r>
    </w:p>
    <w:p w14:paraId="0EEE6498" w14:textId="3114C39F" w:rsidR="009A392B" w:rsidRDefault="009A392B" w:rsidP="009A392B">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t xml:space="preserve">Jakákoli smluvní pokuta sjednaná podle této smlouvy je splatná do 5 pracovních dnů od </w:t>
      </w:r>
      <w:r w:rsidR="00AF4826">
        <w:rPr>
          <w:rFonts w:ascii="Calibri" w:hAnsi="Calibri" w:cs="Calibri"/>
          <w:sz w:val="22"/>
          <w:szCs w:val="22"/>
        </w:rPr>
        <w:t xml:space="preserve">jejího uplatnění objednatelem u </w:t>
      </w:r>
      <w:r w:rsidR="00AF4826">
        <w:rPr>
          <w:rFonts w:ascii="Calibri" w:hAnsi="Calibri" w:cs="Calibri"/>
          <w:color w:val="000000"/>
          <w:sz w:val="22"/>
          <w:szCs w:val="22"/>
        </w:rPr>
        <w:t xml:space="preserve">zhotovitele. </w:t>
      </w:r>
    </w:p>
    <w:p w14:paraId="6A95E698" w14:textId="77777777" w:rsidR="009A392B" w:rsidRDefault="009A392B" w:rsidP="009A392B">
      <w:pPr>
        <w:ind w:left="425"/>
        <w:rPr>
          <w:rFonts w:ascii="Calibri" w:hAnsi="Calibri" w:cs="Calibri"/>
          <w:color w:val="000000"/>
          <w:sz w:val="22"/>
          <w:szCs w:val="22"/>
        </w:rPr>
      </w:pPr>
    </w:p>
    <w:p w14:paraId="13BC4B15" w14:textId="77777777" w:rsidR="009A392B" w:rsidRDefault="009A392B" w:rsidP="009A392B">
      <w:pPr>
        <w:tabs>
          <w:tab w:val="left" w:pos="426"/>
        </w:tabs>
        <w:ind w:left="426"/>
        <w:rPr>
          <w:rFonts w:ascii="Calibri" w:hAnsi="Calibri" w:cs="Calibri"/>
          <w:color w:val="000000"/>
          <w:sz w:val="22"/>
          <w:szCs w:val="22"/>
        </w:rPr>
      </w:pPr>
    </w:p>
    <w:p w14:paraId="399933C1" w14:textId="77777777" w:rsidR="009A392B" w:rsidRDefault="009A392B" w:rsidP="009A392B">
      <w:pPr>
        <w:jc w:val="center"/>
      </w:pPr>
      <w:r>
        <w:rPr>
          <w:rFonts w:ascii="Calibri" w:hAnsi="Calibri" w:cs="Calibri"/>
          <w:b/>
          <w:bCs/>
          <w:sz w:val="22"/>
          <w:szCs w:val="22"/>
        </w:rPr>
        <w:t>XI.</w:t>
      </w:r>
    </w:p>
    <w:p w14:paraId="456345C2" w14:textId="77777777" w:rsidR="009A392B" w:rsidRDefault="009A392B" w:rsidP="009A392B">
      <w:pPr>
        <w:jc w:val="center"/>
      </w:pPr>
      <w:r>
        <w:rPr>
          <w:rFonts w:ascii="Calibri" w:hAnsi="Calibri" w:cs="Calibri"/>
          <w:b/>
          <w:bCs/>
          <w:sz w:val="22"/>
          <w:szCs w:val="22"/>
          <w:u w:val="single"/>
        </w:rPr>
        <w:t>Ukončení smluvního vztahu</w:t>
      </w:r>
    </w:p>
    <w:p w14:paraId="0C780ABB" w14:textId="77777777" w:rsidR="009A392B" w:rsidRPr="0034444A"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Smluvní strany mohou tuto smlouvu ukončit dohodou, která musí mít písemnou formu. Účinnost </w:t>
      </w:r>
      <w:r w:rsidRPr="0034444A">
        <w:rPr>
          <w:rFonts w:ascii="Calibri" w:hAnsi="Calibri" w:cs="Calibri"/>
          <w:sz w:val="22"/>
          <w:szCs w:val="22"/>
        </w:rPr>
        <w:t xml:space="preserve">této smlouvy pak zanikne ke dni určenému v písemné dohodě. </w:t>
      </w:r>
    </w:p>
    <w:p w14:paraId="744066F2" w14:textId="77777777" w:rsidR="009A392B" w:rsidRPr="0034444A" w:rsidRDefault="009A392B" w:rsidP="009A392B">
      <w:pPr>
        <w:numPr>
          <w:ilvl w:val="0"/>
          <w:numId w:val="15"/>
        </w:numPr>
        <w:tabs>
          <w:tab w:val="left" w:pos="426"/>
        </w:tabs>
        <w:spacing w:before="120"/>
        <w:ind w:left="425" w:hanging="357"/>
        <w:jc w:val="both"/>
      </w:pPr>
      <w:r w:rsidRPr="0034444A">
        <w:rPr>
          <w:rFonts w:ascii="Calibri" w:hAnsi="Calibri" w:cs="Calibri"/>
          <w:sz w:val="22"/>
          <w:szCs w:val="22"/>
        </w:rPr>
        <w:t>Objednatel je oprávněn od této smlouvy odstoupit zejména z následujících důvodů:</w:t>
      </w:r>
    </w:p>
    <w:p w14:paraId="65BA48E6" w14:textId="04A185A7" w:rsidR="009A392B" w:rsidRPr="0034444A" w:rsidRDefault="009A392B" w:rsidP="009A392B">
      <w:pPr>
        <w:numPr>
          <w:ilvl w:val="0"/>
          <w:numId w:val="16"/>
        </w:numPr>
        <w:tabs>
          <w:tab w:val="left" w:pos="851"/>
        </w:tabs>
        <w:ind w:left="993"/>
        <w:jc w:val="both"/>
      </w:pPr>
      <w:r w:rsidRPr="0034444A">
        <w:rPr>
          <w:rFonts w:ascii="Calibri" w:hAnsi="Calibri" w:cs="Calibri"/>
          <w:sz w:val="22"/>
          <w:szCs w:val="22"/>
        </w:rPr>
        <w:t xml:space="preserve">Zhotovitel bude v prodlení s termínem dokončení </w:t>
      </w:r>
      <w:r w:rsidR="00A83D85" w:rsidRPr="0034444A">
        <w:rPr>
          <w:rFonts w:ascii="Calibri" w:hAnsi="Calibri" w:cs="Calibri"/>
          <w:sz w:val="22"/>
          <w:szCs w:val="22"/>
        </w:rPr>
        <w:t xml:space="preserve">některé části </w:t>
      </w:r>
      <w:r w:rsidRPr="0034444A">
        <w:rPr>
          <w:rFonts w:ascii="Calibri" w:hAnsi="Calibri" w:cs="Calibri"/>
          <w:sz w:val="22"/>
          <w:szCs w:val="22"/>
        </w:rPr>
        <w:t>díla o více jak 5 dní,</w:t>
      </w:r>
    </w:p>
    <w:p w14:paraId="368B8A7A" w14:textId="77777777" w:rsidR="009A392B" w:rsidRDefault="009A392B" w:rsidP="009A392B">
      <w:pPr>
        <w:numPr>
          <w:ilvl w:val="0"/>
          <w:numId w:val="16"/>
        </w:numPr>
        <w:tabs>
          <w:tab w:val="left" w:pos="720"/>
          <w:tab w:val="left" w:pos="851"/>
          <w:tab w:val="left" w:pos="900"/>
        </w:tabs>
        <w:ind w:left="993"/>
        <w:jc w:val="both"/>
      </w:pPr>
      <w:r w:rsidRPr="0034444A">
        <w:rPr>
          <w:rFonts w:ascii="Calibri" w:hAnsi="Calibri" w:cs="Calibri"/>
          <w:sz w:val="22"/>
          <w:szCs w:val="22"/>
        </w:rPr>
        <w:t>Zhotovitel bude provádět dílo v rozporu s touto smlouvou a nezjedná nápravu, ačkoliv</w:t>
      </w:r>
      <w:r>
        <w:rPr>
          <w:rFonts w:ascii="Calibri" w:hAnsi="Calibri" w:cs="Calibri"/>
          <w:sz w:val="22"/>
          <w:szCs w:val="22"/>
        </w:rPr>
        <w:t xml:space="preserve"> byl zhotovitel na toto své chování nebo porušování povinností objednatelem písemně upozorněn a vyzván ke zjednání nápravy, </w:t>
      </w:r>
    </w:p>
    <w:p w14:paraId="224C4BE1" w14:textId="77777777" w:rsidR="009A392B" w:rsidRDefault="009A392B" w:rsidP="009A392B">
      <w:pPr>
        <w:numPr>
          <w:ilvl w:val="0"/>
          <w:numId w:val="16"/>
        </w:numPr>
        <w:tabs>
          <w:tab w:val="left" w:pos="720"/>
          <w:tab w:val="left" w:pos="851"/>
          <w:tab w:val="left" w:pos="900"/>
        </w:tabs>
        <w:ind w:left="993"/>
        <w:jc w:val="both"/>
      </w:pPr>
      <w:r>
        <w:rPr>
          <w:rFonts w:ascii="Calibri" w:hAnsi="Calibri" w:cs="Calibri"/>
          <w:sz w:val="22"/>
          <w:szCs w:val="22"/>
        </w:rPr>
        <w:t xml:space="preserve">Zhotovitel neoprávněně zastaví či </w:t>
      </w:r>
      <w:proofErr w:type="gramStart"/>
      <w:r>
        <w:rPr>
          <w:rFonts w:ascii="Calibri" w:hAnsi="Calibri" w:cs="Calibri"/>
          <w:sz w:val="22"/>
          <w:szCs w:val="22"/>
        </w:rPr>
        <w:t>přeruší</w:t>
      </w:r>
      <w:proofErr w:type="gramEnd"/>
      <w:r>
        <w:rPr>
          <w:rFonts w:ascii="Calibri" w:hAnsi="Calibri" w:cs="Calibri"/>
          <w:sz w:val="22"/>
          <w:szCs w:val="22"/>
        </w:rPr>
        <w:t xml:space="preserve"> práce na díle na dobu delší než 5 dní, </w:t>
      </w:r>
    </w:p>
    <w:p w14:paraId="6407BD3E" w14:textId="77777777" w:rsidR="009A392B" w:rsidRDefault="009A392B" w:rsidP="009A392B">
      <w:pPr>
        <w:numPr>
          <w:ilvl w:val="0"/>
          <w:numId w:val="16"/>
        </w:numPr>
        <w:tabs>
          <w:tab w:val="left" w:pos="720"/>
          <w:tab w:val="left" w:pos="851"/>
          <w:tab w:val="left" w:pos="900"/>
        </w:tabs>
        <w:ind w:left="993"/>
        <w:jc w:val="both"/>
      </w:pPr>
      <w:r>
        <w:rPr>
          <w:rFonts w:ascii="Calibri" w:hAnsi="Calibri" w:cs="Calibri"/>
          <w:sz w:val="22"/>
          <w:szCs w:val="22"/>
        </w:rPr>
        <w:t>Zhotovitel bude v prodlení s odstraněním jakékoliv vady nebo nedodělku díla podle této smlouvy po dobu delší než 10 pracovních dnů,</w:t>
      </w:r>
    </w:p>
    <w:p w14:paraId="7E23DBB6" w14:textId="7CA82E57" w:rsidR="00AD67F4" w:rsidRPr="00DF26CD" w:rsidRDefault="009A392B" w:rsidP="001072DD">
      <w:pPr>
        <w:numPr>
          <w:ilvl w:val="0"/>
          <w:numId w:val="16"/>
        </w:numPr>
        <w:tabs>
          <w:tab w:val="left" w:pos="720"/>
          <w:tab w:val="left" w:pos="851"/>
          <w:tab w:val="left" w:pos="900"/>
        </w:tabs>
        <w:ind w:left="993"/>
        <w:jc w:val="both"/>
      </w:pPr>
      <w:r>
        <w:rPr>
          <w:rFonts w:ascii="Calibri" w:hAnsi="Calibri" w:cs="Calibri"/>
          <w:sz w:val="22"/>
          <w:szCs w:val="22"/>
        </w:rPr>
        <w:t>Vůči majetku zhotovitele probíhá insolvenční řízení, v němž bylo vydáno rozhodnutí o úpadku nebo insolvenční návrh byl zamítnut proto, že majetek nepostačuje k úhradě nákladů insolvenčního řízení, nebo byl konkurs zrušen pro nedostatek majetku,</w:t>
      </w:r>
    </w:p>
    <w:p w14:paraId="155B0AFF" w14:textId="749365EF" w:rsidR="00DF26CD" w:rsidRDefault="00DF26CD" w:rsidP="001072DD">
      <w:pPr>
        <w:numPr>
          <w:ilvl w:val="0"/>
          <w:numId w:val="16"/>
        </w:numPr>
        <w:tabs>
          <w:tab w:val="left" w:pos="720"/>
          <w:tab w:val="left" w:pos="851"/>
          <w:tab w:val="left" w:pos="900"/>
        </w:tabs>
        <w:ind w:left="993"/>
        <w:jc w:val="both"/>
      </w:pPr>
      <w:r>
        <w:rPr>
          <w:rFonts w:ascii="Calibri" w:hAnsi="Calibri" w:cs="Calibri"/>
          <w:sz w:val="22"/>
          <w:szCs w:val="22"/>
        </w:rPr>
        <w:t xml:space="preserve">V případě, že se zhotovitel stane nespolehlivým plátcem ve smyslu § 106a </w:t>
      </w:r>
      <w:proofErr w:type="spellStart"/>
      <w:r>
        <w:rPr>
          <w:rFonts w:ascii="Calibri" w:hAnsi="Calibri" w:cs="Calibri"/>
          <w:sz w:val="22"/>
          <w:szCs w:val="22"/>
        </w:rPr>
        <w:t>ZoDPH</w:t>
      </w:r>
      <w:proofErr w:type="spellEnd"/>
      <w:r>
        <w:rPr>
          <w:rFonts w:ascii="Calibri" w:hAnsi="Calibri" w:cs="Calibri"/>
          <w:sz w:val="22"/>
          <w:szCs w:val="22"/>
        </w:rPr>
        <w:t>.</w:t>
      </w:r>
    </w:p>
    <w:p w14:paraId="2A869624" w14:textId="67FE0979" w:rsidR="001072DD" w:rsidRPr="001072DD" w:rsidRDefault="001072DD" w:rsidP="001072DD">
      <w:pPr>
        <w:numPr>
          <w:ilvl w:val="0"/>
          <w:numId w:val="15"/>
        </w:numPr>
        <w:tabs>
          <w:tab w:val="left" w:pos="426"/>
        </w:tabs>
        <w:spacing w:before="120"/>
        <w:ind w:left="426"/>
        <w:jc w:val="both"/>
        <w:rPr>
          <w:rFonts w:ascii="Calibri" w:hAnsi="Calibri" w:cs="Calibri"/>
          <w:sz w:val="22"/>
          <w:szCs w:val="22"/>
        </w:rPr>
      </w:pPr>
      <w:r w:rsidRPr="00C9087B">
        <w:rPr>
          <w:rFonts w:ascii="Calibri" w:hAnsi="Calibri" w:cs="Calibri"/>
          <w:sz w:val="22"/>
          <w:szCs w:val="22"/>
        </w:rPr>
        <w:t>Dojde-li ke zrušení výstavy objednatelem, a to zejména v důsledku okolností nezávislých na vůli objednatele</w:t>
      </w:r>
      <w:r w:rsidR="002C0DC5">
        <w:rPr>
          <w:rFonts w:ascii="Calibri" w:hAnsi="Calibri" w:cs="Calibri"/>
          <w:sz w:val="22"/>
          <w:szCs w:val="22"/>
        </w:rPr>
        <w:t>,</w:t>
      </w:r>
      <w:r w:rsidRPr="00C9087B">
        <w:rPr>
          <w:rFonts w:ascii="Calibri" w:hAnsi="Calibri" w:cs="Calibri"/>
          <w:sz w:val="22"/>
          <w:szCs w:val="22"/>
        </w:rPr>
        <w:t xml:space="preserve"> je </w:t>
      </w:r>
      <w:r>
        <w:rPr>
          <w:rFonts w:ascii="Calibri" w:hAnsi="Calibri" w:cs="Calibri"/>
          <w:sz w:val="22"/>
          <w:szCs w:val="22"/>
        </w:rPr>
        <w:t>o</w:t>
      </w:r>
      <w:r w:rsidRPr="00C9087B">
        <w:rPr>
          <w:rFonts w:ascii="Calibri" w:hAnsi="Calibri" w:cs="Calibri"/>
          <w:sz w:val="22"/>
          <w:szCs w:val="22"/>
        </w:rPr>
        <w:t xml:space="preserve">bjednatel oprávněn smlouvu vypovědět s okamžitou účinností. </w:t>
      </w:r>
    </w:p>
    <w:p w14:paraId="0469DD4A" w14:textId="08124F8B" w:rsidR="009A392B" w:rsidRDefault="009A392B" w:rsidP="009A392B">
      <w:pPr>
        <w:numPr>
          <w:ilvl w:val="0"/>
          <w:numId w:val="15"/>
        </w:numPr>
        <w:tabs>
          <w:tab w:val="left" w:pos="426"/>
        </w:tabs>
        <w:spacing w:before="120"/>
        <w:ind w:left="426"/>
        <w:jc w:val="both"/>
      </w:pPr>
      <w:r>
        <w:rPr>
          <w:rFonts w:ascii="Calibri" w:hAnsi="Calibri" w:cs="Calibri"/>
          <w:sz w:val="22"/>
          <w:szCs w:val="22"/>
        </w:rPr>
        <w:t xml:space="preserve">Zhotovitel je oprávněn od této smlouvy odstoupit, je-li objednatel v prodlení s placením </w:t>
      </w:r>
      <w:r w:rsidR="00F2342A">
        <w:rPr>
          <w:rFonts w:ascii="Calibri" w:hAnsi="Calibri" w:cs="Calibri"/>
          <w:sz w:val="22"/>
          <w:szCs w:val="22"/>
        </w:rPr>
        <w:t xml:space="preserve">oprávněně vystavených </w:t>
      </w:r>
      <w:r>
        <w:rPr>
          <w:rFonts w:ascii="Calibri" w:hAnsi="Calibri" w:cs="Calibri"/>
          <w:sz w:val="22"/>
          <w:szCs w:val="22"/>
        </w:rPr>
        <w:t xml:space="preserve">splatných faktur delším než 30 dnů a k nápravě nedojde ani v přiměřené dodatečné lhůtě uvedené v písemné výzvě zhotovitele k nápravě, která nesmí být kratší než 30 kalendářních dnů ode dne, kdy objednatel tuto výzvu od zhotovitele </w:t>
      </w:r>
      <w:proofErr w:type="gramStart"/>
      <w:r>
        <w:rPr>
          <w:rFonts w:ascii="Calibri" w:hAnsi="Calibri" w:cs="Calibri"/>
          <w:sz w:val="22"/>
          <w:szCs w:val="22"/>
        </w:rPr>
        <w:t>obdrží</w:t>
      </w:r>
      <w:proofErr w:type="gramEnd"/>
      <w:r>
        <w:rPr>
          <w:rFonts w:ascii="Calibri" w:hAnsi="Calibri" w:cs="Calibri"/>
          <w:sz w:val="22"/>
          <w:szCs w:val="22"/>
        </w:rPr>
        <w:t>.</w:t>
      </w:r>
    </w:p>
    <w:p w14:paraId="6C5B1A2D" w14:textId="77777777"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Odstoupení musí mít písemnou formu s tím, že je účinné dnem jeho doručení druhé smluvní </w:t>
      </w:r>
      <w:r>
        <w:rPr>
          <w:rFonts w:ascii="Calibri" w:hAnsi="Calibri" w:cs="Calibri"/>
          <w:sz w:val="22"/>
          <w:szCs w:val="22"/>
        </w:rPr>
        <w:lastRenderedPageBreak/>
        <w:t>straně. V případě pochybností se má za to, že je odstoupení doručeno třetí den od jeho odeslání.</w:t>
      </w:r>
    </w:p>
    <w:p w14:paraId="7E081652" w14:textId="69C2B9BE"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V případě odstoupení od smlouvy smluvní strany provedou inventuru </w:t>
      </w:r>
      <w:r w:rsidR="00AD67F4">
        <w:rPr>
          <w:rFonts w:ascii="Calibri" w:hAnsi="Calibri" w:cs="Calibri"/>
          <w:sz w:val="22"/>
          <w:szCs w:val="22"/>
        </w:rPr>
        <w:t>plnění</w:t>
      </w:r>
      <w:r>
        <w:rPr>
          <w:rFonts w:ascii="Calibri" w:hAnsi="Calibri" w:cs="Calibri"/>
          <w:sz w:val="22"/>
          <w:szCs w:val="22"/>
        </w:rPr>
        <w:t xml:space="preserve"> proveden</w:t>
      </w:r>
      <w:r w:rsidR="00AD67F4">
        <w:rPr>
          <w:rFonts w:ascii="Calibri" w:hAnsi="Calibri" w:cs="Calibri"/>
          <w:sz w:val="22"/>
          <w:szCs w:val="22"/>
        </w:rPr>
        <w:t>ého</w:t>
      </w:r>
      <w:r>
        <w:rPr>
          <w:rFonts w:ascii="Calibri" w:hAnsi="Calibri" w:cs="Calibri"/>
          <w:sz w:val="22"/>
          <w:szCs w:val="22"/>
        </w:rPr>
        <w:t xml:space="preserve"> zhotovitelem do odstoupení od smlouvy a </w:t>
      </w:r>
      <w:r w:rsidR="00AD67F4">
        <w:rPr>
          <w:rFonts w:ascii="Calibri" w:hAnsi="Calibri" w:cs="Calibri"/>
          <w:sz w:val="22"/>
          <w:szCs w:val="22"/>
        </w:rPr>
        <w:t xml:space="preserve">případně </w:t>
      </w:r>
      <w:r>
        <w:rPr>
          <w:rFonts w:ascii="Calibri" w:hAnsi="Calibri" w:cs="Calibri"/>
          <w:sz w:val="22"/>
          <w:szCs w:val="22"/>
        </w:rPr>
        <w:t xml:space="preserve">vyúčtování dosud dokončených </w:t>
      </w:r>
      <w:r w:rsidR="00AD67F4">
        <w:rPr>
          <w:rFonts w:ascii="Calibri" w:hAnsi="Calibri" w:cs="Calibri"/>
          <w:sz w:val="22"/>
          <w:szCs w:val="22"/>
        </w:rPr>
        <w:t xml:space="preserve">a odsouhlasených </w:t>
      </w:r>
      <w:r>
        <w:rPr>
          <w:rFonts w:ascii="Calibri" w:hAnsi="Calibri" w:cs="Calibri"/>
          <w:sz w:val="22"/>
          <w:szCs w:val="22"/>
        </w:rPr>
        <w:t>částí díla. Zhotovitel je zároveň povinen do 5 pracovních dnů od doručení odstoupení od této smlouvy</w:t>
      </w:r>
      <w:r w:rsidR="00AD67F4">
        <w:rPr>
          <w:rFonts w:ascii="Calibri" w:hAnsi="Calibri" w:cs="Calibri"/>
          <w:sz w:val="22"/>
          <w:szCs w:val="22"/>
        </w:rPr>
        <w:t xml:space="preserve"> vyklidit a</w:t>
      </w:r>
      <w:r>
        <w:rPr>
          <w:rFonts w:ascii="Calibri" w:hAnsi="Calibri" w:cs="Calibri"/>
          <w:sz w:val="22"/>
          <w:szCs w:val="22"/>
        </w:rPr>
        <w:t xml:space="preserve"> opustit všechny prostory poskytnuté mu objednatelem</w:t>
      </w:r>
      <w:r w:rsidR="00AD67F4">
        <w:rPr>
          <w:rFonts w:ascii="Calibri" w:hAnsi="Calibri" w:cs="Calibri"/>
          <w:sz w:val="22"/>
          <w:szCs w:val="22"/>
        </w:rPr>
        <w:t xml:space="preserve"> a odstranit plnění, které se objednatel rozhodne vrátit</w:t>
      </w:r>
      <w:r>
        <w:rPr>
          <w:rFonts w:ascii="Calibri" w:hAnsi="Calibri" w:cs="Calibri"/>
          <w:sz w:val="22"/>
          <w:szCs w:val="22"/>
        </w:rPr>
        <w:t xml:space="preserve">. </w:t>
      </w:r>
    </w:p>
    <w:p w14:paraId="174D503C" w14:textId="72D976D1" w:rsidR="009A392B" w:rsidRDefault="00AD67F4" w:rsidP="009A392B">
      <w:pPr>
        <w:numPr>
          <w:ilvl w:val="0"/>
          <w:numId w:val="15"/>
        </w:numPr>
        <w:tabs>
          <w:tab w:val="left" w:pos="426"/>
        </w:tabs>
        <w:spacing w:before="120"/>
        <w:ind w:left="425" w:hanging="357"/>
        <w:jc w:val="both"/>
      </w:pPr>
      <w:r>
        <w:rPr>
          <w:rFonts w:ascii="Calibri" w:hAnsi="Calibri" w:cs="Calibri"/>
          <w:sz w:val="22"/>
          <w:szCs w:val="22"/>
        </w:rPr>
        <w:t xml:space="preserve">Objednatel je oprávněn odstoupit od smlouvy ohledně celého plnění, pokud částečné plnění nemá pro objednatele význam. </w:t>
      </w:r>
      <w:r w:rsidR="009A392B">
        <w:rPr>
          <w:rFonts w:ascii="Calibri" w:hAnsi="Calibri" w:cs="Calibri"/>
          <w:sz w:val="22"/>
          <w:szCs w:val="22"/>
        </w:rPr>
        <w:t>V případě, že od této smlouvy oprávněně odstoupí objednatel před řádným dokončením díla</w:t>
      </w:r>
      <w:r>
        <w:rPr>
          <w:rFonts w:ascii="Calibri" w:hAnsi="Calibri" w:cs="Calibri"/>
          <w:sz w:val="22"/>
          <w:szCs w:val="22"/>
        </w:rPr>
        <w:t xml:space="preserve"> co do nesplněného zbytku plnění</w:t>
      </w:r>
      <w:r w:rsidR="009A392B">
        <w:rPr>
          <w:rFonts w:ascii="Calibri" w:hAnsi="Calibri" w:cs="Calibri"/>
          <w:sz w:val="22"/>
          <w:szCs w:val="22"/>
        </w:rPr>
        <w:t>, je oprávněn zadat dokončení díla třetí osobě. Dojde-li v důsledku dokončení díla třetí osobou ke zvýšení ceny díla sjednané smluvními stranami, zavazuje se zhotovitel příslušný rozdíl objednateli uhradit.</w:t>
      </w:r>
    </w:p>
    <w:p w14:paraId="0C0BDECC" w14:textId="64D52723"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V případě, že</w:t>
      </w:r>
      <w:r w:rsidR="00906851">
        <w:rPr>
          <w:rFonts w:ascii="Calibri" w:hAnsi="Calibri" w:cs="Calibri"/>
          <w:sz w:val="22"/>
          <w:szCs w:val="22"/>
        </w:rPr>
        <w:t xml:space="preserve"> objednatel, případně zhotovitel,</w:t>
      </w:r>
      <w:r>
        <w:rPr>
          <w:rFonts w:ascii="Calibri" w:hAnsi="Calibri" w:cs="Calibri"/>
          <w:sz w:val="22"/>
          <w:szCs w:val="22"/>
        </w:rPr>
        <w:t xml:space="preserve"> od této smlouvy oprávněně odstoupí </w:t>
      </w:r>
      <w:r w:rsidR="00906851">
        <w:rPr>
          <w:rFonts w:ascii="Calibri" w:hAnsi="Calibri" w:cs="Calibri"/>
          <w:sz w:val="22"/>
          <w:szCs w:val="22"/>
        </w:rPr>
        <w:t>co do nesplněného zbytku plnění,</w:t>
      </w:r>
      <w:r w:rsidR="00D13722">
        <w:rPr>
          <w:rFonts w:ascii="Calibri" w:hAnsi="Calibri" w:cs="Calibri"/>
          <w:sz w:val="22"/>
          <w:szCs w:val="22"/>
        </w:rPr>
        <w:t xml:space="preserve"> nebo v případě výpovědi smlouvy objednatelem dle odst. 3 tohoto článku,</w:t>
      </w:r>
      <w:r>
        <w:rPr>
          <w:rFonts w:ascii="Calibri" w:hAnsi="Calibri" w:cs="Calibri"/>
          <w:sz w:val="22"/>
          <w:szCs w:val="22"/>
        </w:rPr>
        <w:t xml:space="preserve"> provedou smluvní strany ocenění </w:t>
      </w:r>
      <w:r w:rsidR="00906851">
        <w:rPr>
          <w:rFonts w:ascii="Calibri" w:hAnsi="Calibri" w:cs="Calibri"/>
          <w:sz w:val="22"/>
          <w:szCs w:val="22"/>
        </w:rPr>
        <w:t>plnění</w:t>
      </w:r>
      <w:r>
        <w:rPr>
          <w:rFonts w:ascii="Calibri" w:hAnsi="Calibri" w:cs="Calibri"/>
          <w:sz w:val="22"/>
          <w:szCs w:val="22"/>
        </w:rPr>
        <w:t xml:space="preserve"> uskutečněn</w:t>
      </w:r>
      <w:r w:rsidR="00906851">
        <w:rPr>
          <w:rFonts w:ascii="Calibri" w:hAnsi="Calibri" w:cs="Calibri"/>
          <w:sz w:val="22"/>
          <w:szCs w:val="22"/>
        </w:rPr>
        <w:t>ého</w:t>
      </w:r>
      <w:r>
        <w:rPr>
          <w:rFonts w:ascii="Calibri" w:hAnsi="Calibri" w:cs="Calibri"/>
          <w:sz w:val="22"/>
          <w:szCs w:val="22"/>
        </w:rPr>
        <w:t xml:space="preserve"> zhotovitelem do doby odstoupení od smlouvy s přihlédnutím k je</w:t>
      </w:r>
      <w:r w:rsidR="00906851">
        <w:rPr>
          <w:rFonts w:ascii="Calibri" w:hAnsi="Calibri" w:cs="Calibri"/>
          <w:sz w:val="22"/>
          <w:szCs w:val="22"/>
        </w:rPr>
        <w:t>ho</w:t>
      </w:r>
      <w:r>
        <w:rPr>
          <w:rFonts w:ascii="Calibri" w:hAnsi="Calibri" w:cs="Calibri"/>
          <w:sz w:val="22"/>
          <w:szCs w:val="22"/>
        </w:rPr>
        <w:t xml:space="preserve"> kvalitě, vadám a nedodělkům. </w:t>
      </w:r>
      <w:r>
        <w:rPr>
          <w:rFonts w:ascii="Calibri" w:hAnsi="Calibri" w:cs="Calibri"/>
          <w:kern w:val="0"/>
          <w:sz w:val="22"/>
          <w:szCs w:val="22"/>
        </w:rPr>
        <w:t xml:space="preserve">Nedojde-li mezi smluvními stranami do 21 kalendářních dnů ode dne odstoupení od smlouvy k dohodě o ocenění </w:t>
      </w:r>
      <w:r w:rsidR="00906851">
        <w:rPr>
          <w:rFonts w:ascii="Calibri" w:hAnsi="Calibri" w:cs="Calibri"/>
          <w:kern w:val="0"/>
          <w:sz w:val="22"/>
          <w:szCs w:val="22"/>
        </w:rPr>
        <w:t>tohoto plnění</w:t>
      </w:r>
      <w:r w:rsidR="00111C47">
        <w:rPr>
          <w:rFonts w:ascii="Calibri" w:hAnsi="Calibri" w:cs="Calibri"/>
          <w:kern w:val="0"/>
          <w:sz w:val="22"/>
          <w:szCs w:val="22"/>
        </w:rPr>
        <w:t>,</w:t>
      </w:r>
      <w:r>
        <w:rPr>
          <w:rFonts w:ascii="Calibri" w:hAnsi="Calibri" w:cs="Calibri"/>
          <w:kern w:val="0"/>
          <w:sz w:val="22"/>
          <w:szCs w:val="22"/>
        </w:rPr>
        <w:t xml:space="preserve">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14:paraId="3E6EF926" w14:textId="439117CF" w:rsidR="009A392B" w:rsidRDefault="009A392B" w:rsidP="009A392B">
      <w:pPr>
        <w:numPr>
          <w:ilvl w:val="0"/>
          <w:numId w:val="15"/>
        </w:numPr>
        <w:tabs>
          <w:tab w:val="left" w:pos="0"/>
          <w:tab w:val="left" w:pos="426"/>
        </w:tabs>
        <w:spacing w:before="120"/>
        <w:ind w:left="425" w:hanging="357"/>
        <w:jc w:val="both"/>
      </w:pPr>
      <w:r>
        <w:rPr>
          <w:rFonts w:ascii="Calibri" w:hAnsi="Calibri" w:cs="Calibri"/>
          <w:sz w:val="22"/>
          <w:szCs w:val="22"/>
        </w:rPr>
        <w:t xml:space="preserve">Cenu </w:t>
      </w:r>
      <w:r w:rsidR="001072DD">
        <w:rPr>
          <w:rFonts w:ascii="Calibri" w:hAnsi="Calibri" w:cs="Calibri"/>
          <w:sz w:val="22"/>
          <w:szCs w:val="22"/>
        </w:rPr>
        <w:t>plnění</w:t>
      </w:r>
      <w:r>
        <w:rPr>
          <w:rFonts w:ascii="Calibri" w:hAnsi="Calibri" w:cs="Calibri"/>
          <w:sz w:val="22"/>
          <w:szCs w:val="22"/>
        </w:rPr>
        <w:t xml:space="preserve"> dohodnutou smluvními stranami nebo stanovenou znalcem podle odst. </w:t>
      </w:r>
      <w:r w:rsidR="00E05534">
        <w:rPr>
          <w:rFonts w:ascii="Calibri" w:hAnsi="Calibri" w:cs="Calibri"/>
          <w:sz w:val="22"/>
          <w:szCs w:val="22"/>
        </w:rPr>
        <w:t>8</w:t>
      </w:r>
      <w:r>
        <w:rPr>
          <w:rFonts w:ascii="Calibri" w:hAnsi="Calibri" w:cs="Calibri"/>
          <w:sz w:val="22"/>
          <w:szCs w:val="22"/>
        </w:rPr>
        <w:t xml:space="preserve"> tohoto článku (sníženou o objednatelem</w:t>
      </w:r>
      <w:r w:rsidR="00F2342A">
        <w:rPr>
          <w:rFonts w:ascii="Calibri" w:hAnsi="Calibri" w:cs="Calibri"/>
          <w:sz w:val="22"/>
          <w:szCs w:val="22"/>
        </w:rPr>
        <w:t xml:space="preserve"> případně</w:t>
      </w:r>
      <w:r>
        <w:rPr>
          <w:rFonts w:ascii="Calibri" w:hAnsi="Calibri" w:cs="Calibri"/>
          <w:sz w:val="22"/>
          <w:szCs w:val="22"/>
        </w:rPr>
        <w:t xml:space="preserve"> již uhrazenou část ceny díla, o náhradu škody, smluvní pokuty a jiné jeho peněžité nároky vůči zhotoviteli) uhradí objednatel zhotoviteli do 30 kalendářních dnů ode dne jejich ocenění. Od této ceny je objednatel oprávněn odečíst hodnotu </w:t>
      </w:r>
      <w:r w:rsidR="00F2342A">
        <w:rPr>
          <w:rFonts w:ascii="Calibri" w:hAnsi="Calibri" w:cs="Calibri"/>
          <w:sz w:val="22"/>
          <w:szCs w:val="22"/>
        </w:rPr>
        <w:t>plnění</w:t>
      </w:r>
      <w:r>
        <w:rPr>
          <w:rFonts w:ascii="Calibri" w:hAnsi="Calibri" w:cs="Calibri"/>
          <w:sz w:val="22"/>
          <w:szCs w:val="22"/>
        </w:rPr>
        <w:t xml:space="preserve">, které lze zhotoviteli vrátit, rozhodne-li se k jejich vrácení a takové </w:t>
      </w:r>
      <w:r w:rsidR="001072DD">
        <w:rPr>
          <w:rFonts w:ascii="Calibri" w:hAnsi="Calibri" w:cs="Calibri"/>
          <w:sz w:val="22"/>
          <w:szCs w:val="22"/>
        </w:rPr>
        <w:t xml:space="preserve">plnění </w:t>
      </w:r>
      <w:r>
        <w:rPr>
          <w:rFonts w:ascii="Calibri" w:hAnsi="Calibri" w:cs="Calibri"/>
          <w:sz w:val="22"/>
          <w:szCs w:val="22"/>
        </w:rPr>
        <w:t xml:space="preserve">zhotoviteli vrátí. </w:t>
      </w:r>
    </w:p>
    <w:p w14:paraId="4258F3C2" w14:textId="185A3A17" w:rsidR="009A392B" w:rsidRDefault="00F2342A" w:rsidP="009A392B">
      <w:pPr>
        <w:numPr>
          <w:ilvl w:val="0"/>
          <w:numId w:val="15"/>
        </w:numPr>
        <w:tabs>
          <w:tab w:val="left" w:pos="426"/>
        </w:tabs>
        <w:spacing w:before="120"/>
        <w:ind w:left="425" w:hanging="357"/>
        <w:jc w:val="both"/>
      </w:pPr>
      <w:r>
        <w:rPr>
          <w:rFonts w:ascii="Calibri" w:hAnsi="Calibri" w:cs="Calibri"/>
          <w:sz w:val="22"/>
          <w:szCs w:val="22"/>
        </w:rPr>
        <w:t xml:space="preserve">Ukončením této smlouvy </w:t>
      </w:r>
      <w:r w:rsidR="009A392B">
        <w:rPr>
          <w:rFonts w:ascii="Calibri" w:hAnsi="Calibri" w:cs="Calibri"/>
          <w:sz w:val="22"/>
          <w:szCs w:val="22"/>
        </w:rPr>
        <w:t>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14:paraId="698C21DB" w14:textId="77777777" w:rsidR="009A392B" w:rsidRDefault="009A392B" w:rsidP="009A392B">
      <w:pPr>
        <w:tabs>
          <w:tab w:val="left" w:pos="426"/>
        </w:tabs>
        <w:ind w:left="426" w:firstLine="60"/>
        <w:jc w:val="both"/>
        <w:rPr>
          <w:rFonts w:ascii="Calibri" w:hAnsi="Calibri" w:cs="Calibri"/>
          <w:strike/>
          <w:sz w:val="22"/>
          <w:szCs w:val="22"/>
        </w:rPr>
      </w:pPr>
    </w:p>
    <w:p w14:paraId="3FFBBA3B" w14:textId="77777777" w:rsidR="009A392B" w:rsidRDefault="009A392B" w:rsidP="009A392B">
      <w:pPr>
        <w:tabs>
          <w:tab w:val="left" w:pos="426"/>
        </w:tabs>
        <w:ind w:left="426" w:firstLine="60"/>
        <w:jc w:val="both"/>
        <w:rPr>
          <w:rFonts w:ascii="Calibri" w:hAnsi="Calibri" w:cs="Calibri"/>
          <w:strike/>
          <w:sz w:val="22"/>
          <w:szCs w:val="22"/>
        </w:rPr>
      </w:pPr>
    </w:p>
    <w:p w14:paraId="372443F3" w14:textId="77777777" w:rsidR="009A392B" w:rsidRDefault="009A392B" w:rsidP="009A392B">
      <w:pPr>
        <w:tabs>
          <w:tab w:val="left" w:pos="282"/>
          <w:tab w:val="left" w:pos="9072"/>
        </w:tabs>
        <w:jc w:val="center"/>
      </w:pPr>
      <w:r>
        <w:rPr>
          <w:rFonts w:ascii="Calibri" w:hAnsi="Calibri" w:cs="Calibri"/>
          <w:b/>
          <w:bCs/>
          <w:sz w:val="22"/>
          <w:szCs w:val="22"/>
        </w:rPr>
        <w:t>XII.</w:t>
      </w:r>
    </w:p>
    <w:p w14:paraId="054F84F1" w14:textId="77777777" w:rsidR="009A392B" w:rsidRDefault="009A392B" w:rsidP="009A392B">
      <w:pPr>
        <w:keepNext/>
        <w:tabs>
          <w:tab w:val="left" w:pos="0"/>
          <w:tab w:val="left" w:pos="4536"/>
        </w:tabs>
        <w:jc w:val="center"/>
      </w:pPr>
      <w:r>
        <w:rPr>
          <w:rFonts w:ascii="Calibri" w:hAnsi="Calibri" w:cs="Calibri"/>
          <w:b/>
          <w:bCs/>
          <w:sz w:val="22"/>
          <w:szCs w:val="22"/>
          <w:u w:val="single"/>
        </w:rPr>
        <w:t>Způsob komunikace, kontakty</w:t>
      </w:r>
    </w:p>
    <w:p w14:paraId="56ABC5DA"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(e-mailem).</w:t>
      </w:r>
    </w:p>
    <w:p w14:paraId="16D20DCC"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Není-li v této smlouvě v konkrétním případě stanoveno jinak, platí, že veškerá oznámení učiněná na základě této smlouvy budou považována za doručená:</w:t>
      </w:r>
    </w:p>
    <w:p w14:paraId="1367F72C" w14:textId="77777777" w:rsidR="009A392B" w:rsidRDefault="009A392B" w:rsidP="009A392B">
      <w:pPr>
        <w:numPr>
          <w:ilvl w:val="1"/>
          <w:numId w:val="17"/>
        </w:numPr>
        <w:tabs>
          <w:tab w:val="left" w:pos="993"/>
        </w:tabs>
        <w:ind w:left="993"/>
        <w:jc w:val="both"/>
      </w:pPr>
      <w:r>
        <w:rPr>
          <w:rFonts w:ascii="Calibri" w:hAnsi="Calibri" w:cs="Calibri"/>
          <w:sz w:val="22"/>
          <w:szCs w:val="22"/>
        </w:rPr>
        <w:t>v den jejich fyzického převzetí adresátem v případě doručení osobně nebo kurýrní službou; nebo</w:t>
      </w:r>
    </w:p>
    <w:p w14:paraId="1681FEF8" w14:textId="77777777" w:rsidR="009A392B" w:rsidRDefault="009A392B" w:rsidP="009A392B">
      <w:pPr>
        <w:numPr>
          <w:ilvl w:val="1"/>
          <w:numId w:val="17"/>
        </w:numPr>
        <w:tabs>
          <w:tab w:val="left" w:pos="993"/>
        </w:tabs>
        <w:ind w:left="993"/>
        <w:jc w:val="both"/>
      </w:pPr>
      <w:r>
        <w:rPr>
          <w:rFonts w:ascii="Calibri" w:hAnsi="Calibri" w:cs="Calibri"/>
          <w:sz w:val="22"/>
          <w:szCs w:val="22"/>
        </w:rPr>
        <w:t>v den uvedený na doručence v případě doručení poštou do vlastních rukou; pro účely této smlouvy se za den doručení poštou jakékoliv písemnosti jiným způsobem považuje třetí den po prokazatelném odeslání takové písemnosti; nebo</w:t>
      </w:r>
    </w:p>
    <w:p w14:paraId="141F3B7A" w14:textId="77777777" w:rsidR="009A392B" w:rsidRDefault="009A392B" w:rsidP="009A392B">
      <w:pPr>
        <w:numPr>
          <w:ilvl w:val="1"/>
          <w:numId w:val="17"/>
        </w:numPr>
        <w:tabs>
          <w:tab w:val="left" w:pos="993"/>
        </w:tabs>
        <w:ind w:left="993"/>
        <w:jc w:val="both"/>
      </w:pPr>
      <w:r>
        <w:rPr>
          <w:rFonts w:ascii="Calibri" w:hAnsi="Calibri" w:cs="Calibri"/>
          <w:sz w:val="22"/>
          <w:szCs w:val="22"/>
        </w:rPr>
        <w:t>v den uvedený na potvrzení o doručení zprávy adresátovi v případě doručení elektronickou poštou (e-mailem).</w:t>
      </w:r>
    </w:p>
    <w:p w14:paraId="0D396076"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 xml:space="preserve">Osoby určené pro komunikaci (dále také jen </w:t>
      </w:r>
      <w:r>
        <w:rPr>
          <w:rFonts w:ascii="Calibri" w:hAnsi="Calibri" w:cs="Calibri"/>
          <w:b/>
          <w:bCs/>
          <w:sz w:val="22"/>
          <w:szCs w:val="22"/>
        </w:rPr>
        <w:t>„kontaktní osoby“</w:t>
      </w:r>
      <w:r>
        <w:rPr>
          <w:rFonts w:ascii="Calibri" w:hAnsi="Calibri" w:cs="Calibri"/>
          <w:sz w:val="22"/>
          <w:szCs w:val="22"/>
        </w:rPr>
        <w:t xml:space="preserve">) nejsou pověřeny k jednáním o </w:t>
      </w:r>
      <w:r>
        <w:rPr>
          <w:rFonts w:ascii="Calibri" w:hAnsi="Calibri" w:cs="Calibri"/>
          <w:sz w:val="22"/>
          <w:szCs w:val="22"/>
        </w:rPr>
        <w:lastRenderedPageBreak/>
        <w:t>změnách obsahu této smlouvy ani k zastupování smluvních stran v jakýchkoli smluvních záležitostech, ledaže toto pověření či oprávnění přímo vyplývá z jejich postavení, funkce či ze zvláštního zmocnění.</w:t>
      </w:r>
    </w:p>
    <w:p w14:paraId="6D3637A0"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Smluvní strany jsou oprávněny změnit kontaktní osoby, jakož i adresu určenou pro oznamování či jiné údaje uvedené v záhlaví této smlouvy, jsou však povinny na takovou změnu bez zbytečného odkladu písemně upozornit druhou smluvní stranu.</w:t>
      </w:r>
    </w:p>
    <w:p w14:paraId="5400EE22"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Prvními kontaktními osobami jsou:</w:t>
      </w:r>
    </w:p>
    <w:p w14:paraId="42BC75AE" w14:textId="0811DF4C" w:rsidR="009A392B" w:rsidRDefault="009A392B" w:rsidP="009A392B">
      <w:pPr>
        <w:ind w:left="426"/>
      </w:pPr>
      <w:r>
        <w:rPr>
          <w:rFonts w:ascii="Calibri" w:hAnsi="Calibri" w:cs="Calibri"/>
          <w:sz w:val="22"/>
          <w:szCs w:val="22"/>
        </w:rPr>
        <w:t xml:space="preserve">na straně objednatele: </w:t>
      </w:r>
      <w:r w:rsidR="001F42E4">
        <w:rPr>
          <w:rFonts w:ascii="Calibri" w:hAnsi="Calibri" w:cs="Calibri"/>
          <w:sz w:val="22"/>
          <w:szCs w:val="22"/>
        </w:rPr>
        <w:t>XXXXXXXXXXXXXXXX</w:t>
      </w:r>
      <w:r w:rsidR="00C9087B">
        <w:rPr>
          <w:rFonts w:ascii="Calibri" w:hAnsi="Calibri" w:cs="Calibri"/>
          <w:sz w:val="22"/>
          <w:szCs w:val="22"/>
        </w:rPr>
        <w:t xml:space="preserve">, </w:t>
      </w:r>
      <w:hyperlink r:id="rId7" w:history="1">
        <w:r w:rsidR="00197C92">
          <w:rPr>
            <w:rStyle w:val="Hypertextovodkaz"/>
            <w:rFonts w:ascii="Calibri" w:hAnsi="Calibri" w:cs="Calibri"/>
            <w:sz w:val="22"/>
            <w:szCs w:val="22"/>
          </w:rPr>
          <w:t>XXXXXXXXXXXXXXXXXXXXX</w:t>
        </w:r>
      </w:hyperlink>
      <w:r w:rsidR="00C9087B">
        <w:rPr>
          <w:rFonts w:ascii="Calibri" w:hAnsi="Calibri" w:cs="Calibri"/>
          <w:sz w:val="22"/>
          <w:szCs w:val="22"/>
        </w:rPr>
        <w:t xml:space="preserve">, </w:t>
      </w:r>
      <w:r w:rsidR="00FC718F">
        <w:rPr>
          <w:rFonts w:ascii="Calibri" w:hAnsi="Calibri" w:cs="Calibri"/>
          <w:sz w:val="22"/>
          <w:szCs w:val="22"/>
        </w:rPr>
        <w:t>XXXXXXXXX</w:t>
      </w:r>
    </w:p>
    <w:p w14:paraId="52FB5A31" w14:textId="60A40991" w:rsidR="009A392B" w:rsidRDefault="009A392B" w:rsidP="009A392B">
      <w:pPr>
        <w:ind w:left="426"/>
      </w:pPr>
      <w:r>
        <w:rPr>
          <w:rFonts w:ascii="Calibri" w:hAnsi="Calibri" w:cs="Calibri"/>
          <w:sz w:val="22"/>
          <w:szCs w:val="22"/>
        </w:rPr>
        <w:t xml:space="preserve">na straně zhotovitele: </w:t>
      </w:r>
      <w:r w:rsidR="00197C92">
        <w:rPr>
          <w:rFonts w:ascii="Calibri" w:hAnsi="Calibri" w:cs="Calibri"/>
          <w:sz w:val="22"/>
          <w:szCs w:val="22"/>
        </w:rPr>
        <w:t>XXXXXXXXXXXXXX</w:t>
      </w:r>
      <w:r w:rsidR="00CB28EE">
        <w:rPr>
          <w:rFonts w:ascii="Calibri" w:hAnsi="Calibri" w:cs="Calibri"/>
          <w:sz w:val="22"/>
          <w:szCs w:val="22"/>
        </w:rPr>
        <w:t xml:space="preserve">, </w:t>
      </w:r>
      <w:hyperlink r:id="rId8" w:history="1">
        <w:r w:rsidR="00197C92">
          <w:rPr>
            <w:rStyle w:val="Hypertextovodkaz"/>
            <w:rFonts w:ascii="Calibri" w:hAnsi="Calibri" w:cs="Calibri"/>
            <w:sz w:val="22"/>
            <w:szCs w:val="22"/>
          </w:rPr>
          <w:t>XXXXXXXXXXXXXXXX</w:t>
        </w:r>
      </w:hyperlink>
      <w:r w:rsidR="00CB28EE">
        <w:rPr>
          <w:rFonts w:ascii="Calibri" w:hAnsi="Calibri" w:cs="Calibri"/>
          <w:sz w:val="22"/>
          <w:szCs w:val="22"/>
        </w:rPr>
        <w:t xml:space="preserve">, </w:t>
      </w:r>
      <w:r w:rsidR="00197C92">
        <w:rPr>
          <w:rFonts w:ascii="Calibri" w:hAnsi="Calibri" w:cs="Calibri"/>
          <w:sz w:val="22"/>
          <w:szCs w:val="22"/>
        </w:rPr>
        <w:t>XXXXXXXXX</w:t>
      </w:r>
      <w:r w:rsidR="00CB28EE">
        <w:rPr>
          <w:rFonts w:ascii="Calibri" w:hAnsi="Calibri" w:cs="Calibri"/>
          <w:sz w:val="22"/>
          <w:szCs w:val="22"/>
        </w:rPr>
        <w:t xml:space="preserve">  </w:t>
      </w:r>
    </w:p>
    <w:p w14:paraId="0FBFFCAB" w14:textId="77777777" w:rsidR="009A392B" w:rsidRDefault="009A392B" w:rsidP="009A392B">
      <w:pPr>
        <w:jc w:val="center"/>
        <w:rPr>
          <w:rFonts w:ascii="Calibri" w:hAnsi="Calibri" w:cs="Calibri"/>
          <w:bCs/>
          <w:sz w:val="22"/>
          <w:szCs w:val="22"/>
        </w:rPr>
      </w:pPr>
    </w:p>
    <w:p w14:paraId="534CF10E" w14:textId="77777777" w:rsidR="009A392B" w:rsidRDefault="009A392B" w:rsidP="009A392B">
      <w:pPr>
        <w:jc w:val="center"/>
        <w:rPr>
          <w:rFonts w:ascii="Calibri" w:hAnsi="Calibri" w:cs="Calibri"/>
          <w:bCs/>
          <w:sz w:val="22"/>
          <w:szCs w:val="22"/>
        </w:rPr>
      </w:pPr>
    </w:p>
    <w:p w14:paraId="49C8841F" w14:textId="77777777" w:rsidR="009A392B" w:rsidRDefault="009A392B" w:rsidP="009A392B">
      <w:pPr>
        <w:jc w:val="center"/>
      </w:pPr>
      <w:r>
        <w:rPr>
          <w:rFonts w:ascii="Calibri" w:hAnsi="Calibri" w:cs="Calibri"/>
          <w:b/>
          <w:bCs/>
          <w:sz w:val="22"/>
          <w:szCs w:val="22"/>
        </w:rPr>
        <w:t>XIII.</w:t>
      </w:r>
    </w:p>
    <w:p w14:paraId="2C817187" w14:textId="304B2642" w:rsidR="009A392B" w:rsidRDefault="009A392B" w:rsidP="009A392B">
      <w:pPr>
        <w:jc w:val="center"/>
      </w:pPr>
      <w:r>
        <w:rPr>
          <w:rFonts w:ascii="Calibri" w:hAnsi="Calibri" w:cs="Calibri"/>
          <w:b/>
          <w:bCs/>
          <w:sz w:val="22"/>
          <w:szCs w:val="22"/>
          <w:u w:val="single"/>
        </w:rPr>
        <w:t>Odpovědnost za škod</w:t>
      </w:r>
      <w:r w:rsidR="0001523E">
        <w:rPr>
          <w:rFonts w:ascii="Calibri" w:hAnsi="Calibri" w:cs="Calibri"/>
          <w:b/>
          <w:bCs/>
          <w:sz w:val="22"/>
          <w:szCs w:val="22"/>
          <w:u w:val="single"/>
        </w:rPr>
        <w:t>u</w:t>
      </w:r>
      <w:r>
        <w:rPr>
          <w:rFonts w:ascii="Calibri" w:hAnsi="Calibri" w:cs="Calibri"/>
          <w:b/>
          <w:bCs/>
          <w:sz w:val="22"/>
          <w:szCs w:val="22"/>
          <w:u w:val="single"/>
        </w:rPr>
        <w:t xml:space="preserve"> a vyšší moc</w:t>
      </w:r>
    </w:p>
    <w:p w14:paraId="7CED20D4" w14:textId="75804074"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Zhotovitel nese nebezpečí škody na díle</w:t>
      </w:r>
      <w:r w:rsidR="00F2342A">
        <w:rPr>
          <w:rFonts w:ascii="Calibri" w:hAnsi="Calibri" w:cs="Calibri"/>
          <w:sz w:val="22"/>
          <w:szCs w:val="22"/>
        </w:rPr>
        <w:t xml:space="preserve"> (včetně nebezpečí nahodilé škody na materiálu případně předaném objednatelem k provedení díla)</w:t>
      </w:r>
      <w:r>
        <w:rPr>
          <w:rFonts w:ascii="Calibri" w:hAnsi="Calibri" w:cs="Calibri"/>
          <w:sz w:val="22"/>
          <w:szCs w:val="22"/>
        </w:rPr>
        <w:t xml:space="preserve"> až do řádného provedení a předání díla a jeho převzetí objednatelem</w:t>
      </w:r>
      <w:r w:rsidR="00F2342A">
        <w:rPr>
          <w:rFonts w:ascii="Calibri" w:hAnsi="Calibri" w:cs="Calibri"/>
          <w:sz w:val="22"/>
          <w:szCs w:val="22"/>
        </w:rPr>
        <w:t>.</w:t>
      </w:r>
      <w:r>
        <w:rPr>
          <w:rFonts w:ascii="Calibri" w:hAnsi="Calibri" w:cs="Calibri"/>
          <w:sz w:val="22"/>
          <w:szCs w:val="22"/>
        </w:rPr>
        <w:t xml:space="preserve"> Vytkne-li objednatel při převzetí díla dílu vady, přechází na objednatele nebezpečí škody až odstraněním těchto vad.</w:t>
      </w:r>
    </w:p>
    <w:p w14:paraId="30116E96"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27CC36DA"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Zhotovitel odpovídá za škodu způsobenou objednateli či třetím osobám v souvislosti s prováděním díla.</w:t>
      </w:r>
    </w:p>
    <w:p w14:paraId="6061122C"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07031F0B"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Pokud působení okolností vyšší moci pomine, je ta strana, u níž okolnosti vyšší moci nastaly, povinna jejich ukončení bez prodlení (nejpozději do 24 hodin po jejich ukončení) oznámit druhé smluvní straně.</w:t>
      </w:r>
    </w:p>
    <w:p w14:paraId="1DCAA28B"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V případě, že nebudou dodrženy lhůty uvedené v odstavcích 4. a 5. tohoto článku, nemůže se ta smluvní strana, u níž okolnosti vyšší moci nastaly, jejich působení dovolávat.</w:t>
      </w:r>
    </w:p>
    <w:p w14:paraId="01CA7528" w14:textId="77777777" w:rsidR="009A392B" w:rsidRDefault="009A392B" w:rsidP="009A392B">
      <w:pPr>
        <w:tabs>
          <w:tab w:val="left" w:pos="426"/>
        </w:tabs>
        <w:spacing w:before="120"/>
        <w:ind w:left="425"/>
        <w:jc w:val="both"/>
        <w:rPr>
          <w:rFonts w:ascii="Calibri" w:hAnsi="Calibri" w:cs="Calibri"/>
          <w:sz w:val="22"/>
          <w:szCs w:val="22"/>
        </w:rPr>
      </w:pPr>
    </w:p>
    <w:p w14:paraId="4EFD3E05" w14:textId="77777777" w:rsidR="009A392B" w:rsidRDefault="009A392B" w:rsidP="009A392B">
      <w:pPr>
        <w:jc w:val="center"/>
      </w:pPr>
      <w:r>
        <w:rPr>
          <w:rFonts w:ascii="Calibri" w:hAnsi="Calibri" w:cs="Calibri"/>
          <w:b/>
          <w:bCs/>
          <w:sz w:val="22"/>
          <w:szCs w:val="22"/>
        </w:rPr>
        <w:t>XIV.</w:t>
      </w:r>
    </w:p>
    <w:p w14:paraId="64413263" w14:textId="77777777" w:rsidR="009A392B" w:rsidRPr="0002240A" w:rsidRDefault="009A392B" w:rsidP="009A392B">
      <w:pPr>
        <w:jc w:val="center"/>
        <w:rPr>
          <w:u w:val="single"/>
        </w:rPr>
      </w:pPr>
      <w:r w:rsidRPr="0002240A">
        <w:rPr>
          <w:rFonts w:ascii="Calibri" w:hAnsi="Calibri" w:cs="Calibri"/>
          <w:b/>
          <w:bCs/>
          <w:sz w:val="22"/>
          <w:szCs w:val="22"/>
          <w:u w:val="single"/>
        </w:rPr>
        <w:t xml:space="preserve">Mlčenlivost </w:t>
      </w:r>
    </w:p>
    <w:p w14:paraId="3436F860" w14:textId="77777777" w:rsidR="009A392B" w:rsidRDefault="009A392B" w:rsidP="009A392B">
      <w:pPr>
        <w:numPr>
          <w:ilvl w:val="0"/>
          <w:numId w:val="19"/>
        </w:numPr>
        <w:tabs>
          <w:tab w:val="left" w:pos="426"/>
        </w:tabs>
        <w:spacing w:before="120"/>
        <w:ind w:left="425" w:hanging="357"/>
        <w:jc w:val="both"/>
      </w:pPr>
      <w:r>
        <w:rPr>
          <w:rFonts w:ascii="Calibri" w:hAnsi="Calibri" w:cs="Calibri"/>
          <w:sz w:val="22"/>
          <w:szCs w:val="22"/>
        </w:rPr>
        <w:t>Zhotovitel se zavazuje zachovávat mlčenlivost o všech skutečnostech, které se dozvěděl při plnění této smlouvy nebo v souvislosti s ním, ledaže se jedná o skutečnosti obecně známé nebo veřejnosti přístupné. Zhotovitel bere na vědomí, že porušení této povinnosti je závažným porušením této smlouvy, jehož důsledkem je zejména právo objednatele od smlouvy odstoupit a požadovat náhradu škody. Povinnost zachovávat mlčenlivost se vztahuje i na veškeré kódy a zajištění, se kterými se zhotovitel při plnění této smlouvy seznámí.</w:t>
      </w:r>
    </w:p>
    <w:p w14:paraId="3BE350BE" w14:textId="77777777" w:rsidR="009A392B" w:rsidRDefault="009A392B" w:rsidP="009A392B">
      <w:pPr>
        <w:numPr>
          <w:ilvl w:val="0"/>
          <w:numId w:val="19"/>
        </w:numPr>
        <w:tabs>
          <w:tab w:val="left" w:pos="426"/>
        </w:tabs>
        <w:spacing w:before="120"/>
        <w:ind w:left="425" w:hanging="357"/>
        <w:jc w:val="both"/>
      </w:pPr>
      <w:r>
        <w:rPr>
          <w:rFonts w:ascii="Calibri" w:hAnsi="Calibri" w:cs="Calibri"/>
          <w:sz w:val="22"/>
          <w:szCs w:val="22"/>
        </w:rPr>
        <w:t xml:space="preserve">V případě porušení povinnosti mlčenlivosti vzniká objednateli dále nárok na úhradu smluvní pokuty ve výši </w:t>
      </w:r>
      <w:proofErr w:type="gramStart"/>
      <w:r>
        <w:rPr>
          <w:rFonts w:ascii="Calibri" w:hAnsi="Calibri" w:cs="Calibri"/>
          <w:sz w:val="22"/>
          <w:szCs w:val="22"/>
        </w:rPr>
        <w:t>10.000,-</w:t>
      </w:r>
      <w:proofErr w:type="gramEnd"/>
      <w:r>
        <w:rPr>
          <w:rFonts w:ascii="Calibri" w:hAnsi="Calibri" w:cs="Calibri"/>
          <w:sz w:val="22"/>
          <w:szCs w:val="22"/>
        </w:rPr>
        <w:t xml:space="preserve"> Kč za každý jednotlivý případ porušení. Vznikem nároku na smluvní pokutu ani jeho uplatněním není dotčen nárok na náhradu škody vzniklé porušením povinnosti mlčenlivosti.</w:t>
      </w:r>
    </w:p>
    <w:p w14:paraId="1A9D6902" w14:textId="77777777" w:rsidR="009A392B" w:rsidRDefault="009A392B" w:rsidP="009A392B">
      <w:pPr>
        <w:numPr>
          <w:ilvl w:val="0"/>
          <w:numId w:val="19"/>
        </w:numPr>
        <w:tabs>
          <w:tab w:val="left" w:pos="426"/>
        </w:tabs>
        <w:spacing w:before="120"/>
        <w:ind w:left="425" w:hanging="357"/>
        <w:jc w:val="both"/>
      </w:pPr>
      <w:r>
        <w:rPr>
          <w:rFonts w:ascii="Calibri" w:hAnsi="Calibri" w:cs="Calibri"/>
          <w:sz w:val="22"/>
          <w:szCs w:val="22"/>
        </w:rPr>
        <w:t>Povinnost mlčenlivosti trvá i po ukončení této smlouvy.</w:t>
      </w:r>
      <w:r>
        <w:rPr>
          <w:rFonts w:ascii="Calibri" w:hAnsi="Calibri" w:cs="Calibri"/>
          <w:b/>
          <w:bCs/>
          <w:sz w:val="22"/>
          <w:szCs w:val="22"/>
        </w:rPr>
        <w:t xml:space="preserve"> </w:t>
      </w:r>
    </w:p>
    <w:p w14:paraId="23D23F5B" w14:textId="77777777" w:rsidR="009A392B" w:rsidRDefault="009A392B" w:rsidP="009A392B">
      <w:pPr>
        <w:tabs>
          <w:tab w:val="left" w:pos="426"/>
        </w:tabs>
        <w:spacing w:before="120"/>
        <w:ind w:left="68"/>
        <w:jc w:val="both"/>
      </w:pPr>
    </w:p>
    <w:p w14:paraId="53D5406D" w14:textId="77777777" w:rsidR="009A392B" w:rsidRPr="003A6E99" w:rsidRDefault="009A392B" w:rsidP="009A392B">
      <w:pPr>
        <w:keepNext/>
        <w:tabs>
          <w:tab w:val="left" w:pos="0"/>
        </w:tabs>
        <w:jc w:val="center"/>
      </w:pPr>
      <w:r w:rsidRPr="0002240A">
        <w:rPr>
          <w:rFonts w:ascii="Calibri" w:hAnsi="Calibri" w:cs="Calibri"/>
          <w:b/>
          <w:bCs/>
          <w:sz w:val="22"/>
          <w:szCs w:val="22"/>
        </w:rPr>
        <w:lastRenderedPageBreak/>
        <w:t>XV.</w:t>
      </w:r>
    </w:p>
    <w:p w14:paraId="3715828B" w14:textId="77777777" w:rsidR="009A392B" w:rsidRDefault="009A392B" w:rsidP="009A392B">
      <w:pPr>
        <w:keepNext/>
        <w:tabs>
          <w:tab w:val="left" w:pos="0"/>
        </w:tabs>
        <w:jc w:val="center"/>
      </w:pPr>
      <w:r>
        <w:rPr>
          <w:rFonts w:ascii="Calibri" w:hAnsi="Calibri" w:cs="Calibri"/>
          <w:b/>
          <w:bCs/>
          <w:sz w:val="22"/>
          <w:szCs w:val="22"/>
          <w:u w:val="single"/>
        </w:rPr>
        <w:t>Závěrečná ustanovení</w:t>
      </w:r>
    </w:p>
    <w:p w14:paraId="4F3DEC61"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V záležitostech neupravených touto smlouvou se práva a povinnosti smluvních stran řídí občanským zákoníkem a dalšími obecně závaznými právními předpisy České republiky.</w:t>
      </w:r>
    </w:p>
    <w:p w14:paraId="15A235EF" w14:textId="4411E290"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Tato smlouva nabývá platnosti </w:t>
      </w:r>
      <w:r w:rsidR="00477CDA">
        <w:rPr>
          <w:rFonts w:ascii="Calibri" w:hAnsi="Calibri" w:cs="Calibri"/>
          <w:sz w:val="22"/>
          <w:szCs w:val="22"/>
        </w:rPr>
        <w:t xml:space="preserve">dnem jejího podpisu oběma smluvními stranami </w:t>
      </w:r>
      <w:r>
        <w:rPr>
          <w:rFonts w:ascii="Calibri" w:hAnsi="Calibri" w:cs="Calibri"/>
          <w:sz w:val="22"/>
          <w:szCs w:val="22"/>
        </w:rPr>
        <w:t>a účinnosti dnem jejího uveřejnění v registru smluv. Měnit nebo doplňovat text této smlouvy je možné jen formou písemných a očíslovaných dodatků podepsaných oběma smluvními stranami.</w:t>
      </w:r>
    </w:p>
    <w:p w14:paraId="0AFBCC7F"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Stane-li se některé ustanovení smlouvy neplatným, zůstávají ostatní ustanovení smlouvy v platnosti v plném znění a smluvní strany se zavazují k doplnění smlouvy ve smyslu co možná nejbližším neplatným ustanovením.</w:t>
      </w:r>
    </w:p>
    <w:p w14:paraId="78E0E03A" w14:textId="3BF865E6" w:rsidR="009A392B" w:rsidRPr="00C9087B" w:rsidRDefault="009A392B" w:rsidP="009A392B">
      <w:pPr>
        <w:numPr>
          <w:ilvl w:val="0"/>
          <w:numId w:val="20"/>
        </w:numPr>
        <w:tabs>
          <w:tab w:val="left" w:pos="426"/>
        </w:tabs>
        <w:spacing w:before="120"/>
        <w:ind w:left="425" w:hanging="425"/>
        <w:jc w:val="both"/>
      </w:pPr>
      <w:r>
        <w:rPr>
          <w:rFonts w:ascii="Calibri" w:hAnsi="Calibri" w:cs="Calibri"/>
          <w:sz w:val="22"/>
          <w:szCs w:val="22"/>
        </w:rPr>
        <w:t>Zhotovitel na sebe přebírá nebezpečí změny okolností. Ustanovení § 1799 a § 1800 občanského zákoníku se neužijí.</w:t>
      </w:r>
    </w:p>
    <w:p w14:paraId="358D12D2" w14:textId="77777777" w:rsidR="00F2342A" w:rsidRPr="00C9087B" w:rsidRDefault="00F2342A" w:rsidP="00C9087B">
      <w:pPr>
        <w:numPr>
          <w:ilvl w:val="0"/>
          <w:numId w:val="20"/>
        </w:numPr>
        <w:tabs>
          <w:tab w:val="left" w:pos="426"/>
        </w:tabs>
        <w:spacing w:before="120"/>
        <w:ind w:left="425" w:hanging="425"/>
        <w:jc w:val="both"/>
        <w:rPr>
          <w:rFonts w:ascii="Calibri" w:hAnsi="Calibri" w:cs="Calibri"/>
          <w:sz w:val="22"/>
          <w:szCs w:val="22"/>
        </w:rPr>
      </w:pPr>
      <w:r w:rsidRPr="00C9087B">
        <w:rPr>
          <w:rFonts w:ascii="Calibri" w:hAnsi="Calibri" w:cs="Calibri"/>
          <w:sz w:val="22"/>
          <w:szCs w:val="22"/>
        </w:rPr>
        <w:t xml:space="preserve">Smluvní strany se dohodly na vyloučení aplikace </w:t>
      </w:r>
      <w:proofErr w:type="spellStart"/>
      <w:r w:rsidRPr="00C9087B">
        <w:rPr>
          <w:rFonts w:ascii="Calibri" w:hAnsi="Calibri" w:cs="Calibri"/>
          <w:sz w:val="22"/>
          <w:szCs w:val="22"/>
        </w:rPr>
        <w:t>ust</w:t>
      </w:r>
      <w:proofErr w:type="spellEnd"/>
      <w:r w:rsidRPr="00C9087B">
        <w:rPr>
          <w:rFonts w:ascii="Calibri" w:hAnsi="Calibri" w:cs="Calibri"/>
          <w:sz w:val="22"/>
          <w:szCs w:val="22"/>
        </w:rPr>
        <w:t xml:space="preserve">. § 558 odst. 2 občanského zákoníku, tzn., že v právním styku mezi smluvními stranami se nepřihlíží k obchodním zvyklostem. </w:t>
      </w:r>
    </w:p>
    <w:p w14:paraId="436A0EE8" w14:textId="73BE8AD7" w:rsidR="00F2342A" w:rsidRPr="00C9087B" w:rsidRDefault="00F2342A" w:rsidP="00F2342A">
      <w:pPr>
        <w:numPr>
          <w:ilvl w:val="0"/>
          <w:numId w:val="20"/>
        </w:numPr>
        <w:tabs>
          <w:tab w:val="left" w:pos="426"/>
        </w:tabs>
        <w:spacing w:before="120"/>
        <w:ind w:left="425" w:hanging="425"/>
        <w:jc w:val="both"/>
        <w:rPr>
          <w:rFonts w:ascii="Calibri" w:hAnsi="Calibri" w:cs="Calibri"/>
          <w:sz w:val="22"/>
          <w:szCs w:val="22"/>
        </w:rPr>
      </w:pPr>
      <w:r w:rsidRPr="00C9087B">
        <w:rPr>
          <w:rFonts w:ascii="Calibri" w:hAnsi="Calibri" w:cs="Calibri"/>
          <w:sz w:val="22"/>
          <w:szCs w:val="22"/>
        </w:rPr>
        <w:t>Smluvní strany se dále dohodly na vyloučení aplikace ustanovení § 1751 odst. 2 občanského zákoníku a § 2591 občanského zákoníku.</w:t>
      </w:r>
    </w:p>
    <w:p w14:paraId="660704D5" w14:textId="77777777" w:rsidR="009A392B" w:rsidRDefault="009A392B" w:rsidP="009A392B">
      <w:pPr>
        <w:numPr>
          <w:ilvl w:val="0"/>
          <w:numId w:val="20"/>
        </w:numPr>
        <w:spacing w:before="120"/>
        <w:ind w:left="425" w:hanging="357"/>
        <w:jc w:val="both"/>
      </w:pPr>
      <w:r>
        <w:rPr>
          <w:rFonts w:ascii="Calibri" w:hAnsi="Calibri" w:cs="Calibri"/>
          <w:sz w:val="22"/>
          <w:szCs w:val="22"/>
        </w:rPr>
        <w:t xml:space="preserve">Tato smlouva podléhá povinnosti uveřejnění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w:t>
      </w:r>
    </w:p>
    <w:p w14:paraId="365151A5"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Nedílnou součástí smlouvy jsou tyto přílohy: </w:t>
      </w:r>
    </w:p>
    <w:p w14:paraId="235B6301" w14:textId="77777777" w:rsidR="00D02656" w:rsidRPr="00D02656" w:rsidRDefault="00D02656" w:rsidP="00D02656">
      <w:pPr>
        <w:tabs>
          <w:tab w:val="left" w:pos="993"/>
        </w:tabs>
        <w:ind w:left="993"/>
        <w:jc w:val="both"/>
      </w:pPr>
    </w:p>
    <w:p w14:paraId="68B600DA" w14:textId="61E82EE1" w:rsidR="009A392B" w:rsidRDefault="009A392B" w:rsidP="009A392B">
      <w:pPr>
        <w:numPr>
          <w:ilvl w:val="0"/>
          <w:numId w:val="21"/>
        </w:numPr>
        <w:tabs>
          <w:tab w:val="left" w:pos="993"/>
        </w:tabs>
        <w:ind w:left="993"/>
        <w:jc w:val="both"/>
      </w:pPr>
      <w:r>
        <w:rPr>
          <w:rFonts w:ascii="Calibri" w:hAnsi="Calibri" w:cs="Calibri"/>
          <w:sz w:val="22"/>
          <w:szCs w:val="22"/>
        </w:rPr>
        <w:t xml:space="preserve">Příloha č. 1 - specifikace díla (soupis plnění) a výkaz výměr </w:t>
      </w:r>
    </w:p>
    <w:p w14:paraId="294BAA33" w14:textId="77777777" w:rsidR="009A392B" w:rsidRDefault="009A392B" w:rsidP="009A392B">
      <w:pPr>
        <w:numPr>
          <w:ilvl w:val="0"/>
          <w:numId w:val="21"/>
        </w:numPr>
        <w:tabs>
          <w:tab w:val="left" w:pos="993"/>
        </w:tabs>
        <w:ind w:left="993"/>
        <w:jc w:val="both"/>
      </w:pPr>
      <w:r>
        <w:rPr>
          <w:rFonts w:ascii="Calibri" w:hAnsi="Calibri" w:cs="Calibri"/>
          <w:sz w:val="22"/>
          <w:szCs w:val="22"/>
        </w:rPr>
        <w:t xml:space="preserve">Příloha č. 2 - projektová dokumentace k výstavnímu </w:t>
      </w:r>
      <w:proofErr w:type="spellStart"/>
      <w:r>
        <w:rPr>
          <w:rFonts w:ascii="Calibri" w:hAnsi="Calibri" w:cs="Calibri"/>
          <w:sz w:val="22"/>
          <w:szCs w:val="22"/>
        </w:rPr>
        <w:t>fundusu</w:t>
      </w:r>
      <w:proofErr w:type="spellEnd"/>
    </w:p>
    <w:p w14:paraId="56CD3BCB" w14:textId="7BDDBF25" w:rsidR="009A392B" w:rsidRDefault="009A392B" w:rsidP="009A392B">
      <w:pPr>
        <w:numPr>
          <w:ilvl w:val="0"/>
          <w:numId w:val="21"/>
        </w:numPr>
        <w:tabs>
          <w:tab w:val="left" w:pos="993"/>
        </w:tabs>
        <w:ind w:left="993"/>
        <w:jc w:val="both"/>
      </w:pPr>
      <w:r>
        <w:rPr>
          <w:rFonts w:ascii="Calibri" w:hAnsi="Calibri" w:cs="Calibri"/>
          <w:sz w:val="22"/>
          <w:szCs w:val="22"/>
        </w:rPr>
        <w:t xml:space="preserve">Příloha č. 3 - nabídka zhotovitele ze dne </w:t>
      </w:r>
      <w:r w:rsidR="00CB28EE">
        <w:rPr>
          <w:rFonts w:ascii="Calibri" w:hAnsi="Calibri" w:cs="Calibri"/>
          <w:sz w:val="22"/>
          <w:szCs w:val="22"/>
        </w:rPr>
        <w:t>15. 4. 2024</w:t>
      </w:r>
    </w:p>
    <w:p w14:paraId="1A7BCFB6" w14:textId="4E078572" w:rsidR="009A392B" w:rsidRDefault="009A392B" w:rsidP="009A392B">
      <w:pPr>
        <w:numPr>
          <w:ilvl w:val="0"/>
          <w:numId w:val="21"/>
        </w:numPr>
        <w:tabs>
          <w:tab w:val="left" w:pos="993"/>
        </w:tabs>
        <w:ind w:left="993"/>
        <w:jc w:val="both"/>
      </w:pPr>
      <w:r>
        <w:rPr>
          <w:rFonts w:ascii="Calibri" w:hAnsi="Calibri" w:cs="Calibri"/>
          <w:color w:val="000000"/>
          <w:sz w:val="22"/>
          <w:szCs w:val="22"/>
        </w:rPr>
        <w:t xml:space="preserve">Příloha č. 4 </w:t>
      </w:r>
      <w:r w:rsidR="004A59B5">
        <w:rPr>
          <w:rFonts w:ascii="Calibri" w:hAnsi="Calibri" w:cs="Calibri"/>
          <w:color w:val="000000"/>
          <w:sz w:val="22"/>
          <w:szCs w:val="22"/>
        </w:rPr>
        <w:t>–</w:t>
      </w:r>
      <w:r>
        <w:rPr>
          <w:rFonts w:ascii="Calibri" w:hAnsi="Calibri" w:cs="Calibri"/>
          <w:color w:val="000000"/>
          <w:sz w:val="22"/>
          <w:szCs w:val="22"/>
        </w:rPr>
        <w:t xml:space="preserve"> </w:t>
      </w:r>
      <w:r w:rsidR="004A59B5">
        <w:rPr>
          <w:rFonts w:ascii="Calibri" w:hAnsi="Calibri" w:cs="Calibri"/>
          <w:color w:val="000000"/>
          <w:sz w:val="22"/>
          <w:szCs w:val="22"/>
        </w:rPr>
        <w:t xml:space="preserve">podrobný </w:t>
      </w:r>
      <w:r>
        <w:rPr>
          <w:rFonts w:ascii="Calibri" w:hAnsi="Calibri" w:cs="Calibri"/>
          <w:sz w:val="22"/>
          <w:szCs w:val="22"/>
        </w:rPr>
        <w:t>harmonogram plnění</w:t>
      </w:r>
    </w:p>
    <w:p w14:paraId="1ADC415A" w14:textId="77777777" w:rsidR="009A392B" w:rsidRDefault="009A392B" w:rsidP="009A392B">
      <w:pPr>
        <w:tabs>
          <w:tab w:val="left" w:pos="993"/>
        </w:tabs>
        <w:ind w:left="993"/>
        <w:jc w:val="both"/>
        <w:rPr>
          <w:rFonts w:ascii="Calibri" w:hAnsi="Calibri" w:cs="Calibri"/>
          <w:color w:val="000000"/>
          <w:sz w:val="22"/>
          <w:szCs w:val="22"/>
        </w:rPr>
      </w:pPr>
    </w:p>
    <w:p w14:paraId="0EC3D112" w14:textId="0F41A999"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Tato smlouva je vyhotovena </w:t>
      </w:r>
      <w:r w:rsidR="00CB28EE">
        <w:rPr>
          <w:rFonts w:ascii="Calibri" w:hAnsi="Calibri" w:cs="Calibri"/>
          <w:sz w:val="22"/>
          <w:szCs w:val="22"/>
        </w:rPr>
        <w:t>v elektronické podobě opatřené elektronickými podpisy smluvních stran</w:t>
      </w:r>
      <w:r>
        <w:rPr>
          <w:rFonts w:ascii="Calibri" w:hAnsi="Calibri" w:cs="Calibri"/>
          <w:sz w:val="22"/>
          <w:szCs w:val="22"/>
        </w:rPr>
        <w:t>.</w:t>
      </w:r>
    </w:p>
    <w:p w14:paraId="09385BEF" w14:textId="77777777" w:rsidR="009A392B" w:rsidRDefault="009A392B" w:rsidP="009A392B">
      <w:pPr>
        <w:numPr>
          <w:ilvl w:val="0"/>
          <w:numId w:val="20"/>
        </w:numPr>
        <w:spacing w:before="120" w:line="240" w:lineRule="atLeast"/>
        <w:ind w:left="425" w:hanging="357"/>
        <w:jc w:val="both"/>
      </w:pPr>
      <w:r>
        <w:rPr>
          <w:rFonts w:ascii="Calibri" w:hAnsi="Calibri" w:cs="Calibri"/>
          <w:sz w:val="22"/>
          <w:szCs w:val="22"/>
        </w:rPr>
        <w:t xml:space="preserve">Smluvní strany po přečtení smlouvy prohlašují, že byla sepsána na základě jejich svobodné vůle, určitě, jasně a srozumitelně, nikoli v tísni za nápadně nevýhodných podmínek, a že proti ní nemají námitek. </w:t>
      </w:r>
    </w:p>
    <w:p w14:paraId="522BA2BC" w14:textId="77777777" w:rsidR="009A392B" w:rsidRDefault="009A392B" w:rsidP="009A392B">
      <w:pPr>
        <w:jc w:val="both"/>
        <w:rPr>
          <w:rFonts w:ascii="Calibri" w:hAnsi="Calibri" w:cs="Calibri"/>
          <w:sz w:val="22"/>
          <w:szCs w:val="22"/>
        </w:rPr>
      </w:pPr>
    </w:p>
    <w:p w14:paraId="6F0EE800" w14:textId="77777777" w:rsidR="009A392B" w:rsidRDefault="009A392B" w:rsidP="009A392B">
      <w:pPr>
        <w:jc w:val="both"/>
        <w:rPr>
          <w:rFonts w:ascii="Calibri" w:hAnsi="Calibri" w:cs="Calibri"/>
          <w:sz w:val="22"/>
          <w:szCs w:val="22"/>
        </w:rPr>
      </w:pPr>
    </w:p>
    <w:p w14:paraId="27FACDF3" w14:textId="77777777" w:rsidR="009A392B" w:rsidRDefault="009A392B" w:rsidP="009A392B">
      <w:pPr>
        <w:jc w:val="both"/>
        <w:rPr>
          <w:rFonts w:ascii="Calibri" w:hAnsi="Calibri" w:cs="Calibri"/>
          <w:sz w:val="22"/>
          <w:szCs w:val="22"/>
        </w:rPr>
      </w:pPr>
    </w:p>
    <w:p w14:paraId="5BBBB972" w14:textId="3FB4BDE9" w:rsidR="009A392B" w:rsidRDefault="009A392B" w:rsidP="009A392B">
      <w:pPr>
        <w:jc w:val="both"/>
      </w:pPr>
      <w:r>
        <w:rPr>
          <w:rFonts w:ascii="Calibri" w:hAnsi="Calibri" w:cs="Calibri"/>
          <w:sz w:val="22"/>
          <w:szCs w:val="22"/>
        </w:rPr>
        <w:t>V Praze dne ...........................</w:t>
      </w:r>
      <w:r w:rsidR="00D02656">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w:t>
      </w:r>
      <w:r w:rsidR="00CB28EE">
        <w:rPr>
          <w:rFonts w:ascii="Calibri" w:hAnsi="Calibri" w:cs="Calibri"/>
          <w:sz w:val="22"/>
          <w:szCs w:val="22"/>
        </w:rPr>
        <w:t xml:space="preserve"> Brně </w:t>
      </w:r>
      <w:r>
        <w:rPr>
          <w:rFonts w:ascii="Calibri" w:hAnsi="Calibri" w:cs="Calibri"/>
          <w:sz w:val="22"/>
          <w:szCs w:val="22"/>
        </w:rPr>
        <w:t xml:space="preserve">dne </w:t>
      </w:r>
      <w:r w:rsidR="00CB28EE">
        <w:rPr>
          <w:rFonts w:ascii="Calibri" w:hAnsi="Calibri" w:cs="Calibri"/>
          <w:sz w:val="22"/>
          <w:szCs w:val="22"/>
        </w:rPr>
        <w:t>……………………………</w:t>
      </w:r>
    </w:p>
    <w:p w14:paraId="4BC61FE8" w14:textId="77777777" w:rsidR="009A392B" w:rsidRDefault="009A392B" w:rsidP="009A392B">
      <w:pPr>
        <w:jc w:val="both"/>
        <w:rPr>
          <w:rFonts w:ascii="Calibri" w:hAnsi="Calibri" w:cs="Calibri"/>
          <w:sz w:val="22"/>
          <w:szCs w:val="22"/>
        </w:rPr>
      </w:pPr>
    </w:p>
    <w:p w14:paraId="0AC2EACA" w14:textId="77777777" w:rsidR="009A392B" w:rsidRDefault="009A392B" w:rsidP="009A392B">
      <w:pPr>
        <w:jc w:val="both"/>
        <w:rPr>
          <w:rFonts w:ascii="Calibri" w:hAnsi="Calibri" w:cs="Calibri"/>
          <w:sz w:val="22"/>
          <w:szCs w:val="22"/>
        </w:rPr>
      </w:pPr>
    </w:p>
    <w:p w14:paraId="72B6033F" w14:textId="77777777" w:rsidR="009A392B" w:rsidRDefault="009A392B" w:rsidP="009A392B">
      <w:pPr>
        <w:jc w:val="both"/>
        <w:rPr>
          <w:rFonts w:ascii="Calibri" w:hAnsi="Calibri" w:cs="Calibri"/>
          <w:sz w:val="22"/>
          <w:szCs w:val="22"/>
        </w:rPr>
      </w:pPr>
    </w:p>
    <w:p w14:paraId="4BA78D1C" w14:textId="77777777" w:rsidR="009A392B" w:rsidRDefault="009A392B" w:rsidP="009A392B">
      <w:pPr>
        <w:jc w:val="both"/>
        <w:rPr>
          <w:rFonts w:ascii="Calibri" w:hAnsi="Calibri" w:cs="Calibri"/>
          <w:sz w:val="22"/>
          <w:szCs w:val="22"/>
        </w:rPr>
      </w:pPr>
    </w:p>
    <w:p w14:paraId="75DD4382" w14:textId="0A7C5378" w:rsidR="009A392B" w:rsidRDefault="00CB28EE" w:rsidP="009A392B">
      <w:pPr>
        <w:jc w:val="both"/>
      </w:pPr>
      <w:r>
        <w:rPr>
          <w:rFonts w:ascii="Calibri" w:eastAsia="Calibri" w:hAnsi="Calibri" w:cs="Calibri"/>
          <w:sz w:val="22"/>
          <w:szCs w:val="22"/>
        </w:rPr>
        <w:t>.</w:t>
      </w:r>
      <w:r w:rsidR="00D02656">
        <w:rPr>
          <w:rFonts w:ascii="Calibri" w:eastAsia="Calibri" w:hAnsi="Calibri" w:cs="Calibri"/>
          <w:sz w:val="22"/>
          <w:szCs w:val="22"/>
        </w:rPr>
        <w:t>….….</w:t>
      </w:r>
      <w:r w:rsidR="009A392B">
        <w:rPr>
          <w:rFonts w:ascii="Calibri" w:hAnsi="Calibri" w:cs="Calibri"/>
          <w:sz w:val="22"/>
          <w:szCs w:val="22"/>
        </w:rPr>
        <w:t xml:space="preserve">…............................................                                                                          </w:t>
      </w:r>
      <w:r>
        <w:rPr>
          <w:rFonts w:ascii="Calibri" w:hAnsi="Calibri" w:cs="Calibri"/>
          <w:sz w:val="22"/>
          <w:szCs w:val="22"/>
        </w:rPr>
        <w:t>.</w:t>
      </w:r>
      <w:r w:rsidR="009A392B">
        <w:rPr>
          <w:rFonts w:ascii="Calibri" w:hAnsi="Calibri" w:cs="Calibri"/>
          <w:sz w:val="22"/>
          <w:szCs w:val="22"/>
        </w:rPr>
        <w:t>…………………………</w:t>
      </w:r>
      <w:r w:rsidR="00D02656">
        <w:rPr>
          <w:rFonts w:ascii="Calibri" w:hAnsi="Calibri" w:cs="Calibri"/>
          <w:sz w:val="22"/>
          <w:szCs w:val="22"/>
        </w:rPr>
        <w:t>………………….</w:t>
      </w:r>
      <w:r w:rsidR="009A392B">
        <w:rPr>
          <w:rFonts w:ascii="Calibri" w:hAnsi="Calibri" w:cs="Calibri"/>
          <w:sz w:val="22"/>
          <w:szCs w:val="22"/>
        </w:rPr>
        <w:t xml:space="preserve">                  </w:t>
      </w:r>
    </w:p>
    <w:p w14:paraId="4473D859" w14:textId="03269C15" w:rsidR="009A392B" w:rsidRDefault="00CB28EE" w:rsidP="00CB28EE">
      <w:pPr>
        <w:rPr>
          <w:rFonts w:ascii="Calibri" w:hAnsi="Calibri" w:cs="Calibri"/>
          <w:sz w:val="22"/>
          <w:szCs w:val="22"/>
        </w:rPr>
      </w:pPr>
      <w:r>
        <w:rPr>
          <w:rFonts w:ascii="Calibri" w:hAnsi="Calibri" w:cs="Calibri"/>
          <w:sz w:val="22"/>
          <w:szCs w:val="22"/>
        </w:rPr>
        <w:t>Alicja Knast</w:t>
      </w:r>
      <w:r w:rsidR="009A392B">
        <w:rPr>
          <w:rFonts w:ascii="Calibri" w:hAnsi="Calibri" w:cs="Calibri"/>
          <w:sz w:val="22"/>
          <w:szCs w:val="22"/>
        </w:rPr>
        <w:t xml:space="preserve">                                                                                     </w:t>
      </w:r>
      <w:r w:rsidR="00D02656">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 xml:space="preserve">Ing. Petr </w:t>
      </w:r>
      <w:proofErr w:type="spellStart"/>
      <w:r>
        <w:rPr>
          <w:rFonts w:ascii="Calibri" w:hAnsi="Calibri" w:cs="Calibri"/>
          <w:sz w:val="22"/>
          <w:szCs w:val="22"/>
        </w:rPr>
        <w:t>Petkovský</w:t>
      </w:r>
      <w:proofErr w:type="spellEnd"/>
    </w:p>
    <w:p w14:paraId="26156A8C" w14:textId="0AA85A5D" w:rsidR="00CB28EE" w:rsidRDefault="00CB28EE" w:rsidP="00CB28EE">
      <w:pPr>
        <w:rPr>
          <w:rFonts w:ascii="Calibri" w:hAnsi="Calibri" w:cs="Calibri"/>
          <w:sz w:val="22"/>
          <w:szCs w:val="22"/>
        </w:rPr>
      </w:pPr>
      <w:r>
        <w:rPr>
          <w:rFonts w:ascii="Calibri" w:hAnsi="Calibri" w:cs="Calibri"/>
          <w:sz w:val="22"/>
          <w:szCs w:val="22"/>
        </w:rPr>
        <w:t>generální ředitelka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 společnosti</w:t>
      </w:r>
    </w:p>
    <w:p w14:paraId="2B3FAD91" w14:textId="355BBCA9" w:rsidR="009A392B" w:rsidRDefault="00CB28EE" w:rsidP="00CB28EE">
      <w:r>
        <w:rPr>
          <w:rFonts w:ascii="Calibri" w:hAnsi="Calibri" w:cs="Calibri"/>
          <w:sz w:val="22"/>
          <w:szCs w:val="22"/>
        </w:rPr>
        <w:t>Národní galerie v Praze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Muzea Servis, spol. s r.o.</w:t>
      </w:r>
    </w:p>
    <w:sectPr w:rsidR="009A3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3EB636"/>
    <w:name w:val="WW8Num2"/>
    <w:lvl w:ilvl="0">
      <w:start w:val="1"/>
      <w:numFmt w:val="decimal"/>
      <w:lvlText w:val="%1."/>
      <w:lvlJc w:val="left"/>
      <w:pPr>
        <w:tabs>
          <w:tab w:val="num" w:pos="0"/>
        </w:tabs>
        <w:ind w:left="720" w:hanging="360"/>
      </w:pPr>
      <w:rPr>
        <w:rFonts w:ascii="Calibri" w:hAnsi="Calibri" w:cs="Calibri" w:hint="default"/>
        <w:b w:val="0"/>
        <w:bCs/>
        <w:color w:val="auto"/>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hAnsi="Calibri" w:cs="Calibri" w:hint="default"/>
        <w:sz w:val="22"/>
        <w:szCs w:val="22"/>
      </w:rPr>
    </w:lvl>
    <w:lvl w:ilvl="1">
      <w:start w:val="1"/>
      <w:numFmt w:val="lowerLetter"/>
      <w:lvlText w:val="%2)"/>
      <w:lvlJc w:val="left"/>
      <w:pPr>
        <w:tabs>
          <w:tab w:val="num" w:pos="0"/>
        </w:tabs>
        <w:ind w:left="144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502" w:hanging="360"/>
      </w:pPr>
      <w:rPr>
        <w:rFonts w:ascii="Calibri" w:hAnsi="Calibri" w:cs="Calibri" w:hint="default"/>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Calibri" w:hAnsi="Calibri" w:cs="Calibri"/>
        <w:bCs/>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8" w:hanging="360"/>
      </w:pPr>
      <w:rPr>
        <w:rFonts w:ascii="Calibri" w:hAnsi="Calibri" w:cs="Calibri"/>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libri" w:hAnsi="Calibri" w:cs="Calibri" w:hint="default"/>
        <w:color w:val="auto"/>
        <w:sz w:val="22"/>
        <w:szCs w:val="22"/>
      </w:rPr>
    </w:lvl>
  </w:abstractNum>
  <w:abstractNum w:abstractNumId="10" w15:restartNumberingAfterBreak="0">
    <w:nsid w:val="0000000B"/>
    <w:multiLevelType w:val="singleLevel"/>
    <w:tmpl w:val="0000000B"/>
    <w:lvl w:ilvl="0">
      <w:start w:val="1"/>
      <w:numFmt w:val="decimal"/>
      <w:lvlText w:val="%1."/>
      <w:lvlJc w:val="left"/>
      <w:pPr>
        <w:tabs>
          <w:tab w:val="num" w:pos="0"/>
        </w:tabs>
        <w:ind w:left="788" w:hanging="360"/>
      </w:pPr>
      <w:rPr>
        <w:rFonts w:ascii="Calibri" w:hAnsi="Calibri" w:cs="Calibri" w:hint="default"/>
        <w:sz w:val="22"/>
        <w:szCs w:val="22"/>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1287" w:hanging="360"/>
      </w:pPr>
      <w:rPr>
        <w:rFonts w:ascii="Calibri" w:hAnsi="Calibri" w:cs="Calibri"/>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Calibri" w:hAnsi="Calibri" w:cs="Calibri"/>
        <w:sz w:val="22"/>
        <w:szCs w:val="22"/>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sz w:val="22"/>
        <w:szCs w:val="22"/>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86" w:hanging="360"/>
      </w:pPr>
      <w:rPr>
        <w:rFonts w:ascii="Symbol" w:hAnsi="Symbol" w:cs="Symbol" w:hint="default"/>
        <w:color w:val="auto"/>
        <w:sz w:val="22"/>
        <w:szCs w:val="22"/>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502" w:hanging="360"/>
      </w:pPr>
      <w:rPr>
        <w:rFonts w:ascii="Calibri" w:hAnsi="Calibri" w:cs="Calibri" w:hint="default"/>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644" w:hanging="360"/>
      </w:pPr>
      <w:rPr>
        <w:rFonts w:ascii="Calibri" w:hAnsi="Calibri" w:cs="Calibri" w:hint="default"/>
        <w:sz w:val="22"/>
        <w:szCs w:val="22"/>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Calibri" w:hAnsi="Calibri" w:cs="Calibri" w:hint="default"/>
        <w:kern w:val="0"/>
        <w:sz w:val="22"/>
        <w:szCs w:val="22"/>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2487" w:hanging="360"/>
      </w:pPr>
      <w:rPr>
        <w:rFonts w:ascii="Symbol" w:hAnsi="Symbol" w:cs="Symbol" w:hint="default"/>
      </w:rPr>
    </w:lvl>
  </w:abstractNum>
  <w:abstractNum w:abstractNumId="20" w15:restartNumberingAfterBreak="0">
    <w:nsid w:val="00000015"/>
    <w:multiLevelType w:val="singleLevel"/>
    <w:tmpl w:val="00000015"/>
    <w:lvl w:ilvl="0">
      <w:start w:val="1"/>
      <w:numFmt w:val="decimal"/>
      <w:lvlText w:val="%1."/>
      <w:lvlJc w:val="left"/>
      <w:pPr>
        <w:tabs>
          <w:tab w:val="num" w:pos="644"/>
        </w:tabs>
        <w:ind w:left="644" w:hanging="360"/>
      </w:pPr>
      <w:rPr>
        <w:rFonts w:ascii="Calibri" w:hAnsi="Calibri" w:cs="Calibri" w:hint="default"/>
        <w:szCs w:val="22"/>
        <w:lang w:val="cs-CZ"/>
      </w:rPr>
    </w:lvl>
  </w:abstractNum>
  <w:abstractNum w:abstractNumId="21" w15:restartNumberingAfterBreak="0">
    <w:nsid w:val="26DB67DA"/>
    <w:multiLevelType w:val="hybridMultilevel"/>
    <w:tmpl w:val="D22C6E38"/>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63008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7465252">
    <w:abstractNumId w:val="12"/>
    <w:lvlOverride w:ilvl="0">
      <w:startOverride w:val="1"/>
    </w:lvlOverride>
  </w:num>
  <w:num w:numId="3" w16cid:durableId="22676540">
    <w:abstractNumId w:val="7"/>
    <w:lvlOverride w:ilvl="0">
      <w:startOverride w:val="1"/>
    </w:lvlOverride>
  </w:num>
  <w:num w:numId="4" w16cid:durableId="963195973">
    <w:abstractNumId w:val="2"/>
  </w:num>
  <w:num w:numId="5" w16cid:durableId="218516346">
    <w:abstractNumId w:val="10"/>
  </w:num>
  <w:num w:numId="6" w16cid:durableId="540439863">
    <w:abstractNumId w:val="14"/>
    <w:lvlOverride w:ilvl="0">
      <w:startOverride w:val="1"/>
    </w:lvlOverride>
  </w:num>
  <w:num w:numId="7" w16cid:durableId="2119400144">
    <w:abstractNumId w:val="8"/>
    <w:lvlOverride w:ilvl="0">
      <w:startOverride w:val="1"/>
    </w:lvlOverride>
  </w:num>
  <w:num w:numId="8" w16cid:durableId="638151941">
    <w:abstractNumId w:val="15"/>
  </w:num>
  <w:num w:numId="9" w16cid:durableId="59907706">
    <w:abstractNumId w:val="6"/>
    <w:lvlOverride w:ilvl="0">
      <w:startOverride w:val="1"/>
    </w:lvlOverride>
  </w:num>
  <w:num w:numId="10" w16cid:durableId="333529402">
    <w:abstractNumId w:val="3"/>
    <w:lvlOverride w:ilvl="0">
      <w:startOverride w:val="1"/>
    </w:lvlOverride>
  </w:num>
  <w:num w:numId="11" w16cid:durableId="109248580">
    <w:abstractNumId w:val="20"/>
  </w:num>
  <w:num w:numId="12" w16cid:durableId="809715523">
    <w:abstractNumId w:val="19"/>
  </w:num>
  <w:num w:numId="13" w16cid:durableId="1553886775">
    <w:abstractNumId w:val="5"/>
    <w:lvlOverride w:ilvl="0">
      <w:startOverride w:val="1"/>
    </w:lvlOverride>
  </w:num>
  <w:num w:numId="14" w16cid:durableId="1004478954">
    <w:abstractNumId w:val="17"/>
    <w:lvlOverride w:ilvl="0">
      <w:startOverride w:val="1"/>
    </w:lvlOverride>
  </w:num>
  <w:num w:numId="15" w16cid:durableId="919674423">
    <w:abstractNumId w:val="18"/>
    <w:lvlOverride w:ilvl="0">
      <w:startOverride w:val="1"/>
    </w:lvlOverride>
  </w:num>
  <w:num w:numId="16" w16cid:durableId="390809804">
    <w:abstractNumId w:val="11"/>
    <w:lvlOverride w:ilvl="0">
      <w:startOverride w:val="1"/>
    </w:lvlOverride>
  </w:num>
  <w:num w:numId="17" w16cid:durableId="1272279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0774375">
    <w:abstractNumId w:val="16"/>
    <w:lvlOverride w:ilvl="0">
      <w:startOverride w:val="1"/>
    </w:lvlOverride>
  </w:num>
  <w:num w:numId="19" w16cid:durableId="1116096781">
    <w:abstractNumId w:val="1"/>
    <w:lvlOverride w:ilvl="0">
      <w:startOverride w:val="1"/>
    </w:lvlOverride>
  </w:num>
  <w:num w:numId="20" w16cid:durableId="1020548094">
    <w:abstractNumId w:val="9"/>
    <w:lvlOverride w:ilvl="0">
      <w:startOverride w:val="1"/>
    </w:lvlOverride>
  </w:num>
  <w:num w:numId="21" w16cid:durableId="1725525212">
    <w:abstractNumId w:val="13"/>
  </w:num>
  <w:num w:numId="22" w16cid:durableId="1964119729">
    <w:abstractNumId w:val="6"/>
  </w:num>
  <w:num w:numId="23" w16cid:durableId="2050764097">
    <w:abstractNumId w:val="7"/>
  </w:num>
  <w:num w:numId="24" w16cid:durableId="724989083">
    <w:abstractNumId w:val="21"/>
  </w:num>
  <w:num w:numId="25" w16cid:durableId="491213583">
    <w:abstractNumId w:val="16"/>
  </w:num>
  <w:num w:numId="26" w16cid:durableId="4455386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2B"/>
    <w:rsid w:val="00013EE8"/>
    <w:rsid w:val="0001523E"/>
    <w:rsid w:val="0002240A"/>
    <w:rsid w:val="000268B6"/>
    <w:rsid w:val="000374EC"/>
    <w:rsid w:val="000441D7"/>
    <w:rsid w:val="00055C8C"/>
    <w:rsid w:val="00060DDD"/>
    <w:rsid w:val="00070728"/>
    <w:rsid w:val="00077E4C"/>
    <w:rsid w:val="000A16B0"/>
    <w:rsid w:val="000C28F7"/>
    <w:rsid w:val="000F7F7E"/>
    <w:rsid w:val="001072DD"/>
    <w:rsid w:val="00107811"/>
    <w:rsid w:val="00107EFD"/>
    <w:rsid w:val="00111C47"/>
    <w:rsid w:val="00115A7E"/>
    <w:rsid w:val="00133173"/>
    <w:rsid w:val="00134957"/>
    <w:rsid w:val="00141094"/>
    <w:rsid w:val="00142F0E"/>
    <w:rsid w:val="00145907"/>
    <w:rsid w:val="00164968"/>
    <w:rsid w:val="00194BDA"/>
    <w:rsid w:val="00196C1A"/>
    <w:rsid w:val="00197A9F"/>
    <w:rsid w:val="00197C92"/>
    <w:rsid w:val="001B7FC8"/>
    <w:rsid w:val="001C3E29"/>
    <w:rsid w:val="001D3E6A"/>
    <w:rsid w:val="001D4B80"/>
    <w:rsid w:val="001F093A"/>
    <w:rsid w:val="001F42E4"/>
    <w:rsid w:val="00205FC6"/>
    <w:rsid w:val="002066C3"/>
    <w:rsid w:val="00210147"/>
    <w:rsid w:val="002326CE"/>
    <w:rsid w:val="00277AD9"/>
    <w:rsid w:val="00292BF6"/>
    <w:rsid w:val="002A34AC"/>
    <w:rsid w:val="002A450F"/>
    <w:rsid w:val="002B4C15"/>
    <w:rsid w:val="002C0DC5"/>
    <w:rsid w:val="002D7295"/>
    <w:rsid w:val="002F2B78"/>
    <w:rsid w:val="0031135A"/>
    <w:rsid w:val="00334338"/>
    <w:rsid w:val="0034444A"/>
    <w:rsid w:val="003447AD"/>
    <w:rsid w:val="00346078"/>
    <w:rsid w:val="00353311"/>
    <w:rsid w:val="003548C0"/>
    <w:rsid w:val="003A6E99"/>
    <w:rsid w:val="003B47B3"/>
    <w:rsid w:val="003B5C06"/>
    <w:rsid w:val="003C2DC1"/>
    <w:rsid w:val="003C7490"/>
    <w:rsid w:val="003D0826"/>
    <w:rsid w:val="003E3032"/>
    <w:rsid w:val="003E3B24"/>
    <w:rsid w:val="003F655A"/>
    <w:rsid w:val="00404890"/>
    <w:rsid w:val="0041138B"/>
    <w:rsid w:val="0043385A"/>
    <w:rsid w:val="00444F47"/>
    <w:rsid w:val="00467B0A"/>
    <w:rsid w:val="00475EC9"/>
    <w:rsid w:val="00475F46"/>
    <w:rsid w:val="00477CDA"/>
    <w:rsid w:val="00482FFD"/>
    <w:rsid w:val="004A59B5"/>
    <w:rsid w:val="004B2EE7"/>
    <w:rsid w:val="004B3621"/>
    <w:rsid w:val="004B36EB"/>
    <w:rsid w:val="004B7538"/>
    <w:rsid w:val="004C64F9"/>
    <w:rsid w:val="004D0663"/>
    <w:rsid w:val="00506083"/>
    <w:rsid w:val="00522AAE"/>
    <w:rsid w:val="0055105F"/>
    <w:rsid w:val="00557749"/>
    <w:rsid w:val="005A2808"/>
    <w:rsid w:val="005B059A"/>
    <w:rsid w:val="005B13AD"/>
    <w:rsid w:val="005D308E"/>
    <w:rsid w:val="005E4F15"/>
    <w:rsid w:val="006059FD"/>
    <w:rsid w:val="0061790E"/>
    <w:rsid w:val="00672D0E"/>
    <w:rsid w:val="006E34C0"/>
    <w:rsid w:val="006E4C23"/>
    <w:rsid w:val="007138C2"/>
    <w:rsid w:val="00746943"/>
    <w:rsid w:val="00751481"/>
    <w:rsid w:val="00762732"/>
    <w:rsid w:val="007707F2"/>
    <w:rsid w:val="007831AC"/>
    <w:rsid w:val="007843C6"/>
    <w:rsid w:val="007A079E"/>
    <w:rsid w:val="007A1805"/>
    <w:rsid w:val="007A5C4D"/>
    <w:rsid w:val="007B0284"/>
    <w:rsid w:val="007C0A4D"/>
    <w:rsid w:val="007D1467"/>
    <w:rsid w:val="007D4AFF"/>
    <w:rsid w:val="007E71EF"/>
    <w:rsid w:val="007F13C8"/>
    <w:rsid w:val="007F5F35"/>
    <w:rsid w:val="007F763B"/>
    <w:rsid w:val="008115A7"/>
    <w:rsid w:val="00813241"/>
    <w:rsid w:val="00844A3C"/>
    <w:rsid w:val="00845031"/>
    <w:rsid w:val="00847B0B"/>
    <w:rsid w:val="0085791F"/>
    <w:rsid w:val="00883E97"/>
    <w:rsid w:val="00892346"/>
    <w:rsid w:val="008938C1"/>
    <w:rsid w:val="00894F61"/>
    <w:rsid w:val="008A29E9"/>
    <w:rsid w:val="008D7AF2"/>
    <w:rsid w:val="00902332"/>
    <w:rsid w:val="009053DA"/>
    <w:rsid w:val="00906851"/>
    <w:rsid w:val="00913D0E"/>
    <w:rsid w:val="00934364"/>
    <w:rsid w:val="009516CD"/>
    <w:rsid w:val="00985819"/>
    <w:rsid w:val="00986CF3"/>
    <w:rsid w:val="009909DE"/>
    <w:rsid w:val="009A392B"/>
    <w:rsid w:val="009B5DE4"/>
    <w:rsid w:val="00A00DCE"/>
    <w:rsid w:val="00A037FB"/>
    <w:rsid w:val="00A038F8"/>
    <w:rsid w:val="00A03A85"/>
    <w:rsid w:val="00A13431"/>
    <w:rsid w:val="00A14D8B"/>
    <w:rsid w:val="00A32D0A"/>
    <w:rsid w:val="00A33711"/>
    <w:rsid w:val="00A3381A"/>
    <w:rsid w:val="00A51861"/>
    <w:rsid w:val="00A621A0"/>
    <w:rsid w:val="00A755A2"/>
    <w:rsid w:val="00A83D85"/>
    <w:rsid w:val="00A93069"/>
    <w:rsid w:val="00A96B95"/>
    <w:rsid w:val="00AA75D0"/>
    <w:rsid w:val="00AB15AD"/>
    <w:rsid w:val="00AB5BE9"/>
    <w:rsid w:val="00AC28FB"/>
    <w:rsid w:val="00AC5C08"/>
    <w:rsid w:val="00AC6275"/>
    <w:rsid w:val="00AD09B7"/>
    <w:rsid w:val="00AD5300"/>
    <w:rsid w:val="00AD67F4"/>
    <w:rsid w:val="00AE2164"/>
    <w:rsid w:val="00AE277E"/>
    <w:rsid w:val="00AE4EE5"/>
    <w:rsid w:val="00AF4826"/>
    <w:rsid w:val="00B1527A"/>
    <w:rsid w:val="00B4790A"/>
    <w:rsid w:val="00B55005"/>
    <w:rsid w:val="00B66FB0"/>
    <w:rsid w:val="00B973B4"/>
    <w:rsid w:val="00BB5BE2"/>
    <w:rsid w:val="00BB69B4"/>
    <w:rsid w:val="00BC29C9"/>
    <w:rsid w:val="00BD1928"/>
    <w:rsid w:val="00BD5FC6"/>
    <w:rsid w:val="00BD6168"/>
    <w:rsid w:val="00BD7768"/>
    <w:rsid w:val="00BF39EB"/>
    <w:rsid w:val="00C018B2"/>
    <w:rsid w:val="00C060FD"/>
    <w:rsid w:val="00C14D2E"/>
    <w:rsid w:val="00C20148"/>
    <w:rsid w:val="00C31596"/>
    <w:rsid w:val="00C3161F"/>
    <w:rsid w:val="00C46812"/>
    <w:rsid w:val="00C611CE"/>
    <w:rsid w:val="00C82317"/>
    <w:rsid w:val="00C9087B"/>
    <w:rsid w:val="00CB28EE"/>
    <w:rsid w:val="00CC0DDA"/>
    <w:rsid w:val="00CC1706"/>
    <w:rsid w:val="00CC5D59"/>
    <w:rsid w:val="00CD63FE"/>
    <w:rsid w:val="00CE1D84"/>
    <w:rsid w:val="00CE7B2F"/>
    <w:rsid w:val="00CF76FF"/>
    <w:rsid w:val="00D0154A"/>
    <w:rsid w:val="00D01AF0"/>
    <w:rsid w:val="00D02656"/>
    <w:rsid w:val="00D03A29"/>
    <w:rsid w:val="00D13722"/>
    <w:rsid w:val="00D452C9"/>
    <w:rsid w:val="00D8320E"/>
    <w:rsid w:val="00D85C7C"/>
    <w:rsid w:val="00D95264"/>
    <w:rsid w:val="00DC1094"/>
    <w:rsid w:val="00DF26CD"/>
    <w:rsid w:val="00DF49CC"/>
    <w:rsid w:val="00E00AEF"/>
    <w:rsid w:val="00E05534"/>
    <w:rsid w:val="00E16A99"/>
    <w:rsid w:val="00E44C3A"/>
    <w:rsid w:val="00E8275F"/>
    <w:rsid w:val="00E87EC7"/>
    <w:rsid w:val="00E92DFE"/>
    <w:rsid w:val="00E95EF3"/>
    <w:rsid w:val="00EA1086"/>
    <w:rsid w:val="00ED102B"/>
    <w:rsid w:val="00ED49E1"/>
    <w:rsid w:val="00F2342A"/>
    <w:rsid w:val="00F34902"/>
    <w:rsid w:val="00F364BA"/>
    <w:rsid w:val="00F52030"/>
    <w:rsid w:val="00F733E2"/>
    <w:rsid w:val="00F73DF0"/>
    <w:rsid w:val="00F90506"/>
    <w:rsid w:val="00F97273"/>
    <w:rsid w:val="00FA0967"/>
    <w:rsid w:val="00FB1DF3"/>
    <w:rsid w:val="00FC52BB"/>
    <w:rsid w:val="00FC718F"/>
    <w:rsid w:val="00FD614A"/>
    <w:rsid w:val="00FE1BBF"/>
    <w:rsid w:val="00FF5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5E0C"/>
  <w15:docId w15:val="{F263D124-1182-42FE-B050-16B3AF7D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392B"/>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styleId="Nadpis2">
    <w:name w:val="heading 2"/>
    <w:basedOn w:val="Normln"/>
    <w:next w:val="Normln"/>
    <w:link w:val="Nadpis2Char"/>
    <w:semiHidden/>
    <w:unhideWhenUsed/>
    <w:qFormat/>
    <w:rsid w:val="009A392B"/>
    <w:pPr>
      <w:keepNext/>
      <w:widowControl/>
      <w:numPr>
        <w:ilvl w:val="1"/>
        <w:numId w:val="1"/>
      </w:numPr>
      <w:overflowPunct/>
      <w:autoSpaceDE/>
      <w:ind w:left="283" w:hanging="283"/>
      <w:jc w:val="both"/>
      <w:outlineLvl w:val="1"/>
    </w:pPr>
    <w:rPr>
      <w:b/>
      <w:kern w:val="0"/>
      <w:sz w:val="24"/>
      <w:lang w:val="x-none"/>
    </w:rPr>
  </w:style>
  <w:style w:type="paragraph" w:styleId="Nadpis6">
    <w:name w:val="heading 6"/>
    <w:basedOn w:val="Normln"/>
    <w:next w:val="Normln"/>
    <w:link w:val="Nadpis6Char"/>
    <w:semiHidden/>
    <w:unhideWhenUsed/>
    <w:qFormat/>
    <w:rsid w:val="009A392B"/>
    <w:pPr>
      <w:keepNext/>
      <w:numPr>
        <w:ilvl w:val="5"/>
        <w:numId w:val="1"/>
      </w:numPr>
      <w:overflowPunct/>
      <w:autoSpaceDE/>
      <w:outlineLvl w:val="5"/>
    </w:pPr>
    <w:rPr>
      <w:b/>
      <w:kern w:val="0"/>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A392B"/>
    <w:rPr>
      <w:rFonts w:ascii="Times New Roman" w:eastAsia="Times New Roman" w:hAnsi="Times New Roman" w:cs="Times New Roman"/>
      <w:b/>
      <w:sz w:val="24"/>
      <w:szCs w:val="20"/>
      <w:lang w:val="x-none" w:eastAsia="zh-CN"/>
    </w:rPr>
  </w:style>
  <w:style w:type="character" w:customStyle="1" w:styleId="Nadpis6Char">
    <w:name w:val="Nadpis 6 Char"/>
    <w:basedOn w:val="Standardnpsmoodstavce"/>
    <w:link w:val="Nadpis6"/>
    <w:semiHidden/>
    <w:rsid w:val="009A392B"/>
    <w:rPr>
      <w:rFonts w:ascii="Times New Roman" w:eastAsia="Times New Roman" w:hAnsi="Times New Roman" w:cs="Times New Roman"/>
      <w:b/>
      <w:szCs w:val="20"/>
      <w:lang w:val="x-none" w:eastAsia="zh-CN"/>
    </w:rPr>
  </w:style>
  <w:style w:type="character" w:styleId="Hypertextovodkaz">
    <w:name w:val="Hyperlink"/>
    <w:unhideWhenUsed/>
    <w:rsid w:val="009A392B"/>
    <w:rPr>
      <w:color w:val="0563C1"/>
      <w:u w:val="single"/>
    </w:rPr>
  </w:style>
  <w:style w:type="paragraph" w:styleId="Zkladntext">
    <w:name w:val="Body Text"/>
    <w:basedOn w:val="Normln"/>
    <w:link w:val="ZkladntextChar"/>
    <w:unhideWhenUsed/>
    <w:rsid w:val="009A392B"/>
    <w:pPr>
      <w:widowControl/>
      <w:tabs>
        <w:tab w:val="left" w:pos="9072"/>
      </w:tabs>
      <w:overflowPunct/>
      <w:autoSpaceDE/>
      <w:jc w:val="both"/>
    </w:pPr>
    <w:rPr>
      <w:rFonts w:ascii="Arial" w:hAnsi="Arial" w:cs="Arial"/>
      <w:kern w:val="0"/>
      <w:sz w:val="22"/>
      <w:lang w:val="x-none"/>
    </w:rPr>
  </w:style>
  <w:style w:type="character" w:customStyle="1" w:styleId="ZkladntextChar">
    <w:name w:val="Základní text Char"/>
    <w:basedOn w:val="Standardnpsmoodstavce"/>
    <w:link w:val="Zkladntext"/>
    <w:semiHidden/>
    <w:rsid w:val="009A392B"/>
    <w:rPr>
      <w:rFonts w:ascii="Arial" w:eastAsia="Times New Roman" w:hAnsi="Arial" w:cs="Arial"/>
      <w:szCs w:val="20"/>
      <w:lang w:val="x-none" w:eastAsia="zh-CN"/>
    </w:rPr>
  </w:style>
  <w:style w:type="paragraph" w:customStyle="1" w:styleId="Odstavec">
    <w:name w:val="Odstavec"/>
    <w:rsid w:val="009A392B"/>
    <w:pPr>
      <w:keepLines/>
      <w:widowControl w:val="0"/>
      <w:suppressAutoHyphens/>
      <w:spacing w:after="0" w:line="240" w:lineRule="auto"/>
      <w:jc w:val="both"/>
    </w:pPr>
    <w:rPr>
      <w:rFonts w:ascii="Times New Roman" w:eastAsia="Times New Roman" w:hAnsi="Times New Roman" w:cs="Times New Roman"/>
      <w:color w:val="000000"/>
      <w:sz w:val="24"/>
      <w:szCs w:val="20"/>
      <w:lang w:eastAsia="zh-CN"/>
    </w:rPr>
  </w:style>
  <w:style w:type="paragraph" w:styleId="Textbubliny">
    <w:name w:val="Balloon Text"/>
    <w:basedOn w:val="Normln"/>
    <w:link w:val="TextbublinyChar"/>
    <w:uiPriority w:val="99"/>
    <w:semiHidden/>
    <w:unhideWhenUsed/>
    <w:rsid w:val="008923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2346"/>
    <w:rPr>
      <w:rFonts w:ascii="Segoe UI" w:eastAsia="Times New Roman" w:hAnsi="Segoe UI" w:cs="Segoe UI"/>
      <w:kern w:val="2"/>
      <w:sz w:val="18"/>
      <w:szCs w:val="18"/>
      <w:lang w:eastAsia="zh-CN"/>
    </w:rPr>
  </w:style>
  <w:style w:type="character" w:styleId="Odkaznakoment">
    <w:name w:val="annotation reference"/>
    <w:basedOn w:val="Standardnpsmoodstavce"/>
    <w:uiPriority w:val="99"/>
    <w:semiHidden/>
    <w:unhideWhenUsed/>
    <w:rsid w:val="00FD614A"/>
    <w:rPr>
      <w:sz w:val="16"/>
      <w:szCs w:val="16"/>
    </w:rPr>
  </w:style>
  <w:style w:type="paragraph" w:styleId="Textkomente">
    <w:name w:val="annotation text"/>
    <w:basedOn w:val="Normln"/>
    <w:link w:val="TextkomenteChar"/>
    <w:uiPriority w:val="99"/>
    <w:unhideWhenUsed/>
    <w:rsid w:val="00FD614A"/>
  </w:style>
  <w:style w:type="character" w:customStyle="1" w:styleId="TextkomenteChar">
    <w:name w:val="Text komentáře Char"/>
    <w:basedOn w:val="Standardnpsmoodstavce"/>
    <w:link w:val="Textkomente"/>
    <w:uiPriority w:val="99"/>
    <w:rsid w:val="00FD614A"/>
    <w:rPr>
      <w:rFonts w:ascii="Times New Roman" w:eastAsia="Times New Roman" w:hAnsi="Times New Roman" w:cs="Times New Roman"/>
      <w:kern w:val="2"/>
      <w:sz w:val="20"/>
      <w:szCs w:val="20"/>
      <w:lang w:eastAsia="zh-CN"/>
    </w:rPr>
  </w:style>
  <w:style w:type="paragraph" w:styleId="Pedmtkomente">
    <w:name w:val="annotation subject"/>
    <w:basedOn w:val="Textkomente"/>
    <w:next w:val="Textkomente"/>
    <w:link w:val="PedmtkomenteChar"/>
    <w:uiPriority w:val="99"/>
    <w:semiHidden/>
    <w:unhideWhenUsed/>
    <w:rsid w:val="00FD614A"/>
    <w:rPr>
      <w:b/>
      <w:bCs/>
    </w:rPr>
  </w:style>
  <w:style w:type="character" w:customStyle="1" w:styleId="PedmtkomenteChar">
    <w:name w:val="Předmět komentáře Char"/>
    <w:basedOn w:val="TextkomenteChar"/>
    <w:link w:val="Pedmtkomente"/>
    <w:uiPriority w:val="99"/>
    <w:semiHidden/>
    <w:rsid w:val="00FD614A"/>
    <w:rPr>
      <w:rFonts w:ascii="Times New Roman" w:eastAsia="Times New Roman" w:hAnsi="Times New Roman" w:cs="Times New Roman"/>
      <w:b/>
      <w:bCs/>
      <w:kern w:val="2"/>
      <w:sz w:val="20"/>
      <w:szCs w:val="20"/>
      <w:lang w:eastAsia="zh-CN"/>
    </w:rPr>
  </w:style>
  <w:style w:type="paragraph" w:styleId="Odstavecseseznamem">
    <w:name w:val="List Paragraph"/>
    <w:basedOn w:val="Normln"/>
    <w:uiPriority w:val="34"/>
    <w:qFormat/>
    <w:rsid w:val="00D0154A"/>
    <w:pPr>
      <w:ind w:left="720"/>
      <w:contextualSpacing/>
    </w:pPr>
  </w:style>
  <w:style w:type="paragraph" w:styleId="Revize">
    <w:name w:val="Revision"/>
    <w:hidden/>
    <w:uiPriority w:val="99"/>
    <w:semiHidden/>
    <w:rsid w:val="00762732"/>
    <w:pPr>
      <w:spacing w:after="0" w:line="240" w:lineRule="auto"/>
    </w:pPr>
    <w:rPr>
      <w:rFonts w:ascii="Times New Roman" w:eastAsia="Times New Roman" w:hAnsi="Times New Roman" w:cs="Times New Roman"/>
      <w:kern w:val="2"/>
      <w:sz w:val="20"/>
      <w:szCs w:val="20"/>
      <w:lang w:eastAsia="zh-CN"/>
    </w:rPr>
  </w:style>
  <w:style w:type="character" w:styleId="Nevyeenzmnka">
    <w:name w:val="Unresolved Mention"/>
    <w:basedOn w:val="Standardnpsmoodstavce"/>
    <w:uiPriority w:val="99"/>
    <w:semiHidden/>
    <w:unhideWhenUsed/>
    <w:rsid w:val="00CB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4174">
      <w:bodyDiv w:val="1"/>
      <w:marLeft w:val="0"/>
      <w:marRight w:val="0"/>
      <w:marTop w:val="0"/>
      <w:marBottom w:val="0"/>
      <w:divBdr>
        <w:top w:val="none" w:sz="0" w:space="0" w:color="auto"/>
        <w:left w:val="none" w:sz="0" w:space="0" w:color="auto"/>
        <w:bottom w:val="none" w:sz="0" w:space="0" w:color="auto"/>
        <w:right w:val="none" w:sz="0" w:space="0" w:color="auto"/>
      </w:divBdr>
    </w:div>
    <w:div w:id="656152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vel@muzeaservis.cz" TargetMode="External"/><Relationship Id="rId3" Type="http://schemas.openxmlformats.org/officeDocument/2006/relationships/styles" Target="styles.xml"/><Relationship Id="rId7" Type="http://schemas.openxmlformats.org/officeDocument/2006/relationships/hyperlink" Target="mailto:lucie.sluneckova@ngpragu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ngprague.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6857-6A05-4700-B431-28196D02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12</Pages>
  <Words>5626</Words>
  <Characters>33200</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Zdenka Šímová</cp:lastModifiedBy>
  <cp:revision>136</cp:revision>
  <cp:lastPrinted>2024-01-31T09:16:00Z</cp:lastPrinted>
  <dcterms:created xsi:type="dcterms:W3CDTF">2024-02-16T09:04:00Z</dcterms:created>
  <dcterms:modified xsi:type="dcterms:W3CDTF">2024-05-16T10:33:00Z</dcterms:modified>
</cp:coreProperties>
</file>