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172BF" w14:textId="77777777" w:rsidR="007D1CAA" w:rsidRPr="00124982" w:rsidRDefault="007D1CAA" w:rsidP="007D1CA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982">
        <w:rPr>
          <w:rFonts w:ascii="Times New Roman" w:hAnsi="Times New Roman" w:cs="Times New Roman"/>
          <w:b/>
          <w:bCs/>
          <w:sz w:val="24"/>
          <w:szCs w:val="24"/>
        </w:rPr>
        <w:t xml:space="preserve">Smlouva </w:t>
      </w:r>
    </w:p>
    <w:p w14:paraId="75BBE28C" w14:textId="77777777" w:rsidR="007D1CAA" w:rsidRPr="00124982" w:rsidRDefault="007D1CAA" w:rsidP="007D1CAA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24982">
        <w:rPr>
          <w:rFonts w:ascii="Times New Roman" w:hAnsi="Times New Roman" w:cs="Times New Roman"/>
          <w:b/>
          <w:bCs/>
          <w:sz w:val="24"/>
          <w:szCs w:val="24"/>
        </w:rPr>
        <w:t>o provedení divadelního představení</w:t>
      </w:r>
    </w:p>
    <w:p w14:paraId="43EF1AE8" w14:textId="77777777" w:rsidR="007D1CAA" w:rsidRPr="00124982" w:rsidRDefault="007D1CAA" w:rsidP="007D1CAA">
      <w:pPr>
        <w:pStyle w:val="Nzev"/>
        <w:spacing w:before="0" w:after="0"/>
        <w:jc w:val="center"/>
      </w:pPr>
    </w:p>
    <w:p w14:paraId="46E80E79" w14:textId="77777777" w:rsidR="007D1CAA" w:rsidRPr="00124982" w:rsidRDefault="007D1CAA" w:rsidP="007D1CAA">
      <w:pPr>
        <w:pStyle w:val="Nzev"/>
        <w:spacing w:before="0" w:after="0"/>
        <w:jc w:val="center"/>
      </w:pPr>
      <w:r w:rsidRPr="00124982">
        <w:t>uzavřená podle § 1746 odst. 2) zákona č. 89/2012 Sb., občanský zákoník, ve znění pozdějších předpisů</w:t>
      </w:r>
    </w:p>
    <w:p w14:paraId="4F8009C7" w14:textId="77777777" w:rsidR="007D1CAA" w:rsidRPr="00124982" w:rsidRDefault="007D1CAA" w:rsidP="007D1CAA">
      <w:pPr>
        <w:rPr>
          <w:rFonts w:ascii="Times New Roman" w:hAnsi="Times New Roman" w:cs="Times New Roman"/>
          <w:sz w:val="24"/>
          <w:szCs w:val="24"/>
        </w:rPr>
      </w:pPr>
    </w:p>
    <w:p w14:paraId="7A4BDFBE" w14:textId="59C8857A" w:rsidR="007D1CAA" w:rsidRPr="00124982" w:rsidRDefault="007D1CAA" w:rsidP="007D1CAA">
      <w:pPr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>Smluvní strany:</w:t>
      </w:r>
    </w:p>
    <w:p w14:paraId="4BD36F0A" w14:textId="77777777" w:rsidR="007D1CAA" w:rsidRPr="00124982" w:rsidRDefault="007D1CAA" w:rsidP="007D1CAA">
      <w:pPr>
        <w:rPr>
          <w:rFonts w:ascii="Times New Roman" w:hAnsi="Times New Roman" w:cs="Times New Roman"/>
          <w:b/>
          <w:sz w:val="24"/>
          <w:szCs w:val="24"/>
        </w:rPr>
      </w:pPr>
      <w:r w:rsidRPr="00124982">
        <w:rPr>
          <w:rFonts w:ascii="Times New Roman" w:hAnsi="Times New Roman" w:cs="Times New Roman"/>
          <w:b/>
          <w:sz w:val="24"/>
          <w:szCs w:val="24"/>
        </w:rPr>
        <w:t xml:space="preserve">Lenka Vagnerová &amp; </w:t>
      </w:r>
      <w:proofErr w:type="spellStart"/>
      <w:r w:rsidRPr="00124982">
        <w:rPr>
          <w:rFonts w:ascii="Times New Roman" w:hAnsi="Times New Roman" w:cs="Times New Roman"/>
          <w:b/>
          <w:sz w:val="24"/>
          <w:szCs w:val="24"/>
        </w:rPr>
        <w:t>Company</w:t>
      </w:r>
      <w:proofErr w:type="spellEnd"/>
      <w:r w:rsidRPr="00124982">
        <w:rPr>
          <w:rFonts w:ascii="Times New Roman" w:hAnsi="Times New Roman" w:cs="Times New Roman"/>
          <w:b/>
          <w:sz w:val="24"/>
          <w:szCs w:val="24"/>
        </w:rPr>
        <w:t xml:space="preserve">, z. s. </w:t>
      </w:r>
    </w:p>
    <w:p w14:paraId="0957A595" w14:textId="77777777" w:rsidR="007D1CAA" w:rsidRPr="00124982" w:rsidRDefault="007D1CAA" w:rsidP="007D1CAA">
      <w:pPr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 xml:space="preserve">se sídlem Pražského 629/29, Hlubočepy, 152 00 Praha 5 </w:t>
      </w:r>
    </w:p>
    <w:p w14:paraId="0277FB88" w14:textId="77777777" w:rsidR="007D1CAA" w:rsidRPr="00124982" w:rsidRDefault="007D1CAA" w:rsidP="007D1CAA">
      <w:pPr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 xml:space="preserve">Zapsáno u Městského soudu v Praze, </w:t>
      </w:r>
      <w:proofErr w:type="spellStart"/>
      <w:r w:rsidRPr="00124982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124982">
        <w:rPr>
          <w:rFonts w:ascii="Times New Roman" w:hAnsi="Times New Roman" w:cs="Times New Roman"/>
          <w:sz w:val="24"/>
          <w:szCs w:val="24"/>
        </w:rPr>
        <w:t>. zn. L 61104</w:t>
      </w:r>
    </w:p>
    <w:p w14:paraId="4FF93EF0" w14:textId="77777777" w:rsidR="007D1CAA" w:rsidRPr="00124982" w:rsidRDefault="007D1CAA" w:rsidP="007D1CAA">
      <w:pPr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>Zastoupeno Lenkou Vagnerovou</w:t>
      </w:r>
    </w:p>
    <w:p w14:paraId="27F04F50" w14:textId="77777777" w:rsidR="007D1CAA" w:rsidRPr="00124982" w:rsidRDefault="007D1CAA" w:rsidP="007D1CAA">
      <w:pPr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>IČ: 03215865</w:t>
      </w:r>
    </w:p>
    <w:p w14:paraId="491F7D8A" w14:textId="77777777" w:rsidR="007D1CAA" w:rsidRPr="00124982" w:rsidRDefault="007D1CAA" w:rsidP="007D1CAA">
      <w:pPr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 xml:space="preserve">bankovní spojení: Fio Banka, a.s., č. </w:t>
      </w:r>
      <w:proofErr w:type="spellStart"/>
      <w:r w:rsidRPr="00124982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24982">
        <w:rPr>
          <w:rFonts w:ascii="Times New Roman" w:hAnsi="Times New Roman" w:cs="Times New Roman"/>
          <w:sz w:val="24"/>
          <w:szCs w:val="24"/>
        </w:rPr>
        <w:t>: 2800649595/2010</w:t>
      </w:r>
    </w:p>
    <w:p w14:paraId="581FE9ED" w14:textId="77777777" w:rsidR="007D1CAA" w:rsidRPr="00124982" w:rsidRDefault="007D1CAA" w:rsidP="007D1CAA">
      <w:pPr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>Divadlo není plátcem DPH</w:t>
      </w:r>
    </w:p>
    <w:p w14:paraId="5B5E1E49" w14:textId="77777777" w:rsidR="007D1CAA" w:rsidRPr="00124982" w:rsidRDefault="007D1CAA" w:rsidP="007D1CAA">
      <w:pPr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>(dále jako divadlo)</w:t>
      </w:r>
    </w:p>
    <w:p w14:paraId="44BCB3A8" w14:textId="77777777" w:rsidR="007D1CAA" w:rsidRPr="00124982" w:rsidRDefault="007D1CAA" w:rsidP="007D1CAA">
      <w:pPr>
        <w:rPr>
          <w:rFonts w:ascii="Times New Roman" w:hAnsi="Times New Roman" w:cs="Times New Roman"/>
          <w:sz w:val="24"/>
          <w:szCs w:val="24"/>
        </w:rPr>
      </w:pPr>
    </w:p>
    <w:p w14:paraId="16450568" w14:textId="77777777" w:rsidR="007D1CAA" w:rsidRPr="00124982" w:rsidRDefault="007D1CAA" w:rsidP="007D1CAA">
      <w:pPr>
        <w:spacing w:before="120"/>
        <w:rPr>
          <w:rFonts w:ascii="Times New Roman" w:hAnsi="Times New Roman" w:cs="Times New Roman"/>
          <w:bCs/>
          <w:sz w:val="24"/>
          <w:szCs w:val="24"/>
        </w:rPr>
      </w:pPr>
      <w:r w:rsidRPr="00124982">
        <w:rPr>
          <w:rFonts w:ascii="Times New Roman" w:hAnsi="Times New Roman" w:cs="Times New Roman"/>
          <w:bCs/>
          <w:sz w:val="24"/>
          <w:szCs w:val="24"/>
        </w:rPr>
        <w:t>a</w:t>
      </w:r>
    </w:p>
    <w:p w14:paraId="70ED244B" w14:textId="77777777" w:rsidR="007D1CAA" w:rsidRPr="00124982" w:rsidRDefault="007D1CAA" w:rsidP="007D1CAA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54965651" w14:textId="0162926B" w:rsidR="007D1CAA" w:rsidRPr="00124982" w:rsidRDefault="007D1CAA" w:rsidP="007D1C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4982">
        <w:rPr>
          <w:rFonts w:ascii="Times New Roman" w:hAnsi="Times New Roman" w:cs="Times New Roman"/>
          <w:b/>
          <w:bCs/>
          <w:sz w:val="24"/>
          <w:szCs w:val="24"/>
        </w:rPr>
        <w:t xml:space="preserve">Společenské centrum Trutnovska pro kulturu a volný </w:t>
      </w:r>
      <w:proofErr w:type="gramStart"/>
      <w:r w:rsidRPr="00124982">
        <w:rPr>
          <w:rFonts w:ascii="Times New Roman" w:hAnsi="Times New Roman" w:cs="Times New Roman"/>
          <w:b/>
          <w:bCs/>
          <w:sz w:val="24"/>
          <w:szCs w:val="24"/>
        </w:rPr>
        <w:t>čas</w:t>
      </w:r>
      <w:r w:rsidR="00124982" w:rsidRPr="00124982">
        <w:rPr>
          <w:rFonts w:ascii="Times New Roman" w:hAnsi="Times New Roman" w:cs="Times New Roman"/>
          <w:b/>
          <w:bCs/>
          <w:sz w:val="24"/>
          <w:szCs w:val="24"/>
        </w:rPr>
        <w:t xml:space="preserve"> - UFFO</w:t>
      </w:r>
      <w:proofErr w:type="gramEnd"/>
    </w:p>
    <w:p w14:paraId="267A520B" w14:textId="003629CB" w:rsidR="007D1CAA" w:rsidRPr="00124982" w:rsidRDefault="007D1CAA" w:rsidP="007D1C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4982">
        <w:rPr>
          <w:rFonts w:ascii="Times New Roman" w:eastAsia="Times New Roman" w:hAnsi="Times New Roman" w:cs="Times New Roman"/>
          <w:color w:val="222222"/>
          <w:sz w:val="24"/>
          <w:szCs w:val="24"/>
        </w:rPr>
        <w:t>Se sídlem: náměstí Republiky 999 541 01 Trutnov</w:t>
      </w:r>
    </w:p>
    <w:p w14:paraId="44FD4361" w14:textId="77777777" w:rsidR="007D1CAA" w:rsidRPr="00124982" w:rsidRDefault="007D1CAA" w:rsidP="007D1C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49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IČ: 72049537 </w:t>
      </w:r>
    </w:p>
    <w:p w14:paraId="2572F50C" w14:textId="77777777" w:rsidR="007D1CAA" w:rsidRPr="00124982" w:rsidRDefault="007D1CAA" w:rsidP="007D1C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4982">
        <w:rPr>
          <w:rFonts w:ascii="Times New Roman" w:eastAsia="Times New Roman" w:hAnsi="Times New Roman" w:cs="Times New Roman"/>
          <w:color w:val="222222"/>
          <w:sz w:val="24"/>
          <w:szCs w:val="24"/>
        </w:rPr>
        <w:t>DIČ: CZ72049537</w:t>
      </w:r>
    </w:p>
    <w:p w14:paraId="0888C193" w14:textId="10733DE3" w:rsidR="007D1CAA" w:rsidRPr="00124982" w:rsidRDefault="007D1CAA" w:rsidP="007D1C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49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zapsaná: v obchodním rejstříku, vedeného Krajským soudem v Hradci Králové oddíl </w:t>
      </w:r>
      <w:proofErr w:type="spellStart"/>
      <w:r w:rsidRPr="00124982">
        <w:rPr>
          <w:rFonts w:ascii="Times New Roman" w:eastAsia="Times New Roman" w:hAnsi="Times New Roman" w:cs="Times New Roman"/>
          <w:color w:val="222222"/>
          <w:sz w:val="24"/>
          <w:szCs w:val="24"/>
        </w:rPr>
        <w:t>Pr</w:t>
      </w:r>
      <w:proofErr w:type="spellEnd"/>
      <w:r w:rsidRPr="00124982">
        <w:rPr>
          <w:rFonts w:ascii="Times New Roman" w:eastAsia="Times New Roman" w:hAnsi="Times New Roman" w:cs="Times New Roman"/>
          <w:color w:val="222222"/>
          <w:sz w:val="24"/>
          <w:szCs w:val="24"/>
        </w:rPr>
        <w:t>, vložka 1093</w:t>
      </w:r>
    </w:p>
    <w:p w14:paraId="62DE6A12" w14:textId="7D244EBF" w:rsidR="007D1CAA" w:rsidRPr="00124982" w:rsidRDefault="007D1CAA" w:rsidP="007D1C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4982">
        <w:rPr>
          <w:rFonts w:ascii="Times New Roman" w:eastAsia="Times New Roman" w:hAnsi="Times New Roman" w:cs="Times New Roman"/>
          <w:color w:val="222222"/>
          <w:sz w:val="24"/>
          <w:szCs w:val="24"/>
        </w:rPr>
        <w:t>zastoupená: MgA. Libor Kasík, ředitel</w:t>
      </w:r>
    </w:p>
    <w:p w14:paraId="099818F2" w14:textId="77777777" w:rsidR="007D1CAA" w:rsidRPr="00124982" w:rsidRDefault="007D1CAA" w:rsidP="007D1CAA">
      <w:pPr>
        <w:rPr>
          <w:rFonts w:ascii="Times New Roman" w:eastAsia="Arial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>(dále jako pořadatel)</w:t>
      </w:r>
    </w:p>
    <w:p w14:paraId="2B01BEAD" w14:textId="77777777" w:rsidR="007D1CAA" w:rsidRPr="00124982" w:rsidRDefault="007D1CAA" w:rsidP="007D1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CC69D" w14:textId="77777777" w:rsidR="007D1CAA" w:rsidRPr="00124982" w:rsidRDefault="007D1CAA" w:rsidP="007D1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982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85C7817" w14:textId="77777777" w:rsidR="007D1CAA" w:rsidRPr="00124982" w:rsidRDefault="007D1CAA" w:rsidP="007D1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982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5E77B1FE" w14:textId="77777777" w:rsidR="007D1CAA" w:rsidRPr="00124982" w:rsidRDefault="007D1CAA" w:rsidP="007D1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43A7C" w14:textId="43289977" w:rsidR="007D1CAA" w:rsidRPr="00124982" w:rsidRDefault="007D1CAA" w:rsidP="007D1C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 xml:space="preserve">Divadlo odehraje pro pořadatele v termínu </w:t>
      </w:r>
      <w:r w:rsidR="00124982" w:rsidRPr="00124982">
        <w:rPr>
          <w:rFonts w:ascii="Times New Roman" w:hAnsi="Times New Roman" w:cs="Times New Roman"/>
          <w:sz w:val="24"/>
          <w:szCs w:val="24"/>
        </w:rPr>
        <w:t>12.5.</w:t>
      </w:r>
      <w:r w:rsidRPr="00124982">
        <w:rPr>
          <w:rFonts w:ascii="Times New Roman" w:hAnsi="Times New Roman" w:cs="Times New Roman"/>
          <w:sz w:val="24"/>
          <w:szCs w:val="24"/>
        </w:rPr>
        <w:t xml:space="preserve"> 2024 v </w:t>
      </w:r>
      <w:r w:rsidRPr="003426EE">
        <w:rPr>
          <w:rFonts w:ascii="Times New Roman" w:hAnsi="Times New Roman" w:cs="Times New Roman"/>
          <w:sz w:val="24"/>
          <w:szCs w:val="24"/>
        </w:rPr>
        <w:t>19:00</w:t>
      </w:r>
      <w:r w:rsidRPr="00124982">
        <w:rPr>
          <w:rFonts w:ascii="Times New Roman" w:hAnsi="Times New Roman" w:cs="Times New Roman"/>
          <w:sz w:val="24"/>
          <w:szCs w:val="24"/>
        </w:rPr>
        <w:t xml:space="preserve"> hod.</w:t>
      </w:r>
      <w:r w:rsidR="00124982" w:rsidRPr="00124982">
        <w:rPr>
          <w:rFonts w:ascii="Times New Roman" w:hAnsi="Times New Roman" w:cs="Times New Roman"/>
          <w:sz w:val="24"/>
          <w:szCs w:val="24"/>
        </w:rPr>
        <w:t xml:space="preserve"> v kulturním prostoru UFFO</w:t>
      </w:r>
      <w:r w:rsidRPr="00124982">
        <w:rPr>
          <w:rFonts w:ascii="Times New Roman" w:hAnsi="Times New Roman" w:cs="Times New Roman"/>
          <w:sz w:val="24"/>
          <w:szCs w:val="24"/>
        </w:rPr>
        <w:t xml:space="preserve"> představení inscenace </w:t>
      </w:r>
      <w:r w:rsidRPr="00124982">
        <w:rPr>
          <w:rFonts w:ascii="Times New Roman" w:hAnsi="Times New Roman" w:cs="Times New Roman"/>
          <w:b/>
          <w:sz w:val="24"/>
          <w:szCs w:val="24"/>
        </w:rPr>
        <w:t>Panoptikum.</w:t>
      </w:r>
    </w:p>
    <w:p w14:paraId="2447D8BA" w14:textId="77777777" w:rsidR="007D1CAA" w:rsidRPr="00124982" w:rsidRDefault="007D1CAA" w:rsidP="001249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52104A" w14:textId="77777777" w:rsidR="007D1CAA" w:rsidRPr="00124982" w:rsidRDefault="007D1CAA" w:rsidP="007D1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982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</w:t>
      </w:r>
    </w:p>
    <w:p w14:paraId="2E47D3FB" w14:textId="77777777" w:rsidR="007D1CAA" w:rsidRPr="00124982" w:rsidRDefault="007D1CAA" w:rsidP="007D1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982">
        <w:rPr>
          <w:rFonts w:ascii="Times New Roman" w:hAnsi="Times New Roman" w:cs="Times New Roman"/>
          <w:b/>
          <w:bCs/>
          <w:sz w:val="24"/>
          <w:szCs w:val="24"/>
        </w:rPr>
        <w:t>Cena a platební podmínky</w:t>
      </w:r>
    </w:p>
    <w:p w14:paraId="149C09A5" w14:textId="77777777" w:rsidR="007D1CAA" w:rsidRPr="00124982" w:rsidRDefault="007D1CAA" w:rsidP="007D1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AC107" w14:textId="4C6C8809" w:rsidR="007D1CAA" w:rsidRPr="00124982" w:rsidRDefault="007D1CAA" w:rsidP="007D1C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 xml:space="preserve">Za provedené představení uhradí pořadatel ve prospěch divadla sjednanou odměnu, která zahrnuje odměnu za představení včetně autorských odměn ve výši </w:t>
      </w:r>
      <w:r w:rsidRPr="00124982">
        <w:rPr>
          <w:rFonts w:ascii="Times New Roman" w:hAnsi="Times New Roman" w:cs="Times New Roman"/>
          <w:b/>
          <w:sz w:val="24"/>
          <w:szCs w:val="24"/>
        </w:rPr>
        <w:t>1</w:t>
      </w:r>
      <w:r w:rsidR="00124982" w:rsidRPr="00124982">
        <w:rPr>
          <w:rFonts w:ascii="Times New Roman" w:hAnsi="Times New Roman" w:cs="Times New Roman"/>
          <w:b/>
          <w:sz w:val="24"/>
          <w:szCs w:val="24"/>
        </w:rPr>
        <w:t>05</w:t>
      </w:r>
      <w:r w:rsidRPr="00124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24982">
        <w:rPr>
          <w:rFonts w:ascii="Times New Roman" w:hAnsi="Times New Roman" w:cs="Times New Roman"/>
          <w:b/>
          <w:sz w:val="24"/>
          <w:szCs w:val="24"/>
        </w:rPr>
        <w:t>000 ,</w:t>
      </w:r>
      <w:proofErr w:type="gramEnd"/>
      <w:r w:rsidRPr="00124982">
        <w:rPr>
          <w:rFonts w:ascii="Times New Roman" w:hAnsi="Times New Roman" w:cs="Times New Roman"/>
          <w:b/>
          <w:sz w:val="24"/>
          <w:szCs w:val="24"/>
        </w:rPr>
        <w:t xml:space="preserve">- Kč </w:t>
      </w:r>
      <w:r w:rsidRPr="00124982">
        <w:rPr>
          <w:rFonts w:ascii="Times New Roman" w:hAnsi="Times New Roman" w:cs="Times New Roman"/>
          <w:sz w:val="24"/>
          <w:szCs w:val="24"/>
        </w:rPr>
        <w:t xml:space="preserve">(slovy: sto </w:t>
      </w:r>
      <w:r w:rsidR="00124982" w:rsidRPr="00124982">
        <w:rPr>
          <w:rFonts w:ascii="Times New Roman" w:hAnsi="Times New Roman" w:cs="Times New Roman"/>
          <w:sz w:val="24"/>
          <w:szCs w:val="24"/>
        </w:rPr>
        <w:t>pět</w:t>
      </w:r>
      <w:r w:rsidRPr="00124982">
        <w:rPr>
          <w:rFonts w:ascii="Times New Roman" w:hAnsi="Times New Roman" w:cs="Times New Roman"/>
          <w:sz w:val="24"/>
          <w:szCs w:val="24"/>
        </w:rPr>
        <w:t xml:space="preserve"> tisíc korun). </w:t>
      </w:r>
      <w:r w:rsidR="00BE63DE">
        <w:rPr>
          <w:rFonts w:ascii="Times New Roman" w:hAnsi="Times New Roman" w:cs="Times New Roman"/>
          <w:sz w:val="24"/>
          <w:szCs w:val="24"/>
        </w:rPr>
        <w:t>Odměna zahrnuje dopravu scénografie, rekvizit a souborů ve výši 14 000</w:t>
      </w:r>
      <w:r w:rsidR="00E375B4" w:rsidRPr="00E375B4">
        <w:rPr>
          <w:rFonts w:ascii="Times New Roman" w:hAnsi="Times New Roman" w:cs="Times New Roman"/>
          <w:bCs/>
          <w:sz w:val="24"/>
          <w:szCs w:val="24"/>
        </w:rPr>
        <w:t>,-</w:t>
      </w:r>
      <w:r w:rsidR="00E37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3DE">
        <w:rPr>
          <w:rFonts w:ascii="Times New Roman" w:hAnsi="Times New Roman" w:cs="Times New Roman"/>
          <w:sz w:val="24"/>
          <w:szCs w:val="24"/>
        </w:rPr>
        <w:t xml:space="preserve">Kč (slovy: čtrnáct tisíc korun). </w:t>
      </w:r>
      <w:r w:rsidRPr="00124982">
        <w:rPr>
          <w:rFonts w:ascii="Times New Roman" w:hAnsi="Times New Roman" w:cs="Times New Roman"/>
          <w:sz w:val="24"/>
          <w:szCs w:val="24"/>
        </w:rPr>
        <w:t>Odměna nezahrnuje náklady na ubytování a náklady na zapůjčení technického vybavení, či jiného vybavení a jeho dopravu</w:t>
      </w:r>
      <w:r w:rsidR="00BE63DE">
        <w:rPr>
          <w:rFonts w:ascii="Times New Roman" w:hAnsi="Times New Roman" w:cs="Times New Roman"/>
          <w:sz w:val="24"/>
          <w:szCs w:val="24"/>
        </w:rPr>
        <w:t>.</w:t>
      </w:r>
    </w:p>
    <w:p w14:paraId="203C0B54" w14:textId="77777777" w:rsidR="007D1CAA" w:rsidRPr="00124982" w:rsidRDefault="007D1CAA" w:rsidP="007D1C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 xml:space="preserve">Divadlo vystaví po provedeném představení fakturu na odměnu dle odst. 1 se všemi náležitostmi daňového dokladu a splatností 15 dní od doručení, a tu </w:t>
      </w:r>
      <w:proofErr w:type="gramStart"/>
      <w:r w:rsidRPr="00124982">
        <w:rPr>
          <w:rFonts w:ascii="Times New Roman" w:hAnsi="Times New Roman" w:cs="Times New Roman"/>
          <w:sz w:val="24"/>
          <w:szCs w:val="24"/>
        </w:rPr>
        <w:t>doručí</w:t>
      </w:r>
      <w:proofErr w:type="gramEnd"/>
      <w:r w:rsidRPr="00124982">
        <w:rPr>
          <w:rFonts w:ascii="Times New Roman" w:hAnsi="Times New Roman" w:cs="Times New Roman"/>
          <w:sz w:val="24"/>
          <w:szCs w:val="24"/>
        </w:rPr>
        <w:t xml:space="preserve"> pořadateli. Faktura bude splatná na účet divadla uvedený v záhlaví smlouvy.</w:t>
      </w:r>
    </w:p>
    <w:p w14:paraId="3A8B4A91" w14:textId="77777777" w:rsidR="007D1CAA" w:rsidRPr="00124982" w:rsidRDefault="007D1CAA" w:rsidP="007D1CAA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982">
        <w:rPr>
          <w:rFonts w:ascii="Times New Roman" w:hAnsi="Times New Roman" w:cs="Times New Roman"/>
          <w:color w:val="000000"/>
          <w:sz w:val="24"/>
          <w:szCs w:val="24"/>
        </w:rPr>
        <w:t>Tržby za představení náleží pořadateli.</w:t>
      </w:r>
    </w:p>
    <w:p w14:paraId="0CB8673C" w14:textId="77777777" w:rsidR="007D1CAA" w:rsidRPr="00124982" w:rsidRDefault="007D1CAA" w:rsidP="007D1CAA">
      <w:pPr>
        <w:pStyle w:val="Body1"/>
        <w:numPr>
          <w:ilvl w:val="0"/>
          <w:numId w:val="2"/>
        </w:numPr>
        <w:jc w:val="both"/>
        <w:rPr>
          <w:color w:val="auto"/>
          <w:szCs w:val="24"/>
          <w:lang w:val="cs-CZ"/>
        </w:rPr>
      </w:pPr>
      <w:r w:rsidRPr="00124982">
        <w:rPr>
          <w:color w:val="auto"/>
          <w:szCs w:val="24"/>
          <w:lang w:val="cs-CZ"/>
        </w:rPr>
        <w:t>Divadlo se zavazuje poskytnout pořadateli bezplatně materiály dle individuální domluvy (zejména však plakát k inscenaci) k zajištění propagace představení. Pro návštěvníky představení dodá Divadlo programové brožury.</w:t>
      </w:r>
    </w:p>
    <w:p w14:paraId="195D1203" w14:textId="77777777" w:rsidR="007D1CAA" w:rsidRPr="00124982" w:rsidRDefault="007D1CAA" w:rsidP="007D1CAA">
      <w:pPr>
        <w:pStyle w:val="Body1"/>
        <w:jc w:val="both"/>
        <w:rPr>
          <w:color w:val="auto"/>
          <w:szCs w:val="24"/>
          <w:lang w:val="cs-CZ"/>
        </w:rPr>
      </w:pPr>
    </w:p>
    <w:p w14:paraId="2288ACD2" w14:textId="77777777" w:rsidR="007D1CAA" w:rsidRPr="00124982" w:rsidRDefault="007D1CAA" w:rsidP="007D1CAA">
      <w:pPr>
        <w:pStyle w:val="Body1"/>
        <w:jc w:val="both"/>
        <w:rPr>
          <w:color w:val="auto"/>
          <w:szCs w:val="24"/>
          <w:lang w:val="cs-CZ"/>
        </w:rPr>
      </w:pPr>
    </w:p>
    <w:p w14:paraId="705AC2D0" w14:textId="77777777" w:rsidR="007D1CAA" w:rsidRPr="00124982" w:rsidRDefault="007D1CAA" w:rsidP="007D1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08D30" w14:textId="77777777" w:rsidR="007D1CAA" w:rsidRPr="00124982" w:rsidRDefault="007D1CAA" w:rsidP="007D1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982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7B654C5E" w14:textId="77777777" w:rsidR="007D1CAA" w:rsidRPr="00124982" w:rsidRDefault="007D1CAA" w:rsidP="007D1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982">
        <w:rPr>
          <w:rFonts w:ascii="Times New Roman" w:hAnsi="Times New Roman" w:cs="Times New Roman"/>
          <w:b/>
          <w:bCs/>
          <w:sz w:val="24"/>
          <w:szCs w:val="24"/>
        </w:rPr>
        <w:t>Povinnosti smluvních stran</w:t>
      </w:r>
    </w:p>
    <w:p w14:paraId="782F9B7F" w14:textId="77777777" w:rsidR="007D1CAA" w:rsidRPr="00124982" w:rsidRDefault="007D1CAA" w:rsidP="007D1CAA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4982">
        <w:rPr>
          <w:rFonts w:ascii="Times New Roman" w:hAnsi="Times New Roman" w:cs="Times New Roman"/>
          <w:sz w:val="24"/>
          <w:szCs w:val="24"/>
          <w:u w:val="single"/>
        </w:rPr>
        <w:t>Povinnosti pořadatele:</w:t>
      </w:r>
    </w:p>
    <w:p w14:paraId="556D3FF6" w14:textId="77777777" w:rsidR="007D1CAA" w:rsidRPr="00124982" w:rsidRDefault="007D1CAA" w:rsidP="007D1CAA">
      <w:pPr>
        <w:ind w:left="349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 xml:space="preserve">Pořadatel zajistí organizační a technické podmínky pro provedení divadelního představení: </w:t>
      </w:r>
    </w:p>
    <w:p w14:paraId="5B3B9EB3" w14:textId="66AFA8A3" w:rsidR="007D1CAA" w:rsidRPr="00124982" w:rsidRDefault="007D1CAA" w:rsidP="007D1CAA">
      <w:pPr>
        <w:pStyle w:val="Odstavecseseznamem"/>
        <w:numPr>
          <w:ilvl w:val="0"/>
          <w:numId w:val="4"/>
        </w:numPr>
      </w:pPr>
      <w:r w:rsidRPr="00124982">
        <w:t xml:space="preserve">zajistit materiální a personální podmínky v předem dohodnutém rozsahu dle </w:t>
      </w:r>
      <w:r w:rsidR="00124982" w:rsidRPr="00124982">
        <w:t xml:space="preserve">technického </w:t>
      </w:r>
      <w:proofErr w:type="spellStart"/>
      <w:r w:rsidRPr="00124982">
        <w:t>rideru</w:t>
      </w:r>
      <w:proofErr w:type="spellEnd"/>
      <w:r w:rsidRPr="00124982">
        <w:t xml:space="preserve"> pro provedení odpovídajícího uměleckého výkonu Umělců, tj. zejména dle domluvy zajistit zvukovou a světelnou aparaturu a osoby odborně způsobilé k jejich užívání; využít shora udělené licence tak, aby nepoškozovaly profesionální nebo občanskou pověst Umělců a respektovaly omezení rozsahu licence sjednané touto smlouvou.</w:t>
      </w:r>
    </w:p>
    <w:p w14:paraId="19442D2B" w14:textId="35DE5092" w:rsidR="007D1CAA" w:rsidRPr="00124982" w:rsidRDefault="007D1CAA" w:rsidP="007D1CAA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 xml:space="preserve">zajištění divadelního prostoru schopného produkce, včetně jeviště a šaten </w:t>
      </w:r>
      <w:r w:rsidR="003426EE">
        <w:rPr>
          <w:rFonts w:ascii="Times New Roman" w:hAnsi="Times New Roman" w:cs="Times New Roman"/>
          <w:sz w:val="24"/>
          <w:szCs w:val="24"/>
        </w:rPr>
        <w:t xml:space="preserve">a technického personálu </w:t>
      </w:r>
      <w:r w:rsidRPr="003426EE">
        <w:rPr>
          <w:rFonts w:ascii="Times New Roman" w:hAnsi="Times New Roman" w:cs="Times New Roman"/>
          <w:sz w:val="24"/>
          <w:szCs w:val="24"/>
        </w:rPr>
        <w:t xml:space="preserve">od </w:t>
      </w:r>
      <w:r w:rsidR="003426EE" w:rsidRPr="003426EE">
        <w:rPr>
          <w:rFonts w:ascii="Times New Roman" w:hAnsi="Times New Roman" w:cs="Times New Roman"/>
          <w:sz w:val="24"/>
          <w:szCs w:val="24"/>
        </w:rPr>
        <w:t>7</w:t>
      </w:r>
      <w:r w:rsidRPr="003426EE">
        <w:rPr>
          <w:rFonts w:ascii="Times New Roman" w:hAnsi="Times New Roman" w:cs="Times New Roman"/>
          <w:sz w:val="24"/>
          <w:szCs w:val="24"/>
        </w:rPr>
        <w:t xml:space="preserve">.00 hod. dne </w:t>
      </w:r>
      <w:r w:rsidR="00124982" w:rsidRPr="003426EE">
        <w:rPr>
          <w:rFonts w:ascii="Times New Roman" w:hAnsi="Times New Roman" w:cs="Times New Roman"/>
          <w:sz w:val="24"/>
          <w:szCs w:val="24"/>
        </w:rPr>
        <w:t>12.5.</w:t>
      </w:r>
      <w:r w:rsidRPr="00124982">
        <w:rPr>
          <w:rFonts w:ascii="Times New Roman" w:hAnsi="Times New Roman" w:cs="Times New Roman"/>
          <w:sz w:val="24"/>
          <w:szCs w:val="24"/>
        </w:rPr>
        <w:t xml:space="preserve"> 2024, a zajistit dostatečný prostor i čas pro postavení i zbourání scény.</w:t>
      </w:r>
      <w:r w:rsidR="00BE63DE">
        <w:rPr>
          <w:rFonts w:ascii="Times New Roman" w:hAnsi="Times New Roman" w:cs="Times New Roman"/>
          <w:sz w:val="24"/>
          <w:szCs w:val="24"/>
        </w:rPr>
        <w:t xml:space="preserve"> Konkrétně </w:t>
      </w:r>
      <w:r w:rsidR="00BE63DE" w:rsidRPr="00BE63DE">
        <w:rPr>
          <w:rFonts w:ascii="Times New Roman" w:hAnsi="Times New Roman" w:cs="Times New Roman"/>
          <w:sz w:val="24"/>
          <w:szCs w:val="24"/>
        </w:rPr>
        <w:t>2x jevištní technik od 7:00</w:t>
      </w:r>
      <w:r w:rsidR="00BE63DE">
        <w:rPr>
          <w:rFonts w:ascii="Times New Roman" w:hAnsi="Times New Roman" w:cs="Times New Roman"/>
          <w:sz w:val="24"/>
          <w:szCs w:val="24"/>
        </w:rPr>
        <w:t>,</w:t>
      </w:r>
      <w:r w:rsidR="00BE63DE" w:rsidRPr="00BE63DE">
        <w:rPr>
          <w:rFonts w:ascii="Times New Roman" w:hAnsi="Times New Roman" w:cs="Times New Roman"/>
          <w:sz w:val="24"/>
          <w:szCs w:val="24"/>
        </w:rPr>
        <w:t xml:space="preserve"> 2x osvětlovač od 7:00 </w:t>
      </w:r>
      <w:r w:rsidR="00BE63DE">
        <w:rPr>
          <w:rFonts w:ascii="Times New Roman" w:hAnsi="Times New Roman" w:cs="Times New Roman"/>
          <w:sz w:val="24"/>
          <w:szCs w:val="24"/>
        </w:rPr>
        <w:t xml:space="preserve">a </w:t>
      </w:r>
      <w:r w:rsidR="00BE63DE" w:rsidRPr="00BE63DE">
        <w:rPr>
          <w:rFonts w:ascii="Times New Roman" w:hAnsi="Times New Roman" w:cs="Times New Roman"/>
          <w:sz w:val="24"/>
          <w:szCs w:val="24"/>
        </w:rPr>
        <w:t>1x zvukař od 13:00</w:t>
      </w:r>
    </w:p>
    <w:p w14:paraId="678592ED" w14:textId="0A7DE85A" w:rsidR="007D1CAA" w:rsidRPr="00124982" w:rsidRDefault="007D1CAA" w:rsidP="007D1CAA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>Zajištění ubytování dle domluvy</w:t>
      </w:r>
      <w:r w:rsidR="00BE63DE">
        <w:rPr>
          <w:rFonts w:ascii="Times New Roman" w:hAnsi="Times New Roman" w:cs="Times New Roman"/>
          <w:sz w:val="24"/>
          <w:szCs w:val="24"/>
        </w:rPr>
        <w:t xml:space="preserve">, tedy na 11.5.-12.5.2024 pro pana Michala Kříže, hlavního osvětlovače </w:t>
      </w:r>
      <w:r w:rsidRPr="00124982">
        <w:rPr>
          <w:rFonts w:ascii="Times New Roman" w:hAnsi="Times New Roman" w:cs="Times New Roman"/>
          <w:sz w:val="24"/>
          <w:szCs w:val="24"/>
        </w:rPr>
        <w:t xml:space="preserve">     </w:t>
      </w:r>
    </w:p>
    <w:p w14:paraId="0A6272CE" w14:textId="77777777" w:rsidR="007D1CAA" w:rsidRPr="00124982" w:rsidRDefault="007D1CAA" w:rsidP="007D1CAA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 xml:space="preserve">zajištění stavby dekorací, volného jeviště pro divadelní představení, </w:t>
      </w:r>
    </w:p>
    <w:p w14:paraId="7DDB011B" w14:textId="77777777" w:rsidR="007D1CAA" w:rsidRPr="00124982" w:rsidRDefault="007D1CAA" w:rsidP="007D1CAA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>zabezpečení požadavků a osvětlení / jevištní techniky divadla,</w:t>
      </w:r>
    </w:p>
    <w:p w14:paraId="55C65275" w14:textId="77777777" w:rsidR="007D1CAA" w:rsidRPr="00124982" w:rsidRDefault="007D1CAA" w:rsidP="007D1CAA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 xml:space="preserve">poskytnutí osob pro obsluhu jevištní techniky,     </w:t>
      </w:r>
    </w:p>
    <w:p w14:paraId="345630D7" w14:textId="77777777" w:rsidR="007D1CAA" w:rsidRPr="00124982" w:rsidRDefault="007D1CAA" w:rsidP="007D1CAA">
      <w:pPr>
        <w:numPr>
          <w:ilvl w:val="0"/>
          <w:numId w:val="4"/>
        </w:numPr>
        <w:suppressAutoHyphens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 xml:space="preserve">umožnění parkování za účelem vyložení a naložení techniky a dekorací potřebných pro realizací představení. </w:t>
      </w:r>
    </w:p>
    <w:p w14:paraId="699C75E1" w14:textId="77777777" w:rsidR="007D1CAA" w:rsidRPr="00124982" w:rsidRDefault="007D1CAA" w:rsidP="007D1CAA">
      <w:pPr>
        <w:numPr>
          <w:ilvl w:val="0"/>
          <w:numId w:val="4"/>
        </w:numPr>
        <w:suppressAutoHyphens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 xml:space="preserve">Pořizování audio vizuálních záznamů představení a zkoušek a jejich použití je povoleno pouze se souhlasem Lenka Vagnerová &amp; </w:t>
      </w:r>
      <w:proofErr w:type="spellStart"/>
      <w:r w:rsidRPr="00124982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124982">
        <w:rPr>
          <w:rFonts w:ascii="Times New Roman" w:hAnsi="Times New Roman" w:cs="Times New Roman"/>
          <w:sz w:val="24"/>
          <w:szCs w:val="24"/>
        </w:rPr>
        <w:t>.</w:t>
      </w:r>
    </w:p>
    <w:p w14:paraId="32632769" w14:textId="77777777" w:rsidR="007D1CAA" w:rsidRPr="00124982" w:rsidRDefault="007D1CAA" w:rsidP="007D1CAA">
      <w:pPr>
        <w:numPr>
          <w:ilvl w:val="0"/>
          <w:numId w:val="4"/>
        </w:numPr>
        <w:suppressAutoHyphens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 xml:space="preserve">Pořadatel bere na vědomí a souhlasí s obsahem technického </w:t>
      </w:r>
      <w:proofErr w:type="spellStart"/>
      <w:r w:rsidRPr="00124982">
        <w:rPr>
          <w:rFonts w:ascii="Times New Roman" w:hAnsi="Times New Roman" w:cs="Times New Roman"/>
          <w:sz w:val="24"/>
          <w:szCs w:val="24"/>
        </w:rPr>
        <w:t>rideru</w:t>
      </w:r>
      <w:proofErr w:type="spellEnd"/>
      <w:r w:rsidRPr="00124982">
        <w:rPr>
          <w:rFonts w:ascii="Times New Roman" w:hAnsi="Times New Roman" w:cs="Times New Roman"/>
          <w:sz w:val="24"/>
          <w:szCs w:val="24"/>
        </w:rPr>
        <w:t xml:space="preserve">, kde jsou „technické požadavky pro představení „Panoptikum“. </w:t>
      </w:r>
    </w:p>
    <w:p w14:paraId="20EBA57D" w14:textId="77777777" w:rsidR="007D1CAA" w:rsidRPr="00124982" w:rsidRDefault="007D1CAA" w:rsidP="007D1CAA">
      <w:pPr>
        <w:numPr>
          <w:ilvl w:val="0"/>
          <w:numId w:val="4"/>
        </w:numPr>
        <w:suppressAutoHyphens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 xml:space="preserve">Smluvní strany se zavazují zachovávat mlčenlivost o všech skutečnostech, o kterých se dozvěděly v souvislosti s touto smlouvou, a to zejména o skutečnostech, které </w:t>
      </w:r>
      <w:proofErr w:type="gramStart"/>
      <w:r w:rsidRPr="00124982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Pr="00124982">
        <w:rPr>
          <w:rFonts w:ascii="Times New Roman" w:hAnsi="Times New Roman" w:cs="Times New Roman"/>
          <w:sz w:val="24"/>
          <w:szCs w:val="24"/>
        </w:rPr>
        <w:t xml:space="preserve"> </w:t>
      </w:r>
      <w:r w:rsidRPr="00124982">
        <w:rPr>
          <w:rFonts w:ascii="Times New Roman" w:hAnsi="Times New Roman" w:cs="Times New Roman"/>
          <w:sz w:val="24"/>
          <w:szCs w:val="24"/>
        </w:rPr>
        <w:lastRenderedPageBreak/>
        <w:t>obchodní tajemství nebo důvěrné informace smluvní strany nebo informace, jejichž zpřístupnění by bylo v rozporu s oprávněnými zájmy některé ze stran. Za důvěrné informace se dle této smlouvy považují zejména všechny údaje, informace, podklady, dokumenty a smlouvy, které se týkají uměleckého výkonu, zejména odměna a další neveřejné informace. V případě porušení povinnosti mlčenlivosti vzniká poškozené smluvní straně nárok na náhradu škody.</w:t>
      </w:r>
    </w:p>
    <w:p w14:paraId="0B3864AF" w14:textId="77777777" w:rsidR="007D1CAA" w:rsidRPr="00124982" w:rsidRDefault="007D1CAA" w:rsidP="007D1CAA">
      <w:pPr>
        <w:overflowPunct w:val="0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D7B50DD" w14:textId="77777777" w:rsidR="007D1CAA" w:rsidRPr="00124982" w:rsidRDefault="007D1CAA" w:rsidP="007D1CAA">
      <w:pPr>
        <w:numPr>
          <w:ilvl w:val="0"/>
          <w:numId w:val="3"/>
        </w:num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  <w:u w:val="single"/>
        </w:rPr>
        <w:t>Povinnosti divadla</w:t>
      </w:r>
      <w:r w:rsidRPr="00124982">
        <w:rPr>
          <w:rFonts w:ascii="Times New Roman" w:hAnsi="Times New Roman" w:cs="Times New Roman"/>
          <w:sz w:val="24"/>
          <w:szCs w:val="24"/>
        </w:rPr>
        <w:t>:</w:t>
      </w:r>
    </w:p>
    <w:p w14:paraId="4ED9E61B" w14:textId="77777777" w:rsidR="007D1CAA" w:rsidRPr="00124982" w:rsidRDefault="007D1CAA" w:rsidP="007D1C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185D8003" w14:textId="77777777" w:rsidR="007D1CAA" w:rsidRPr="00124982" w:rsidRDefault="007D1CAA" w:rsidP="007D1C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5604C3A3" w14:textId="77777777" w:rsidR="007D1CAA" w:rsidRPr="00124982" w:rsidRDefault="007D1CAA" w:rsidP="007D1C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0FD2282C" w14:textId="77777777" w:rsidR="007D1CAA" w:rsidRPr="00124982" w:rsidRDefault="007D1CAA" w:rsidP="007D1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BDF4D" w14:textId="77777777" w:rsidR="007D1CAA" w:rsidRPr="00124982" w:rsidRDefault="007D1CAA" w:rsidP="007D1CAA">
      <w:pPr>
        <w:numPr>
          <w:ilvl w:val="0"/>
          <w:numId w:val="3"/>
        </w:numPr>
        <w:suppressAutoHyphens/>
        <w:spacing w:before="120"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>Kontaktní osoby divadla:</w:t>
      </w:r>
    </w:p>
    <w:p w14:paraId="3B92531B" w14:textId="1BAFC525" w:rsidR="007D1CAA" w:rsidRPr="00124982" w:rsidRDefault="007D1CAA" w:rsidP="007D1CAA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>celková organizace vystoupení</w:t>
      </w:r>
      <w:r w:rsidR="001249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E3EE3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12498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C880CF2" w14:textId="0EE44214" w:rsidR="007D1CAA" w:rsidRPr="00124982" w:rsidRDefault="007D1CAA" w:rsidP="00124982">
      <w:pPr>
        <w:ind w:left="360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 xml:space="preserve">technické otázky: </w:t>
      </w:r>
      <w:proofErr w:type="spellStart"/>
      <w:r w:rsidR="004E3EE3">
        <w:t>xxxxx</w:t>
      </w:r>
      <w:proofErr w:type="spellEnd"/>
    </w:p>
    <w:p w14:paraId="7A65587B" w14:textId="77777777" w:rsidR="007D1CAA" w:rsidRPr="00124982" w:rsidRDefault="007D1CAA" w:rsidP="007D1CAA">
      <w:pPr>
        <w:ind w:left="360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ab/>
      </w:r>
      <w:r w:rsidRPr="00124982">
        <w:rPr>
          <w:rFonts w:ascii="Times New Roman" w:hAnsi="Times New Roman" w:cs="Times New Roman"/>
          <w:sz w:val="24"/>
          <w:szCs w:val="24"/>
        </w:rPr>
        <w:tab/>
      </w:r>
    </w:p>
    <w:p w14:paraId="0C2A3999" w14:textId="77777777" w:rsidR="00124982" w:rsidRDefault="007D1CAA" w:rsidP="007D1CA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 xml:space="preserve">Kontaktní osoba za pořadatele: </w:t>
      </w:r>
    </w:p>
    <w:p w14:paraId="5FF25531" w14:textId="100BF1CD" w:rsidR="007D1CAA" w:rsidRPr="00124982" w:rsidRDefault="004E3EE3" w:rsidP="00124982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6EBB20E0" w14:textId="77777777" w:rsidR="007D1CAA" w:rsidRPr="00124982" w:rsidRDefault="007D1CAA" w:rsidP="007D1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916AE" w14:textId="77777777" w:rsidR="007D1CAA" w:rsidRPr="00124982" w:rsidRDefault="007D1CAA" w:rsidP="007D1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982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</w:p>
    <w:p w14:paraId="5817DADD" w14:textId="77777777" w:rsidR="007D1CAA" w:rsidRPr="00124982" w:rsidRDefault="007D1CAA" w:rsidP="007D1CAA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24982">
        <w:rPr>
          <w:rFonts w:ascii="Times New Roman" w:hAnsi="Times New Roman" w:cs="Times New Roman"/>
          <w:b/>
          <w:sz w:val="24"/>
          <w:szCs w:val="24"/>
        </w:rPr>
        <w:t>Nekonání a odřeknutí představení</w:t>
      </w:r>
    </w:p>
    <w:p w14:paraId="26343F55" w14:textId="77777777" w:rsidR="007D1CAA" w:rsidRPr="00124982" w:rsidRDefault="007D1CAA" w:rsidP="007D1CAA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D6E5AB3" w14:textId="77777777" w:rsidR="007D1CAA" w:rsidRPr="00124982" w:rsidRDefault="007D1CAA" w:rsidP="007D1CAA">
      <w:pPr>
        <w:numPr>
          <w:ilvl w:val="0"/>
          <w:numId w:val="7"/>
        </w:numPr>
        <w:tabs>
          <w:tab w:val="left" w:pos="720"/>
        </w:tabs>
        <w:suppressAutoHyphens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>Bude-li vystoupení znemožněno v důsledku nepředvídatelné události (např. přírodní katastrofa, epidemie, úřední zákaz), mají obě strany právo od smlouvy odstoupit bez jakýchkoliv nároků na finanční úhradu škody, avšak po předchozím vyrozumění.</w:t>
      </w:r>
    </w:p>
    <w:p w14:paraId="4D9A4F0E" w14:textId="77777777" w:rsidR="007D1CAA" w:rsidRPr="00124982" w:rsidRDefault="007D1CAA" w:rsidP="007D1CAA">
      <w:pPr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>Odřekne-li divadlo vystoupení (kromě důvodů uvedených v odstavci 1.), je povinno uhradit pořadateli prokazatelné výlohy a škody spojené s přípravou vystoupení.</w:t>
      </w:r>
    </w:p>
    <w:p w14:paraId="33D7B79C" w14:textId="77777777" w:rsidR="007D1CAA" w:rsidRPr="00124982" w:rsidRDefault="007D1CAA" w:rsidP="007D1CAA">
      <w:pPr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>Odřekne-li vystoupení pořadatel (kromě důvodů uvedených v odstavci1.), je povinen uhradit divadlu prokazatelné výlohy a škody spojené s přípravou vystoupení.</w:t>
      </w:r>
    </w:p>
    <w:p w14:paraId="75ABA83F" w14:textId="77777777" w:rsidR="007D1CAA" w:rsidRPr="00124982" w:rsidRDefault="007D1CAA" w:rsidP="007D1CAA">
      <w:pPr>
        <w:tabs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626B27" w14:textId="77777777" w:rsidR="007D1CAA" w:rsidRPr="00124982" w:rsidRDefault="007D1CAA" w:rsidP="007D1CAA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82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3BB59128" w14:textId="77777777" w:rsidR="007D1CAA" w:rsidRPr="00124982" w:rsidRDefault="007D1CAA" w:rsidP="007D1CAA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82">
        <w:rPr>
          <w:rFonts w:ascii="Times New Roman" w:hAnsi="Times New Roman" w:cs="Times New Roman"/>
          <w:b/>
          <w:sz w:val="24"/>
          <w:szCs w:val="24"/>
        </w:rPr>
        <w:t>Vstupenky</w:t>
      </w:r>
    </w:p>
    <w:p w14:paraId="3F8E8B24" w14:textId="77777777" w:rsidR="007D1CAA" w:rsidRPr="00124982" w:rsidRDefault="007D1CAA" w:rsidP="007D1CAA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7CB539" w14:textId="77777777" w:rsidR="007D1CAA" w:rsidRPr="00124982" w:rsidRDefault="007D1CAA" w:rsidP="007D1CAA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lastRenderedPageBreak/>
        <w:t>Pořadatel poskytne divadlu 2 kusů vstupenek na představení divadla, a to pro účely uměleckého dozoru nad tímto představením.</w:t>
      </w:r>
    </w:p>
    <w:p w14:paraId="7D41410B" w14:textId="77777777" w:rsidR="007D1CAA" w:rsidRPr="00124982" w:rsidRDefault="007D1CAA" w:rsidP="007D1CAA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692E11" w14:textId="77777777" w:rsidR="007D1CAA" w:rsidRPr="00124982" w:rsidRDefault="007D1CAA" w:rsidP="007D1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982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</w:p>
    <w:p w14:paraId="1D1931BF" w14:textId="77777777" w:rsidR="007D1CAA" w:rsidRPr="00124982" w:rsidRDefault="007D1CAA" w:rsidP="007D1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982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6A96319E" w14:textId="77777777" w:rsidR="007D1CAA" w:rsidRPr="00124982" w:rsidRDefault="007D1CAA" w:rsidP="007D1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A744F" w14:textId="77777777" w:rsidR="007D1CAA" w:rsidRPr="00124982" w:rsidRDefault="007D1CAA" w:rsidP="007D1CAA">
      <w:pPr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>Smlouvu lze měnit a doplňovat pouze písemnými, postupně číslovanými dodatky.</w:t>
      </w:r>
    </w:p>
    <w:p w14:paraId="094CC27C" w14:textId="77777777" w:rsidR="007D1CAA" w:rsidRPr="00124982" w:rsidRDefault="007D1CAA" w:rsidP="007D1CAA">
      <w:pPr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 xml:space="preserve">Tato smlouva je vyhotovena ve dvou exemplářích, přičemž každá smluvní strana </w:t>
      </w:r>
      <w:proofErr w:type="gramStart"/>
      <w:r w:rsidRPr="00124982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124982">
        <w:rPr>
          <w:rFonts w:ascii="Times New Roman" w:hAnsi="Times New Roman" w:cs="Times New Roman"/>
          <w:sz w:val="24"/>
          <w:szCs w:val="24"/>
        </w:rPr>
        <w:t xml:space="preserve"> po jednom vyhotovení.</w:t>
      </w:r>
    </w:p>
    <w:p w14:paraId="60CDC2F8" w14:textId="77777777" w:rsidR="007D1CAA" w:rsidRPr="00124982" w:rsidRDefault="007D1CAA" w:rsidP="007D1CAA">
      <w:pPr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>Na důkaz souhlasu s obsahem této dohody připojují smluvní strany své podpisy.</w:t>
      </w:r>
    </w:p>
    <w:p w14:paraId="50BD9F93" w14:textId="77777777" w:rsidR="007D1CAA" w:rsidRPr="00124982" w:rsidRDefault="007D1CAA" w:rsidP="007D1CAA">
      <w:pPr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 xml:space="preserve">Smlouva vstupuje v platnost dnem podpisu obou smluvních stran. </w:t>
      </w:r>
    </w:p>
    <w:p w14:paraId="453689F0" w14:textId="41A330EC" w:rsidR="007D1CAA" w:rsidRDefault="007D1CAA" w:rsidP="007D1CAA">
      <w:pPr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4982">
        <w:rPr>
          <w:rFonts w:ascii="Times New Roman" w:hAnsi="Times New Roman" w:cs="Times New Roman"/>
          <w:sz w:val="24"/>
          <w:szCs w:val="24"/>
        </w:rPr>
        <w:t xml:space="preserve">Smlouva je uzavřena na dobu určitou a to do </w:t>
      </w:r>
      <w:r w:rsidR="00124982">
        <w:rPr>
          <w:rFonts w:ascii="Times New Roman" w:hAnsi="Times New Roman" w:cs="Times New Roman"/>
          <w:sz w:val="24"/>
          <w:szCs w:val="24"/>
        </w:rPr>
        <w:t>30.5</w:t>
      </w:r>
      <w:r w:rsidRPr="00124982">
        <w:rPr>
          <w:rFonts w:ascii="Times New Roman" w:hAnsi="Times New Roman" w:cs="Times New Roman"/>
          <w:sz w:val="24"/>
          <w:szCs w:val="24"/>
        </w:rPr>
        <w:t>.2024</w:t>
      </w:r>
    </w:p>
    <w:p w14:paraId="22C0E5FC" w14:textId="5FBD5ED0" w:rsidR="00E375B4" w:rsidRPr="00124982" w:rsidRDefault="00E375B4" w:rsidP="007D1CAA">
      <w:pPr>
        <w:numPr>
          <w:ilvl w:val="0"/>
          <w:numId w:val="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smlouvy je technický </w:t>
      </w:r>
      <w:proofErr w:type="spellStart"/>
      <w:r>
        <w:rPr>
          <w:rFonts w:ascii="Times New Roman" w:hAnsi="Times New Roman" w:cs="Times New Roman"/>
          <w:sz w:val="24"/>
          <w:szCs w:val="24"/>
        </w:rPr>
        <w:t>rider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představení, který je uveden jako příloha č.1</w:t>
      </w:r>
    </w:p>
    <w:p w14:paraId="58568D7C" w14:textId="77777777" w:rsidR="007D1CAA" w:rsidRPr="00124982" w:rsidRDefault="007D1CAA" w:rsidP="007D1C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EAAF6" w14:textId="77777777" w:rsidR="007D1CAA" w:rsidRPr="00124982" w:rsidRDefault="007D1CAA" w:rsidP="007D1CA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513"/>
      </w:tblGrid>
      <w:tr w:rsidR="007D1CAA" w:rsidRPr="00124982" w14:paraId="0E21B35A" w14:textId="77777777" w:rsidTr="007D1CAA">
        <w:tc>
          <w:tcPr>
            <w:tcW w:w="4595" w:type="dxa"/>
            <w:hideMark/>
          </w:tcPr>
          <w:p w14:paraId="15715BD6" w14:textId="40384717" w:rsidR="007D1CAA" w:rsidRPr="00124982" w:rsidRDefault="007D1C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2">
              <w:rPr>
                <w:rFonts w:ascii="Times New Roman" w:hAnsi="Times New Roman" w:cs="Times New Roman"/>
                <w:sz w:val="24"/>
                <w:szCs w:val="24"/>
              </w:rPr>
              <w:t>V Praze dne</w:t>
            </w:r>
            <w:r w:rsidR="004E3EE3">
              <w:rPr>
                <w:rFonts w:ascii="Times New Roman" w:hAnsi="Times New Roman" w:cs="Times New Roman"/>
                <w:sz w:val="24"/>
                <w:szCs w:val="24"/>
              </w:rPr>
              <w:t xml:space="preserve"> 2. 5. 2024</w:t>
            </w:r>
          </w:p>
        </w:tc>
        <w:tc>
          <w:tcPr>
            <w:tcW w:w="4513" w:type="dxa"/>
            <w:hideMark/>
          </w:tcPr>
          <w:p w14:paraId="38DCEA9F" w14:textId="7526A62D" w:rsidR="007D1CAA" w:rsidRPr="00124982" w:rsidRDefault="007D1C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2">
              <w:rPr>
                <w:rFonts w:ascii="Times New Roman" w:hAnsi="Times New Roman" w:cs="Times New Roman"/>
                <w:sz w:val="24"/>
                <w:szCs w:val="24"/>
              </w:rPr>
              <w:t xml:space="preserve">          V</w:t>
            </w:r>
            <w:r w:rsidR="004E3E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4982">
              <w:rPr>
                <w:rFonts w:ascii="Times New Roman" w:hAnsi="Times New Roman" w:cs="Times New Roman"/>
                <w:sz w:val="24"/>
                <w:szCs w:val="24"/>
              </w:rPr>
              <w:t>Trutnově</w:t>
            </w:r>
            <w:r w:rsidR="004E3EE3">
              <w:rPr>
                <w:rFonts w:ascii="Times New Roman" w:hAnsi="Times New Roman" w:cs="Times New Roman"/>
                <w:sz w:val="24"/>
                <w:szCs w:val="24"/>
              </w:rPr>
              <w:t xml:space="preserve"> 12. 5. 2024</w:t>
            </w:r>
          </w:p>
        </w:tc>
      </w:tr>
      <w:tr w:rsidR="007D1CAA" w:rsidRPr="00124982" w14:paraId="07F3E133" w14:textId="77777777" w:rsidTr="007D1CAA">
        <w:tc>
          <w:tcPr>
            <w:tcW w:w="4595" w:type="dxa"/>
          </w:tcPr>
          <w:p w14:paraId="4825AFE6" w14:textId="77777777" w:rsidR="007D1CAA" w:rsidRPr="00124982" w:rsidRDefault="007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14:paraId="68D9D601" w14:textId="77777777" w:rsidR="007D1CAA" w:rsidRPr="00124982" w:rsidRDefault="007D1C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AA" w:rsidRPr="00124982" w14:paraId="239AE14F" w14:textId="77777777" w:rsidTr="007D1CAA">
        <w:tc>
          <w:tcPr>
            <w:tcW w:w="4595" w:type="dxa"/>
          </w:tcPr>
          <w:p w14:paraId="3213062B" w14:textId="77777777" w:rsidR="007D1CAA" w:rsidRPr="00124982" w:rsidRDefault="007D1CAA">
            <w:pPr>
              <w:pStyle w:val="Zkladntext"/>
              <w:spacing w:line="256" w:lineRule="auto"/>
            </w:pPr>
          </w:p>
        </w:tc>
        <w:tc>
          <w:tcPr>
            <w:tcW w:w="4513" w:type="dxa"/>
          </w:tcPr>
          <w:p w14:paraId="1EE072A5" w14:textId="77777777" w:rsidR="007D1CAA" w:rsidRPr="00124982" w:rsidRDefault="007D1CA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CAA" w:rsidRPr="00124982" w14:paraId="745C76B6" w14:textId="77777777" w:rsidTr="00124982">
        <w:trPr>
          <w:trHeight w:val="637"/>
        </w:trPr>
        <w:tc>
          <w:tcPr>
            <w:tcW w:w="4595" w:type="dxa"/>
          </w:tcPr>
          <w:p w14:paraId="47954874" w14:textId="737D161D" w:rsidR="007D1CAA" w:rsidRPr="00124982" w:rsidRDefault="007D1CAA" w:rsidP="00124982">
            <w:pPr>
              <w:pStyle w:val="Zkladntext"/>
              <w:spacing w:line="256" w:lineRule="auto"/>
              <w:ind w:right="-4621"/>
            </w:pPr>
            <w:r w:rsidRPr="00124982">
              <w:t xml:space="preserve"> …………………………………….                                                </w:t>
            </w:r>
          </w:p>
        </w:tc>
        <w:tc>
          <w:tcPr>
            <w:tcW w:w="4513" w:type="dxa"/>
          </w:tcPr>
          <w:p w14:paraId="143946C4" w14:textId="2BD50CC4" w:rsidR="007D1CAA" w:rsidRPr="00124982" w:rsidRDefault="007D1CAA" w:rsidP="00124982">
            <w:pPr>
              <w:pStyle w:val="Zkladntext"/>
              <w:spacing w:line="256" w:lineRule="auto"/>
              <w:ind w:left="805"/>
            </w:pPr>
            <w:r w:rsidRPr="00124982">
              <w:t>…………………………………..</w:t>
            </w:r>
          </w:p>
        </w:tc>
      </w:tr>
      <w:tr w:rsidR="007D1CAA" w:rsidRPr="00124982" w14:paraId="614AE3E6" w14:textId="77777777" w:rsidTr="007D1CAA">
        <w:trPr>
          <w:trHeight w:val="78"/>
        </w:trPr>
        <w:tc>
          <w:tcPr>
            <w:tcW w:w="4595" w:type="dxa"/>
            <w:hideMark/>
          </w:tcPr>
          <w:p w14:paraId="1A431616" w14:textId="4AA7CDFF" w:rsidR="007D1CAA" w:rsidRPr="00124982" w:rsidRDefault="007D1CAA">
            <w:pPr>
              <w:pStyle w:val="Zkladntext"/>
              <w:spacing w:line="256" w:lineRule="auto"/>
            </w:pPr>
          </w:p>
        </w:tc>
        <w:tc>
          <w:tcPr>
            <w:tcW w:w="4513" w:type="dxa"/>
            <w:hideMark/>
          </w:tcPr>
          <w:p w14:paraId="1AB3081C" w14:textId="55B8C11B" w:rsidR="007D1CAA" w:rsidRPr="00124982" w:rsidRDefault="007D1CAA">
            <w:pPr>
              <w:pStyle w:val="Zkladntext"/>
              <w:spacing w:line="256" w:lineRule="auto"/>
            </w:pPr>
          </w:p>
        </w:tc>
      </w:tr>
    </w:tbl>
    <w:p w14:paraId="1115E492" w14:textId="2C7ECFA5" w:rsidR="007D1CAA" w:rsidRPr="00124982" w:rsidRDefault="007D1CAA" w:rsidP="007D1CAA">
      <w:pPr>
        <w:pStyle w:val="Zkladntext"/>
        <w:jc w:val="both"/>
      </w:pPr>
      <w:r w:rsidRPr="00124982">
        <w:t xml:space="preserve">    Za Lenka V</w:t>
      </w:r>
      <w:r w:rsidR="00124982">
        <w:t>a</w:t>
      </w:r>
      <w:r w:rsidRPr="00124982">
        <w:t xml:space="preserve">gnerová &amp; </w:t>
      </w:r>
      <w:proofErr w:type="spellStart"/>
      <w:r w:rsidRPr="00124982">
        <w:t>Company</w:t>
      </w:r>
      <w:proofErr w:type="spellEnd"/>
      <w:r w:rsidRPr="00124982">
        <w:t xml:space="preserve">, </w:t>
      </w:r>
      <w:proofErr w:type="spellStart"/>
      <w:r w:rsidRPr="00124982">
        <w:t>z.s</w:t>
      </w:r>
      <w:proofErr w:type="spellEnd"/>
      <w:r w:rsidRPr="00124982">
        <w:t xml:space="preserve">.                                za </w:t>
      </w:r>
      <w:r w:rsidR="00124982">
        <w:t>UFFO</w:t>
      </w:r>
      <w:r w:rsidRPr="00124982">
        <w:t xml:space="preserve">  </w:t>
      </w:r>
    </w:p>
    <w:p w14:paraId="0FEE6BBD" w14:textId="77777777" w:rsidR="007D1CAA" w:rsidRPr="00124982" w:rsidRDefault="007D1CAA" w:rsidP="007D1CAA">
      <w:pPr>
        <w:pStyle w:val="Zkladntext"/>
        <w:jc w:val="both"/>
      </w:pPr>
      <w:r w:rsidRPr="00124982">
        <w:t xml:space="preserve">   </w:t>
      </w:r>
    </w:p>
    <w:p w14:paraId="48A7FC10" w14:textId="77777777" w:rsidR="007D1CAA" w:rsidRPr="00124982" w:rsidRDefault="007D1CAA" w:rsidP="007D1CAA">
      <w:pPr>
        <w:pStyle w:val="Zkladntext"/>
        <w:jc w:val="both"/>
      </w:pPr>
    </w:p>
    <w:p w14:paraId="6F7DD9CF" w14:textId="77777777" w:rsidR="007D1CAA" w:rsidRPr="00124982" w:rsidRDefault="007D1CAA" w:rsidP="007D1CAA">
      <w:pPr>
        <w:pStyle w:val="Zkladntext"/>
        <w:jc w:val="both"/>
      </w:pPr>
    </w:p>
    <w:p w14:paraId="4A19DEE6" w14:textId="77777777" w:rsidR="007D1CAA" w:rsidRPr="00124982" w:rsidRDefault="007D1CAA" w:rsidP="007D1CAA">
      <w:pPr>
        <w:pStyle w:val="Zkladntext"/>
        <w:jc w:val="both"/>
      </w:pPr>
    </w:p>
    <w:p w14:paraId="5D88EB67" w14:textId="77777777" w:rsidR="007D1CAA" w:rsidRPr="00124982" w:rsidRDefault="007D1CAA" w:rsidP="007D1CAA">
      <w:pPr>
        <w:pStyle w:val="Zkladntext"/>
        <w:jc w:val="both"/>
      </w:pPr>
    </w:p>
    <w:p w14:paraId="68BBC40E" w14:textId="77777777" w:rsidR="007D1CAA" w:rsidRPr="00124982" w:rsidRDefault="007D1CAA" w:rsidP="007D1CAA">
      <w:pPr>
        <w:pStyle w:val="Zkladntext"/>
        <w:jc w:val="both"/>
      </w:pPr>
    </w:p>
    <w:p w14:paraId="065D2DAC" w14:textId="77777777" w:rsidR="007D1CAA" w:rsidRPr="00124982" w:rsidRDefault="007D1CAA" w:rsidP="007D1CAA">
      <w:pPr>
        <w:pStyle w:val="Zkladntext"/>
        <w:jc w:val="both"/>
      </w:pPr>
    </w:p>
    <w:p w14:paraId="3FADD821" w14:textId="77777777" w:rsidR="007D1CAA" w:rsidRPr="00124982" w:rsidRDefault="007D1CAA" w:rsidP="007D1CAA">
      <w:pPr>
        <w:pStyle w:val="Zkladntext"/>
        <w:jc w:val="both"/>
      </w:pPr>
    </w:p>
    <w:p w14:paraId="0B49501E" w14:textId="77777777" w:rsidR="007D1CAA" w:rsidRPr="00124982" w:rsidRDefault="007D1CAA" w:rsidP="007D1CAA">
      <w:pPr>
        <w:rPr>
          <w:rFonts w:ascii="Times New Roman" w:hAnsi="Times New Roman" w:cs="Times New Roman"/>
          <w:sz w:val="24"/>
          <w:szCs w:val="24"/>
        </w:rPr>
      </w:pPr>
    </w:p>
    <w:p w14:paraId="3C686168" w14:textId="77777777" w:rsidR="00AD5390" w:rsidRPr="00124982" w:rsidRDefault="00AD5390" w:rsidP="007D1CAA">
      <w:pPr>
        <w:rPr>
          <w:rFonts w:ascii="Times New Roman" w:hAnsi="Times New Roman" w:cs="Times New Roman"/>
          <w:sz w:val="24"/>
          <w:szCs w:val="24"/>
        </w:rPr>
      </w:pPr>
    </w:p>
    <w:sectPr w:rsidR="00AD5390" w:rsidRPr="0012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A573AD1"/>
    <w:multiLevelType w:val="hybridMultilevel"/>
    <w:tmpl w:val="51243CE8"/>
    <w:lvl w:ilvl="0" w:tplc="04BA9B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6086">
    <w:abstractNumId w:val="5"/>
    <w:lvlOverride w:ilvl="0">
      <w:startOverride w:val="1"/>
    </w:lvlOverride>
  </w:num>
  <w:num w:numId="2" w16cid:durableId="257636350">
    <w:abstractNumId w:val="0"/>
    <w:lvlOverride w:ilvl="0">
      <w:startOverride w:val="1"/>
    </w:lvlOverride>
  </w:num>
  <w:num w:numId="3" w16cid:durableId="1236892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357476">
    <w:abstractNumId w:val="1"/>
  </w:num>
  <w:num w:numId="5" w16cid:durableId="1685520686">
    <w:abstractNumId w:val="2"/>
  </w:num>
  <w:num w:numId="6" w16cid:durableId="460458059">
    <w:abstractNumId w:val="7"/>
  </w:num>
  <w:num w:numId="7" w16cid:durableId="193883458">
    <w:abstractNumId w:val="6"/>
    <w:lvlOverride w:ilvl="0">
      <w:startOverride w:val="1"/>
    </w:lvlOverride>
  </w:num>
  <w:num w:numId="8" w16cid:durableId="251087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27"/>
    <w:rsid w:val="000C698B"/>
    <w:rsid w:val="00124982"/>
    <w:rsid w:val="0024267D"/>
    <w:rsid w:val="003426EE"/>
    <w:rsid w:val="004E3EE3"/>
    <w:rsid w:val="006D0A27"/>
    <w:rsid w:val="007D1CAA"/>
    <w:rsid w:val="00AD5390"/>
    <w:rsid w:val="00B03538"/>
    <w:rsid w:val="00BE63DE"/>
    <w:rsid w:val="00E3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3DD0"/>
  <w15:chartTrackingRefBased/>
  <w15:docId w15:val="{8C779CBE-741D-4ADA-85E7-D53C8395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353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D1CAA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next w:val="Podnadpis"/>
    <w:link w:val="NzevChar1"/>
    <w:uiPriority w:val="99"/>
    <w:qFormat/>
    <w:rsid w:val="007D1C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zevChar">
    <w:name w:val="Název Char"/>
    <w:basedOn w:val="Standardnpsmoodstavce"/>
    <w:uiPriority w:val="10"/>
    <w:rsid w:val="007D1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unhideWhenUsed/>
    <w:rsid w:val="007D1CAA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7D1C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D1CA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1">
    <w:name w:val="Body 1"/>
    <w:uiPriority w:val="99"/>
    <w:rsid w:val="007D1CAA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NzevChar1">
    <w:name w:val="Název Char1"/>
    <w:basedOn w:val="Standardnpsmoodstavce"/>
    <w:link w:val="Nzev"/>
    <w:uiPriority w:val="99"/>
    <w:locked/>
    <w:rsid w:val="007D1C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1C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D1CA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908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sona.bartkova@seznam.cz</dc:creator>
  <cp:keywords/>
  <dc:description/>
  <cp:lastModifiedBy>Zuzana Jindrová</cp:lastModifiedBy>
  <cp:revision>2</cp:revision>
  <dcterms:created xsi:type="dcterms:W3CDTF">2024-05-16T11:16:00Z</dcterms:created>
  <dcterms:modified xsi:type="dcterms:W3CDTF">2024-05-16T11:16:00Z</dcterms:modified>
</cp:coreProperties>
</file>