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F40E" w14:textId="77777777" w:rsidR="00365ADE" w:rsidRDefault="001B1546">
      <w:pPr>
        <w:spacing w:line="360" w:lineRule="exact"/>
      </w:pPr>
      <w:r>
        <w:pict w14:anchorId="46BCEE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16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"/>
                    <w:gridCol w:w="269"/>
                    <w:gridCol w:w="278"/>
                    <w:gridCol w:w="1099"/>
                    <w:gridCol w:w="3278"/>
                    <w:gridCol w:w="485"/>
                    <w:gridCol w:w="907"/>
                    <w:gridCol w:w="1022"/>
                    <w:gridCol w:w="1440"/>
                    <w:gridCol w:w="1464"/>
                  </w:tblGrid>
                  <w:tr w:rsidR="00365ADE" w14:paraId="7AA09C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173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5C810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40"/>
                          <w:jc w:val="left"/>
                        </w:pPr>
                        <w:r>
                          <w:rPr>
                            <w:rStyle w:val="Zkladntext28ptTun"/>
                          </w:rPr>
                          <w:t>SOUPIS PRACÍ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CF39C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E80BF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Tun"/>
                          </w:rPr>
                          <w:t>Změnový list č. 1</w:t>
                        </w:r>
                      </w:p>
                    </w:tc>
                    <w:tc>
                      <w:tcPr>
                        <w:tcW w:w="3926" w:type="dxa"/>
                        <w:gridSpan w:val="3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1EDA1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Tun"/>
                          </w:rPr>
                          <w:t>Změna rozsahu bourání zpevněných ploch</w:t>
                        </w:r>
                      </w:p>
                    </w:tc>
                  </w:tr>
                  <w:tr w:rsidR="00365ADE" w14:paraId="6151AA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633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B25A9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Stavba: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1B4A28C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070C012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72946C2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43074A6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09BEFB1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B42DE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63CD12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502B67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241DC70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62" w:type="dxa"/>
                        <w:gridSpan w:val="3"/>
                        <w:shd w:val="clear" w:color="auto" w:fill="FFFFFF"/>
                        <w:vAlign w:val="bottom"/>
                      </w:tcPr>
                      <w:p w14:paraId="2569E17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Přístavba a stavební úpravy objektu Střední školy obchodní Husova 9</w:t>
                        </w: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69FB5E5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6B5FB7E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1DFF0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3E7D66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3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5E929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Objekt: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402B399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554C7A2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71F6AAB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1EFF2C8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3E5D1EE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782DB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FE40A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BC93AC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21E1031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77" w:type="dxa"/>
                        <w:gridSpan w:val="2"/>
                        <w:shd w:val="clear" w:color="auto" w:fill="FFFFFF"/>
                      </w:tcPr>
                      <w:p w14:paraId="503F791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Tun"/>
                          </w:rPr>
                          <w:t>SO.03 - Zpevněné plochy a parkovací stání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2E165AD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2AA826B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0FE1822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4A3BC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71F14B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633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A76759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Místo: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D8A8AB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76F9167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České </w:t>
                        </w:r>
                        <w:r>
                          <w:rPr>
                            <w:rStyle w:val="Zkladntext26pt"/>
                          </w:rPr>
                          <w:t>Budějovice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4CDF36F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2A4D291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6D2EB63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Datum:</w:t>
                        </w: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10574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13EBB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0DC395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2B91486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F926F6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2FC99FA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64FEE1F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2130D80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69DCE0C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A7463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BRŮHAA</w:t>
                        </w:r>
                      </w:p>
                    </w:tc>
                  </w:tr>
                  <w:tr w:rsidR="00365ADE" w14:paraId="1DA311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32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AEC45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Zadavatel:</w:t>
                        </w:r>
                      </w:p>
                    </w:tc>
                    <w:tc>
                      <w:tcPr>
                        <w:tcW w:w="3763" w:type="dxa"/>
                        <w:gridSpan w:val="2"/>
                        <w:shd w:val="clear" w:color="auto" w:fill="FFFFFF"/>
                      </w:tcPr>
                      <w:p w14:paraId="71AEA0C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Střední škola obchodní, České Budějovice, Husova 9</w:t>
                        </w: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535A1A6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  <w:vAlign w:val="center"/>
                      </w:tcPr>
                      <w:p w14:paraId="42B3B8D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Projektant:</w:t>
                        </w: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C7A8C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82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KRAMPERA ARCHITEKTI, spol.</w:t>
                        </w:r>
                      </w:p>
                    </w:tc>
                  </w:tr>
                  <w:tr w:rsidR="00365ADE" w14:paraId="22D87F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3D76D6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4A8CD1C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17586C1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3637ECC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1A824A4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13687F6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2AEC64B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DF9EB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s.r.o.</w:t>
                        </w:r>
                      </w:p>
                    </w:tc>
                  </w:tr>
                  <w:tr w:rsidR="00365ADE" w14:paraId="6A9C9C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732" w:type="dxa"/>
                        <w:gridSpan w:val="4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6A9446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Uchazeč:</w:t>
                        </w: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06B2465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Vyplň údaj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0040408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3BF96B1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6A8E339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Zpracovatel:</w:t>
                        </w: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5DEEB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39C317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51BA55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A3F0A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PČ Typ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53E08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Kód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DA6FA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Popis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FAC2E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>MJ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149C5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right="180"/>
                          <w:jc w:val="right"/>
                        </w:pPr>
                        <w:r>
                          <w:rPr>
                            <w:rStyle w:val="Zkladntext26pt"/>
                          </w:rPr>
                          <w:t>Množství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BFAAA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6pt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6pt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3713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Cena celkem </w:t>
                        </w:r>
                        <w:r>
                          <w:rPr>
                            <w:rStyle w:val="Zkladntext26pt"/>
                          </w:rPr>
                          <w:t>[CZK]</w:t>
                        </w:r>
                      </w:p>
                    </w:tc>
                    <w:tc>
                      <w:tcPr>
                        <w:tcW w:w="14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1BE23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Cenová soustava</w:t>
                        </w:r>
                      </w:p>
                    </w:tc>
                  </w:tr>
                  <w:tr w:rsidR="00365ADE" w14:paraId="0B585E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501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572B5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Tun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27044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DCA0F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17F6E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67C75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50" w:lineRule="exact"/>
                          <w:ind w:right="1500"/>
                          <w:jc w:val="right"/>
                        </w:pPr>
                        <w:r>
                          <w:rPr>
                            <w:rStyle w:val="Zkladntext275ptTun"/>
                          </w:rPr>
                          <w:t>283 577,73</w:t>
                        </w:r>
                      </w:p>
                    </w:tc>
                  </w:tr>
                  <w:tr w:rsidR="00365ADE" w14:paraId="4B4B00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81D110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E243B5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7F05A96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Georgia105ptMtko60"/>
                          </w:rPr>
                          <w:t>1</w:t>
                        </w: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1741FAF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Zemní práce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5944AD8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3AC1831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2CCFA11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62BF2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1500"/>
                          <w:jc w:val="right"/>
                        </w:pPr>
                        <w:r>
                          <w:rPr>
                            <w:rStyle w:val="Zkladntext27pt"/>
                          </w:rPr>
                          <w:t>72 599,83</w:t>
                        </w:r>
                      </w:p>
                    </w:tc>
                  </w:tr>
                  <w:tr w:rsidR="00365ADE" w14:paraId="74DBB5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74E9D6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F8B98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58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3473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Zkladntext210pt"/>
                            <w:vertAlign w:val="superscri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FFDF8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113107330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2EE9A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Odstranění podkladu z betonu prostého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do 100 mm strojně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do 50 m2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C67A9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>m2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58F0D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44,590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1CD5C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196,00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42136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8 739,64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F0182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CS URS 2023 02</w:t>
                        </w:r>
                      </w:p>
                    </w:tc>
                  </w:tr>
                  <w:tr w:rsidR="00365ADE" w14:paraId="214DB0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BD01E1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A20142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B2F3C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3F665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5,1*2,6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472A3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2A984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13,260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20CD0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65B13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2D82BD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C8580E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8AF914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3265762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7972D82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5*2,2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45DB91D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13776D3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11,000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67A62EC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5D409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61B1AD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BBE64B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222A1B2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446108E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59A050C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7,7*1,9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7648A71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5C3FA07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14,630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0FFB86D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70B3E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318E81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856537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22CD9AA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44B3EEE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45E22BF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3,8*1,5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10BDF7E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62DC29D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5,700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333DFD8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34683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56AD32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301B03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32D3309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AFCB4B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7BAD23A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3C3E660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40DC438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44,590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5D18567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BA99D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A45B8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D89D1E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45608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59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95194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Zkladntext210pt"/>
                            <w:vertAlign w:val="superscri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F854E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113107331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DEB32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8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Odstranění podkladu z betonu prostého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přes 100 do 150 mm strojně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do 50 m2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8CD69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>m2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10068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37,620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D7A6C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241,00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255D6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9 066,42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7C4A9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CS URS 2023 02</w:t>
                        </w:r>
                      </w:p>
                    </w:tc>
                  </w:tr>
                  <w:tr w:rsidR="00365ADE" w14:paraId="518BBF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FBC461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4D93A8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A6BE3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DBD27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3,8*9,9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25152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A8C2A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37,620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3F1E9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86202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2DF3C1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939857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2EC2EE6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74148D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6E93AB3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321BE0F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7291BC3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37,620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5BEF7AE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4BBF3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6CB096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B52420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BB14A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60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1420E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3F671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113107172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63563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8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Odstranění podkladu z betonu prostého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přes 150 do 300 mm strojně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přes 50 do 200 m2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EE787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>m2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90E8F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99,760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4717B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342,00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6681B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34 117,92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8BB52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CS URS 2023 02</w:t>
                        </w:r>
                      </w:p>
                    </w:tc>
                  </w:tr>
                  <w:tr w:rsidR="00365ADE" w14:paraId="49E685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D98A15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7310A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5396E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D14F5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8,6*11,6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DECA7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0A716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99,760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AE4AE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7C2D6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56253A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BA740C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4A6D7E3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590E9D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0367A45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3A1953A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78AB45F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99,760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5DA92C0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0B64C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7ED7F7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D385F9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B7585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61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464C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5A42F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113107337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C6D09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Odstranění podkladu z </w:t>
                        </w:r>
                        <w:r>
                          <w:rPr>
                            <w:rStyle w:val="Zkladntext26pt"/>
                          </w:rPr>
                          <w:t xml:space="preserve">betonu vyztuženého sítěmi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přes 150 do 300 mm strojně </w:t>
                        </w:r>
                        <w:proofErr w:type="spellStart"/>
                        <w:r>
                          <w:rPr>
                            <w:rStyle w:val="Zkladntext26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6pt"/>
                          </w:rPr>
                          <w:t xml:space="preserve"> do 50 m2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C53A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60"/>
                          <w:jc w:val="left"/>
                        </w:pPr>
                        <w:r>
                          <w:rPr>
                            <w:rStyle w:val="Zkladntext26pt"/>
                          </w:rPr>
                          <w:t>m2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61BC4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44,850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0D9B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461,00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2E21B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20 675,85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065A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CS URS 2023 02</w:t>
                        </w:r>
                      </w:p>
                    </w:tc>
                  </w:tr>
                  <w:tr w:rsidR="00365ADE" w14:paraId="5B0AE2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34642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F4192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75718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909D1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7,8*5,75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E811F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05169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44,850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3F89F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9CF25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8698F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BB2812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1A11004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194427C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66B655B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7C03C45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3791376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44,850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5906F13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6178F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5E9C69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4C0004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4D8519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59BF73A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99</w:t>
                        </w: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20C4F7C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Staveništní přesun hmot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3F618D6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1C7A0CD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114B9A4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6B620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ind w:right="1480"/>
                          <w:jc w:val="right"/>
                        </w:pPr>
                        <w:r>
                          <w:rPr>
                            <w:rStyle w:val="Zkladntext27pt"/>
                          </w:rPr>
                          <w:t>210 977,90</w:t>
                        </w:r>
                      </w:p>
                    </w:tc>
                  </w:tr>
                  <w:tr w:rsidR="00365ADE" w14:paraId="004F99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7AE95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Zkladntext26pt"/>
                          </w:rPr>
                          <w:t>47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5779B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E52EA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997221551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3BC05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 xml:space="preserve">Vodorovná doprava suti po suchu do 1 </w:t>
                        </w:r>
                        <w:r>
                          <w:rPr>
                            <w:rStyle w:val="Zkladntext26pt"/>
                          </w:rPr>
                          <w:t>km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4DC2B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3481E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698D4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38,00</w:t>
                        </w: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5DECB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right="1480"/>
                          <w:jc w:val="right"/>
                        </w:pPr>
                        <w:r>
                          <w:rPr>
                            <w:rStyle w:val="Zkladntext26pt"/>
                          </w:rPr>
                          <w:t>4 314,281</w:t>
                        </w:r>
                      </w:p>
                    </w:tc>
                  </w:tr>
                  <w:tr w:rsidR="00365ADE" w14:paraId="56C37C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B3312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708F2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310DB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E93E9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10,7016+12,2265+62,35+28,2555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12F76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AA0E7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F9180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1CDFD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DD39F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48DA0A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6858534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1F7F77E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782799B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2241795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44D8F9B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52F0A5A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104FD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1A077C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A8699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| 48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E8190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140FF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997221559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B506B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Příplatek ZKD 1 km k vodorovné dopravě suti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CE823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66C15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1 021,802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12F69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8,00</w:t>
                        </w: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8B31E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ind w:right="1480"/>
                          <w:jc w:val="right"/>
                        </w:pPr>
                        <w:r>
                          <w:rPr>
                            <w:rStyle w:val="Zkladntext26pt"/>
                          </w:rPr>
                          <w:t>8 174,421</w:t>
                        </w:r>
                      </w:p>
                    </w:tc>
                  </w:tr>
                  <w:tr w:rsidR="00365ADE" w14:paraId="6854F9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3E7E3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7D5C3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47D8C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548E6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(10,7016+12,2265+62,35+28,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2555)*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E706A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F68E8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1 021,802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C6BFC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B86DB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3235CE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F008A9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72D1772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8D50B2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5018C37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6110455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4841C80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1 021,802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1EA41DD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1ABF9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7A54E3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53D87D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900A5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49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E93B9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9EF79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997221611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8DA53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Nakládání suti na dopravní prostředky pro vodorovnou dopravu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06FEE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6D9CF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2A85C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91,00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5B981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10 331,56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E6479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40BFB2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5A718E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727FF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1A4668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FEE2B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10,7016+12,2265+62,35+28,2555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4BBEB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DFB26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CC812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8447B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610E52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533EC0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  <w:vAlign w:val="bottom"/>
                      </w:tcPr>
                      <w:p w14:paraId="03F1BA55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B860BC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shd w:val="clear" w:color="auto" w:fill="FFFFFF"/>
                        <w:vAlign w:val="bottom"/>
                      </w:tcPr>
                      <w:p w14:paraId="107F5E70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0156B38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  <w:vAlign w:val="bottom"/>
                      </w:tcPr>
                      <w:p w14:paraId="7632D8E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113,534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17B8D87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55F11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FB26B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D81AD3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2DFB19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AD8D3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0EF48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C6F94A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Poplatek za uložení stavebního odpadu na skládce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56727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E71E5E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28D518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7E02A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39CE7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1601BF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ACDE19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753718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46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7366F6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E5CA0D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997013601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292B9C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(skládkovné) z prostého betonu zatříděného do Katalogu odpadů pod kódem 17 01 01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1ED320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Zkladntext26pt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3A4F54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85,278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A61D71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1 610,00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6857FB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137 297,74</w:t>
                        </w:r>
                      </w:p>
                    </w:tc>
                    <w:tc>
                      <w:tcPr>
                        <w:tcW w:w="14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80B08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5CC3D2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17C1E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75C62F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40ACB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položka SOD objekt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2E2EA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"suť beton"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BFF45D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0E62C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85,278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6EF978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95C56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6F44F7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F639BB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shd w:val="clear" w:color="auto" w:fill="FFFFFF"/>
                      </w:tcPr>
                      <w:p w14:paraId="0B595CE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E4DBDD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 04.1.2</w:t>
                        </w:r>
                      </w:p>
                    </w:tc>
                    <w:tc>
                      <w:tcPr>
                        <w:tcW w:w="3278" w:type="dxa"/>
                        <w:shd w:val="clear" w:color="auto" w:fill="FFFFFF"/>
                      </w:tcPr>
                      <w:p w14:paraId="0778DC9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</w:tcPr>
                      <w:p w14:paraId="42B34D8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FFFFFF"/>
                      </w:tcPr>
                      <w:p w14:paraId="73B1B7C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85,278</w:t>
                        </w:r>
                      </w:p>
                    </w:tc>
                    <w:tc>
                      <w:tcPr>
                        <w:tcW w:w="1022" w:type="dxa"/>
                        <w:shd w:val="clear" w:color="auto" w:fill="FFFFFF"/>
                      </w:tcPr>
                      <w:p w14:paraId="03E49D5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76090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076312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3E7591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52CC0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694916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259B19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BBDA3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Poplatek za uložení stavebního odpadu na skládce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8AF121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552F2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FFCE1A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92A5D8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F1269C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457282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EB76AD5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D8A7AD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62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49787E9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K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445CE8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99701360</w:t>
                        </w:r>
                      </w:p>
                    </w:tc>
                    <w:tc>
                      <w:tcPr>
                        <w:tcW w:w="32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5103B66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"/>
                          </w:rPr>
                          <w:t>(skládkovné) z prostého betonu zatříděného do Katalogu odpadů pod kódem 17 01 01</w:t>
                        </w:r>
                      </w:p>
                    </w:tc>
                    <w:tc>
                      <w:tcPr>
                        <w:tcW w:w="4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AC3A0A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DF71662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28,256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B22A724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1 800,00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B72B52B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Zkladntext26pt"/>
                          </w:rPr>
                          <w:t>50 859,90</w:t>
                        </w:r>
                      </w:p>
                    </w:tc>
                    <w:tc>
                      <w:tcPr>
                        <w:tcW w:w="14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9D0918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CS URS 2023 02</w:t>
                        </w:r>
                      </w:p>
                    </w:tc>
                  </w:tr>
                  <w:tr w:rsidR="00365ADE" w14:paraId="36B749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FFD671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D290C7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09196E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21639C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"suť železobeton"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F71890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760B53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28,256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9D6623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6437A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65ADE" w14:paraId="337D60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55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098D74F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88C47E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40" w:lineRule="exact"/>
                          <w:jc w:val="left"/>
                        </w:pPr>
                        <w:r>
                          <w:rPr>
                            <w:rStyle w:val="Zkladntext27pt"/>
                          </w:rPr>
                          <w:t>w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E70AF7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7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19C5C81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695923B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317EBAD" w14:textId="77777777" w:rsidR="00365ADE" w:rsidRDefault="001B1546">
                        <w:pPr>
                          <w:pStyle w:val="Zkladntext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28,256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7B92AA2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A55A14" w14:textId="77777777" w:rsidR="00365ADE" w:rsidRDefault="00365A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BF9256B" w14:textId="77777777" w:rsidR="00365ADE" w:rsidRDefault="00365AD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922BD43">
          <v:shape id="_x0000_s1027" type="#_x0000_t202" style="position:absolute;margin-left:4.8pt;margin-top:541.9pt;width:56.9pt;height:10.6pt;z-index:251657729;mso-wrap-distance-left:5pt;mso-wrap-distance-right:5pt;mso-position-horizontal-relative:margin" filled="f" stroked="f">
            <v:textbox style="mso-fit-shape-to-text:t" inset="0,0,0,0">
              <w:txbxContent>
                <w:p w14:paraId="136E58D8" w14:textId="77777777" w:rsidR="00365ADE" w:rsidRDefault="001B1546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806"/>
                    </w:tabs>
                    <w:spacing w:line="150" w:lineRule="exact"/>
                  </w:pPr>
                  <w:bookmarkStart w:id="0" w:name="bookmark0"/>
                  <w:r>
                    <w:t>Předal:</w:t>
                  </w:r>
                  <w:r>
                    <w:tab/>
                    <w:t>dne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24C39E6A">
          <v:shape id="_x0000_s1028" type="#_x0000_t202" style="position:absolute;margin-left:251.3pt;margin-top:541.7pt;width:58.55pt;height:10.4pt;z-index:251657730;mso-wrap-distance-left:5pt;mso-wrap-distance-right:5pt;mso-position-horizontal-relative:margin" filled="f" stroked="f">
            <v:textbox style="mso-fit-shape-to-text:t" inset="0,0,0,0">
              <w:txbxContent>
                <w:p w14:paraId="0F1293AA" w14:textId="77777777" w:rsidR="00365ADE" w:rsidRDefault="001B1546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835"/>
                    </w:tabs>
                    <w:spacing w:line="150" w:lineRule="exact"/>
                  </w:pPr>
                  <w:bookmarkStart w:id="1" w:name="bookmark1"/>
                  <w:r>
                    <w:t>Převzal:</w:t>
                  </w:r>
                  <w:r>
                    <w:tab/>
                    <w:t>dne</w:t>
                  </w:r>
                  <w:bookmarkEnd w:id="1"/>
                </w:p>
              </w:txbxContent>
            </v:textbox>
            <w10:wrap anchorx="margin"/>
          </v:shape>
        </w:pict>
      </w:r>
    </w:p>
    <w:p w14:paraId="0E0FA624" w14:textId="77777777" w:rsidR="00365ADE" w:rsidRDefault="00365ADE">
      <w:pPr>
        <w:spacing w:line="360" w:lineRule="exact"/>
      </w:pPr>
    </w:p>
    <w:p w14:paraId="09655985" w14:textId="77777777" w:rsidR="00365ADE" w:rsidRDefault="00365ADE">
      <w:pPr>
        <w:spacing w:line="360" w:lineRule="exact"/>
      </w:pPr>
    </w:p>
    <w:p w14:paraId="1027FDC4" w14:textId="77777777" w:rsidR="00365ADE" w:rsidRDefault="00365ADE">
      <w:pPr>
        <w:spacing w:line="360" w:lineRule="exact"/>
      </w:pPr>
    </w:p>
    <w:p w14:paraId="693EEF63" w14:textId="77777777" w:rsidR="00365ADE" w:rsidRDefault="00365ADE">
      <w:pPr>
        <w:spacing w:line="360" w:lineRule="exact"/>
      </w:pPr>
    </w:p>
    <w:p w14:paraId="2E72A918" w14:textId="77777777" w:rsidR="00365ADE" w:rsidRDefault="00365ADE">
      <w:pPr>
        <w:spacing w:line="360" w:lineRule="exact"/>
      </w:pPr>
    </w:p>
    <w:p w14:paraId="7FCDC86B" w14:textId="77777777" w:rsidR="00365ADE" w:rsidRDefault="00365ADE">
      <w:pPr>
        <w:spacing w:line="360" w:lineRule="exact"/>
      </w:pPr>
    </w:p>
    <w:p w14:paraId="148EB4BF" w14:textId="77777777" w:rsidR="00365ADE" w:rsidRDefault="00365ADE">
      <w:pPr>
        <w:spacing w:line="360" w:lineRule="exact"/>
      </w:pPr>
    </w:p>
    <w:p w14:paraId="41B8D13D" w14:textId="77777777" w:rsidR="00365ADE" w:rsidRDefault="00365ADE">
      <w:pPr>
        <w:spacing w:line="360" w:lineRule="exact"/>
      </w:pPr>
    </w:p>
    <w:p w14:paraId="6A3FE06F" w14:textId="77777777" w:rsidR="00365ADE" w:rsidRDefault="00365ADE">
      <w:pPr>
        <w:spacing w:line="360" w:lineRule="exact"/>
      </w:pPr>
    </w:p>
    <w:p w14:paraId="2F91E2E8" w14:textId="77777777" w:rsidR="00365ADE" w:rsidRDefault="00365ADE">
      <w:pPr>
        <w:spacing w:line="360" w:lineRule="exact"/>
      </w:pPr>
    </w:p>
    <w:p w14:paraId="0ABABD4B" w14:textId="77777777" w:rsidR="00365ADE" w:rsidRDefault="00365ADE">
      <w:pPr>
        <w:spacing w:line="360" w:lineRule="exact"/>
      </w:pPr>
    </w:p>
    <w:p w14:paraId="38FCA603" w14:textId="77777777" w:rsidR="00365ADE" w:rsidRDefault="00365ADE">
      <w:pPr>
        <w:spacing w:line="360" w:lineRule="exact"/>
      </w:pPr>
    </w:p>
    <w:p w14:paraId="4F798AAB" w14:textId="77777777" w:rsidR="00365ADE" w:rsidRDefault="00365ADE">
      <w:pPr>
        <w:spacing w:line="360" w:lineRule="exact"/>
      </w:pPr>
    </w:p>
    <w:p w14:paraId="04C9AA33" w14:textId="77777777" w:rsidR="00365ADE" w:rsidRDefault="00365ADE">
      <w:pPr>
        <w:spacing w:line="360" w:lineRule="exact"/>
      </w:pPr>
    </w:p>
    <w:p w14:paraId="47932578" w14:textId="77777777" w:rsidR="00365ADE" w:rsidRDefault="00365ADE">
      <w:pPr>
        <w:spacing w:line="360" w:lineRule="exact"/>
      </w:pPr>
    </w:p>
    <w:p w14:paraId="7311363F" w14:textId="77777777" w:rsidR="00365ADE" w:rsidRDefault="00365ADE">
      <w:pPr>
        <w:spacing w:line="360" w:lineRule="exact"/>
      </w:pPr>
    </w:p>
    <w:p w14:paraId="765AFDED" w14:textId="77777777" w:rsidR="00365ADE" w:rsidRDefault="00365ADE">
      <w:pPr>
        <w:spacing w:line="360" w:lineRule="exact"/>
      </w:pPr>
    </w:p>
    <w:p w14:paraId="1BCC74CC" w14:textId="77777777" w:rsidR="00365ADE" w:rsidRDefault="00365ADE">
      <w:pPr>
        <w:spacing w:line="360" w:lineRule="exact"/>
      </w:pPr>
    </w:p>
    <w:p w14:paraId="0DA967CA" w14:textId="77777777" w:rsidR="00365ADE" w:rsidRDefault="00365ADE">
      <w:pPr>
        <w:spacing w:line="360" w:lineRule="exact"/>
      </w:pPr>
    </w:p>
    <w:p w14:paraId="36FF7445" w14:textId="77777777" w:rsidR="00365ADE" w:rsidRDefault="00365ADE">
      <w:pPr>
        <w:spacing w:line="360" w:lineRule="exact"/>
      </w:pPr>
    </w:p>
    <w:p w14:paraId="011C4447" w14:textId="77777777" w:rsidR="00365ADE" w:rsidRDefault="00365ADE">
      <w:pPr>
        <w:spacing w:line="360" w:lineRule="exact"/>
      </w:pPr>
    </w:p>
    <w:p w14:paraId="3473F6AA" w14:textId="77777777" w:rsidR="00365ADE" w:rsidRDefault="00365ADE">
      <w:pPr>
        <w:spacing w:line="360" w:lineRule="exact"/>
      </w:pPr>
    </w:p>
    <w:p w14:paraId="5FCAAB4D" w14:textId="77777777" w:rsidR="00365ADE" w:rsidRDefault="00365ADE">
      <w:pPr>
        <w:spacing w:line="360" w:lineRule="exact"/>
      </w:pPr>
    </w:p>
    <w:p w14:paraId="7D1AA29E" w14:textId="77777777" w:rsidR="00365ADE" w:rsidRDefault="00365ADE">
      <w:pPr>
        <w:spacing w:line="360" w:lineRule="exact"/>
      </w:pPr>
    </w:p>
    <w:p w14:paraId="01DD704D" w14:textId="77777777" w:rsidR="00365ADE" w:rsidRDefault="00365ADE">
      <w:pPr>
        <w:spacing w:line="360" w:lineRule="exact"/>
      </w:pPr>
    </w:p>
    <w:p w14:paraId="2729F8D7" w14:textId="77777777" w:rsidR="00365ADE" w:rsidRDefault="00365ADE">
      <w:pPr>
        <w:spacing w:line="360" w:lineRule="exact"/>
      </w:pPr>
    </w:p>
    <w:p w14:paraId="103C12CC" w14:textId="77777777" w:rsidR="00365ADE" w:rsidRDefault="00365ADE">
      <w:pPr>
        <w:spacing w:line="360" w:lineRule="exact"/>
      </w:pPr>
    </w:p>
    <w:p w14:paraId="6BA9D98C" w14:textId="77777777" w:rsidR="00365ADE" w:rsidRDefault="00365ADE">
      <w:pPr>
        <w:spacing w:line="360" w:lineRule="exact"/>
      </w:pPr>
    </w:p>
    <w:p w14:paraId="6E0BCDF6" w14:textId="77777777" w:rsidR="00365ADE" w:rsidRDefault="00365ADE">
      <w:pPr>
        <w:spacing w:line="573" w:lineRule="exact"/>
      </w:pPr>
    </w:p>
    <w:p w14:paraId="55E94B2E" w14:textId="77777777" w:rsidR="00365ADE" w:rsidRDefault="00365ADE">
      <w:pPr>
        <w:rPr>
          <w:sz w:val="2"/>
          <w:szCs w:val="2"/>
        </w:rPr>
        <w:sectPr w:rsidR="00365ADE">
          <w:type w:val="continuous"/>
          <w:pgSz w:w="11900" w:h="16840"/>
          <w:pgMar w:top="702" w:right="828" w:bottom="323" w:left="742" w:header="0" w:footer="3" w:gutter="0"/>
          <w:cols w:space="720"/>
          <w:noEndnote/>
          <w:docGrid w:linePitch="360"/>
        </w:sectPr>
      </w:pPr>
    </w:p>
    <w:p w14:paraId="71F60471" w14:textId="77777777" w:rsidR="00365ADE" w:rsidRDefault="00365ADE">
      <w:pPr>
        <w:spacing w:line="240" w:lineRule="exact"/>
        <w:rPr>
          <w:sz w:val="19"/>
          <w:szCs w:val="19"/>
        </w:rPr>
      </w:pPr>
    </w:p>
    <w:p w14:paraId="06155000" w14:textId="77777777" w:rsidR="00365ADE" w:rsidRDefault="00365ADE">
      <w:pPr>
        <w:spacing w:line="240" w:lineRule="exact"/>
        <w:rPr>
          <w:sz w:val="19"/>
          <w:szCs w:val="19"/>
        </w:rPr>
      </w:pPr>
    </w:p>
    <w:p w14:paraId="7AAAC7AB" w14:textId="77777777" w:rsidR="00365ADE" w:rsidRDefault="00365ADE">
      <w:pPr>
        <w:spacing w:line="240" w:lineRule="exact"/>
        <w:rPr>
          <w:sz w:val="19"/>
          <w:szCs w:val="19"/>
        </w:rPr>
      </w:pPr>
    </w:p>
    <w:p w14:paraId="04BAE9C1" w14:textId="77777777" w:rsidR="00365ADE" w:rsidRDefault="00365ADE">
      <w:pPr>
        <w:spacing w:line="240" w:lineRule="exact"/>
        <w:rPr>
          <w:sz w:val="19"/>
          <w:szCs w:val="19"/>
        </w:rPr>
      </w:pPr>
    </w:p>
    <w:p w14:paraId="11A643B1" w14:textId="77777777" w:rsidR="00365ADE" w:rsidRDefault="00365ADE">
      <w:pPr>
        <w:spacing w:before="36" w:after="36" w:line="240" w:lineRule="exact"/>
        <w:rPr>
          <w:sz w:val="19"/>
          <w:szCs w:val="19"/>
        </w:rPr>
      </w:pPr>
    </w:p>
    <w:p w14:paraId="327FA815" w14:textId="77777777" w:rsidR="00365ADE" w:rsidRDefault="00365ADE">
      <w:pPr>
        <w:rPr>
          <w:sz w:val="2"/>
          <w:szCs w:val="2"/>
        </w:rPr>
        <w:sectPr w:rsidR="00365ADE">
          <w:type w:val="continuous"/>
          <w:pgSz w:w="11900" w:h="16840"/>
          <w:pgMar w:top="13030" w:right="0" w:bottom="353" w:left="0" w:header="0" w:footer="3" w:gutter="0"/>
          <w:cols w:space="720"/>
          <w:noEndnote/>
          <w:docGrid w:linePitch="360"/>
        </w:sectPr>
      </w:pPr>
    </w:p>
    <w:p w14:paraId="665FEBBE" w14:textId="77777777" w:rsidR="00365ADE" w:rsidRDefault="001B1546">
      <w:pPr>
        <w:pStyle w:val="Nadpis20"/>
        <w:keepNext/>
        <w:keepLines/>
        <w:shd w:val="clear" w:color="auto" w:fill="auto"/>
        <w:spacing w:line="140" w:lineRule="exact"/>
      </w:pPr>
      <w:bookmarkStart w:id="2" w:name="bookmark2"/>
      <w:proofErr w:type="gramStart"/>
      <w:r>
        <w:t>DŘEVOTVAR - ŘEMESLA</w:t>
      </w:r>
      <w:proofErr w:type="gramEnd"/>
      <w:r>
        <w:t xml:space="preserve"> a STAVBY, s.r.o.</w:t>
      </w:r>
      <w:bookmarkEnd w:id="2"/>
    </w:p>
    <w:p w14:paraId="08E3C81F" w14:textId="77777777" w:rsidR="00365ADE" w:rsidRDefault="001B1546">
      <w:pPr>
        <w:pStyle w:val="Nadpis20"/>
        <w:keepNext/>
        <w:keepLines/>
        <w:shd w:val="clear" w:color="auto" w:fill="auto"/>
        <w:spacing w:line="140" w:lineRule="exact"/>
        <w:sectPr w:rsidR="00365ADE">
          <w:type w:val="continuous"/>
          <w:pgSz w:w="11900" w:h="16840"/>
          <w:pgMar w:top="13030" w:right="2676" w:bottom="353" w:left="1376" w:header="0" w:footer="3" w:gutter="0"/>
          <w:cols w:num="2" w:space="1877"/>
          <w:noEndnote/>
          <w:docGrid w:linePitch="360"/>
        </w:sectPr>
      </w:pPr>
      <w:r>
        <w:br w:type="column"/>
      </w:r>
      <w:bookmarkStart w:id="3" w:name="bookmark3"/>
      <w:r>
        <w:t>Střední škola obchodní, České Budějovice</w:t>
      </w:r>
      <w:bookmarkEnd w:id="3"/>
    </w:p>
    <w:p w14:paraId="2580F68D" w14:textId="77777777" w:rsidR="00365ADE" w:rsidRDefault="00365ADE">
      <w:pPr>
        <w:spacing w:line="240" w:lineRule="exact"/>
        <w:rPr>
          <w:sz w:val="19"/>
          <w:szCs w:val="19"/>
        </w:rPr>
      </w:pPr>
    </w:p>
    <w:p w14:paraId="5F7F35EB" w14:textId="77777777" w:rsidR="00365ADE" w:rsidRDefault="00365ADE">
      <w:pPr>
        <w:spacing w:line="240" w:lineRule="exact"/>
        <w:rPr>
          <w:sz w:val="19"/>
          <w:szCs w:val="19"/>
        </w:rPr>
      </w:pPr>
    </w:p>
    <w:p w14:paraId="2E446924" w14:textId="77777777" w:rsidR="00365ADE" w:rsidRDefault="00365ADE">
      <w:pPr>
        <w:spacing w:line="240" w:lineRule="exact"/>
        <w:rPr>
          <w:sz w:val="19"/>
          <w:szCs w:val="19"/>
        </w:rPr>
      </w:pPr>
    </w:p>
    <w:p w14:paraId="11824BB8" w14:textId="77777777" w:rsidR="00365ADE" w:rsidRDefault="00365ADE">
      <w:pPr>
        <w:spacing w:line="240" w:lineRule="exact"/>
        <w:rPr>
          <w:sz w:val="19"/>
          <w:szCs w:val="19"/>
        </w:rPr>
      </w:pPr>
    </w:p>
    <w:p w14:paraId="4E9F89D1" w14:textId="77777777" w:rsidR="00365ADE" w:rsidRDefault="00365ADE">
      <w:pPr>
        <w:spacing w:line="240" w:lineRule="exact"/>
        <w:rPr>
          <w:sz w:val="19"/>
          <w:szCs w:val="19"/>
        </w:rPr>
      </w:pPr>
    </w:p>
    <w:p w14:paraId="5976E4B3" w14:textId="77777777" w:rsidR="00365ADE" w:rsidRDefault="00365ADE">
      <w:pPr>
        <w:spacing w:line="240" w:lineRule="exact"/>
        <w:rPr>
          <w:sz w:val="19"/>
          <w:szCs w:val="19"/>
        </w:rPr>
      </w:pPr>
    </w:p>
    <w:p w14:paraId="413095B2" w14:textId="77777777" w:rsidR="00365ADE" w:rsidRDefault="00365ADE">
      <w:pPr>
        <w:spacing w:line="240" w:lineRule="exact"/>
        <w:rPr>
          <w:sz w:val="19"/>
          <w:szCs w:val="19"/>
        </w:rPr>
      </w:pPr>
    </w:p>
    <w:p w14:paraId="7FEBB25D" w14:textId="77777777" w:rsidR="00365ADE" w:rsidRDefault="00365ADE">
      <w:pPr>
        <w:spacing w:line="240" w:lineRule="exact"/>
        <w:rPr>
          <w:sz w:val="19"/>
          <w:szCs w:val="19"/>
        </w:rPr>
      </w:pPr>
    </w:p>
    <w:p w14:paraId="10269EC9" w14:textId="77777777" w:rsidR="00365ADE" w:rsidRDefault="00365ADE">
      <w:pPr>
        <w:spacing w:line="240" w:lineRule="exact"/>
        <w:rPr>
          <w:sz w:val="19"/>
          <w:szCs w:val="19"/>
        </w:rPr>
      </w:pPr>
    </w:p>
    <w:p w14:paraId="34A64862" w14:textId="77777777" w:rsidR="00365ADE" w:rsidRDefault="00365ADE">
      <w:pPr>
        <w:spacing w:line="240" w:lineRule="exact"/>
        <w:rPr>
          <w:sz w:val="19"/>
          <w:szCs w:val="19"/>
        </w:rPr>
      </w:pPr>
    </w:p>
    <w:p w14:paraId="6A339664" w14:textId="77777777" w:rsidR="00365ADE" w:rsidRDefault="00365ADE">
      <w:pPr>
        <w:spacing w:line="240" w:lineRule="exact"/>
        <w:rPr>
          <w:sz w:val="19"/>
          <w:szCs w:val="19"/>
        </w:rPr>
      </w:pPr>
    </w:p>
    <w:p w14:paraId="581D5C68" w14:textId="77777777" w:rsidR="00365ADE" w:rsidRDefault="00365ADE">
      <w:pPr>
        <w:spacing w:before="86" w:after="86" w:line="240" w:lineRule="exact"/>
        <w:rPr>
          <w:sz w:val="19"/>
          <w:szCs w:val="19"/>
        </w:rPr>
      </w:pPr>
    </w:p>
    <w:p w14:paraId="796EF910" w14:textId="77777777" w:rsidR="00365ADE" w:rsidRDefault="00365ADE">
      <w:pPr>
        <w:rPr>
          <w:sz w:val="2"/>
          <w:szCs w:val="2"/>
        </w:rPr>
        <w:sectPr w:rsidR="00365ADE">
          <w:type w:val="continuous"/>
          <w:pgSz w:w="11900" w:h="16840"/>
          <w:pgMar w:top="13030" w:right="0" w:bottom="353" w:left="0" w:header="0" w:footer="3" w:gutter="0"/>
          <w:cols w:space="720"/>
          <w:noEndnote/>
          <w:docGrid w:linePitch="360"/>
        </w:sectPr>
      </w:pPr>
    </w:p>
    <w:p w14:paraId="3155E19C" w14:textId="77777777" w:rsidR="00365ADE" w:rsidRDefault="001B1546">
      <w:pPr>
        <w:pStyle w:val="Zkladntext20"/>
        <w:shd w:val="clear" w:color="auto" w:fill="auto"/>
        <w:spacing w:line="110" w:lineRule="exact"/>
        <w:ind w:left="140"/>
      </w:pPr>
      <w:r>
        <w:t>Strana 1 z 1</w:t>
      </w:r>
    </w:p>
    <w:sectPr w:rsidR="00365ADE">
      <w:type w:val="continuous"/>
      <w:pgSz w:w="11900" w:h="16840"/>
      <w:pgMar w:top="13030" w:right="828" w:bottom="353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F6F7" w14:textId="77777777" w:rsidR="001B1546" w:rsidRDefault="001B1546">
      <w:r>
        <w:separator/>
      </w:r>
    </w:p>
  </w:endnote>
  <w:endnote w:type="continuationSeparator" w:id="0">
    <w:p w14:paraId="224227DD" w14:textId="77777777" w:rsidR="001B1546" w:rsidRDefault="001B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11A2" w14:textId="77777777" w:rsidR="001B1546" w:rsidRDefault="001B1546"/>
  </w:footnote>
  <w:footnote w:type="continuationSeparator" w:id="0">
    <w:p w14:paraId="4FC4FC36" w14:textId="77777777" w:rsidR="001B1546" w:rsidRDefault="001B15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E"/>
    <w:rsid w:val="001B1546"/>
    <w:rsid w:val="003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428CE2"/>
  <w15:docId w15:val="{3D6AAE22-4388-403C-A014-DF35B4F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">
    <w:name w:val="Základní text (2) + 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Georgia105ptMtko60">
    <w:name w:val="Základní text (2) + Georgia;10;5 pt;Měřítko 60%"/>
    <w:basedOn w:val="Zkladn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2024-04-22T11:31:00Z</dcterms:created>
  <dcterms:modified xsi:type="dcterms:W3CDTF">2024-04-22T11:34:00Z</dcterms:modified>
</cp:coreProperties>
</file>