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4D816" w14:textId="4EB089D7" w:rsidR="00FB5329" w:rsidRPr="00DC542A" w:rsidRDefault="00D03765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DC9188" wp14:editId="125BDD2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470947425" name="Picture 470947425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731" cy="10695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329" w:rsidRPr="00DC542A">
        <w:rPr>
          <w:b/>
          <w:color w:val="000000"/>
          <w:sz w:val="24"/>
          <w:szCs w:val="24"/>
        </w:rPr>
        <w:t xml:space="preserve">SMLOUVA </w:t>
      </w:r>
    </w:p>
    <w:p w14:paraId="66B2822E" w14:textId="4892D219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o poskytování služeb v rámci projektu “EDIH </w:t>
      </w:r>
      <w:proofErr w:type="spellStart"/>
      <w:r w:rsidRPr="00DC542A">
        <w:rPr>
          <w:b/>
          <w:color w:val="000000"/>
          <w:sz w:val="24"/>
          <w:szCs w:val="24"/>
        </w:rPr>
        <w:t>Northern</w:t>
      </w:r>
      <w:proofErr w:type="spellEnd"/>
      <w:r w:rsidRPr="00DC542A">
        <w:rPr>
          <w:b/>
          <w:color w:val="000000"/>
          <w:sz w:val="24"/>
          <w:szCs w:val="24"/>
        </w:rPr>
        <w:t xml:space="preserve"> and </w:t>
      </w:r>
      <w:proofErr w:type="spellStart"/>
      <w:r w:rsidRPr="00DC542A">
        <w:rPr>
          <w:b/>
          <w:color w:val="000000"/>
          <w:sz w:val="24"/>
          <w:szCs w:val="24"/>
        </w:rPr>
        <w:t>Eastern</w:t>
      </w:r>
      <w:proofErr w:type="spellEnd"/>
      <w:r w:rsidRPr="00DC542A">
        <w:rPr>
          <w:b/>
          <w:color w:val="000000"/>
          <w:sz w:val="24"/>
          <w:szCs w:val="24"/>
        </w:rPr>
        <w:t xml:space="preserve">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proofErr w:type="gramStart"/>
      <w:r w:rsidR="009272B0" w:rsidRPr="00B21B39">
        <w:rPr>
          <w:bCs/>
          <w:i/>
          <w:iCs/>
          <w:color w:val="000000"/>
          <w:sz w:val="20"/>
          <w:szCs w:val="20"/>
        </w:rPr>
        <w:t>ID:EDIH</w:t>
      </w:r>
      <w:proofErr w:type="gramEnd"/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Pr="00DC542A" w:rsidRDefault="00FB5329">
      <w:r w:rsidRPr="00DC542A">
        <w:t>Smluvní strany:</w:t>
      </w:r>
    </w:p>
    <w:p w14:paraId="34881DF1" w14:textId="77777777" w:rsidR="00FB5329" w:rsidRPr="00DC542A" w:rsidRDefault="00FB5329"/>
    <w:p w14:paraId="64F16D6E" w14:textId="3134B9E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77777777" w:rsidR="00FB5329" w:rsidRPr="00A84944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gramStart"/>
            <w:r w:rsidRPr="00A84944">
              <w:rPr>
                <w:color w:val="000000" w:themeColor="text1"/>
              </w:rPr>
              <w:t>ARR - Agentura</w:t>
            </w:r>
            <w:proofErr w:type="gramEnd"/>
            <w:r w:rsidRPr="00A84944">
              <w:rPr>
                <w:color w:val="000000" w:themeColor="text1"/>
              </w:rPr>
              <w:t xml:space="preserve"> regionálního rozvoje, spol. s r.o.</w:t>
            </w:r>
          </w:p>
        </w:tc>
      </w:tr>
      <w:tr w:rsidR="00FB5329" w:rsidRPr="00DC542A" w14:paraId="002BEAF0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37B6012D" w:rsidR="00FB5329" w:rsidRPr="00A84944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A84944">
              <w:rPr>
                <w:color w:val="000000" w:themeColor="text1"/>
              </w:rPr>
              <w:t>U Jezu 525/4, 460 01 Liberec, Czech Republic</w:t>
            </w:r>
          </w:p>
        </w:tc>
      </w:tr>
      <w:tr w:rsidR="00FB5329" w:rsidRPr="00DC542A" w14:paraId="7F585F9C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77777777" w:rsidR="00FB5329" w:rsidRPr="00A84944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A84944">
              <w:rPr>
                <w:color w:val="000000" w:themeColor="text1"/>
              </w:rPr>
              <w:t>48267210</w:t>
            </w:r>
          </w:p>
        </w:tc>
      </w:tr>
      <w:tr w:rsidR="00FB5329" w:rsidRPr="00DC542A" w14:paraId="6ABEB624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3E9CBADF" w:rsidR="00FB5329" w:rsidRPr="00A84944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A84944">
              <w:rPr>
                <w:color w:val="000000" w:themeColor="text1"/>
              </w:rPr>
              <w:t>CZ48267210</w:t>
            </w:r>
          </w:p>
        </w:tc>
      </w:tr>
      <w:tr w:rsidR="00FB5329" w:rsidRPr="00DC542A" w14:paraId="375C74B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03B9CE7B" w:rsidR="00FB5329" w:rsidRPr="00A84944" w:rsidRDefault="00A8494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A84944">
              <w:rPr>
                <w:color w:val="000000" w:themeColor="text1"/>
              </w:rPr>
              <w:t>Komerční banka</w:t>
            </w:r>
            <w:r w:rsidR="00FB5329" w:rsidRPr="00A84944">
              <w:rPr>
                <w:color w:val="000000" w:themeColor="text1"/>
              </w:rPr>
              <w:t xml:space="preserve">, a.s., č. </w:t>
            </w:r>
            <w:proofErr w:type="spellStart"/>
            <w:r w:rsidR="00FB5329" w:rsidRPr="00A84944">
              <w:rPr>
                <w:color w:val="000000" w:themeColor="text1"/>
              </w:rPr>
              <w:t>ú.</w:t>
            </w:r>
            <w:proofErr w:type="spellEnd"/>
            <w:r w:rsidR="00FB5329" w:rsidRPr="00A84944">
              <w:rPr>
                <w:color w:val="000000" w:themeColor="text1"/>
              </w:rPr>
              <w:t xml:space="preserve"> </w:t>
            </w:r>
            <w:r w:rsidR="003E3005" w:rsidRPr="00A84944">
              <w:rPr>
                <w:color w:val="242424"/>
                <w:bdr w:val="none" w:sz="0" w:space="0" w:color="auto" w:frame="1"/>
                <w:shd w:val="clear" w:color="auto" w:fill="FFFFFF"/>
              </w:rPr>
              <w:t>131-2375850297/0100</w:t>
            </w:r>
          </w:p>
        </w:tc>
      </w:tr>
      <w:tr w:rsidR="00FB5329" w:rsidRPr="00DC542A" w14:paraId="189599CD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825F9" w14:textId="13AB9268" w:rsidR="00FB5329" w:rsidRPr="00A84944" w:rsidRDefault="00AA1E90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XXXXXXXXXXX</w:t>
            </w:r>
          </w:p>
        </w:tc>
      </w:tr>
      <w:tr w:rsidR="00FB5329" w:rsidRPr="00DC542A" w14:paraId="001A600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6416CA90" w:rsidR="00FB5329" w:rsidRPr="00DC542A" w:rsidRDefault="00AA1E90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t>XXXXXXXXXXX</w:t>
            </w:r>
          </w:p>
        </w:tc>
      </w:tr>
      <w:tr w:rsidR="00FB5329" w:rsidRPr="00DC542A" w14:paraId="45529F9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40724" w14:textId="185C8AFD" w:rsidR="00120EF8" w:rsidRDefault="00666C32" w:rsidP="00120EF8">
            <w:pPr>
              <w:pStyle w:val="Zkladntext"/>
              <w:rPr>
                <w:rFonts w:ascii="Arial" w:eastAsia="Arial" w:hAnsi="Arial" w:cs="Arial"/>
                <w:sz w:val="22"/>
                <w:szCs w:val="22"/>
                <w:lang w:val="cs-CZ" w:eastAsia="cs-CZ"/>
              </w:rPr>
            </w:pPr>
            <w:r w:rsidRPr="00666C32">
              <w:rPr>
                <w:rFonts w:ascii="Arial" w:eastAsia="Arial" w:hAnsi="Arial" w:cs="Arial"/>
                <w:sz w:val="22"/>
                <w:szCs w:val="22"/>
                <w:lang w:val="cs-CZ" w:eastAsia="cs-CZ"/>
              </w:rPr>
              <w:t>XXXXXXXXXXX</w:t>
            </w:r>
          </w:p>
          <w:p w14:paraId="6ACF6E2F" w14:textId="77777777" w:rsidR="00666C32" w:rsidRPr="00120EF8" w:rsidRDefault="00666C32" w:rsidP="00120EF8">
            <w:pPr>
              <w:pStyle w:val="Zkladntext"/>
              <w:rPr>
                <w:lang w:val="cs-CZ" w:eastAsia="cs-CZ"/>
              </w:rPr>
            </w:pPr>
          </w:p>
          <w:p w14:paraId="3B72FCA2" w14:textId="31DD560D" w:rsidR="00FB5329" w:rsidRPr="00DC542A" w:rsidRDefault="00120EF8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120EF8">
              <w:t>WP2/SME/EDIH/2024/002</w:t>
            </w:r>
          </w:p>
        </w:tc>
      </w:tr>
      <w:tr w:rsidR="00FB5329" w:rsidRPr="00DC542A" w14:paraId="2DAE8927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BD06A6C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F6F21" w14:textId="5722652C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Příjemce služby:</w:t>
      </w: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FB5329" w:rsidRPr="00DC542A" w14:paraId="6D19EF56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A8500" w14:textId="77777777" w:rsidR="00E02900" w:rsidRPr="00E02900" w:rsidRDefault="00E02900" w:rsidP="00E02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0AA6F9D1" w14:textId="6FB98C8F" w:rsidR="00FB5329" w:rsidRPr="00DC542A" w:rsidRDefault="00E02900" w:rsidP="00E02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Název: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7C93" w14:textId="3EEE83A7" w:rsidR="00FB5329" w:rsidRPr="00DC542A" w:rsidRDefault="00E02900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SOFTLI CZ s.r.o.</w:t>
            </w:r>
          </w:p>
        </w:tc>
      </w:tr>
      <w:tr w:rsidR="00E02900" w:rsidRPr="00DC542A" w14:paraId="077A137E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B194" w14:textId="77777777" w:rsidR="00E02900" w:rsidRPr="00DC542A" w:rsidRDefault="00E02900" w:rsidP="00E02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2D7D" w14:textId="5FAA552E" w:rsidR="00E02900" w:rsidRPr="00DC542A" w:rsidRDefault="00E02900" w:rsidP="00E02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02900">
              <w:rPr>
                <w:color w:val="000000"/>
              </w:rPr>
              <w:t>U Jezu 525/4, Liberec IV-</w:t>
            </w:r>
            <w:proofErr w:type="spellStart"/>
            <w:r w:rsidRPr="00E02900">
              <w:rPr>
                <w:color w:val="000000"/>
              </w:rPr>
              <w:t>Perštým</w:t>
            </w:r>
            <w:proofErr w:type="spellEnd"/>
            <w:r w:rsidRPr="00E02900">
              <w:rPr>
                <w:color w:val="000000"/>
              </w:rPr>
              <w:t>, 460 01 Liberec</w:t>
            </w:r>
          </w:p>
        </w:tc>
      </w:tr>
      <w:tr w:rsidR="00E02900" w:rsidRPr="00DC542A" w14:paraId="039897A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A7EA5" w14:textId="63126590" w:rsidR="00E02900" w:rsidRPr="00DC542A" w:rsidRDefault="00E02900" w:rsidP="00E02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  <w:r w:rsidRPr="00E02900">
              <w:rPr>
                <w:color w:val="000000"/>
              </w:rPr>
              <w:t xml:space="preserve">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970C8" w14:textId="7DE55C49" w:rsidR="00E02900" w:rsidRPr="00DC542A" w:rsidRDefault="00E02900" w:rsidP="00E02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02900">
              <w:rPr>
                <w:color w:val="000000"/>
              </w:rPr>
              <w:t>10814531</w:t>
            </w:r>
          </w:p>
        </w:tc>
      </w:tr>
      <w:tr w:rsidR="00E02900" w:rsidRPr="00DC542A" w14:paraId="32D85943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AF58" w14:textId="77777777" w:rsidR="00E02900" w:rsidRPr="00DC542A" w:rsidRDefault="00E02900" w:rsidP="00E02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6AC2" w14:textId="42B0067A" w:rsidR="00E02900" w:rsidRPr="00DC542A" w:rsidRDefault="00E02900" w:rsidP="00E02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02900">
              <w:rPr>
                <w:color w:val="000000"/>
              </w:rPr>
              <w:t>CZ10814531</w:t>
            </w:r>
          </w:p>
        </w:tc>
      </w:tr>
      <w:tr w:rsidR="00E02900" w:rsidRPr="00DC542A" w14:paraId="0495A23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2F70" w14:textId="77777777" w:rsidR="00E02900" w:rsidRPr="00DC542A" w:rsidRDefault="00E02900" w:rsidP="00E02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9BC31" w14:textId="36DD54AA" w:rsidR="00E02900" w:rsidRPr="00DC542A" w:rsidRDefault="00E02900" w:rsidP="00E02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02900">
              <w:rPr>
                <w:color w:val="000000"/>
              </w:rPr>
              <w:t>Raiffeisenbank a.s., 4900310002/5500</w:t>
            </w:r>
          </w:p>
        </w:tc>
      </w:tr>
      <w:tr w:rsidR="00E02900" w:rsidRPr="00DC542A" w14:paraId="3EE5B2D4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C8F23" w14:textId="5C20E7E9" w:rsidR="00E02900" w:rsidRPr="00DC542A" w:rsidRDefault="00E02900" w:rsidP="00E02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C2148" w14:textId="74B8BD88" w:rsidR="00E02900" w:rsidRPr="00DC542A" w:rsidRDefault="00666C32" w:rsidP="00E02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666C32">
              <w:rPr>
                <w:color w:val="000000"/>
              </w:rPr>
              <w:t>XXXXXXXXXXX</w:t>
            </w:r>
          </w:p>
        </w:tc>
      </w:tr>
      <w:tr w:rsidR="00E02900" w:rsidRPr="00DC542A" w14:paraId="1BD692BB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A499B" w14:textId="04D9877D" w:rsidR="00E02900" w:rsidRPr="00DC542A" w:rsidRDefault="00E02900" w:rsidP="00E02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89F0" w14:textId="45677827" w:rsidR="00E02900" w:rsidRPr="00DC542A" w:rsidRDefault="00666C32" w:rsidP="00E02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666C32">
              <w:rPr>
                <w:color w:val="000000"/>
              </w:rPr>
              <w:t>XXXXXXXXXXX</w:t>
            </w:r>
          </w:p>
        </w:tc>
      </w:tr>
      <w:tr w:rsidR="00E02900" w:rsidRPr="00DC542A" w14:paraId="713AD8D0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7E1E9" w14:textId="77777777" w:rsidR="00E02900" w:rsidRPr="00DC542A" w:rsidRDefault="00E02900" w:rsidP="00E02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2502E" w14:textId="164C18E8" w:rsidR="00E02900" w:rsidRPr="00DC542A" w:rsidRDefault="00666C32" w:rsidP="00E02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666C32">
              <w:rPr>
                <w:color w:val="000000"/>
              </w:rPr>
              <w:t>XXXXXXXXXXX</w:t>
            </w:r>
          </w:p>
        </w:tc>
      </w:tr>
      <w:tr w:rsidR="00E02900" w:rsidRPr="00DC542A" w14:paraId="1BC2381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C972C" w14:textId="77777777" w:rsidR="00E02900" w:rsidRPr="00DC542A" w:rsidRDefault="00E02900" w:rsidP="00E02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Příjemce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07DAE" w14:textId="77777777" w:rsidR="00E02900" w:rsidRPr="00DC542A" w:rsidRDefault="00E02900" w:rsidP="00E02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483EAB57" w14:textId="715C3411" w:rsidR="00FB5329" w:rsidRPr="00DC542A" w:rsidRDefault="00FB5329"/>
    <w:p w14:paraId="273FFCC0" w14:textId="51222E43" w:rsidR="00FB5329" w:rsidRPr="00DC542A" w:rsidRDefault="00E4402B" w:rsidP="00483580">
      <w:pPr>
        <w:pStyle w:val="Nadpis1"/>
        <w:numPr>
          <w:ilvl w:val="0"/>
          <w:numId w:val="10"/>
        </w:numPr>
        <w:ind w:left="0" w:firstLine="0"/>
      </w:pPr>
      <w:r>
        <w:t xml:space="preserve">Účel </w:t>
      </w:r>
      <w:r w:rsidR="00FB5329" w:rsidRPr="00DC542A">
        <w:t>smlouvy</w:t>
      </w:r>
    </w:p>
    <w:p w14:paraId="7DA4886A" w14:textId="47667DF4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 xml:space="preserve">“EDIH </w:t>
      </w:r>
      <w:proofErr w:type="spellStart"/>
      <w:r w:rsidRPr="00A63F72">
        <w:rPr>
          <w:b/>
          <w:bCs/>
          <w:color w:val="000000"/>
        </w:rPr>
        <w:t>Northern</w:t>
      </w:r>
      <w:proofErr w:type="spellEnd"/>
      <w:r w:rsidRPr="00A63F72">
        <w:rPr>
          <w:b/>
          <w:bCs/>
          <w:color w:val="000000"/>
        </w:rPr>
        <w:t xml:space="preserve"> and </w:t>
      </w:r>
      <w:proofErr w:type="spellStart"/>
      <w:r w:rsidRPr="00A63F72">
        <w:rPr>
          <w:b/>
          <w:bCs/>
          <w:color w:val="000000"/>
        </w:rPr>
        <w:t>Eastern</w:t>
      </w:r>
      <w:proofErr w:type="spellEnd"/>
      <w:r w:rsidRPr="00A63F72">
        <w:rPr>
          <w:b/>
          <w:bCs/>
          <w:color w:val="000000"/>
        </w:rPr>
        <w:t xml:space="preserve">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Pr="00A63F72">
        <w:rPr>
          <w:color w:val="000000"/>
        </w:rPr>
        <w:t xml:space="preserve"> </w:t>
      </w:r>
      <w:r w:rsidRPr="00FC2DDB">
        <w:rPr>
          <w:color w:val="000000"/>
        </w:rPr>
        <w:lastRenderedPageBreak/>
        <w:t>a to za níže uvedených podmínek</w:t>
      </w:r>
      <w:r w:rsidR="00EE31D4">
        <w:rPr>
          <w:color w:val="000000"/>
        </w:rPr>
        <w:t>.</w:t>
      </w:r>
      <w:r w:rsidR="00977AED">
        <w:rPr>
          <w:color w:val="000000"/>
        </w:rPr>
        <w:t xml:space="preserve"> </w:t>
      </w:r>
      <w:r w:rsidR="00977AED" w:rsidRPr="00F67BE6">
        <w:t xml:space="preserve">Projekt EDIH NEB a poskytnutí služeb dle této smlouvy </w:t>
      </w:r>
      <w:r w:rsidR="001A31BD">
        <w:rPr>
          <w:noProof/>
        </w:rPr>
        <w:drawing>
          <wp:anchor distT="0" distB="0" distL="114300" distR="114300" simplePos="0" relativeHeight="251658241" behindDoc="1" locked="0" layoutInCell="1" allowOverlap="1" wp14:anchorId="3E393C40" wp14:editId="46619890">
            <wp:simplePos x="0" y="0"/>
            <wp:positionH relativeFrom="page">
              <wp:align>left</wp:align>
            </wp:positionH>
            <wp:positionV relativeFrom="margin">
              <wp:align>center</wp:align>
            </wp:positionV>
            <wp:extent cx="7572375" cy="10694670"/>
            <wp:effectExtent l="0" t="0" r="9525" b="0"/>
            <wp:wrapNone/>
            <wp:docPr id="393010997" name="Picture 393010997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AED" w:rsidRPr="00F67BE6">
        <w:t xml:space="preserve">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2C123BBA" w14:textId="2F75706B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528A13BA" w14:textId="25797130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1623B983" w14:textId="77777777" w:rsidR="00E4402B" w:rsidRDefault="00E4402B"/>
    <w:p w14:paraId="7390A27D" w14:textId="2D16903D" w:rsidR="00E4402B" w:rsidRPr="00745929" w:rsidRDefault="6D699331" w:rsidP="00C52B0C">
      <w:pPr>
        <w:pStyle w:val="Nadpis2"/>
        <w:numPr>
          <w:ilvl w:val="1"/>
          <w:numId w:val="10"/>
        </w:numPr>
        <w:ind w:left="709"/>
      </w:pPr>
      <w:r>
        <w:t>D</w:t>
      </w:r>
      <w:r w:rsidR="00E4402B">
        <w:t>igitální audit</w:t>
      </w:r>
    </w:p>
    <w:p w14:paraId="0EB695B1" w14:textId="24D026AC" w:rsidR="003C5B14" w:rsidRPr="005A58C7" w:rsidRDefault="00BD234E" w:rsidP="7AE017C0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>
        <w:t xml:space="preserve">Obsah služby: </w:t>
      </w:r>
      <w:r>
        <w:tab/>
      </w:r>
      <w:r w:rsidR="003C5B14">
        <w:t xml:space="preserve">Bude provedeno základní hodnocení digitální zralosti </w:t>
      </w:r>
      <w:r w:rsidR="0F8E92EE">
        <w:t>P</w:t>
      </w:r>
      <w:r w:rsidR="003C5B14">
        <w:t xml:space="preserve">říjemce dle metodiky Evropské komise </w:t>
      </w:r>
      <w:r w:rsidR="00306CB9">
        <w:t>„</w:t>
      </w:r>
      <w:r w:rsidR="008C357A">
        <w:t xml:space="preserve">Digital Maturity </w:t>
      </w:r>
      <w:proofErr w:type="spellStart"/>
      <w:r w:rsidR="008C357A">
        <w:t>Assessment</w:t>
      </w:r>
      <w:proofErr w:type="spellEnd"/>
      <w:r w:rsidR="00306CB9">
        <w:t>“</w:t>
      </w:r>
      <w:r w:rsidR="003C5B14">
        <w:t>. Výstupem bude identifikace stavu Příjemce a definování</w:t>
      </w:r>
      <w:r w:rsidR="00715F37">
        <w:t xml:space="preserve"> </w:t>
      </w:r>
      <w:r w:rsidR="000A280E">
        <w:t xml:space="preserve">vhodných </w:t>
      </w:r>
      <w:r w:rsidR="00357A20">
        <w:t xml:space="preserve">oblastí </w:t>
      </w:r>
      <w:r w:rsidR="00173DAD">
        <w:t xml:space="preserve">pro implementaci dostupných </w:t>
      </w:r>
      <w:r w:rsidR="000A280E">
        <w:t>digitálních technologií</w:t>
      </w:r>
      <w:r w:rsidR="00A24567">
        <w:t>.</w:t>
      </w:r>
    </w:p>
    <w:p w14:paraId="0D995995" w14:textId="6BBB8D0D" w:rsidR="003C5B14" w:rsidRPr="00745929" w:rsidRDefault="003C5B14" w:rsidP="005A58C7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5A58C7">
        <w:t xml:space="preserve">Výstup: </w:t>
      </w:r>
      <w:r w:rsidR="00D80700" w:rsidRPr="005A58C7">
        <w:tab/>
      </w:r>
      <w:r w:rsidR="00D80700" w:rsidRPr="005A58C7">
        <w:tab/>
      </w:r>
      <w:r w:rsidR="00745929" w:rsidRPr="005A58C7">
        <w:t xml:space="preserve">Hodnocení digitální zralosti </w:t>
      </w:r>
      <w:r w:rsidR="00B131F2">
        <w:t>–</w:t>
      </w:r>
      <w:r w:rsidR="00745929" w:rsidRPr="005A58C7">
        <w:t xml:space="preserve"> zpráva</w:t>
      </w:r>
      <w:r w:rsidR="00B131F2">
        <w:t xml:space="preserve"> s navazujícím doporučením</w:t>
      </w:r>
      <w:r w:rsidRPr="005A58C7">
        <w:t xml:space="preserve">, </w:t>
      </w:r>
      <w:r w:rsidR="00286A37">
        <w:t xml:space="preserve">vložení do </w:t>
      </w:r>
      <w:r w:rsidR="00774A8B">
        <w:t>reportovacího systému</w:t>
      </w:r>
      <w:r w:rsidR="00173DAD" w:rsidRPr="005A58C7">
        <w:t xml:space="preserve"> „</w:t>
      </w:r>
      <w:proofErr w:type="spellStart"/>
      <w:r w:rsidR="00173DAD" w:rsidRPr="005A58C7">
        <w:t>Key</w:t>
      </w:r>
      <w:proofErr w:type="spellEnd"/>
      <w:r w:rsidR="00173DAD" w:rsidRPr="005A58C7">
        <w:t xml:space="preserve"> Performance </w:t>
      </w:r>
      <w:proofErr w:type="spellStart"/>
      <w:r w:rsidR="00173DAD" w:rsidRPr="005A58C7">
        <w:t>Indicators</w:t>
      </w:r>
      <w:proofErr w:type="spellEnd"/>
      <w:r w:rsidR="00173DAD" w:rsidRPr="005A58C7">
        <w:t xml:space="preserve"> (</w:t>
      </w:r>
      <w:proofErr w:type="spellStart"/>
      <w:r w:rsidR="00173DAD" w:rsidRPr="005A58C7">
        <w:t>KPIs</w:t>
      </w:r>
      <w:proofErr w:type="spellEnd"/>
      <w:r w:rsidR="00173DAD" w:rsidRPr="005A58C7">
        <w:t>)</w:t>
      </w:r>
      <w:r w:rsidR="00AF7C87">
        <w:t xml:space="preserve"> Reporting </w:t>
      </w:r>
      <w:proofErr w:type="spellStart"/>
      <w:r w:rsidR="00AF7C87">
        <w:t>Tool</w:t>
      </w:r>
      <w:proofErr w:type="spellEnd"/>
      <w:r w:rsidR="00AF7C87">
        <w:t>“</w:t>
      </w:r>
      <w:r w:rsidR="005A58C7" w:rsidRPr="005A58C7">
        <w:t xml:space="preserve"> na</w:t>
      </w:r>
      <w:r w:rsidR="00853C2E">
        <w:t xml:space="preserve"> webovém portálu</w:t>
      </w:r>
      <w:r w:rsidR="005A58C7" w:rsidRPr="005A58C7">
        <w:t xml:space="preserve"> </w:t>
      </w:r>
      <w:r w:rsidR="003F3E86" w:rsidRPr="005A58C7">
        <w:t xml:space="preserve">EDIH </w:t>
      </w:r>
      <w:r w:rsidR="00272425" w:rsidRPr="005A58C7">
        <w:t>Network</w:t>
      </w:r>
      <w:r w:rsidR="00AF7C87">
        <w:t>.</w:t>
      </w:r>
      <w:r w:rsidR="00520125" w:rsidRPr="00142946">
        <w:t xml:space="preserve"> </w:t>
      </w:r>
      <w:r w:rsidRPr="00142946">
        <w:t xml:space="preserve">  </w:t>
      </w:r>
    </w:p>
    <w:p w14:paraId="4F0E5809" w14:textId="750B9FCD" w:rsidR="001400D1" w:rsidRPr="00745929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745929">
        <w:t xml:space="preserve">Časová </w:t>
      </w:r>
      <w:r w:rsidR="00745929">
        <w:t>kapacita</w:t>
      </w:r>
      <w:r w:rsidRPr="00745929">
        <w:t>:</w:t>
      </w:r>
      <w:r w:rsidRPr="00745929">
        <w:tab/>
      </w:r>
      <w:r w:rsidRPr="00AF7C87">
        <w:t>8 hod</w:t>
      </w:r>
      <w:r w:rsidR="00E17EEC" w:rsidRPr="00AF7C87">
        <w:t>.</w:t>
      </w:r>
    </w:p>
    <w:p w14:paraId="74541FDE" w14:textId="77777777" w:rsidR="003C5B14" w:rsidRPr="00745929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745929">
        <w:t xml:space="preserve"> </w:t>
      </w:r>
    </w:p>
    <w:p w14:paraId="5A57763E" w14:textId="4A4B1D24" w:rsidR="001400D1" w:rsidRPr="001A31BD" w:rsidRDefault="49D82E33" w:rsidP="00F43DAE">
      <w:pPr>
        <w:pStyle w:val="Nadpis2"/>
        <w:numPr>
          <w:ilvl w:val="1"/>
          <w:numId w:val="10"/>
        </w:numPr>
        <w:ind w:left="709"/>
      </w:pPr>
      <w:r w:rsidRPr="001A31BD">
        <w:t>Poradenství k digitalizaci</w:t>
      </w:r>
      <w:r w:rsidR="00E4402B" w:rsidRPr="001A31BD">
        <w:t xml:space="preserve"> </w:t>
      </w:r>
    </w:p>
    <w:p w14:paraId="46DCF4BB" w14:textId="6CB517B3" w:rsidR="001400D1" w:rsidRPr="00BD234E" w:rsidRDefault="00BD234E" w:rsidP="00BD234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>
        <w:t xml:space="preserve">Obsah služby: </w:t>
      </w:r>
      <w:r>
        <w:tab/>
      </w:r>
      <w:r w:rsidR="00822104">
        <w:t xml:space="preserve">Poskytnutí </w:t>
      </w:r>
      <w:r w:rsidR="00745929" w:rsidRPr="00D80700">
        <w:t xml:space="preserve">  </w:t>
      </w:r>
      <w:proofErr w:type="gramStart"/>
      <w:r w:rsidR="001400D1" w:rsidRPr="00D80700">
        <w:t>konzultace</w:t>
      </w:r>
      <w:r w:rsidR="00745929" w:rsidRPr="00D80700">
        <w:t xml:space="preserve"> </w:t>
      </w:r>
      <w:r w:rsidR="006D0F92">
        <w:t xml:space="preserve"> </w:t>
      </w:r>
      <w:r w:rsidR="00D80700" w:rsidRPr="00D80700">
        <w:t>Příjem</w:t>
      </w:r>
      <w:r w:rsidR="00822104">
        <w:t>ci</w:t>
      </w:r>
      <w:proofErr w:type="gramEnd"/>
      <w:r w:rsidR="00D80700" w:rsidRPr="00D80700">
        <w:t xml:space="preserve"> v oblasti digitalizace</w:t>
      </w:r>
      <w:r w:rsidR="00D80700">
        <w:t xml:space="preserve">. </w:t>
      </w:r>
      <w:r w:rsidR="00D80700" w:rsidRPr="00D80700">
        <w:t xml:space="preserve">Součástí služby bude </w:t>
      </w:r>
      <w:r w:rsidR="00D80700">
        <w:t xml:space="preserve">prověření, </w:t>
      </w:r>
      <w:r w:rsidR="00D80700" w:rsidRPr="00D80700">
        <w:t>identifikování a zprostředkování příslu</w:t>
      </w:r>
      <w:r w:rsidR="00D80700">
        <w:t>š</w:t>
      </w:r>
      <w:r w:rsidR="00D80700" w:rsidRPr="00D80700">
        <w:t>ného subjektu za účelem poskytnutí odborné</w:t>
      </w:r>
      <w:r w:rsidR="00D80700">
        <w:t>ho</w:t>
      </w:r>
      <w:r w:rsidR="00D80700" w:rsidRPr="00D80700">
        <w:t xml:space="preserve"> </w:t>
      </w:r>
      <w:r w:rsidR="00D80700">
        <w:t>expertního poradenství v</w:t>
      </w:r>
      <w:r w:rsidR="001A4B40">
        <w:t> </w:t>
      </w:r>
      <w:r w:rsidR="00D80700" w:rsidRPr="001A4B40">
        <w:t>rámci</w:t>
      </w:r>
      <w:r w:rsidR="001A4B40" w:rsidRPr="001A4B40">
        <w:t xml:space="preserve"> konsorcia</w:t>
      </w:r>
      <w:r w:rsidR="00D80700" w:rsidRPr="001A4B40">
        <w:t xml:space="preserve"> </w:t>
      </w:r>
      <w:r w:rsidR="006D0F92" w:rsidRPr="001A4B40">
        <w:t>E</w:t>
      </w:r>
      <w:r w:rsidR="00D80700" w:rsidRPr="001A4B40">
        <w:t xml:space="preserve">DIH </w:t>
      </w:r>
      <w:r w:rsidR="00D80700">
        <w:t>NEB, případně mimo něj, pokud takový existuje a je dostupný</w:t>
      </w:r>
      <w:r w:rsidR="00D80700" w:rsidRPr="00D80700">
        <w:t>.</w:t>
      </w:r>
      <w:r w:rsidR="00D80700">
        <w:t xml:space="preserve"> Dále</w:t>
      </w:r>
      <w:r w:rsidR="00310D54">
        <w:t xml:space="preserve"> </w:t>
      </w:r>
      <w:r w:rsidR="00E17EEC" w:rsidRPr="00E17EEC">
        <w:t>je</w:t>
      </w:r>
      <w:r w:rsidR="00D80700">
        <w:t xml:space="preserve"> součástí služby koordinace a s</w:t>
      </w:r>
      <w:r w:rsidR="00D80700" w:rsidRPr="00D80700">
        <w:t xml:space="preserve">oučinnost při poskytování </w:t>
      </w:r>
      <w:r w:rsidR="00D80700" w:rsidRPr="00BD234E">
        <w:t xml:space="preserve">odborné expertní služby z hlediska potřeb projektu </w:t>
      </w:r>
      <w:r w:rsidR="0040400F">
        <w:t>E</w:t>
      </w:r>
      <w:r w:rsidR="00D80700" w:rsidRPr="00BD234E">
        <w:t>DIH NEB</w:t>
      </w:r>
      <w:r w:rsidR="00745929" w:rsidRPr="00BD234E">
        <w:t>.</w:t>
      </w:r>
    </w:p>
    <w:p w14:paraId="25A59336" w14:textId="647B4C98" w:rsidR="001400D1" w:rsidRPr="00BD234E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BD234E">
        <w:t>Výstup:</w:t>
      </w:r>
      <w:r w:rsidR="00745929" w:rsidRPr="00BD234E">
        <w:t xml:space="preserve"> </w:t>
      </w:r>
      <w:r w:rsidR="00D80700" w:rsidRPr="00BD234E">
        <w:tab/>
      </w:r>
      <w:r w:rsidR="00D80700" w:rsidRPr="00BD234E">
        <w:tab/>
      </w:r>
      <w:r w:rsidR="007D33C3">
        <w:t>Z</w:t>
      </w:r>
      <w:r w:rsidR="003626F9">
        <w:t>áznam</w:t>
      </w:r>
      <w:r w:rsidR="007D33C3">
        <w:t xml:space="preserve"> </w:t>
      </w:r>
      <w:r w:rsidR="00745929" w:rsidRPr="00BD234E">
        <w:t>o poskytnu</w:t>
      </w:r>
      <w:r w:rsidR="00CD6D3E">
        <w:t>t</w:t>
      </w:r>
      <w:r w:rsidR="00594633">
        <w:t>é</w:t>
      </w:r>
      <w:r w:rsidR="00474F4D">
        <w:t>m</w:t>
      </w:r>
      <w:r w:rsidR="00745929" w:rsidRPr="00BD234E">
        <w:t xml:space="preserve"> </w:t>
      </w:r>
      <w:r w:rsidR="00474F4D">
        <w:t>poradenství</w:t>
      </w:r>
      <w:r w:rsidR="00594633">
        <w:t xml:space="preserve"> </w:t>
      </w:r>
    </w:p>
    <w:p w14:paraId="5D3A490A" w14:textId="6E38CE3E" w:rsidR="001400D1" w:rsidRPr="001A31BD" w:rsidRDefault="001400D1" w:rsidP="001A31BD">
      <w:pPr>
        <w:pBdr>
          <w:top w:val="nil"/>
          <w:left w:val="nil"/>
          <w:bottom w:val="nil"/>
          <w:right w:val="nil"/>
          <w:between w:val="nil"/>
        </w:pBdr>
      </w:pPr>
      <w:r w:rsidRPr="00BD234E">
        <w:t xml:space="preserve">Časová </w:t>
      </w:r>
      <w:r w:rsidR="00745929" w:rsidRPr="00BD234E">
        <w:t>kapacita</w:t>
      </w:r>
      <w:r w:rsidRPr="00BD234E">
        <w:t>:</w:t>
      </w:r>
      <w:r w:rsidRPr="00BD234E">
        <w:tab/>
      </w:r>
      <w:r w:rsidR="00745929" w:rsidRPr="00BD234E">
        <w:t>24 hod</w:t>
      </w:r>
      <w:r w:rsidR="00E17EEC">
        <w:t>.</w:t>
      </w:r>
    </w:p>
    <w:p w14:paraId="20FC130F" w14:textId="77777777" w:rsidR="00E4402B" w:rsidRPr="00DC542A" w:rsidRDefault="00E4402B"/>
    <w:p w14:paraId="0173DA61" w14:textId="0BCC7961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t>Hodnota služby</w:t>
      </w:r>
    </w:p>
    <w:p w14:paraId="131E5B15" w14:textId="17D587CF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 xml:space="preserve">Každá poskytnutá služba má svou finančně vyjádřitelnou hodnotu.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741512CD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7D3FBD62" w14:textId="6DB1AB4E" w:rsidR="0052742E" w:rsidRDefault="00552B28" w:rsidP="007D3772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p w14:paraId="76D3DE05" w14:textId="77777777" w:rsidR="00D6648E" w:rsidRDefault="00D6648E" w:rsidP="00D6648E"/>
    <w:p w14:paraId="68C8D1AB" w14:textId="734661F3" w:rsidR="00CB22D9" w:rsidRDefault="00CB22D9">
      <w:pPr>
        <w:spacing w:line="240" w:lineRule="auto"/>
        <w:jc w:val="left"/>
        <w:rPr>
          <w:rFonts w:ascii="Tms Rmn" w:eastAsia="Times New Roman" w:hAnsi="Tms Rmn" w:cs="Times New Roman"/>
          <w:sz w:val="24"/>
          <w:szCs w:val="24"/>
        </w:rPr>
      </w:pPr>
      <w:r>
        <w:br w:type="page"/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8"/>
        <w:gridCol w:w="2172"/>
        <w:gridCol w:w="2173"/>
        <w:gridCol w:w="2167"/>
      </w:tblGrid>
      <w:tr w:rsidR="00EC4A6A" w14:paraId="48958BCF" w14:textId="77777777" w:rsidTr="343B3E66">
        <w:tc>
          <w:tcPr>
            <w:tcW w:w="2187" w:type="dxa"/>
            <w:vAlign w:val="center"/>
          </w:tcPr>
          <w:p w14:paraId="07471C22" w14:textId="648A2097" w:rsidR="00552B28" w:rsidRDefault="00EC4A6A" w:rsidP="00931992">
            <w:pPr>
              <w:jc w:val="center"/>
            </w:pPr>
            <w:r>
              <w:lastRenderedPageBreak/>
              <w:t>Služba</w:t>
            </w:r>
          </w:p>
        </w:tc>
        <w:tc>
          <w:tcPr>
            <w:tcW w:w="2173" w:type="dxa"/>
            <w:vAlign w:val="center"/>
          </w:tcPr>
          <w:p w14:paraId="4E0EE971" w14:textId="109C7BD3" w:rsidR="00552B28" w:rsidRDefault="00EC4A6A" w:rsidP="00931992">
            <w:pPr>
              <w:jc w:val="center"/>
            </w:pPr>
            <w:r>
              <w:t>Sjednaná časová kapacita</w:t>
            </w:r>
          </w:p>
        </w:tc>
        <w:tc>
          <w:tcPr>
            <w:tcW w:w="2174" w:type="dxa"/>
            <w:vAlign w:val="center"/>
          </w:tcPr>
          <w:p w14:paraId="2D1E6A85" w14:textId="139E6E39" w:rsidR="00552B28" w:rsidRDefault="00EC4A6A" w:rsidP="00931992">
            <w:pPr>
              <w:jc w:val="center"/>
            </w:pPr>
            <w:r>
              <w:t xml:space="preserve">Hodinová sazba </w:t>
            </w:r>
            <w:r w:rsidR="008B5C4F">
              <w:t xml:space="preserve">pro hodnotu služby </w:t>
            </w:r>
            <w:r w:rsidR="00B9559C">
              <w:t>[</w:t>
            </w:r>
            <w:r>
              <w:t>EUR</w:t>
            </w:r>
            <w:r w:rsidR="00B9559C">
              <w:t>]</w:t>
            </w:r>
          </w:p>
        </w:tc>
        <w:tc>
          <w:tcPr>
            <w:tcW w:w="2168" w:type="dxa"/>
            <w:vAlign w:val="center"/>
          </w:tcPr>
          <w:p w14:paraId="02E93B53" w14:textId="0D371616" w:rsidR="00552B28" w:rsidRDefault="00EC4A6A" w:rsidP="00931992">
            <w:pPr>
              <w:jc w:val="center"/>
            </w:pPr>
            <w:r>
              <w:t xml:space="preserve">Hodnota služby </w:t>
            </w:r>
            <w:r w:rsidR="00B9559C">
              <w:t>[</w:t>
            </w:r>
            <w:r>
              <w:t>EUR</w:t>
            </w:r>
            <w:r w:rsidR="00B9559C">
              <w:t>]</w:t>
            </w:r>
          </w:p>
        </w:tc>
      </w:tr>
      <w:tr w:rsidR="00EC4A6A" w14:paraId="2A1B55D2" w14:textId="77777777" w:rsidTr="343B3E66">
        <w:tc>
          <w:tcPr>
            <w:tcW w:w="2187" w:type="dxa"/>
          </w:tcPr>
          <w:p w14:paraId="2C2167EF" w14:textId="41C34E45" w:rsidR="00552B28" w:rsidRDefault="00EC4A6A" w:rsidP="00552B28">
            <w:r>
              <w:t xml:space="preserve">Ad. 2.1. </w:t>
            </w:r>
            <w:r w:rsidR="780B4919">
              <w:t>Digitální audit</w:t>
            </w:r>
          </w:p>
        </w:tc>
        <w:tc>
          <w:tcPr>
            <w:tcW w:w="2173" w:type="dxa"/>
          </w:tcPr>
          <w:p w14:paraId="189CFD3D" w14:textId="3F614FF5" w:rsidR="00552B28" w:rsidRDefault="00EC4A6A" w:rsidP="00EC4A6A">
            <w:pPr>
              <w:jc w:val="center"/>
            </w:pPr>
            <w:r>
              <w:t>8 hod</w:t>
            </w:r>
            <w:r w:rsidR="00B968E4">
              <w:t>.</w:t>
            </w:r>
          </w:p>
        </w:tc>
        <w:tc>
          <w:tcPr>
            <w:tcW w:w="2174" w:type="dxa"/>
          </w:tcPr>
          <w:p w14:paraId="59ABD697" w14:textId="5FA65BE4" w:rsidR="00552B28" w:rsidRDefault="00EC4A6A" w:rsidP="00EC4A6A">
            <w:pPr>
              <w:jc w:val="center"/>
            </w:pPr>
            <w:r>
              <w:t>63,24</w:t>
            </w:r>
          </w:p>
        </w:tc>
        <w:tc>
          <w:tcPr>
            <w:tcW w:w="2168" w:type="dxa"/>
          </w:tcPr>
          <w:p w14:paraId="305438FF" w14:textId="108FD8DF" w:rsidR="00552B28" w:rsidRDefault="00EC4A6A" w:rsidP="00EC4A6A">
            <w:pPr>
              <w:jc w:val="center"/>
            </w:pPr>
            <w:r>
              <w:t>505,92</w:t>
            </w:r>
          </w:p>
        </w:tc>
      </w:tr>
      <w:tr w:rsidR="00EC4A6A" w14:paraId="0AEA3240" w14:textId="77777777" w:rsidTr="343B3E66">
        <w:tc>
          <w:tcPr>
            <w:tcW w:w="2187" w:type="dxa"/>
          </w:tcPr>
          <w:p w14:paraId="75B82231" w14:textId="1B242BA6" w:rsidR="00552B28" w:rsidRPr="001A31BD" w:rsidRDefault="00EC4A6A" w:rsidP="00552B28">
            <w:r w:rsidRPr="001A31BD">
              <w:t xml:space="preserve">Ad 2.2. </w:t>
            </w:r>
            <w:r w:rsidR="439D46EB" w:rsidRPr="001A31BD">
              <w:t>Poradenství k digitalizaci</w:t>
            </w:r>
          </w:p>
        </w:tc>
        <w:tc>
          <w:tcPr>
            <w:tcW w:w="2173" w:type="dxa"/>
          </w:tcPr>
          <w:p w14:paraId="3404A7E4" w14:textId="7790CA0A" w:rsidR="00552B28" w:rsidRPr="001A31BD" w:rsidRDefault="00EC4A6A" w:rsidP="00EC4A6A">
            <w:pPr>
              <w:jc w:val="center"/>
            </w:pPr>
            <w:r w:rsidRPr="001A31BD">
              <w:t>24 hod</w:t>
            </w:r>
            <w:r w:rsidR="00B968E4" w:rsidRPr="001A31BD">
              <w:t>.</w:t>
            </w:r>
          </w:p>
        </w:tc>
        <w:tc>
          <w:tcPr>
            <w:tcW w:w="2174" w:type="dxa"/>
          </w:tcPr>
          <w:p w14:paraId="31A9937F" w14:textId="62C68CBE" w:rsidR="00552B28" w:rsidRPr="001A31BD" w:rsidRDefault="00EC4A6A" w:rsidP="00EC4A6A">
            <w:pPr>
              <w:jc w:val="center"/>
            </w:pPr>
            <w:r w:rsidRPr="001A31BD">
              <w:t>63,24</w:t>
            </w:r>
          </w:p>
        </w:tc>
        <w:tc>
          <w:tcPr>
            <w:tcW w:w="2168" w:type="dxa"/>
          </w:tcPr>
          <w:p w14:paraId="518C356B" w14:textId="65E32781" w:rsidR="00552B28" w:rsidRPr="001A31BD" w:rsidRDefault="00EC4A6A" w:rsidP="00EC4A6A">
            <w:pPr>
              <w:jc w:val="center"/>
            </w:pPr>
            <w:r w:rsidRPr="001A31BD">
              <w:t>1 517,76</w:t>
            </w:r>
          </w:p>
        </w:tc>
      </w:tr>
      <w:tr w:rsidR="008D18AB" w:rsidRPr="008D18AB" w14:paraId="035D52DC" w14:textId="77777777" w:rsidTr="343B3E66">
        <w:tc>
          <w:tcPr>
            <w:tcW w:w="2187" w:type="dxa"/>
          </w:tcPr>
          <w:p w14:paraId="15641025" w14:textId="5225C1D0" w:rsidR="00EC4A6A" w:rsidRPr="001A31BD" w:rsidRDefault="00EC4A6A" w:rsidP="00552B28"/>
        </w:tc>
        <w:tc>
          <w:tcPr>
            <w:tcW w:w="2173" w:type="dxa"/>
          </w:tcPr>
          <w:p w14:paraId="3ACC10A4" w14:textId="639FFC91" w:rsidR="00EC4A6A" w:rsidRPr="001A31BD" w:rsidRDefault="00EC4A6A" w:rsidP="00EC4A6A">
            <w:pPr>
              <w:jc w:val="center"/>
            </w:pPr>
          </w:p>
        </w:tc>
        <w:tc>
          <w:tcPr>
            <w:tcW w:w="2174" w:type="dxa"/>
          </w:tcPr>
          <w:p w14:paraId="41A73C12" w14:textId="0BA938F2" w:rsidR="00EC4A6A" w:rsidRPr="001A31BD" w:rsidRDefault="00EC4A6A" w:rsidP="00EC4A6A">
            <w:pPr>
              <w:jc w:val="center"/>
            </w:pPr>
          </w:p>
        </w:tc>
        <w:tc>
          <w:tcPr>
            <w:tcW w:w="2168" w:type="dxa"/>
          </w:tcPr>
          <w:p w14:paraId="47B845DF" w14:textId="0D8AE159" w:rsidR="00EC4A6A" w:rsidRPr="001A31BD" w:rsidRDefault="00EC4A6A" w:rsidP="001A31BD">
            <w:pPr>
              <w:jc w:val="center"/>
            </w:pPr>
          </w:p>
        </w:tc>
      </w:tr>
      <w:tr w:rsidR="00EC4A6A" w14:paraId="24844C4C" w14:textId="77777777" w:rsidTr="343B3E66">
        <w:tc>
          <w:tcPr>
            <w:tcW w:w="6534" w:type="dxa"/>
            <w:gridSpan w:val="3"/>
          </w:tcPr>
          <w:p w14:paraId="192C3475" w14:textId="36956D07" w:rsidR="00EC4A6A" w:rsidRPr="001A31BD" w:rsidRDefault="00EC4A6A" w:rsidP="00EC4A6A">
            <w:pPr>
              <w:jc w:val="left"/>
            </w:pPr>
            <w:r w:rsidRPr="001A31BD">
              <w:t>CELKOVÁ HO</w:t>
            </w:r>
            <w:r w:rsidR="0002409C" w:rsidRPr="001A31BD">
              <w:t>DNO</w:t>
            </w:r>
            <w:r w:rsidRPr="001A31BD">
              <w:t>TA SLUŽBY</w:t>
            </w:r>
          </w:p>
        </w:tc>
        <w:tc>
          <w:tcPr>
            <w:tcW w:w="2168" w:type="dxa"/>
          </w:tcPr>
          <w:p w14:paraId="4FE52333" w14:textId="4BEF4553" w:rsidR="00EC4A6A" w:rsidRPr="001A31BD" w:rsidRDefault="001A31BD" w:rsidP="00EC4A6A">
            <w:pPr>
              <w:jc w:val="center"/>
            </w:pPr>
            <w:r w:rsidRPr="001A31BD">
              <w:t>2023,68</w:t>
            </w:r>
          </w:p>
        </w:tc>
      </w:tr>
    </w:tbl>
    <w:p w14:paraId="1D27023F" w14:textId="7CF7C0B2" w:rsidR="00EC4A6A" w:rsidRDefault="001A31BD" w:rsidP="004D11E1">
      <w:pPr>
        <w:pStyle w:val="Nadpis1"/>
        <w:numPr>
          <w:ilvl w:val="0"/>
          <w:numId w:val="10"/>
        </w:numPr>
        <w:ind w:left="709" w:hanging="709"/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4581FC70" wp14:editId="344492A1">
            <wp:simplePos x="0" y="0"/>
            <wp:positionH relativeFrom="page">
              <wp:posOffset>38100</wp:posOffset>
            </wp:positionH>
            <wp:positionV relativeFrom="page">
              <wp:posOffset>-438150</wp:posOffset>
            </wp:positionV>
            <wp:extent cx="7572375" cy="10694670"/>
            <wp:effectExtent l="0" t="0" r="9525" b="0"/>
            <wp:wrapNone/>
            <wp:docPr id="1589754076" name="Picture 158975407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515">
        <w:rPr>
          <w:noProof/>
        </w:rPr>
        <w:drawing>
          <wp:anchor distT="0" distB="0" distL="114300" distR="114300" simplePos="0" relativeHeight="251658242" behindDoc="1" locked="0" layoutInCell="1" allowOverlap="1" wp14:anchorId="41134D00" wp14:editId="3A6B13C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961580158" name="Picture 1961580158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02B"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192D8D03" w14:textId="126CE0CD" w:rsidR="007D3772" w:rsidRPr="007D3772" w:rsidRDefault="007D3772" w:rsidP="007D3772"/>
    <w:p w14:paraId="057F78DD" w14:textId="1ABB0253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7DDF9306" w14:textId="77777777" w:rsidR="007D3772" w:rsidRDefault="007D3772" w:rsidP="007D3772">
      <w:pPr>
        <w:pStyle w:val="Odstavecseseznamem"/>
        <w:ind w:left="709"/>
      </w:pPr>
    </w:p>
    <w:p w14:paraId="63F4BDEF" w14:textId="32DA3591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2EDA787A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6"/>
        <w:gridCol w:w="2172"/>
        <w:gridCol w:w="2174"/>
        <w:gridCol w:w="2168"/>
      </w:tblGrid>
      <w:tr w:rsidR="00D6648E" w14:paraId="3378B99F" w14:textId="77777777" w:rsidTr="343B3E66">
        <w:tc>
          <w:tcPr>
            <w:tcW w:w="2187" w:type="dxa"/>
            <w:vAlign w:val="center"/>
          </w:tcPr>
          <w:p w14:paraId="74658E37" w14:textId="77777777" w:rsidR="00D6648E" w:rsidRDefault="00D6648E" w:rsidP="00F71156">
            <w:pPr>
              <w:jc w:val="center"/>
            </w:pPr>
            <w:r>
              <w:t>Služba</w:t>
            </w:r>
          </w:p>
        </w:tc>
        <w:tc>
          <w:tcPr>
            <w:tcW w:w="2173" w:type="dxa"/>
            <w:vAlign w:val="center"/>
          </w:tcPr>
          <w:p w14:paraId="770DBD9E" w14:textId="77777777" w:rsidR="00D6648E" w:rsidRDefault="00D6648E" w:rsidP="00F71156">
            <w:pPr>
              <w:jc w:val="center"/>
            </w:pPr>
            <w:r>
              <w:t>Sjednaná časová kapacita</w:t>
            </w:r>
          </w:p>
        </w:tc>
        <w:tc>
          <w:tcPr>
            <w:tcW w:w="2174" w:type="dxa"/>
            <w:vAlign w:val="center"/>
          </w:tcPr>
          <w:p w14:paraId="65304BA9" w14:textId="4080E4C8" w:rsidR="00D6648E" w:rsidRDefault="00D6648E" w:rsidP="00F71156">
            <w:pPr>
              <w:jc w:val="center"/>
            </w:pPr>
            <w:r>
              <w:t xml:space="preserve">Hodinová </w:t>
            </w:r>
            <w:r w:rsidR="00AF533A">
              <w:t xml:space="preserve">cena </w:t>
            </w:r>
            <w:r w:rsidR="00401139">
              <w:t xml:space="preserve">hrazená Příjemcem </w:t>
            </w:r>
            <w:r w:rsidR="00B9559C">
              <w:t>[EUR]</w:t>
            </w:r>
          </w:p>
        </w:tc>
        <w:tc>
          <w:tcPr>
            <w:tcW w:w="2168" w:type="dxa"/>
            <w:vAlign w:val="center"/>
          </w:tcPr>
          <w:p w14:paraId="08D37694" w14:textId="10669345" w:rsidR="00D6648E" w:rsidRDefault="008768D7" w:rsidP="00F71156">
            <w:pPr>
              <w:jc w:val="center"/>
            </w:pPr>
            <w:r>
              <w:t>Cena</w:t>
            </w:r>
            <w:r w:rsidR="00D6648E">
              <w:t xml:space="preserve"> </w:t>
            </w:r>
            <w:r w:rsidR="008B5C4F">
              <w:t>hrazená Příjemcem</w:t>
            </w:r>
            <w:r w:rsidR="00D6648E">
              <w:t xml:space="preserve"> </w:t>
            </w:r>
            <w:r w:rsidR="00B9559C">
              <w:t>[EUR]</w:t>
            </w:r>
          </w:p>
        </w:tc>
      </w:tr>
      <w:tr w:rsidR="00D6648E" w14:paraId="34C7CF4B" w14:textId="77777777" w:rsidTr="343B3E66">
        <w:tc>
          <w:tcPr>
            <w:tcW w:w="2187" w:type="dxa"/>
          </w:tcPr>
          <w:p w14:paraId="3975E8E5" w14:textId="4263D5EC" w:rsidR="00D6648E" w:rsidRDefault="00D6648E" w:rsidP="00B50C17">
            <w:r>
              <w:t xml:space="preserve">Ad. 2.1. </w:t>
            </w:r>
            <w:r w:rsidR="21C76968">
              <w:t>Digitální audit</w:t>
            </w:r>
          </w:p>
        </w:tc>
        <w:tc>
          <w:tcPr>
            <w:tcW w:w="2173" w:type="dxa"/>
          </w:tcPr>
          <w:p w14:paraId="7B7474C0" w14:textId="30477FFC" w:rsidR="00D6648E" w:rsidRDefault="00D6648E" w:rsidP="00B50C17">
            <w:pPr>
              <w:jc w:val="center"/>
            </w:pPr>
            <w:r>
              <w:t>8 hod</w:t>
            </w:r>
            <w:r w:rsidR="009176E6">
              <w:t>.</w:t>
            </w:r>
          </w:p>
        </w:tc>
        <w:tc>
          <w:tcPr>
            <w:tcW w:w="2174" w:type="dxa"/>
          </w:tcPr>
          <w:p w14:paraId="3DAFE89B" w14:textId="12B2C72E" w:rsidR="00D6648E" w:rsidRDefault="008768D7" w:rsidP="00B50C17">
            <w:pPr>
              <w:jc w:val="center"/>
            </w:pPr>
            <w:r>
              <w:t>0,</w:t>
            </w:r>
            <w:r w:rsidR="00D901AF">
              <w:t>00</w:t>
            </w:r>
          </w:p>
        </w:tc>
        <w:tc>
          <w:tcPr>
            <w:tcW w:w="2168" w:type="dxa"/>
          </w:tcPr>
          <w:p w14:paraId="207B49B8" w14:textId="12D8EEE8" w:rsidR="00D6648E" w:rsidRDefault="008768D7" w:rsidP="00B50C17">
            <w:pPr>
              <w:jc w:val="center"/>
            </w:pPr>
            <w:r>
              <w:t>0,</w:t>
            </w:r>
            <w:r w:rsidR="00127145">
              <w:t>00</w:t>
            </w:r>
          </w:p>
        </w:tc>
      </w:tr>
      <w:tr w:rsidR="00D6648E" w14:paraId="748B41F5" w14:textId="77777777" w:rsidTr="343B3E66">
        <w:tc>
          <w:tcPr>
            <w:tcW w:w="2187" w:type="dxa"/>
          </w:tcPr>
          <w:p w14:paraId="7068339B" w14:textId="11F2E859" w:rsidR="00D6648E" w:rsidRPr="001A31BD" w:rsidRDefault="00D6648E" w:rsidP="00B50C17">
            <w:r w:rsidRPr="001A31BD">
              <w:t xml:space="preserve">Ad 2.2. </w:t>
            </w:r>
            <w:r w:rsidR="60595F46" w:rsidRPr="001A31BD">
              <w:t>Poradenství k digitalizaci</w:t>
            </w:r>
          </w:p>
        </w:tc>
        <w:tc>
          <w:tcPr>
            <w:tcW w:w="2173" w:type="dxa"/>
          </w:tcPr>
          <w:p w14:paraId="6890A676" w14:textId="09D6715B" w:rsidR="00D6648E" w:rsidRPr="00F60548" w:rsidRDefault="00D6648E" w:rsidP="00B50C17">
            <w:pPr>
              <w:jc w:val="center"/>
              <w:rPr>
                <w:highlight w:val="green"/>
              </w:rPr>
            </w:pPr>
            <w:r w:rsidRPr="001A31BD">
              <w:t>24 hod</w:t>
            </w:r>
            <w:r w:rsidR="009176E6" w:rsidRPr="001A31BD">
              <w:t>.</w:t>
            </w:r>
          </w:p>
        </w:tc>
        <w:tc>
          <w:tcPr>
            <w:tcW w:w="2174" w:type="dxa"/>
          </w:tcPr>
          <w:p w14:paraId="104EDEF4" w14:textId="029DB1BA" w:rsidR="00D6648E" w:rsidRDefault="008768D7" w:rsidP="00B50C17">
            <w:pPr>
              <w:jc w:val="center"/>
            </w:pPr>
            <w:r>
              <w:t>0,</w:t>
            </w:r>
            <w:r w:rsidR="00D901AF">
              <w:t>00</w:t>
            </w:r>
          </w:p>
        </w:tc>
        <w:tc>
          <w:tcPr>
            <w:tcW w:w="2168" w:type="dxa"/>
          </w:tcPr>
          <w:p w14:paraId="3CCBE133" w14:textId="3AE8D544" w:rsidR="00D6648E" w:rsidRDefault="008768D7" w:rsidP="00B50C17">
            <w:pPr>
              <w:jc w:val="center"/>
            </w:pPr>
            <w:r>
              <w:t>0,</w:t>
            </w:r>
            <w:r w:rsidR="00CA428F">
              <w:t>00</w:t>
            </w:r>
          </w:p>
        </w:tc>
      </w:tr>
      <w:tr w:rsidR="008D18AB" w:rsidRPr="008D18AB" w14:paraId="1CE5F2CC" w14:textId="77777777" w:rsidTr="343B3E66">
        <w:tc>
          <w:tcPr>
            <w:tcW w:w="2187" w:type="dxa"/>
          </w:tcPr>
          <w:p w14:paraId="1D6E4B71" w14:textId="0E0F77B2" w:rsidR="00D6648E" w:rsidRPr="00F60548" w:rsidRDefault="00D6648E" w:rsidP="00B50C17">
            <w:pPr>
              <w:rPr>
                <w:color w:val="FF0000"/>
                <w:highlight w:val="green"/>
              </w:rPr>
            </w:pPr>
          </w:p>
        </w:tc>
        <w:tc>
          <w:tcPr>
            <w:tcW w:w="2173" w:type="dxa"/>
          </w:tcPr>
          <w:p w14:paraId="2B50F60F" w14:textId="026FA08A" w:rsidR="00D6648E" w:rsidRPr="00F60548" w:rsidRDefault="00D6648E" w:rsidP="00B50C17">
            <w:pPr>
              <w:jc w:val="center"/>
              <w:rPr>
                <w:color w:val="FF0000"/>
                <w:highlight w:val="green"/>
              </w:rPr>
            </w:pPr>
          </w:p>
        </w:tc>
        <w:tc>
          <w:tcPr>
            <w:tcW w:w="2174" w:type="dxa"/>
          </w:tcPr>
          <w:p w14:paraId="5BFC6647" w14:textId="35436CE6" w:rsidR="00D6648E" w:rsidRPr="00F60548" w:rsidRDefault="00D6648E" w:rsidP="00B50C17">
            <w:pPr>
              <w:jc w:val="center"/>
              <w:rPr>
                <w:color w:val="FF0000"/>
                <w:highlight w:val="green"/>
              </w:rPr>
            </w:pPr>
          </w:p>
        </w:tc>
        <w:tc>
          <w:tcPr>
            <w:tcW w:w="2168" w:type="dxa"/>
          </w:tcPr>
          <w:p w14:paraId="7CECA0E9" w14:textId="76B59509" w:rsidR="00D6648E" w:rsidRPr="00F60548" w:rsidRDefault="00D6648E" w:rsidP="00B50C17">
            <w:pPr>
              <w:jc w:val="center"/>
              <w:rPr>
                <w:color w:val="FF0000"/>
                <w:highlight w:val="green"/>
              </w:rPr>
            </w:pPr>
          </w:p>
        </w:tc>
      </w:tr>
      <w:tr w:rsidR="00D6648E" w14:paraId="3A74612A" w14:textId="77777777" w:rsidTr="343B3E66">
        <w:tc>
          <w:tcPr>
            <w:tcW w:w="6534" w:type="dxa"/>
            <w:gridSpan w:val="3"/>
          </w:tcPr>
          <w:p w14:paraId="0F18DFC0" w14:textId="1D9CA0A3" w:rsidR="00D6648E" w:rsidRDefault="00D6648E" w:rsidP="00B50C17">
            <w:pPr>
              <w:jc w:val="left"/>
            </w:pPr>
            <w:r>
              <w:t xml:space="preserve">CELKOVÁ </w:t>
            </w:r>
            <w:r w:rsidR="008768D7">
              <w:t xml:space="preserve">CENA </w:t>
            </w:r>
            <w:r>
              <w:t>SLUŽBY</w:t>
            </w:r>
            <w:r w:rsidR="008768D7">
              <w:t xml:space="preserve"> HRAZENÁ PŘÍJEMCEM</w:t>
            </w:r>
          </w:p>
        </w:tc>
        <w:tc>
          <w:tcPr>
            <w:tcW w:w="2168" w:type="dxa"/>
          </w:tcPr>
          <w:p w14:paraId="484C8418" w14:textId="7B2D5305" w:rsidR="00D6648E" w:rsidRDefault="6CB2E333" w:rsidP="00B50C17">
            <w:pPr>
              <w:jc w:val="center"/>
              <w:rPr>
                <w:color w:val="FF0000"/>
              </w:rPr>
            </w:pPr>
            <w:r w:rsidRPr="001A31BD">
              <w:t>0</w:t>
            </w:r>
            <w:r w:rsidR="008D18AB" w:rsidRPr="001A31BD">
              <w:t>,</w:t>
            </w:r>
            <w:r w:rsidR="00A57328" w:rsidRPr="001A31BD">
              <w:t>00</w:t>
            </w:r>
          </w:p>
        </w:tc>
      </w:tr>
    </w:tbl>
    <w:p w14:paraId="3C8A124D" w14:textId="77777777" w:rsidR="001B1E6B" w:rsidRPr="001B1E6B" w:rsidRDefault="001B1E6B" w:rsidP="001B1E6B"/>
    <w:p w14:paraId="5BA9B36A" w14:textId="11A630F2" w:rsidR="007D33C3" w:rsidRDefault="001B1E6B" w:rsidP="00215C74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</w:rPr>
      </w:pPr>
      <w:r w:rsidRPr="001B1E6B">
        <w:rPr>
          <w:color w:val="000000" w:themeColor="text1"/>
        </w:rPr>
        <w:t xml:space="preserve">Příjemce se zavazuje uhradit Poskytovateli celkovou cenu služby poskytnuté dle této smlouvy ve </w:t>
      </w:r>
      <w:proofErr w:type="spellStart"/>
      <w:r w:rsidRPr="001A31BD">
        <w:t>výši</w:t>
      </w:r>
      <w:proofErr w:type="spellEnd"/>
      <w:r w:rsidRPr="001A31BD">
        <w:t xml:space="preserve"> </w:t>
      </w:r>
      <w:r w:rsidR="001A31BD" w:rsidRPr="001A31BD">
        <w:t>0</w:t>
      </w:r>
      <w:r w:rsidR="008D18AB" w:rsidRPr="001A31BD">
        <w:t>,-</w:t>
      </w:r>
      <w:r w:rsidRPr="001A31BD">
        <w:t xml:space="preserve"> EUR </w:t>
      </w:r>
      <w:r w:rsidRPr="001B1E6B">
        <w:rPr>
          <w:color w:val="000000" w:themeColor="text1"/>
        </w:rPr>
        <w:t xml:space="preserve">bez DPH. Daň z přidané hodnoty bude účtována dle příslušných právních předpisů platných a účinných ke dni uskutečnitelného zdanitelného plnění. </w:t>
      </w:r>
    </w:p>
    <w:p w14:paraId="0D46FDD7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5FF12D90" w14:textId="53DDC144" w:rsidR="009D4387" w:rsidRDefault="007D33C3" w:rsidP="009D438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 w:hanging="709"/>
        <w:rPr>
          <w:color w:val="000000" w:themeColor="text1"/>
        </w:rPr>
      </w:pPr>
      <w:r w:rsidRPr="009D4387">
        <w:rPr>
          <w:color w:val="000000" w:themeColor="text1"/>
        </w:rPr>
        <w:t xml:space="preserve">Úhrada bude provedena </w:t>
      </w:r>
      <w:r w:rsidR="001B1E6B" w:rsidRPr="009D4387">
        <w:rPr>
          <w:color w:val="000000" w:themeColor="text1"/>
        </w:rPr>
        <w:t xml:space="preserve">na základě daňového dokladu – faktury vystavené Poskytovatelem po poskytnutí </w:t>
      </w:r>
      <w:r w:rsidR="007C698B" w:rsidRPr="009D4387">
        <w:rPr>
          <w:color w:val="000000" w:themeColor="text1"/>
        </w:rPr>
        <w:t xml:space="preserve">a ukončení </w:t>
      </w:r>
      <w:r w:rsidR="001B1E6B" w:rsidRPr="009D4387">
        <w:rPr>
          <w:color w:val="000000" w:themeColor="text1"/>
        </w:rPr>
        <w:t xml:space="preserve">služeb. Za datum </w:t>
      </w:r>
      <w:r w:rsidR="007C698B" w:rsidRPr="009D4387">
        <w:rPr>
          <w:color w:val="000000" w:themeColor="text1"/>
        </w:rPr>
        <w:t>ukončení</w:t>
      </w:r>
      <w:r w:rsidR="001B1E6B" w:rsidRPr="009D4387">
        <w:rPr>
          <w:color w:val="000000" w:themeColor="text1"/>
        </w:rPr>
        <w:t xml:space="preserve"> služeb se rozumí datum podpisu Předávacího protokolu ke službám poskytnutým dle této Smlouvy. Den podpisu Předávacího protokolu oběma smluvními stranami je dnem uskutečnění zdanitelného plnění pro účely fakturace.</w:t>
      </w:r>
      <w:r w:rsidR="007C698B" w:rsidRPr="009D4387">
        <w:rPr>
          <w:color w:val="000000" w:themeColor="text1"/>
        </w:rPr>
        <w:t xml:space="preserve"> </w:t>
      </w:r>
    </w:p>
    <w:p w14:paraId="70AC4D9A" w14:textId="77777777" w:rsidR="002A1688" w:rsidRPr="002A1688" w:rsidRDefault="002A1688" w:rsidP="002A1688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/>
        <w:rPr>
          <w:color w:val="000000" w:themeColor="text1"/>
        </w:rPr>
      </w:pPr>
    </w:p>
    <w:p w14:paraId="3E1609D0" w14:textId="07C07290" w:rsidR="002223D8" w:rsidRDefault="002223D8" w:rsidP="0027048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2223D8">
        <w:rPr>
          <w:color w:val="000000" w:themeColor="text1"/>
        </w:rPr>
        <w:t xml:space="preserve">Faktury jsou splatné ve lhůtě 14 dnů ode dne doručení faktury Příjemci, a to na účet Poskytovatele uvedený na faktuře. </w:t>
      </w:r>
    </w:p>
    <w:p w14:paraId="17EA4000" w14:textId="46DED941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658138BD" w14:textId="77777777" w:rsidR="00F75210" w:rsidRDefault="002223D8" w:rsidP="00F75210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 w:hanging="709"/>
        <w:rPr>
          <w:color w:val="000000" w:themeColor="text1"/>
        </w:rPr>
      </w:pPr>
      <w:r w:rsidRPr="002223D8">
        <w:rPr>
          <w:color w:val="000000" w:themeColor="text1"/>
        </w:rPr>
        <w:t xml:space="preserve">Je-li celková cena za služby hrazená </w:t>
      </w:r>
      <w:r w:rsidR="0090355B">
        <w:rPr>
          <w:color w:val="000000" w:themeColor="text1"/>
        </w:rPr>
        <w:t>P</w:t>
      </w:r>
      <w:r w:rsidRPr="002223D8">
        <w:rPr>
          <w:color w:val="000000" w:themeColor="text1"/>
        </w:rPr>
        <w:t>říjemcem v nulové výši, Poskytovatel fakturu Příjemci nevystaví.</w:t>
      </w:r>
    </w:p>
    <w:p w14:paraId="296AA877" w14:textId="77777777" w:rsidR="00F75210" w:rsidRPr="00F75210" w:rsidRDefault="00F75210" w:rsidP="00F75210">
      <w:pPr>
        <w:pStyle w:val="Odstavecseseznamem"/>
        <w:rPr>
          <w:color w:val="000000" w:themeColor="text1"/>
        </w:rPr>
      </w:pPr>
    </w:p>
    <w:p w14:paraId="4BF04D31" w14:textId="6CFB3A76" w:rsidR="00401139" w:rsidRPr="00F75210" w:rsidRDefault="001B1E6B" w:rsidP="00F75210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 w:hanging="709"/>
        <w:rPr>
          <w:color w:val="000000" w:themeColor="text1"/>
        </w:rPr>
      </w:pPr>
      <w:r w:rsidRPr="00F75210">
        <w:rPr>
          <w:color w:val="000000" w:themeColor="text1"/>
        </w:rPr>
        <w:t>Poskytovatel má účet vedený v</w:t>
      </w:r>
      <w:r w:rsidR="0013225F" w:rsidRPr="00F75210">
        <w:rPr>
          <w:color w:val="000000" w:themeColor="text1"/>
        </w:rPr>
        <w:t> </w:t>
      </w:r>
      <w:r w:rsidRPr="00F75210">
        <w:rPr>
          <w:color w:val="000000" w:themeColor="text1"/>
        </w:rPr>
        <w:t>CZK</w:t>
      </w:r>
      <w:r w:rsidR="0013225F" w:rsidRPr="00F75210">
        <w:rPr>
          <w:color w:val="000000" w:themeColor="text1"/>
        </w:rPr>
        <w:t>. C</w:t>
      </w:r>
      <w:r w:rsidR="00FF3576" w:rsidRPr="00F75210">
        <w:rPr>
          <w:color w:val="000000" w:themeColor="text1"/>
        </w:rPr>
        <w:t>elkov</w:t>
      </w:r>
      <w:r w:rsidR="0013225F" w:rsidRPr="00F75210">
        <w:rPr>
          <w:color w:val="000000" w:themeColor="text1"/>
        </w:rPr>
        <w:t xml:space="preserve">á </w:t>
      </w:r>
      <w:r w:rsidR="00FF3576" w:rsidRPr="00F75210">
        <w:rPr>
          <w:color w:val="000000" w:themeColor="text1"/>
        </w:rPr>
        <w:t xml:space="preserve">cena </w:t>
      </w:r>
      <w:r w:rsidRPr="00F75210">
        <w:rPr>
          <w:color w:val="000000" w:themeColor="text1"/>
        </w:rPr>
        <w:t>služby</w:t>
      </w:r>
      <w:r w:rsidR="00FF3576" w:rsidRPr="00F75210">
        <w:rPr>
          <w:color w:val="000000" w:themeColor="text1"/>
        </w:rPr>
        <w:t xml:space="preserve"> </w:t>
      </w:r>
      <w:r w:rsidR="003F4EF1" w:rsidRPr="00F75210">
        <w:rPr>
          <w:color w:val="000000" w:themeColor="text1"/>
        </w:rPr>
        <w:t>hrazená Příjemcem</w:t>
      </w:r>
      <w:r w:rsidRPr="00F75210">
        <w:rPr>
          <w:color w:val="000000" w:themeColor="text1"/>
        </w:rPr>
        <w:t xml:space="preserve"> bude přepočtena aktuálním kurzem</w:t>
      </w:r>
      <w:r w:rsidR="00387CB3" w:rsidRPr="00F75210">
        <w:rPr>
          <w:color w:val="000000" w:themeColor="text1"/>
        </w:rPr>
        <w:t xml:space="preserve"> ČNB</w:t>
      </w:r>
      <w:r w:rsidRPr="00F75210">
        <w:rPr>
          <w:color w:val="000000" w:themeColor="text1"/>
        </w:rPr>
        <w:t xml:space="preserve"> platným v den vystavení faktury.</w:t>
      </w:r>
    </w:p>
    <w:p w14:paraId="13DE89FE" w14:textId="42904D69" w:rsidR="007D33C3" w:rsidRDefault="001A31BD" w:rsidP="006B6423">
      <w:pPr>
        <w:pStyle w:val="Nadpis1"/>
        <w:numPr>
          <w:ilvl w:val="0"/>
          <w:numId w:val="10"/>
        </w:numPr>
        <w:ind w:left="709" w:hanging="709"/>
      </w:pPr>
      <w:r>
        <w:rPr>
          <w:noProof/>
        </w:rPr>
        <w:lastRenderedPageBreak/>
        <w:drawing>
          <wp:anchor distT="0" distB="0" distL="114300" distR="114300" simplePos="0" relativeHeight="251658247" behindDoc="1" locked="0" layoutInCell="1" allowOverlap="1" wp14:anchorId="0A619F23" wp14:editId="34F6810C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72375" cy="10694670"/>
            <wp:effectExtent l="0" t="0" r="9525" b="0"/>
            <wp:wrapNone/>
            <wp:docPr id="1337014605" name="Picture 1550366383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054"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4C93BD4C" w14:textId="1DE636EE" w:rsidR="007D3772" w:rsidRPr="007D3772" w:rsidRDefault="007D3772" w:rsidP="007D3772"/>
    <w:p w14:paraId="5C71136E" w14:textId="4FB0ACF2" w:rsidR="00402054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4376C4F2" w14:textId="77777777" w:rsidR="007D3772" w:rsidRPr="00402054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1434A7C4" w14:textId="77777777" w:rsidR="00421F05" w:rsidRDefault="001D2DD2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</w:t>
      </w:r>
      <w:r w:rsidR="00401139">
        <w:rPr>
          <w:color w:val="000000"/>
        </w:rPr>
        <w:t>eřejn</w:t>
      </w:r>
      <w:r>
        <w:rPr>
          <w:color w:val="000000"/>
        </w:rPr>
        <w:t>ých</w:t>
      </w:r>
      <w:r w:rsidR="00401139">
        <w:rPr>
          <w:color w:val="000000"/>
        </w:rPr>
        <w:t xml:space="preserve"> prostředk</w:t>
      </w:r>
      <w:r>
        <w:rPr>
          <w:color w:val="000000"/>
        </w:rPr>
        <w:t>ů</w:t>
      </w:r>
      <w:r w:rsidR="006124C3">
        <w:rPr>
          <w:color w:val="000000"/>
        </w:rPr>
        <w:t xml:space="preserve"> viz čl. 5.1. </w:t>
      </w:r>
      <w:r w:rsidR="006124C3" w:rsidRPr="009307FB">
        <w:rPr>
          <w:color w:val="000000"/>
        </w:rPr>
        <w:t>poskyt</w:t>
      </w:r>
      <w:r w:rsidR="006124C3">
        <w:rPr>
          <w:color w:val="000000"/>
        </w:rPr>
        <w:t>nut</w:t>
      </w:r>
      <w:r w:rsidR="00B06EFA">
        <w:rPr>
          <w:color w:val="000000"/>
        </w:rPr>
        <w:t>ých</w:t>
      </w:r>
      <w:r w:rsidR="006124C3">
        <w:rPr>
          <w:color w:val="000000"/>
        </w:rPr>
        <w:t xml:space="preserve"> </w:t>
      </w:r>
      <w:r w:rsidR="006124C3" w:rsidRPr="009307FB">
        <w:rPr>
          <w:color w:val="000000"/>
        </w:rPr>
        <w:t>malým a středním podnikům</w:t>
      </w:r>
      <w:r w:rsidR="006124C3">
        <w:rPr>
          <w:rStyle w:val="Znakapoznpodarou"/>
          <w:color w:val="000000"/>
        </w:rPr>
        <w:footnoteReference w:id="2"/>
      </w:r>
      <w:r w:rsidR="006124C3" w:rsidRPr="009307FB">
        <w:rPr>
          <w:color w:val="000000"/>
        </w:rPr>
        <w:t xml:space="preserve"> </w:t>
      </w:r>
      <w:r w:rsidR="00D46CD2">
        <w:rPr>
          <w:color w:val="000000"/>
        </w:rPr>
        <w:t xml:space="preserve">a </w:t>
      </w:r>
      <w:r w:rsidR="006124C3" w:rsidRPr="009307FB">
        <w:rPr>
          <w:color w:val="000000"/>
        </w:rPr>
        <w:t xml:space="preserve">tzv. </w:t>
      </w:r>
      <w:proofErr w:type="spellStart"/>
      <w:r w:rsidR="006124C3" w:rsidRPr="009307FB">
        <w:rPr>
          <w:color w:val="000000"/>
        </w:rPr>
        <w:t>small</w:t>
      </w:r>
      <w:proofErr w:type="spellEnd"/>
      <w:r w:rsidR="006124C3" w:rsidRPr="009307FB">
        <w:rPr>
          <w:color w:val="000000"/>
        </w:rPr>
        <w:t xml:space="preserve"> </w:t>
      </w:r>
      <w:proofErr w:type="spellStart"/>
      <w:r w:rsidR="006124C3" w:rsidRPr="009307FB">
        <w:rPr>
          <w:color w:val="000000"/>
        </w:rPr>
        <w:t>mid-caps</w:t>
      </w:r>
      <w:proofErr w:type="spellEnd"/>
      <w:r w:rsidR="006124C3">
        <w:rPr>
          <w:rStyle w:val="Znakapoznpodarou"/>
          <w:color w:val="000000"/>
        </w:rPr>
        <w:footnoteReference w:id="3"/>
      </w:r>
      <w:r w:rsidR="006124C3">
        <w:rPr>
          <w:color w:val="000000"/>
        </w:rPr>
        <w:t xml:space="preserve"> a veřejným institucím, pokud se </w:t>
      </w:r>
      <w:r w:rsidR="001B1457">
        <w:rPr>
          <w:color w:val="000000"/>
        </w:rPr>
        <w:t>v</w:t>
      </w:r>
      <w:r w:rsidR="00944F52">
        <w:rPr>
          <w:color w:val="000000"/>
        </w:rPr>
        <w:t> </w:t>
      </w:r>
      <w:r w:rsidR="001B1457">
        <w:rPr>
          <w:color w:val="000000"/>
        </w:rPr>
        <w:t xml:space="preserve">jejich případě </w:t>
      </w:r>
      <w:r w:rsidR="006124C3">
        <w:rPr>
          <w:color w:val="000000"/>
        </w:rPr>
        <w:t>jedná o hospodářskou činnost, j</w:t>
      </w:r>
      <w:r w:rsidR="00BE067A">
        <w:rPr>
          <w:color w:val="000000"/>
        </w:rPr>
        <w:t>e</w:t>
      </w:r>
      <w:r w:rsidR="006124C3">
        <w:rPr>
          <w:color w:val="000000"/>
        </w:rPr>
        <w:t xml:space="preserve"> považován</w:t>
      </w:r>
      <w:r w:rsidR="00BE067A">
        <w:rPr>
          <w:color w:val="000000"/>
        </w:rPr>
        <w:t>a</w:t>
      </w:r>
      <w:r w:rsidR="006124C3">
        <w:rPr>
          <w:color w:val="000000"/>
        </w:rPr>
        <w:t xml:space="preserve"> </w:t>
      </w:r>
      <w:r w:rsidR="00AF1832">
        <w:rPr>
          <w:color w:val="000000"/>
        </w:rPr>
        <w:t>s ohledem na</w:t>
      </w:r>
      <w:r w:rsidR="006124C3">
        <w:rPr>
          <w:color w:val="000000"/>
        </w:rPr>
        <w:t xml:space="preserve"> zdroj financování z 50</w:t>
      </w:r>
      <w:r w:rsidR="00944F52">
        <w:rPr>
          <w:color w:val="000000"/>
        </w:rPr>
        <w:t xml:space="preserve"> </w:t>
      </w:r>
      <w:r w:rsidR="006124C3">
        <w:rPr>
          <w:color w:val="000000"/>
        </w:rPr>
        <w:t xml:space="preserve">% za </w:t>
      </w:r>
      <w:r w:rsidR="006124C3" w:rsidRPr="009307FB">
        <w:rPr>
          <w:color w:val="000000"/>
        </w:rPr>
        <w:t>veřejn</w:t>
      </w:r>
      <w:r w:rsidR="006124C3">
        <w:rPr>
          <w:color w:val="000000"/>
        </w:rPr>
        <w:t>ou</w:t>
      </w:r>
      <w:r w:rsidR="006124C3" w:rsidRPr="009307FB">
        <w:rPr>
          <w:color w:val="000000"/>
        </w:rPr>
        <w:t xml:space="preserve"> podpo</w:t>
      </w:r>
      <w:r w:rsidR="006124C3">
        <w:rPr>
          <w:color w:val="000000"/>
        </w:rPr>
        <w:t>ru</w:t>
      </w:r>
      <w:r w:rsidR="00F46A38">
        <w:rPr>
          <w:color w:val="000000"/>
        </w:rPr>
        <w:t xml:space="preserve"> ve smyslu </w:t>
      </w:r>
      <w:r w:rsidR="00336C49">
        <w:rPr>
          <w:color w:val="000000"/>
        </w:rPr>
        <w:t xml:space="preserve">čl. 107 odst. 1 Smlouvy o fungování Evropské unie. </w:t>
      </w:r>
    </w:p>
    <w:p w14:paraId="4314B7D6" w14:textId="77777777" w:rsidR="00421F05" w:rsidRPr="00421F05" w:rsidRDefault="00421F05" w:rsidP="00421F05">
      <w:pPr>
        <w:pStyle w:val="Odstavecseseznamem"/>
        <w:rPr>
          <w:color w:val="000000"/>
        </w:rPr>
      </w:pPr>
    </w:p>
    <w:p w14:paraId="2AF81721" w14:textId="5095AF00" w:rsidR="007D3772" w:rsidRDefault="0055413A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 xml:space="preserve">Veřejná podpora </w:t>
      </w:r>
      <w:r w:rsidR="004E6943">
        <w:rPr>
          <w:color w:val="000000"/>
        </w:rPr>
        <w:t xml:space="preserve">poskytnutá Příjemci dle této smlouvy </w:t>
      </w:r>
      <w:r w:rsidR="009F41C6">
        <w:rPr>
          <w:color w:val="000000"/>
        </w:rPr>
        <w:t xml:space="preserve">je poskytována v režimu </w:t>
      </w:r>
      <w:r w:rsidR="00ED63E0">
        <w:rPr>
          <w:color w:val="000000"/>
        </w:rPr>
        <w:t xml:space="preserve">podpory malého rozsahu tzv. </w:t>
      </w:r>
      <w:r w:rsidR="0094604C">
        <w:rPr>
          <w:color w:val="000000"/>
        </w:rPr>
        <w:t xml:space="preserve">režimu </w:t>
      </w:r>
      <w:r w:rsidR="009F41C6">
        <w:rPr>
          <w:color w:val="000000"/>
        </w:rPr>
        <w:t xml:space="preserve">de minimis v souladu s Nařízením Komise </w:t>
      </w:r>
      <w:r w:rsidR="00372746">
        <w:rPr>
          <w:color w:val="000000"/>
        </w:rPr>
        <w:t>(EU) č. 1407/</w:t>
      </w:r>
      <w:proofErr w:type="gramStart"/>
      <w:r w:rsidR="00372746">
        <w:rPr>
          <w:color w:val="000000"/>
        </w:rPr>
        <w:t xml:space="preserve">2013 </w:t>
      </w:r>
      <w:r w:rsidR="00CF15BE">
        <w:rPr>
          <w:color w:val="000000"/>
        </w:rPr>
        <w:t xml:space="preserve"> </w:t>
      </w:r>
      <w:r w:rsidR="00372746">
        <w:rPr>
          <w:color w:val="000000"/>
        </w:rPr>
        <w:t>ze</w:t>
      </w:r>
      <w:proofErr w:type="gramEnd"/>
      <w:r w:rsidR="00372746">
        <w:rPr>
          <w:color w:val="000000"/>
        </w:rPr>
        <w:t xml:space="preserve"> dne 18. prosince 2013 o použití článku 107 a 108 </w:t>
      </w:r>
      <w:r w:rsidR="00760B13">
        <w:rPr>
          <w:color w:val="000000"/>
        </w:rPr>
        <w:t>S</w:t>
      </w:r>
      <w:r w:rsidR="00CE70D2">
        <w:rPr>
          <w:color w:val="000000"/>
        </w:rPr>
        <w:t xml:space="preserve">mlouvy o fungování Evropské unie na podporu de minimis </w:t>
      </w:r>
      <w:r w:rsidR="006124C3">
        <w:rPr>
          <w:color w:val="000000"/>
        </w:rPr>
        <w:t>a bud</w:t>
      </w:r>
      <w:r w:rsidR="00742F10">
        <w:rPr>
          <w:color w:val="000000"/>
        </w:rPr>
        <w:t>e</w:t>
      </w:r>
      <w:r w:rsidR="006124C3">
        <w:rPr>
          <w:color w:val="000000"/>
        </w:rPr>
        <w:t xml:space="preserve"> </w:t>
      </w:r>
      <w:r w:rsidR="008D05DD">
        <w:rPr>
          <w:color w:val="000000"/>
        </w:rPr>
        <w:t>zapsána</w:t>
      </w:r>
      <w:r w:rsidR="006124C3">
        <w:rPr>
          <w:color w:val="000000"/>
        </w:rPr>
        <w:t xml:space="preserve"> do příslušného rejstříku</w:t>
      </w:r>
      <w:r w:rsidR="00402054">
        <w:rPr>
          <w:color w:val="000000"/>
        </w:rPr>
        <w:t xml:space="preserve"> (dále jen</w:t>
      </w:r>
      <w:r w:rsidR="00F2075C">
        <w:rPr>
          <w:color w:val="000000"/>
        </w:rPr>
        <w:t xml:space="preserve"> registr de minimis nebo</w:t>
      </w:r>
      <w:r w:rsidR="00402054">
        <w:rPr>
          <w:color w:val="000000"/>
        </w:rPr>
        <w:t xml:space="preserve"> </w:t>
      </w:r>
      <w:proofErr w:type="spellStart"/>
      <w:r w:rsidR="00402054">
        <w:rPr>
          <w:color w:val="000000"/>
        </w:rPr>
        <w:t>RdM</w:t>
      </w:r>
      <w:proofErr w:type="spellEnd"/>
      <w:r w:rsidR="00402054">
        <w:rPr>
          <w:color w:val="000000"/>
        </w:rPr>
        <w:t>)</w:t>
      </w:r>
      <w:r w:rsidR="009307FB">
        <w:rPr>
          <w:color w:val="000000"/>
        </w:rPr>
        <w:t xml:space="preserve">. </w:t>
      </w:r>
    </w:p>
    <w:p w14:paraId="7B3FBE3C" w14:textId="77777777" w:rsidR="007D3772" w:rsidRP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color w:val="000000"/>
        </w:rPr>
      </w:pPr>
    </w:p>
    <w:p w14:paraId="47FE535B" w14:textId="0070C104" w:rsidR="004802FB" w:rsidRPr="006124C3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401139">
        <w:rPr>
          <w:color w:val="000000"/>
        </w:rPr>
        <w:t xml:space="preserve">pro zápis do </w:t>
      </w:r>
      <w:proofErr w:type="spellStart"/>
      <w:r w:rsidR="00401139">
        <w:rPr>
          <w:color w:val="000000"/>
        </w:rPr>
        <w:t>RdM</w:t>
      </w:r>
      <w:proofErr w:type="spellEnd"/>
      <w:r w:rsidR="00401139">
        <w:rPr>
          <w:color w:val="000000"/>
        </w:rPr>
        <w:t xml:space="preserve">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 xml:space="preserve">: 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EC7437" w14:paraId="25DD6FD6" w14:textId="77777777" w:rsidTr="00EB6CA2">
        <w:tc>
          <w:tcPr>
            <w:tcW w:w="2185" w:type="dxa"/>
            <w:vAlign w:val="center"/>
          </w:tcPr>
          <w:p w14:paraId="6235A317" w14:textId="0874825C" w:rsidR="00EC7437" w:rsidRDefault="00EC7437" w:rsidP="00D30910">
            <w:pPr>
              <w:jc w:val="center"/>
            </w:pPr>
            <w:r>
              <w:t>Celková hodnota služby viz čl. 3</w:t>
            </w:r>
            <w:r w:rsidR="002A64EF">
              <w:t xml:space="preserve"> </w:t>
            </w:r>
            <w:r w:rsidR="006765D6" w:rsidRP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2" w:type="dxa"/>
            <w:vAlign w:val="center"/>
          </w:tcPr>
          <w:p w14:paraId="3EBE84C5" w14:textId="58A74E0B" w:rsidR="00EC7437" w:rsidRDefault="00EC7437" w:rsidP="00D30910">
            <w:pPr>
              <w:jc w:val="center"/>
            </w:pPr>
            <w:r>
              <w:t xml:space="preserve">Celková cena hrazená </w:t>
            </w:r>
            <w:r w:rsidR="007B7B0F">
              <w:t>P</w:t>
            </w:r>
            <w:r>
              <w:t>říjemcem viz čl. 4</w:t>
            </w:r>
            <w:r w:rsidR="00CC77A4">
              <w:t xml:space="preserve"> </w:t>
            </w:r>
            <w:r w:rsid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3" w:type="dxa"/>
            <w:vAlign w:val="center"/>
          </w:tcPr>
          <w:p w14:paraId="2DF8441F" w14:textId="1C6CFF8F" w:rsidR="00EC7437" w:rsidRDefault="00EC7437" w:rsidP="00D30910">
            <w:pPr>
              <w:jc w:val="center"/>
            </w:pPr>
            <w:r>
              <w:t xml:space="preserve">Výše veřejných prostředků </w:t>
            </w:r>
            <w:r w:rsidR="00FE3DA2">
              <w:t>[</w:t>
            </w:r>
            <w:r w:rsidR="002A64EF">
              <w:t>EUR</w:t>
            </w:r>
            <w:r w:rsidR="00FE3DA2">
              <w:t>]</w:t>
            </w:r>
          </w:p>
        </w:tc>
        <w:tc>
          <w:tcPr>
            <w:tcW w:w="2172" w:type="dxa"/>
            <w:vAlign w:val="center"/>
          </w:tcPr>
          <w:p w14:paraId="285A28D6" w14:textId="6169A799" w:rsidR="00EC7437" w:rsidRDefault="00EC7437" w:rsidP="00D30910">
            <w:pPr>
              <w:jc w:val="center"/>
            </w:pPr>
            <w:r>
              <w:t>Výše veřejné podpory</w:t>
            </w:r>
            <w:r w:rsidR="00402054">
              <w:t xml:space="preserve"> pro zápis do </w:t>
            </w:r>
            <w:proofErr w:type="spellStart"/>
            <w:r w:rsidR="00402054">
              <w:t>RdM</w:t>
            </w:r>
            <w:proofErr w:type="spellEnd"/>
            <w:r w:rsidR="002A64EF">
              <w:t xml:space="preserve"> </w:t>
            </w:r>
            <w:r w:rsidR="00EB6CA2">
              <w:t>[</w:t>
            </w:r>
            <w:r w:rsidR="002A64EF">
              <w:t>EUR</w:t>
            </w:r>
            <w:r w:rsidR="00EB6CA2">
              <w:t>]</w:t>
            </w:r>
          </w:p>
        </w:tc>
      </w:tr>
      <w:tr w:rsidR="002A64EF" w:rsidRPr="002A64EF" w14:paraId="4C8E50A0" w14:textId="77777777" w:rsidTr="00EB6CA2">
        <w:tc>
          <w:tcPr>
            <w:tcW w:w="2185" w:type="dxa"/>
            <w:vAlign w:val="center"/>
          </w:tcPr>
          <w:p w14:paraId="3B183345" w14:textId="6AE8270F" w:rsidR="00EC7437" w:rsidRPr="00E96F7D" w:rsidRDefault="001A31BD" w:rsidP="00EB6CA2">
            <w:pPr>
              <w:jc w:val="center"/>
              <w:rPr>
                <w:color w:val="FF0000"/>
                <w:highlight w:val="green"/>
              </w:rPr>
            </w:pPr>
            <w:r w:rsidRPr="001A31BD">
              <w:t>2023,68</w:t>
            </w:r>
          </w:p>
        </w:tc>
        <w:tc>
          <w:tcPr>
            <w:tcW w:w="2172" w:type="dxa"/>
          </w:tcPr>
          <w:p w14:paraId="2A739F55" w14:textId="1DEAFF25" w:rsidR="00EC7437" w:rsidRPr="001A31BD" w:rsidRDefault="00ED7EB8" w:rsidP="00EC7437">
            <w:pPr>
              <w:jc w:val="center"/>
            </w:pPr>
            <w:r w:rsidRPr="001A31BD">
              <w:t>0</w:t>
            </w:r>
            <w:r w:rsidR="00C531FF" w:rsidRPr="001A31BD">
              <w:t>,00</w:t>
            </w:r>
          </w:p>
        </w:tc>
        <w:tc>
          <w:tcPr>
            <w:tcW w:w="2173" w:type="dxa"/>
          </w:tcPr>
          <w:p w14:paraId="30B43B60" w14:textId="6D5E682D" w:rsidR="00EC7437" w:rsidRPr="00E96F7D" w:rsidRDefault="001A31BD" w:rsidP="00EC7437">
            <w:pPr>
              <w:jc w:val="center"/>
              <w:rPr>
                <w:color w:val="FF0000"/>
                <w:highlight w:val="green"/>
              </w:rPr>
            </w:pPr>
            <w:r w:rsidRPr="001A31BD">
              <w:t>2023,68</w:t>
            </w:r>
          </w:p>
        </w:tc>
        <w:tc>
          <w:tcPr>
            <w:tcW w:w="2172" w:type="dxa"/>
          </w:tcPr>
          <w:p w14:paraId="0D568DE5" w14:textId="4CD7FD97" w:rsidR="00EC7437" w:rsidRPr="00E96F7D" w:rsidRDefault="001A31BD" w:rsidP="00EC7437">
            <w:pPr>
              <w:jc w:val="center"/>
              <w:rPr>
                <w:color w:val="FF0000"/>
                <w:highlight w:val="green"/>
              </w:rPr>
            </w:pPr>
            <w:r w:rsidRPr="001A31BD">
              <w:t>1011,84</w:t>
            </w:r>
          </w:p>
        </w:tc>
      </w:tr>
    </w:tbl>
    <w:p w14:paraId="41019F07" w14:textId="4E37A694" w:rsidR="004802FB" w:rsidRDefault="007D33C3" w:rsidP="004802FB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  <w:r w:rsidRPr="009307FB">
        <w:rPr>
          <w:color w:val="000000"/>
        </w:rPr>
        <w:t xml:space="preserve"> </w:t>
      </w:r>
    </w:p>
    <w:p w14:paraId="71B1482B" w14:textId="3A8806F6" w:rsidR="00A720B7" w:rsidRDefault="00A720B7" w:rsidP="00AE320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>
        <w:rPr>
          <w:color w:val="000000" w:themeColor="text1"/>
        </w:rPr>
        <w:t xml:space="preserve">Zápis do </w:t>
      </w:r>
      <w:proofErr w:type="spellStart"/>
      <w:r>
        <w:rPr>
          <w:color w:val="000000" w:themeColor="text1"/>
        </w:rPr>
        <w:t>RdM</w:t>
      </w:r>
      <w:proofErr w:type="spellEnd"/>
      <w:r w:rsidR="004F2428">
        <w:rPr>
          <w:color w:val="000000" w:themeColor="text1"/>
        </w:rPr>
        <w:t xml:space="preserve"> zajistí</w:t>
      </w:r>
      <w:r>
        <w:rPr>
          <w:color w:val="000000" w:themeColor="text1"/>
        </w:rPr>
        <w:t xml:space="preserve"> Poskytovatel.</w:t>
      </w:r>
    </w:p>
    <w:p w14:paraId="6BF6D441" w14:textId="77777777" w:rsidR="007D3772" w:rsidRPr="00A720B7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30379C20" w14:textId="41A35B6D" w:rsidR="008914A8" w:rsidRPr="001A31BD" w:rsidRDefault="007D33C3" w:rsidP="001A31BD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1A31BD">
        <w:rPr>
          <w:color w:val="000000" w:themeColor="text1"/>
        </w:rPr>
        <w:t xml:space="preserve">Příjemce služby </w:t>
      </w:r>
      <w:r w:rsidR="0000567B" w:rsidRPr="001A31BD">
        <w:rPr>
          <w:color w:val="000000" w:themeColor="text1"/>
        </w:rPr>
        <w:t xml:space="preserve">svým podpisem této smlouvy </w:t>
      </w:r>
      <w:r w:rsidRPr="001A31BD">
        <w:rPr>
          <w:color w:val="000000" w:themeColor="text1"/>
        </w:rPr>
        <w:t xml:space="preserve">prohlašuje, že splňuje definici malého a středního podniku, resp. </w:t>
      </w:r>
      <w:proofErr w:type="spellStart"/>
      <w:r w:rsidRPr="001A31BD">
        <w:rPr>
          <w:color w:val="000000" w:themeColor="text1"/>
        </w:rPr>
        <w:t>small</w:t>
      </w:r>
      <w:proofErr w:type="spellEnd"/>
      <w:r w:rsidRPr="001A31BD">
        <w:rPr>
          <w:color w:val="000000" w:themeColor="text1"/>
        </w:rPr>
        <w:t xml:space="preserve"> </w:t>
      </w:r>
      <w:proofErr w:type="spellStart"/>
      <w:r w:rsidRPr="001A31BD">
        <w:rPr>
          <w:color w:val="000000" w:themeColor="text1"/>
        </w:rPr>
        <w:t>mid-caps</w:t>
      </w:r>
      <w:proofErr w:type="spellEnd"/>
      <w:r w:rsidRPr="001A31BD">
        <w:rPr>
          <w:color w:val="000000" w:themeColor="text1"/>
        </w:rPr>
        <w:t xml:space="preserve"> dle odst. </w:t>
      </w:r>
      <w:r w:rsidR="0000567B" w:rsidRPr="001A31BD">
        <w:rPr>
          <w:color w:val="000000" w:themeColor="text1"/>
        </w:rPr>
        <w:t>5</w:t>
      </w:r>
      <w:r w:rsidRPr="001A31BD">
        <w:rPr>
          <w:color w:val="000000" w:themeColor="text1"/>
        </w:rPr>
        <w:t xml:space="preserve">.2. tohoto článku smlouvy. </w:t>
      </w:r>
    </w:p>
    <w:p w14:paraId="4B7B0905" w14:textId="458E9130" w:rsidR="00BD6877" w:rsidRDefault="00BD6877" w:rsidP="00F71599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 w:hanging="1"/>
      </w:pPr>
    </w:p>
    <w:p w14:paraId="63288CB4" w14:textId="21472CD9" w:rsidR="00151FCA" w:rsidRPr="00DC542A" w:rsidRDefault="00151FCA" w:rsidP="00DD377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>
        <w:t>V případě, že dojde ke změně předpokládaného počtu hodin poskytované služby</w:t>
      </w:r>
      <w:r w:rsidR="008C757A">
        <w:t xml:space="preserve"> (navýšení, snížení), budou částky hodnoty služby</w:t>
      </w:r>
      <w:r w:rsidR="00297C97">
        <w:t>, ce</w:t>
      </w:r>
      <w:r w:rsidR="006C0846">
        <w:t xml:space="preserve">ny hrazené Příjemcem, výše veřejných prostředků a výše veřejné podpory přepočítány a vzájemně odsouhlaseny smluvními stranami v předávacím </w:t>
      </w:r>
      <w:r w:rsidR="00C3622F">
        <w:rPr>
          <w:color w:val="000000" w:themeColor="text1"/>
        </w:rPr>
        <w:t>protokolu</w:t>
      </w:r>
      <w:r w:rsidR="00C3622F" w:rsidRPr="00EC5C23">
        <w:rPr>
          <w:color w:val="000000" w:themeColor="text1"/>
        </w:rPr>
        <w:t>.</w:t>
      </w:r>
    </w:p>
    <w:p w14:paraId="606D5057" w14:textId="7DAAFD42" w:rsidR="00FB5329" w:rsidRDefault="00FB5329" w:rsidP="00F71599">
      <w:pPr>
        <w:pStyle w:val="Nadpis1"/>
        <w:numPr>
          <w:ilvl w:val="0"/>
          <w:numId w:val="10"/>
        </w:numPr>
        <w:ind w:left="709" w:hanging="709"/>
      </w:pPr>
      <w:commentRangeStart w:id="0"/>
      <w:r w:rsidRPr="00DC542A">
        <w:lastRenderedPageBreak/>
        <w:t>Termín a místo plnění</w:t>
      </w:r>
      <w:commentRangeEnd w:id="0"/>
      <w:r w:rsidR="008B5C4F">
        <w:rPr>
          <w:rStyle w:val="Odkaznakoment"/>
          <w:rFonts w:eastAsia="Arial" w:cs="Arial"/>
          <w:b w:val="0"/>
        </w:rPr>
        <w:commentReference w:id="0"/>
      </w:r>
    </w:p>
    <w:p w14:paraId="7BED3631" w14:textId="77777777" w:rsidR="007D3772" w:rsidRPr="007D3772" w:rsidRDefault="007D3772" w:rsidP="007D3772"/>
    <w:p w14:paraId="21219516" w14:textId="45F1AF5A" w:rsidR="00401139" w:rsidRPr="007D3772" w:rsidRDefault="001B1E6B" w:rsidP="00F715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  <w:lang w:val="pl-PL"/>
        </w:rPr>
      </w:pPr>
      <w:r w:rsidRPr="001A31BD">
        <w:rPr>
          <w:color w:val="000000" w:themeColor="text1"/>
        </w:rPr>
        <w:t xml:space="preserve">Poskytovatel se zavazuje poskytnout služby v období </w:t>
      </w:r>
      <w:proofErr w:type="gramStart"/>
      <w:r w:rsidRPr="00401139">
        <w:rPr>
          <w:color w:val="000000" w:themeColor="text1"/>
        </w:rPr>
        <w:t xml:space="preserve">od  </w:t>
      </w:r>
      <w:r w:rsidR="001A31BD">
        <w:rPr>
          <w:color w:val="000000" w:themeColor="text1"/>
        </w:rPr>
        <w:t>13.5.2024</w:t>
      </w:r>
      <w:proofErr w:type="gramEnd"/>
      <w:r w:rsidRPr="00401139">
        <w:rPr>
          <w:color w:val="000000" w:themeColor="text1"/>
        </w:rPr>
        <w:t xml:space="preserve">     do  </w:t>
      </w:r>
      <w:r w:rsidR="001A31BD">
        <w:rPr>
          <w:color w:val="000000" w:themeColor="text1"/>
        </w:rPr>
        <w:t>31.5.2024</w:t>
      </w:r>
      <w:r w:rsidRPr="00401139">
        <w:rPr>
          <w:color w:val="000000" w:themeColor="text1"/>
        </w:rPr>
        <w:t xml:space="preserve">  </w:t>
      </w:r>
      <w:r w:rsidR="007D3772">
        <w:rPr>
          <w:color w:val="000000" w:themeColor="text1"/>
        </w:rPr>
        <w:t>.</w:t>
      </w:r>
    </w:p>
    <w:p w14:paraId="2C14F436" w14:textId="77777777" w:rsidR="007D3772" w:rsidRPr="00401139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66021450" w14:textId="52F41E7C" w:rsidR="008914A8" w:rsidRPr="00DC542A" w:rsidRDefault="001B1E6B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7D3772">
        <w:rPr>
          <w:color w:val="000000" w:themeColor="text1"/>
          <w:lang w:val="pl-PL"/>
        </w:rPr>
        <w:t xml:space="preserve">Místem plnění je/jsou: </w:t>
      </w:r>
      <w:r w:rsidR="001A31BD">
        <w:rPr>
          <w:color w:val="000000" w:themeColor="text1"/>
        </w:rPr>
        <w:t>Liberec</w:t>
      </w:r>
      <w:r w:rsidRPr="007D3772">
        <w:rPr>
          <w:color w:val="000000" w:themeColor="text1"/>
        </w:rPr>
        <w:t xml:space="preserve">    </w:t>
      </w:r>
    </w:p>
    <w:p w14:paraId="669DD733" w14:textId="72457109" w:rsidR="007D3772" w:rsidRPr="007D3772" w:rsidRDefault="00FB5329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01C95BB8" w14:textId="4085308F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2FA92496" w14:textId="053E6BCB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6474DE58" w14:textId="1A4BDD9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t>Způsob provádění služeb, povinnosti Poskytovatele a Příjemce</w:t>
      </w:r>
    </w:p>
    <w:p w14:paraId="1ED55960" w14:textId="0CCD4B77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6458C2CA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1F0404F6" w14:textId="75C68A1B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služby odborně a v souladu se svými povinnostmi.</w:t>
      </w:r>
    </w:p>
    <w:p w14:paraId="095AF887" w14:textId="77777777" w:rsidR="002855D9" w:rsidRDefault="002855D9" w:rsidP="002855D9">
      <w:pPr>
        <w:spacing w:line="240" w:lineRule="auto"/>
      </w:pPr>
    </w:p>
    <w:p w14:paraId="0DFF676C" w14:textId="1A9986C9" w:rsidR="001A31BD" w:rsidRDefault="008B5C4F" w:rsidP="001A31BD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služby v kvalitě a rozsahu, jenž je určen charakterem služeb</w:t>
      </w:r>
      <w:r w:rsidRPr="00D605BF">
        <w:rPr>
          <w:b/>
          <w:i/>
        </w:rPr>
        <w:t xml:space="preserve"> </w:t>
      </w:r>
      <w:r w:rsidRPr="00D0143E">
        <w:t>a touto smlouvou.</w:t>
      </w:r>
      <w:r w:rsidR="001A31BD">
        <w:tab/>
      </w:r>
      <w:r w:rsidR="001A31BD">
        <w:br/>
      </w:r>
    </w:p>
    <w:p w14:paraId="2C59A2AE" w14:textId="2BE2F9E3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643DC30C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233591F4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592CF097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1FFF9EFE" w14:textId="0F9E11FB" w:rsidR="00FC2432" w:rsidRPr="002C29FC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rStyle w:val="normaltextrun"/>
        </w:rPr>
      </w:pPr>
      <w:r w:rsidRPr="002C29FC"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>sdělit</w:t>
      </w:r>
      <w:r w:rsidR="002B50E3" w:rsidRPr="002C29FC">
        <w:t xml:space="preserve"> </w:t>
      </w:r>
      <w:r w:rsidR="00184904" w:rsidRPr="002C29FC">
        <w:t>na vyzvání Poskytovatele</w:t>
      </w:r>
      <w:r w:rsidR="00531FFF">
        <w:t xml:space="preserve"> </w:t>
      </w:r>
      <w:r w:rsidR="0021786E">
        <w:t>písemnou formou</w:t>
      </w:r>
      <w:r w:rsidR="00531FFF">
        <w:t xml:space="preserve"> 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poskytnutou službu a tato služba měla vliv na uskutečnění takové investice. </w:t>
      </w:r>
      <w:r w:rsidR="00184904" w:rsidRPr="002C29FC">
        <w:t xml:space="preserve"> </w:t>
      </w:r>
    </w:p>
    <w:p w14:paraId="49EFCBD5" w14:textId="77777777" w:rsid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2D5B0A">
        <w:t>Utvrzení závazků smluvních stra</w:t>
      </w:r>
      <w:r w:rsidR="002D5B0A">
        <w:t>n</w:t>
      </w:r>
    </w:p>
    <w:p w14:paraId="0345BAFF" w14:textId="2B32CB39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V případě prodlení Příjemce se zaplacením celkové ceny</w:t>
      </w:r>
      <w:r w:rsidR="00066BD9">
        <w:t xml:space="preserve"> </w:t>
      </w:r>
      <w:r w:rsidRPr="002D5B0A">
        <w:t xml:space="preserve">služby </w:t>
      </w:r>
      <w:r w:rsidR="00066BD9">
        <w:t>h</w:t>
      </w:r>
      <w:r w:rsidR="002A67A0">
        <w:t>ra</w:t>
      </w:r>
      <w:r w:rsidR="000F23ED">
        <w:t>zené</w:t>
      </w:r>
      <w:r w:rsidR="002A67A0">
        <w:t xml:space="preserve"> </w:t>
      </w:r>
      <w:r w:rsidR="0075525B">
        <w:t>P</w:t>
      </w:r>
      <w:r w:rsidR="000F23ED">
        <w:t>ří</w:t>
      </w:r>
      <w:r w:rsidR="002A67A0">
        <w:t>jemcem</w:t>
      </w:r>
      <w:r w:rsidRPr="002D5B0A">
        <w:t xml:space="preserve"> je Příjemce povinen zaplatit Poskytovateli smluvní pokutu ve výši 0,5 % z nezaplacené částky bez DPH za každý započatý den prodlení.</w:t>
      </w:r>
    </w:p>
    <w:p w14:paraId="41997E0D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30B61310" w14:textId="77777777" w:rsidR="002D5B0A" w:rsidRPr="00183786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Poskytovatel je oprávněn smluvní pokutu započíst vůči jakémukoli finančnímu plnění </w:t>
      </w:r>
      <w:r w:rsidRPr="00183786">
        <w:t>poskytovanému Příjemci, a to i v rámci jiného obchodního případu.</w:t>
      </w:r>
    </w:p>
    <w:p w14:paraId="1ACF641E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Platba smluvní pokuty bude provedena na základě penalizační faktury vystavené Poskytovatelem.</w:t>
      </w:r>
    </w:p>
    <w:p w14:paraId="52656325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15232D25" w14:textId="50F9D0E3" w:rsidR="008B5C4F" w:rsidRPr="002D5B0A" w:rsidRDefault="008B5C4F" w:rsidP="00C84C17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>Ujednáním smluvní pokuty není dotčeno právo na náhradu škody. Smluvní strany tak vylučují užití § 2050 OZ.</w:t>
      </w:r>
    </w:p>
    <w:p w14:paraId="48ED4EC7" w14:textId="698E2EE6" w:rsidR="008B5C4F" w:rsidRP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lastRenderedPageBreak/>
        <w:t>Trvání Smlouvy</w:t>
      </w:r>
    </w:p>
    <w:p w14:paraId="4498DB24" w14:textId="7C29B0F4" w:rsidR="008B5C4F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4C4E03">
        <w:rPr>
          <w:rFonts w:ascii="Arial" w:hAnsi="Arial" w:cs="Arial"/>
          <w:sz w:val="22"/>
          <w:szCs w:val="22"/>
          <w:lang w:val="cs-CZ"/>
        </w:rPr>
        <w:t>Tato smlouva se uzavírá na dobu,</w:t>
      </w:r>
      <w:r w:rsidR="00D40F4D">
        <w:rPr>
          <w:rFonts w:ascii="Arial" w:hAnsi="Arial" w:cs="Arial"/>
          <w:sz w:val="22"/>
          <w:szCs w:val="22"/>
          <w:lang w:val="cs-CZ"/>
        </w:rPr>
        <w:t xml:space="preserve"> která</w:t>
      </w:r>
      <w:r w:rsidRPr="004C4E03">
        <w:rPr>
          <w:rFonts w:ascii="Arial" w:hAnsi="Arial" w:cs="Arial"/>
          <w:sz w:val="22"/>
          <w:szCs w:val="22"/>
          <w:lang w:val="cs-CZ"/>
        </w:rPr>
        <w:t xml:space="preserve"> </w:t>
      </w:r>
      <w:proofErr w:type="gramStart"/>
      <w:r w:rsidRPr="004C4E03">
        <w:rPr>
          <w:rFonts w:ascii="Arial" w:hAnsi="Arial" w:cs="Arial"/>
          <w:sz w:val="22"/>
          <w:szCs w:val="22"/>
          <w:lang w:val="cs-CZ"/>
        </w:rPr>
        <w:t>skončí</w:t>
      </w:r>
      <w:proofErr w:type="gramEnd"/>
      <w:r w:rsidRPr="004C4E03">
        <w:rPr>
          <w:rFonts w:ascii="Arial" w:hAnsi="Arial" w:cs="Arial"/>
          <w:sz w:val="22"/>
          <w:szCs w:val="22"/>
          <w:lang w:val="cs-CZ"/>
        </w:rPr>
        <w:t xml:space="preserve"> nejpozději okamžikem, kdy dojde ke splnění </w:t>
      </w:r>
      <w:r w:rsidR="00A514D8" w:rsidRPr="004C4E03">
        <w:rPr>
          <w:rFonts w:ascii="Arial" w:hAnsi="Arial" w:cs="Arial"/>
          <w:sz w:val="22"/>
          <w:szCs w:val="22"/>
          <w:lang w:val="cs-CZ"/>
        </w:rPr>
        <w:t xml:space="preserve">služeb </w:t>
      </w:r>
      <w:r w:rsidRPr="004C4E03">
        <w:rPr>
          <w:rFonts w:ascii="Arial" w:hAnsi="Arial" w:cs="Arial"/>
          <w:sz w:val="22"/>
          <w:szCs w:val="22"/>
          <w:lang w:val="cs-CZ"/>
        </w:rPr>
        <w:t>definovaných v</w:t>
      </w:r>
      <w:r w:rsidR="00953E41">
        <w:rPr>
          <w:rFonts w:ascii="Arial" w:hAnsi="Arial" w:cs="Arial"/>
          <w:sz w:val="22"/>
          <w:szCs w:val="22"/>
          <w:lang w:val="cs-CZ"/>
        </w:rPr>
        <w:t> </w:t>
      </w:r>
      <w:r w:rsidRPr="004C4E03">
        <w:rPr>
          <w:rFonts w:ascii="Arial" w:hAnsi="Arial" w:cs="Arial"/>
          <w:sz w:val="22"/>
          <w:szCs w:val="22"/>
          <w:lang w:val="cs-CZ"/>
        </w:rPr>
        <w:t>čl</w:t>
      </w:r>
      <w:r w:rsidR="00953E41">
        <w:rPr>
          <w:rFonts w:ascii="Arial" w:hAnsi="Arial" w:cs="Arial"/>
          <w:sz w:val="22"/>
          <w:szCs w:val="22"/>
          <w:lang w:val="cs-CZ"/>
        </w:rPr>
        <w:t>.</w:t>
      </w:r>
      <w:r w:rsidRPr="004C4E03">
        <w:rPr>
          <w:rFonts w:ascii="Arial" w:hAnsi="Arial" w:cs="Arial"/>
          <w:sz w:val="22"/>
          <w:szCs w:val="22"/>
          <w:lang w:val="cs-CZ"/>
        </w:rPr>
        <w:t xml:space="preserve"> 2</w:t>
      </w:r>
      <w:r w:rsidR="00750F49">
        <w:rPr>
          <w:rFonts w:ascii="Arial" w:hAnsi="Arial" w:cs="Arial"/>
          <w:sz w:val="22"/>
          <w:szCs w:val="22"/>
          <w:lang w:val="cs-CZ"/>
        </w:rPr>
        <w:t xml:space="preserve"> v souladu s</w:t>
      </w:r>
      <w:r w:rsidR="009F3886">
        <w:rPr>
          <w:rFonts w:ascii="Arial" w:hAnsi="Arial" w:cs="Arial"/>
          <w:sz w:val="22"/>
          <w:szCs w:val="22"/>
          <w:lang w:val="cs-CZ"/>
        </w:rPr>
        <w:t> termínem plnění v čl. 6.1.</w:t>
      </w:r>
    </w:p>
    <w:p w14:paraId="7DB27CC9" w14:textId="7A3ED0D3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Ukončení této smlouvy se </w:t>
      </w:r>
      <w:r w:rsidR="00B7478D"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nedotýká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práva Poskytovatele vystavit fakturu na 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celkovou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výši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y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za již poskytnuté 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služby hrazen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é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3E49E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říjemcem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a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specifikované v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 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čl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2 a </w:t>
      </w:r>
      <w:r w:rsidR="00B7478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dále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povinnosti Příjemce tuto částku uhradit.</w:t>
      </w:r>
    </w:p>
    <w:p w14:paraId="747E62E2" w14:textId="6771DE36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Kterákoliv ze smluvních stran je oprávněna od této smlouvy odstoupit, </w:t>
      </w:r>
      <w:proofErr w:type="gramStart"/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poruší</w:t>
      </w:r>
      <w:proofErr w:type="gramEnd"/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-li druhá smluvní strana podstatným způsobem své smluvní povinnosti.</w:t>
      </w:r>
    </w:p>
    <w:p w14:paraId="2FA46DF7" w14:textId="5F9B212E" w:rsidR="008B5C4F" w:rsidRPr="00923319" w:rsidRDefault="00597515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>
        <w:rPr>
          <w:noProof/>
        </w:rPr>
        <w:drawing>
          <wp:anchor distT="0" distB="0" distL="114300" distR="114300" simplePos="0" relativeHeight="251658245" behindDoc="1" locked="0" layoutInCell="1" allowOverlap="1" wp14:anchorId="1FA9258A" wp14:editId="79274EEA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823927864" name="Picture 823927864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C4F"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521B6BEE" w14:textId="7D78952C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prodlení Příjemce se zaplacením 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celkové 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ceny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za služby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hrazené Příjemcem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po dobu delší než třicet (30) dnů po splatnosti oprávněně a správně vystavené faktury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01086314" w14:textId="36781E7D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39CDB308" w14:textId="546240A9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4F84A43" w14:textId="1504F989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0E16A1AC" w14:textId="38CB2933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10B1F954" w14:textId="6E44C735" w:rsidR="008B5C4F" w:rsidRPr="00131B78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597515">
        <w:rPr>
          <w:noProof/>
        </w:rPr>
        <w:t xml:space="preserve"> </w:t>
      </w:r>
    </w:p>
    <w:p w14:paraId="16B6C66A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B049818" w14:textId="1A4B864C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310EFB7B" w14:textId="6B00B3AB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26D26AA3" w14:textId="37563AD9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663E634B" w14:textId="1A1150DF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Správce je oprávněn zpracovávat osobní údaje poskytnuté Příjemcem a sdílet je v případě potřeby s oprávněnými partnery konsorcia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za účelem poskytování služby/služeb v rámci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554D6E03" w14:textId="131AB873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lastRenderedPageBreak/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 xml:space="preserve">“EDIH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</w:t>
      </w:r>
      <w:r w:rsidR="00A53729">
        <w:rPr>
          <w:rStyle w:val="normaltextrun"/>
          <w:color w:val="000000"/>
          <w:shd w:val="clear" w:color="auto" w:fill="FFFFFF"/>
        </w:rPr>
        <w:t xml:space="preserve"> (</w:t>
      </w:r>
      <w:r w:rsidR="00C1243F">
        <w:rPr>
          <w:rStyle w:val="normaltextrun"/>
          <w:color w:val="000000"/>
          <w:shd w:val="clear" w:color="auto" w:fill="FFFFFF"/>
        </w:rPr>
        <w:t>10</w:t>
      </w:r>
      <w:r w:rsidR="00A53729">
        <w:rPr>
          <w:rStyle w:val="normaltextrun"/>
          <w:color w:val="000000"/>
          <w:shd w:val="clear" w:color="auto" w:fill="FFFFFF"/>
        </w:rPr>
        <w:t xml:space="preserve"> 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09224A80" w14:textId="4F4D6402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444F215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56FF2911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A70489" w14:textId="0A731F30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 xml:space="preserve">Poskytovatel </w:t>
      </w:r>
      <w:proofErr w:type="gramStart"/>
      <w:r w:rsidR="002D5B0A" w:rsidRPr="00483580">
        <w:t xml:space="preserve">obdrží </w:t>
      </w:r>
      <w:r w:rsidR="00235B26">
        <w:t xml:space="preserve"> 1</w:t>
      </w:r>
      <w:proofErr w:type="gramEnd"/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2FA122F2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77AE37DE" w14:textId="3CE7A0DA" w:rsidR="00D533B7" w:rsidRDefault="00597515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>
        <w:rPr>
          <w:noProof/>
        </w:rPr>
        <w:drawing>
          <wp:anchor distT="0" distB="0" distL="114300" distR="114300" simplePos="0" relativeHeight="251658246" behindDoc="1" locked="0" layoutInCell="1" allowOverlap="1" wp14:anchorId="4789DB1C" wp14:editId="1D12B1D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779511046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C4F" w:rsidRPr="002D5B0A">
        <w:t>Změny a doplňky této smlouvy je možné provádět pouze písemnými dodatky podepsanými oběma smluvními stranami.</w:t>
      </w:r>
    </w:p>
    <w:p w14:paraId="18D080B8" w14:textId="77777777" w:rsidR="00CD7B51" w:rsidRDefault="00CD7B51" w:rsidP="00CD7B51">
      <w:pPr>
        <w:pStyle w:val="Odstavecseseznamem"/>
      </w:pPr>
    </w:p>
    <w:p w14:paraId="55DC6B98" w14:textId="54B0B718" w:rsidR="00106876" w:rsidRPr="001A31BD" w:rsidRDefault="001A31BD" w:rsidP="001A31BD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5" w:hanging="705"/>
      </w:pPr>
      <w:r w:rsidRPr="001A31BD">
        <w:t>11.8</w:t>
      </w:r>
      <w:r w:rsidRPr="001A31BD">
        <w:tab/>
      </w:r>
      <w:r w:rsidR="00106876" w:rsidRPr="001A31BD">
        <w:t>Smlouva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z něj vzniklé se řídí touto smlouvou. Smlouva bude uveřejněna Poskytovatelem dle zákona č. 340/2015 Sb. (o registru smluv) v registru smluv, s čímž obě smluvní strany výslovně souhlasí. Smluvní strany jsou v této souvislosti povinny označit ve smlouvě údaje, které jsou předmětem anonymizace a nebudou ve smyslu zákona o registru smluv zveřejněny. Poskytovatel nenese žádnou odpovědnost za zveřejnění takto neoznačených údajů.</w:t>
      </w:r>
    </w:p>
    <w:p w14:paraId="041882C2" w14:textId="77777777" w:rsidR="00106876" w:rsidRDefault="00106876" w:rsidP="00106876">
      <w:pPr>
        <w:pStyle w:val="Odstavecseseznamem"/>
      </w:pPr>
    </w:p>
    <w:p w14:paraId="718235DC" w14:textId="77666FB3" w:rsidR="00B142D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neplatným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neúčinným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nebo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neaplikovatelným</w:t>
      </w:r>
      <w:proofErr w:type="spellEnd"/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uvedených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</w:t>
      </w:r>
      <w:r w:rsidR="000C2AA8">
        <w:rPr>
          <w:noProof/>
        </w:rPr>
        <w:lastRenderedPageBreak/>
        <w:drawing>
          <wp:anchor distT="0" distB="0" distL="114300" distR="114300" simplePos="0" relativeHeight="251658248" behindDoc="1" locked="0" layoutInCell="1" allowOverlap="1" wp14:anchorId="7CE11393" wp14:editId="247499A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734182256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54EA">
        <w:rPr>
          <w:rFonts w:ascii="Arial" w:hAnsi="Arial" w:cs="Arial"/>
          <w:sz w:val="22"/>
          <w:szCs w:val="22"/>
          <w:lang w:val="cs-CZ"/>
        </w:rPr>
        <w:t xml:space="preserve">neaplikovatelného ustanovení ustanovením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jiným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67E25355" w14:textId="22103A05" w:rsidR="00B142D5" w:rsidRPr="00263D88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B142D5">
        <w:rPr>
          <w:rFonts w:ascii="Arial" w:hAnsi="Arial" w:cs="Arial"/>
          <w:sz w:val="22"/>
          <w:szCs w:val="22"/>
          <w:lang w:val="cs-CZ"/>
        </w:rPr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89a zákona č. 99/1963 Sb., občanský soudní řád, ve znění pozdějších předpisů, se za místně příslušný soud k projednávání sporů z této smlouvy prohlašuje obecný </w:t>
      </w:r>
      <w:proofErr w:type="gramStart"/>
      <w:r w:rsidRPr="00B142D5">
        <w:rPr>
          <w:rFonts w:ascii="Arial" w:hAnsi="Arial" w:cs="Arial"/>
          <w:sz w:val="22"/>
          <w:szCs w:val="22"/>
          <w:lang w:val="cs-CZ"/>
        </w:rPr>
        <w:t xml:space="preserve">soud </w:t>
      </w:r>
      <w:r w:rsidR="00C83559">
        <w:rPr>
          <w:rFonts w:ascii="Arial" w:hAnsi="Arial" w:cs="Arial"/>
          <w:sz w:val="22"/>
          <w:szCs w:val="22"/>
          <w:lang w:val="cs-CZ"/>
        </w:rPr>
        <w:t xml:space="preserve"> </w:t>
      </w:r>
      <w:r w:rsidR="00C83559" w:rsidRPr="00263D88">
        <w:rPr>
          <w:rFonts w:ascii="Arial" w:hAnsi="Arial" w:cs="Arial"/>
          <w:sz w:val="22"/>
          <w:szCs w:val="22"/>
          <w:lang w:val="cs-CZ"/>
        </w:rPr>
        <w:t>Poskytova</w:t>
      </w:r>
      <w:r w:rsidR="00E80015" w:rsidRPr="00263D88">
        <w:rPr>
          <w:rFonts w:ascii="Arial" w:hAnsi="Arial" w:cs="Arial"/>
          <w:sz w:val="22"/>
          <w:szCs w:val="22"/>
          <w:lang w:val="cs-CZ"/>
        </w:rPr>
        <w:t>tele</w:t>
      </w:r>
      <w:proofErr w:type="gramEnd"/>
      <w:r w:rsidR="00E80015" w:rsidRPr="00263D88">
        <w:rPr>
          <w:rFonts w:ascii="Arial" w:hAnsi="Arial" w:cs="Arial"/>
          <w:sz w:val="22"/>
          <w:szCs w:val="22"/>
          <w:lang w:val="cs-CZ"/>
        </w:rPr>
        <w:t>.</w:t>
      </w:r>
    </w:p>
    <w:p w14:paraId="6B474908" w14:textId="2939DFF1" w:rsidR="00B142D5" w:rsidRPr="00606A6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263D88">
        <w:rPr>
          <w:rFonts w:ascii="Arial" w:hAnsi="Arial" w:cs="Arial"/>
          <w:sz w:val="22"/>
          <w:szCs w:val="22"/>
          <w:lang w:val="cs-CZ"/>
        </w:rPr>
        <w:t>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>
        <w:rPr>
          <w:rFonts w:ascii="Arial" w:hAnsi="Arial" w:cs="Arial"/>
          <w:sz w:val="22"/>
          <w:szCs w:val="22"/>
          <w:lang w:val="cs-CZ"/>
        </w:rPr>
        <w:t>Příloha 1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</w:t>
      </w:r>
      <w:r w:rsidR="00090A1A">
        <w:rPr>
          <w:rFonts w:ascii="Arial" w:hAnsi="Arial" w:cs="Arial"/>
          <w:sz w:val="22"/>
          <w:szCs w:val="22"/>
          <w:lang w:val="cs-CZ"/>
        </w:rPr>
        <w:t>Příloha 2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>
        <w:rPr>
          <w:rFonts w:ascii="Arial" w:hAnsi="Arial" w:cs="Arial"/>
          <w:sz w:val="22"/>
          <w:szCs w:val="22"/>
          <w:lang w:val="cs-CZ"/>
        </w:rPr>
        <w:t xml:space="preserve">,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o dodržení principu DNSH</w:t>
      </w:r>
      <w:r w:rsidR="00A52F83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 xml:space="preserve">(Příloha 3) </w:t>
      </w:r>
      <w:r w:rsidR="00A52F83" w:rsidRPr="00606A65">
        <w:rPr>
          <w:rFonts w:ascii="Arial" w:hAnsi="Arial" w:cs="Arial"/>
          <w:sz w:val="22"/>
          <w:szCs w:val="22"/>
          <w:lang w:val="cs-CZ"/>
        </w:rPr>
        <w:t xml:space="preserve">a </w:t>
      </w:r>
      <w:r w:rsidRPr="00606A65">
        <w:rPr>
          <w:rFonts w:ascii="Arial" w:hAnsi="Arial" w:cs="Arial" w:hint="eastAsia"/>
          <w:sz w:val="22"/>
          <w:szCs w:val="22"/>
          <w:lang w:val="cs-CZ"/>
        </w:rPr>
        <w:t>Č</w:t>
      </w:r>
      <w:r w:rsidRPr="00606A65">
        <w:rPr>
          <w:rFonts w:ascii="Arial" w:hAnsi="Arial" w:cs="Arial"/>
          <w:sz w:val="22"/>
          <w:szCs w:val="22"/>
          <w:lang w:val="cs-CZ"/>
        </w:rPr>
        <w:t>estné prohlášení žadatele o podporu v režimu de minimis</w:t>
      </w:r>
      <w:r w:rsidR="00B955E8" w:rsidRPr="00606A65">
        <w:rPr>
          <w:rFonts w:ascii="Arial" w:hAnsi="Arial" w:cs="Arial"/>
          <w:sz w:val="22"/>
          <w:szCs w:val="22"/>
          <w:lang w:val="cs-CZ"/>
        </w:rPr>
        <w:t xml:space="preserve"> (Příloha 4)</w:t>
      </w:r>
      <w:r w:rsidR="00A52F83" w:rsidRPr="00606A65">
        <w:rPr>
          <w:rFonts w:ascii="Arial" w:hAnsi="Arial" w:cs="Arial"/>
          <w:sz w:val="22"/>
          <w:szCs w:val="22"/>
          <w:lang w:val="cs-CZ"/>
        </w:rPr>
        <w:t>.</w:t>
      </w:r>
    </w:p>
    <w:p w14:paraId="12754F64" w14:textId="0887AB17" w:rsidR="00B142D5" w:rsidRPr="00CC21FF" w:rsidRDefault="008B5C4F" w:rsidP="004A7E23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CC21FF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p w14:paraId="3E1D929B" w14:textId="78016D66" w:rsidR="00B142D5" w:rsidRPr="00B142D5" w:rsidRDefault="00B142D5" w:rsidP="00B142D5">
      <w:pPr>
        <w:pStyle w:val="Zkladntext"/>
        <w:autoSpaceDE/>
        <w:autoSpaceDN/>
        <w:ind w:left="480"/>
        <w:rPr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666FCC66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16FE0E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0C1495C7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CC2B72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FA28E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C00849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2AEC01DB" w14:textId="77777777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3B0FF657" w14:textId="77777777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6E6A41E4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7D6EC34E" w14:textId="77777777" w:rsidR="008B5C4F" w:rsidRPr="00503DFE" w:rsidRDefault="008B5C4F" w:rsidP="00B50C17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1A31BD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" w:name="Text43"/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4794BA" w14:textId="6BA3A0A1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5E21741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47086D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BF23EE0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762DD83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76D89EA9" w14:textId="77777777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6F4BC2CF" w14:textId="77777777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487D8459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" w:name="Text57"/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  <w:bookmarkEnd w:id="2"/>
          </w:p>
          <w:p w14:paraId="124B1BA2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  <w:r w:rsidRPr="00503DFE">
              <w:rPr>
                <w:sz w:val="24"/>
                <w:szCs w:val="24"/>
              </w:rPr>
              <w:t xml:space="preserve"> dne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" w:name="Text45"/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  <w:bookmarkEnd w:id="3"/>
          </w:p>
        </w:tc>
      </w:tr>
    </w:tbl>
    <w:p w14:paraId="214150B1" w14:textId="6C5A70D7" w:rsidR="008914A8" w:rsidRPr="00DC542A" w:rsidRDefault="008914A8" w:rsidP="00CC21FF"/>
    <w:sectPr w:rsidR="008914A8" w:rsidRPr="00DC542A" w:rsidSect="00AE2079">
      <w:headerReference w:type="default" r:id="rId16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etr Dobrovský" w:date="2023-11-13T13:15:00Z" w:initials="PD">
    <w:p w14:paraId="19047666" w14:textId="77777777" w:rsidR="008B5C4F" w:rsidRDefault="008B5C4F" w:rsidP="00B50C17">
      <w:pPr>
        <w:jc w:val="left"/>
      </w:pPr>
      <w:r>
        <w:rPr>
          <w:rStyle w:val="Odkaznakoment"/>
        </w:rPr>
        <w:annotationRef/>
      </w:r>
      <w:r>
        <w:rPr>
          <w:sz w:val="20"/>
          <w:szCs w:val="20"/>
        </w:rPr>
        <w:t>Případně lze vložit dílčí termíny plnění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90476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90DA246" w16cex:dateUtc="2023-11-13T12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9047666" w16cid:durableId="790DA2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D1A71" w14:textId="77777777" w:rsidR="00AE2079" w:rsidRDefault="00AE2079" w:rsidP="00DC542A">
      <w:pPr>
        <w:spacing w:line="240" w:lineRule="auto"/>
      </w:pPr>
      <w:r>
        <w:separator/>
      </w:r>
    </w:p>
  </w:endnote>
  <w:endnote w:type="continuationSeparator" w:id="0">
    <w:p w14:paraId="5079A4DB" w14:textId="77777777" w:rsidR="00AE2079" w:rsidRDefault="00AE2079" w:rsidP="00DC542A">
      <w:pPr>
        <w:spacing w:line="240" w:lineRule="auto"/>
      </w:pPr>
      <w:r>
        <w:continuationSeparator/>
      </w:r>
    </w:p>
  </w:endnote>
  <w:endnote w:type="continuationNotice" w:id="1">
    <w:p w14:paraId="1DF56359" w14:textId="77777777" w:rsidR="00AE2079" w:rsidRDefault="00AE20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37131" w14:textId="77777777" w:rsidR="00AE2079" w:rsidRDefault="00AE2079" w:rsidP="00DC542A">
      <w:pPr>
        <w:spacing w:line="240" w:lineRule="auto"/>
      </w:pPr>
      <w:r>
        <w:separator/>
      </w:r>
    </w:p>
  </w:footnote>
  <w:footnote w:type="continuationSeparator" w:id="0">
    <w:p w14:paraId="51C0E644" w14:textId="77777777" w:rsidR="00AE2079" w:rsidRDefault="00AE2079" w:rsidP="00DC542A">
      <w:pPr>
        <w:spacing w:line="240" w:lineRule="auto"/>
      </w:pPr>
      <w:r>
        <w:continuationSeparator/>
      </w:r>
    </w:p>
  </w:footnote>
  <w:footnote w:type="continuationNotice" w:id="1">
    <w:p w14:paraId="11252AD8" w14:textId="77777777" w:rsidR="00AE2079" w:rsidRDefault="00AE2079">
      <w:pPr>
        <w:spacing w:line="240" w:lineRule="auto"/>
      </w:pPr>
    </w:p>
  </w:footnote>
  <w:footnote w:id="2">
    <w:p w14:paraId="799F4CAB" w14:textId="432B48B5" w:rsidR="006124C3" w:rsidRPr="0033288D" w:rsidRDefault="006124C3" w:rsidP="006124C3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 w:rsidR="00703D68">
        <w:rPr>
          <w:lang w:val="pl-PL"/>
        </w:rPr>
        <w:t xml:space="preserve"> Podniky, které </w:t>
      </w:r>
      <w:r w:rsidR="00A6333E">
        <w:rPr>
          <w:lang w:val="pl-PL"/>
        </w:rPr>
        <w:t xml:space="preserve">splňují kritéria </w:t>
      </w:r>
      <w:r w:rsidR="006F656C">
        <w:rPr>
          <w:lang w:val="pl-PL"/>
        </w:rPr>
        <w:t xml:space="preserve">stanovená v </w:t>
      </w:r>
      <w:r w:rsidR="008A1CCF">
        <w:rPr>
          <w:lang w:val="pl-PL"/>
        </w:rPr>
        <w:t xml:space="preserve">Příloze I Nařízení </w:t>
      </w:r>
      <w:r w:rsidR="00BC4449">
        <w:rPr>
          <w:lang w:val="pl-PL"/>
        </w:rPr>
        <w:t>Komise (EU) č. 651/2014</w:t>
      </w:r>
      <w:r w:rsidR="000168EE">
        <w:rPr>
          <w:lang w:val="pl-PL"/>
        </w:rPr>
        <w:t>.</w:t>
      </w:r>
      <w:r w:rsidR="00BC4449">
        <w:rPr>
          <w:lang w:val="pl-PL"/>
        </w:rPr>
        <w:t xml:space="preserve"> </w:t>
      </w:r>
    </w:p>
  </w:footnote>
  <w:footnote w:id="3">
    <w:p w14:paraId="6F4D2398" w14:textId="77777777" w:rsidR="006124C3" w:rsidRPr="0033288D" w:rsidRDefault="006124C3" w:rsidP="006124C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</w:t>
      </w:r>
      <w:r w:rsidRPr="00D87577">
        <w:rPr>
          <w:lang w:val="pl-PL"/>
        </w:rPr>
        <w:t xml:space="preserve">Definice 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fondu pro regionální </w:t>
      </w:r>
      <w:r w:rsidRPr="00D87577">
        <w:rPr>
          <w:lang w:val="pl-PL"/>
        </w:rPr>
        <w:t xml:space="preserve">rozvoj a o Fondu soudržnosti: </w:t>
      </w:r>
      <w:hyperlink r:id="rId1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2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9709218"/>
      <w:docPartObj>
        <w:docPartGallery w:val="Page Numbers (Bottom of Page)"/>
        <w:docPartUnique/>
      </w:docPartObj>
    </w:sdtPr>
    <w:sdtEndPr/>
    <w:sdtContent>
      <w:p w14:paraId="01CA19DE" w14:textId="2760F758" w:rsidR="00540BA4" w:rsidRDefault="004C38F4" w:rsidP="003A1D1B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z 8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8E28F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1310116">
    <w:abstractNumId w:val="2"/>
  </w:num>
  <w:num w:numId="2" w16cid:durableId="1011881202">
    <w:abstractNumId w:val="12"/>
  </w:num>
  <w:num w:numId="3" w16cid:durableId="2028017283">
    <w:abstractNumId w:val="5"/>
  </w:num>
  <w:num w:numId="4" w16cid:durableId="1473523139">
    <w:abstractNumId w:val="0"/>
  </w:num>
  <w:num w:numId="5" w16cid:durableId="1526794943">
    <w:abstractNumId w:val="1"/>
  </w:num>
  <w:num w:numId="6" w16cid:durableId="1338145690">
    <w:abstractNumId w:val="9"/>
  </w:num>
  <w:num w:numId="7" w16cid:durableId="924068064">
    <w:abstractNumId w:val="7"/>
  </w:num>
  <w:num w:numId="8" w16cid:durableId="1449936475">
    <w:abstractNumId w:val="6"/>
  </w:num>
  <w:num w:numId="9" w16cid:durableId="876087808">
    <w:abstractNumId w:val="8"/>
  </w:num>
  <w:num w:numId="10" w16cid:durableId="1717972813">
    <w:abstractNumId w:val="3"/>
  </w:num>
  <w:num w:numId="11" w16cid:durableId="199051744">
    <w:abstractNumId w:val="10"/>
  </w:num>
  <w:num w:numId="12" w16cid:durableId="1298611556">
    <w:abstractNumId w:val="4"/>
  </w:num>
  <w:num w:numId="13" w16cid:durableId="664557706">
    <w:abstractNumId w:val="13"/>
  </w:num>
  <w:num w:numId="14" w16cid:durableId="156312956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etr Dobrovský">
    <w15:presenceInfo w15:providerId="AD" w15:userId="S::p.dobrovsky@arr-nisa.cz::04ea175a-dbed-486b-9023-0e75924af3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A3"/>
    <w:rsid w:val="00004BE0"/>
    <w:rsid w:val="0000567B"/>
    <w:rsid w:val="00005D54"/>
    <w:rsid w:val="000133C7"/>
    <w:rsid w:val="000168EE"/>
    <w:rsid w:val="0002142B"/>
    <w:rsid w:val="0002409C"/>
    <w:rsid w:val="000254B5"/>
    <w:rsid w:val="000268F7"/>
    <w:rsid w:val="0004551C"/>
    <w:rsid w:val="00050125"/>
    <w:rsid w:val="00050B1D"/>
    <w:rsid w:val="000618CC"/>
    <w:rsid w:val="00062326"/>
    <w:rsid w:val="00063326"/>
    <w:rsid w:val="00066BD9"/>
    <w:rsid w:val="00066C1C"/>
    <w:rsid w:val="000764A9"/>
    <w:rsid w:val="00077220"/>
    <w:rsid w:val="000776F7"/>
    <w:rsid w:val="00080221"/>
    <w:rsid w:val="00080EE3"/>
    <w:rsid w:val="00084506"/>
    <w:rsid w:val="0008707C"/>
    <w:rsid w:val="00090A1A"/>
    <w:rsid w:val="00091366"/>
    <w:rsid w:val="00095CE0"/>
    <w:rsid w:val="0009754E"/>
    <w:rsid w:val="000A0E6D"/>
    <w:rsid w:val="000A280E"/>
    <w:rsid w:val="000A2878"/>
    <w:rsid w:val="000A51A4"/>
    <w:rsid w:val="000A69C6"/>
    <w:rsid w:val="000A7FFE"/>
    <w:rsid w:val="000B07F7"/>
    <w:rsid w:val="000C2AA8"/>
    <w:rsid w:val="000E2D97"/>
    <w:rsid w:val="000E2FD3"/>
    <w:rsid w:val="000E3A21"/>
    <w:rsid w:val="000E440E"/>
    <w:rsid w:val="000E7924"/>
    <w:rsid w:val="000F23ED"/>
    <w:rsid w:val="000F5F2C"/>
    <w:rsid w:val="000F6BB9"/>
    <w:rsid w:val="000F738E"/>
    <w:rsid w:val="000F7C47"/>
    <w:rsid w:val="00101C92"/>
    <w:rsid w:val="00104CE7"/>
    <w:rsid w:val="00105016"/>
    <w:rsid w:val="00106876"/>
    <w:rsid w:val="00107C83"/>
    <w:rsid w:val="00120A95"/>
    <w:rsid w:val="00120EF8"/>
    <w:rsid w:val="00127145"/>
    <w:rsid w:val="00127940"/>
    <w:rsid w:val="0013225F"/>
    <w:rsid w:val="001333F6"/>
    <w:rsid w:val="00133917"/>
    <w:rsid w:val="0013405D"/>
    <w:rsid w:val="001400D1"/>
    <w:rsid w:val="00142946"/>
    <w:rsid w:val="0014446B"/>
    <w:rsid w:val="00151FCA"/>
    <w:rsid w:val="00156056"/>
    <w:rsid w:val="001575A1"/>
    <w:rsid w:val="00162DA4"/>
    <w:rsid w:val="00163B59"/>
    <w:rsid w:val="00167819"/>
    <w:rsid w:val="00173DAD"/>
    <w:rsid w:val="00174D38"/>
    <w:rsid w:val="00180029"/>
    <w:rsid w:val="001835CD"/>
    <w:rsid w:val="00183786"/>
    <w:rsid w:val="00184904"/>
    <w:rsid w:val="001859CA"/>
    <w:rsid w:val="00194DD4"/>
    <w:rsid w:val="001A0009"/>
    <w:rsid w:val="001A31BD"/>
    <w:rsid w:val="001A4999"/>
    <w:rsid w:val="001A4B40"/>
    <w:rsid w:val="001A582F"/>
    <w:rsid w:val="001A634E"/>
    <w:rsid w:val="001A6586"/>
    <w:rsid w:val="001B01D4"/>
    <w:rsid w:val="001B1457"/>
    <w:rsid w:val="001B1B2C"/>
    <w:rsid w:val="001B1E6B"/>
    <w:rsid w:val="001B2735"/>
    <w:rsid w:val="001B3CD8"/>
    <w:rsid w:val="001B5347"/>
    <w:rsid w:val="001B65D6"/>
    <w:rsid w:val="001C43F5"/>
    <w:rsid w:val="001C4BE8"/>
    <w:rsid w:val="001C5A99"/>
    <w:rsid w:val="001D2DD2"/>
    <w:rsid w:val="001E37AE"/>
    <w:rsid w:val="001E7CE9"/>
    <w:rsid w:val="001F6A84"/>
    <w:rsid w:val="002002EE"/>
    <w:rsid w:val="0020499B"/>
    <w:rsid w:val="00204EAF"/>
    <w:rsid w:val="00212885"/>
    <w:rsid w:val="00213939"/>
    <w:rsid w:val="00214A0C"/>
    <w:rsid w:val="00214E78"/>
    <w:rsid w:val="00215C74"/>
    <w:rsid w:val="0021786E"/>
    <w:rsid w:val="002223D8"/>
    <w:rsid w:val="002252AE"/>
    <w:rsid w:val="00227AF8"/>
    <w:rsid w:val="002332A3"/>
    <w:rsid w:val="00235B26"/>
    <w:rsid w:val="00237DBE"/>
    <w:rsid w:val="0024617F"/>
    <w:rsid w:val="00256B76"/>
    <w:rsid w:val="00260B37"/>
    <w:rsid w:val="00261774"/>
    <w:rsid w:val="00263D88"/>
    <w:rsid w:val="002663DB"/>
    <w:rsid w:val="00267F77"/>
    <w:rsid w:val="00270487"/>
    <w:rsid w:val="00272425"/>
    <w:rsid w:val="002855D9"/>
    <w:rsid w:val="00286A37"/>
    <w:rsid w:val="00287347"/>
    <w:rsid w:val="00287F79"/>
    <w:rsid w:val="00291C8F"/>
    <w:rsid w:val="00297C97"/>
    <w:rsid w:val="002A1688"/>
    <w:rsid w:val="002A64EF"/>
    <w:rsid w:val="002A67A0"/>
    <w:rsid w:val="002B18F2"/>
    <w:rsid w:val="002B50E3"/>
    <w:rsid w:val="002C29FC"/>
    <w:rsid w:val="002C33BA"/>
    <w:rsid w:val="002D1265"/>
    <w:rsid w:val="002D1D32"/>
    <w:rsid w:val="002D50B9"/>
    <w:rsid w:val="002D5B0A"/>
    <w:rsid w:val="002E40A5"/>
    <w:rsid w:val="002E5052"/>
    <w:rsid w:val="002F48DE"/>
    <w:rsid w:val="0030334C"/>
    <w:rsid w:val="00306819"/>
    <w:rsid w:val="00306CB9"/>
    <w:rsid w:val="00310D54"/>
    <w:rsid w:val="00322822"/>
    <w:rsid w:val="00325D92"/>
    <w:rsid w:val="00333D42"/>
    <w:rsid w:val="003358BD"/>
    <w:rsid w:val="00335E1F"/>
    <w:rsid w:val="00336C49"/>
    <w:rsid w:val="0034344E"/>
    <w:rsid w:val="00352E1E"/>
    <w:rsid w:val="003552CC"/>
    <w:rsid w:val="00357A20"/>
    <w:rsid w:val="003626F9"/>
    <w:rsid w:val="003631C2"/>
    <w:rsid w:val="00364E7F"/>
    <w:rsid w:val="00367E21"/>
    <w:rsid w:val="00372746"/>
    <w:rsid w:val="00376AF1"/>
    <w:rsid w:val="00387CB3"/>
    <w:rsid w:val="00393E36"/>
    <w:rsid w:val="003A1D1B"/>
    <w:rsid w:val="003A3FDF"/>
    <w:rsid w:val="003B3B04"/>
    <w:rsid w:val="003C5B14"/>
    <w:rsid w:val="003C7354"/>
    <w:rsid w:val="003D068F"/>
    <w:rsid w:val="003D7DC0"/>
    <w:rsid w:val="003E199E"/>
    <w:rsid w:val="003E3005"/>
    <w:rsid w:val="003E3849"/>
    <w:rsid w:val="003E49E7"/>
    <w:rsid w:val="003E60CC"/>
    <w:rsid w:val="003E6224"/>
    <w:rsid w:val="003E7961"/>
    <w:rsid w:val="003F3E86"/>
    <w:rsid w:val="003F4EF1"/>
    <w:rsid w:val="003F6D52"/>
    <w:rsid w:val="00401139"/>
    <w:rsid w:val="00402054"/>
    <w:rsid w:val="0040400F"/>
    <w:rsid w:val="004117DE"/>
    <w:rsid w:val="00412D17"/>
    <w:rsid w:val="004132F4"/>
    <w:rsid w:val="00413486"/>
    <w:rsid w:val="00413921"/>
    <w:rsid w:val="00421F05"/>
    <w:rsid w:val="00432D2A"/>
    <w:rsid w:val="00433462"/>
    <w:rsid w:val="00435062"/>
    <w:rsid w:val="004365B0"/>
    <w:rsid w:val="00436749"/>
    <w:rsid w:val="0043761D"/>
    <w:rsid w:val="00443317"/>
    <w:rsid w:val="004449DC"/>
    <w:rsid w:val="00446605"/>
    <w:rsid w:val="00455A12"/>
    <w:rsid w:val="00463639"/>
    <w:rsid w:val="004642ED"/>
    <w:rsid w:val="004666D6"/>
    <w:rsid w:val="00471CCC"/>
    <w:rsid w:val="00474F4D"/>
    <w:rsid w:val="004802FB"/>
    <w:rsid w:val="0048269A"/>
    <w:rsid w:val="00482AA9"/>
    <w:rsid w:val="00483580"/>
    <w:rsid w:val="00483F7C"/>
    <w:rsid w:val="00491567"/>
    <w:rsid w:val="004952EE"/>
    <w:rsid w:val="00497FC9"/>
    <w:rsid w:val="004A5D01"/>
    <w:rsid w:val="004A7E23"/>
    <w:rsid w:val="004C38F4"/>
    <w:rsid w:val="004C4E03"/>
    <w:rsid w:val="004D11E1"/>
    <w:rsid w:val="004D1C12"/>
    <w:rsid w:val="004D35D9"/>
    <w:rsid w:val="004D568D"/>
    <w:rsid w:val="004D5B3A"/>
    <w:rsid w:val="004D7275"/>
    <w:rsid w:val="004E4FE9"/>
    <w:rsid w:val="004E6943"/>
    <w:rsid w:val="004E6BA0"/>
    <w:rsid w:val="004F2428"/>
    <w:rsid w:val="004F432E"/>
    <w:rsid w:val="004F536B"/>
    <w:rsid w:val="00501D93"/>
    <w:rsid w:val="00506727"/>
    <w:rsid w:val="00511DFD"/>
    <w:rsid w:val="00514B47"/>
    <w:rsid w:val="00520125"/>
    <w:rsid w:val="00520B1F"/>
    <w:rsid w:val="00525DEF"/>
    <w:rsid w:val="00525F25"/>
    <w:rsid w:val="005271C7"/>
    <w:rsid w:val="00527318"/>
    <w:rsid w:val="0052742E"/>
    <w:rsid w:val="005275CE"/>
    <w:rsid w:val="00531FFF"/>
    <w:rsid w:val="00534305"/>
    <w:rsid w:val="00535B3F"/>
    <w:rsid w:val="00540BA4"/>
    <w:rsid w:val="00541B69"/>
    <w:rsid w:val="00547653"/>
    <w:rsid w:val="00550798"/>
    <w:rsid w:val="00552B28"/>
    <w:rsid w:val="0055413A"/>
    <w:rsid w:val="005549F8"/>
    <w:rsid w:val="00560088"/>
    <w:rsid w:val="0056070E"/>
    <w:rsid w:val="00562AAC"/>
    <w:rsid w:val="00564B95"/>
    <w:rsid w:val="00565DA8"/>
    <w:rsid w:val="00571864"/>
    <w:rsid w:val="00573884"/>
    <w:rsid w:val="00586BA6"/>
    <w:rsid w:val="00593CA2"/>
    <w:rsid w:val="00594633"/>
    <w:rsid w:val="005955A6"/>
    <w:rsid w:val="00597515"/>
    <w:rsid w:val="005A58C7"/>
    <w:rsid w:val="005B1D4A"/>
    <w:rsid w:val="005C269B"/>
    <w:rsid w:val="005C74A0"/>
    <w:rsid w:val="005D0683"/>
    <w:rsid w:val="005D4ED1"/>
    <w:rsid w:val="005D4F0B"/>
    <w:rsid w:val="005F0214"/>
    <w:rsid w:val="005F1E12"/>
    <w:rsid w:val="00606A65"/>
    <w:rsid w:val="006124C3"/>
    <w:rsid w:val="00613787"/>
    <w:rsid w:val="0061863A"/>
    <w:rsid w:val="00620128"/>
    <w:rsid w:val="0062379F"/>
    <w:rsid w:val="00623F12"/>
    <w:rsid w:val="006312B5"/>
    <w:rsid w:val="00666C32"/>
    <w:rsid w:val="0067126D"/>
    <w:rsid w:val="00671ECB"/>
    <w:rsid w:val="00674FAB"/>
    <w:rsid w:val="006765D6"/>
    <w:rsid w:val="00685982"/>
    <w:rsid w:val="00691F45"/>
    <w:rsid w:val="00693A59"/>
    <w:rsid w:val="006A0E19"/>
    <w:rsid w:val="006A4101"/>
    <w:rsid w:val="006A439C"/>
    <w:rsid w:val="006B0CC7"/>
    <w:rsid w:val="006B1C84"/>
    <w:rsid w:val="006B407F"/>
    <w:rsid w:val="006B6423"/>
    <w:rsid w:val="006B69D5"/>
    <w:rsid w:val="006B6CFF"/>
    <w:rsid w:val="006C0846"/>
    <w:rsid w:val="006C346A"/>
    <w:rsid w:val="006C580B"/>
    <w:rsid w:val="006C7B35"/>
    <w:rsid w:val="006D0F92"/>
    <w:rsid w:val="006D10C8"/>
    <w:rsid w:val="006E4C33"/>
    <w:rsid w:val="006E5858"/>
    <w:rsid w:val="006F1216"/>
    <w:rsid w:val="006F4E7E"/>
    <w:rsid w:val="006F656C"/>
    <w:rsid w:val="006F762F"/>
    <w:rsid w:val="006F7CD9"/>
    <w:rsid w:val="00703D68"/>
    <w:rsid w:val="0071003E"/>
    <w:rsid w:val="00715F37"/>
    <w:rsid w:val="00727A51"/>
    <w:rsid w:val="00742F10"/>
    <w:rsid w:val="00745929"/>
    <w:rsid w:val="00746F86"/>
    <w:rsid w:val="00750F49"/>
    <w:rsid w:val="0075525B"/>
    <w:rsid w:val="00760B13"/>
    <w:rsid w:val="00763F8C"/>
    <w:rsid w:val="0076717E"/>
    <w:rsid w:val="007736B4"/>
    <w:rsid w:val="00774595"/>
    <w:rsid w:val="00774A8B"/>
    <w:rsid w:val="00775739"/>
    <w:rsid w:val="007810CC"/>
    <w:rsid w:val="00784B3F"/>
    <w:rsid w:val="00790BE4"/>
    <w:rsid w:val="00791A24"/>
    <w:rsid w:val="00793CB8"/>
    <w:rsid w:val="00793E6D"/>
    <w:rsid w:val="007946F2"/>
    <w:rsid w:val="007A3A0C"/>
    <w:rsid w:val="007A40C9"/>
    <w:rsid w:val="007A444B"/>
    <w:rsid w:val="007A4F09"/>
    <w:rsid w:val="007A5011"/>
    <w:rsid w:val="007A58EF"/>
    <w:rsid w:val="007B1E3F"/>
    <w:rsid w:val="007B7B0F"/>
    <w:rsid w:val="007C1FEC"/>
    <w:rsid w:val="007C698B"/>
    <w:rsid w:val="007C7E7C"/>
    <w:rsid w:val="007D000F"/>
    <w:rsid w:val="007D0B1F"/>
    <w:rsid w:val="007D33C3"/>
    <w:rsid w:val="007D3772"/>
    <w:rsid w:val="007D46AA"/>
    <w:rsid w:val="007E1E19"/>
    <w:rsid w:val="007F3DBB"/>
    <w:rsid w:val="007F3EAF"/>
    <w:rsid w:val="007F5158"/>
    <w:rsid w:val="007F7362"/>
    <w:rsid w:val="00801C58"/>
    <w:rsid w:val="00812313"/>
    <w:rsid w:val="00816062"/>
    <w:rsid w:val="00822104"/>
    <w:rsid w:val="008231EA"/>
    <w:rsid w:val="00824BC9"/>
    <w:rsid w:val="00840A62"/>
    <w:rsid w:val="00845C16"/>
    <w:rsid w:val="0084666B"/>
    <w:rsid w:val="0085292C"/>
    <w:rsid w:val="00853C2E"/>
    <w:rsid w:val="00856F54"/>
    <w:rsid w:val="00870283"/>
    <w:rsid w:val="00871844"/>
    <w:rsid w:val="00874ADE"/>
    <w:rsid w:val="008768D7"/>
    <w:rsid w:val="008904F8"/>
    <w:rsid w:val="008914A8"/>
    <w:rsid w:val="00891F99"/>
    <w:rsid w:val="00893C6B"/>
    <w:rsid w:val="00895301"/>
    <w:rsid w:val="00895C41"/>
    <w:rsid w:val="008A0F7C"/>
    <w:rsid w:val="008A1CCF"/>
    <w:rsid w:val="008A51EA"/>
    <w:rsid w:val="008A759E"/>
    <w:rsid w:val="008B0517"/>
    <w:rsid w:val="008B097F"/>
    <w:rsid w:val="008B2CB7"/>
    <w:rsid w:val="008B57CF"/>
    <w:rsid w:val="008B5C4F"/>
    <w:rsid w:val="008C357A"/>
    <w:rsid w:val="008C757A"/>
    <w:rsid w:val="008C7B76"/>
    <w:rsid w:val="008C7EBE"/>
    <w:rsid w:val="008D05DD"/>
    <w:rsid w:val="008D18AB"/>
    <w:rsid w:val="008D603A"/>
    <w:rsid w:val="008F317D"/>
    <w:rsid w:val="008F374B"/>
    <w:rsid w:val="0090355B"/>
    <w:rsid w:val="009108B2"/>
    <w:rsid w:val="009115F3"/>
    <w:rsid w:val="00913F0F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4F52"/>
    <w:rsid w:val="0094604C"/>
    <w:rsid w:val="009501FE"/>
    <w:rsid w:val="00953E41"/>
    <w:rsid w:val="00955784"/>
    <w:rsid w:val="00955BE1"/>
    <w:rsid w:val="009624E1"/>
    <w:rsid w:val="00963756"/>
    <w:rsid w:val="00970234"/>
    <w:rsid w:val="00971E25"/>
    <w:rsid w:val="00973E4C"/>
    <w:rsid w:val="00974D6A"/>
    <w:rsid w:val="009753F7"/>
    <w:rsid w:val="00977AED"/>
    <w:rsid w:val="00982BDA"/>
    <w:rsid w:val="00983000"/>
    <w:rsid w:val="0098322F"/>
    <w:rsid w:val="00983E71"/>
    <w:rsid w:val="00986B27"/>
    <w:rsid w:val="00987A97"/>
    <w:rsid w:val="00993FA4"/>
    <w:rsid w:val="00997BB7"/>
    <w:rsid w:val="009A03AF"/>
    <w:rsid w:val="009A0EBE"/>
    <w:rsid w:val="009B196D"/>
    <w:rsid w:val="009B1D7B"/>
    <w:rsid w:val="009B23B4"/>
    <w:rsid w:val="009D3CBE"/>
    <w:rsid w:val="009D4387"/>
    <w:rsid w:val="009D6B17"/>
    <w:rsid w:val="009E121F"/>
    <w:rsid w:val="009E7587"/>
    <w:rsid w:val="009F3886"/>
    <w:rsid w:val="009F41C6"/>
    <w:rsid w:val="009F6E0D"/>
    <w:rsid w:val="00A01BFF"/>
    <w:rsid w:val="00A05985"/>
    <w:rsid w:val="00A10C9C"/>
    <w:rsid w:val="00A1190A"/>
    <w:rsid w:val="00A13B94"/>
    <w:rsid w:val="00A1566B"/>
    <w:rsid w:val="00A16ED8"/>
    <w:rsid w:val="00A20076"/>
    <w:rsid w:val="00A24567"/>
    <w:rsid w:val="00A276FB"/>
    <w:rsid w:val="00A27ACA"/>
    <w:rsid w:val="00A27BB0"/>
    <w:rsid w:val="00A35749"/>
    <w:rsid w:val="00A42C86"/>
    <w:rsid w:val="00A46723"/>
    <w:rsid w:val="00A5070A"/>
    <w:rsid w:val="00A514D8"/>
    <w:rsid w:val="00A52050"/>
    <w:rsid w:val="00A526F0"/>
    <w:rsid w:val="00A52F83"/>
    <w:rsid w:val="00A53729"/>
    <w:rsid w:val="00A554A3"/>
    <w:rsid w:val="00A560EE"/>
    <w:rsid w:val="00A56C7F"/>
    <w:rsid w:val="00A57328"/>
    <w:rsid w:val="00A6333E"/>
    <w:rsid w:val="00A63F72"/>
    <w:rsid w:val="00A66B4D"/>
    <w:rsid w:val="00A717CE"/>
    <w:rsid w:val="00A720B7"/>
    <w:rsid w:val="00A72185"/>
    <w:rsid w:val="00A74E62"/>
    <w:rsid w:val="00A80990"/>
    <w:rsid w:val="00A82CE3"/>
    <w:rsid w:val="00A84944"/>
    <w:rsid w:val="00A84AF8"/>
    <w:rsid w:val="00A97155"/>
    <w:rsid w:val="00AA1E90"/>
    <w:rsid w:val="00AB2A77"/>
    <w:rsid w:val="00AB47BF"/>
    <w:rsid w:val="00AC301A"/>
    <w:rsid w:val="00AC4584"/>
    <w:rsid w:val="00AE2079"/>
    <w:rsid w:val="00AE320C"/>
    <w:rsid w:val="00AE43DB"/>
    <w:rsid w:val="00AF0C01"/>
    <w:rsid w:val="00AF120D"/>
    <w:rsid w:val="00AF1832"/>
    <w:rsid w:val="00AF533A"/>
    <w:rsid w:val="00AF7C87"/>
    <w:rsid w:val="00B02882"/>
    <w:rsid w:val="00B06EFA"/>
    <w:rsid w:val="00B113F8"/>
    <w:rsid w:val="00B131F2"/>
    <w:rsid w:val="00B142D5"/>
    <w:rsid w:val="00B20D7D"/>
    <w:rsid w:val="00B21B39"/>
    <w:rsid w:val="00B22C2D"/>
    <w:rsid w:val="00B253AA"/>
    <w:rsid w:val="00B33A9F"/>
    <w:rsid w:val="00B35D7F"/>
    <w:rsid w:val="00B376CA"/>
    <w:rsid w:val="00B41A38"/>
    <w:rsid w:val="00B42FED"/>
    <w:rsid w:val="00B50177"/>
    <w:rsid w:val="00B50C17"/>
    <w:rsid w:val="00B53261"/>
    <w:rsid w:val="00B61143"/>
    <w:rsid w:val="00B64876"/>
    <w:rsid w:val="00B6501C"/>
    <w:rsid w:val="00B655CB"/>
    <w:rsid w:val="00B659E0"/>
    <w:rsid w:val="00B7478D"/>
    <w:rsid w:val="00B74B6F"/>
    <w:rsid w:val="00B8428C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463A"/>
    <w:rsid w:val="00BB1110"/>
    <w:rsid w:val="00BB4F0E"/>
    <w:rsid w:val="00BC0CD9"/>
    <w:rsid w:val="00BC3CDD"/>
    <w:rsid w:val="00BC40B2"/>
    <w:rsid w:val="00BC4449"/>
    <w:rsid w:val="00BC4B9C"/>
    <w:rsid w:val="00BD234E"/>
    <w:rsid w:val="00BD6877"/>
    <w:rsid w:val="00BD7415"/>
    <w:rsid w:val="00BD7BA5"/>
    <w:rsid w:val="00BE067A"/>
    <w:rsid w:val="00C07887"/>
    <w:rsid w:val="00C1243F"/>
    <w:rsid w:val="00C14E01"/>
    <w:rsid w:val="00C1524C"/>
    <w:rsid w:val="00C2581F"/>
    <w:rsid w:val="00C36031"/>
    <w:rsid w:val="00C3622F"/>
    <w:rsid w:val="00C37F1F"/>
    <w:rsid w:val="00C3F1B9"/>
    <w:rsid w:val="00C41E29"/>
    <w:rsid w:val="00C46862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71FEF"/>
    <w:rsid w:val="00C72863"/>
    <w:rsid w:val="00C8256A"/>
    <w:rsid w:val="00C83559"/>
    <w:rsid w:val="00C84C17"/>
    <w:rsid w:val="00C85693"/>
    <w:rsid w:val="00C86FE4"/>
    <w:rsid w:val="00C977CA"/>
    <w:rsid w:val="00CA373A"/>
    <w:rsid w:val="00CA428F"/>
    <w:rsid w:val="00CA4B6E"/>
    <w:rsid w:val="00CB03C4"/>
    <w:rsid w:val="00CB22D9"/>
    <w:rsid w:val="00CB35C4"/>
    <w:rsid w:val="00CC21FF"/>
    <w:rsid w:val="00CC4742"/>
    <w:rsid w:val="00CC77A4"/>
    <w:rsid w:val="00CC7E7A"/>
    <w:rsid w:val="00CD26C8"/>
    <w:rsid w:val="00CD6D3E"/>
    <w:rsid w:val="00CD7B51"/>
    <w:rsid w:val="00CE5290"/>
    <w:rsid w:val="00CE64C0"/>
    <w:rsid w:val="00CE70D2"/>
    <w:rsid w:val="00CF0F4E"/>
    <w:rsid w:val="00CF15BE"/>
    <w:rsid w:val="00CF34A4"/>
    <w:rsid w:val="00CF3C57"/>
    <w:rsid w:val="00CF57B2"/>
    <w:rsid w:val="00CF7CB9"/>
    <w:rsid w:val="00D01DD5"/>
    <w:rsid w:val="00D03765"/>
    <w:rsid w:val="00D03F85"/>
    <w:rsid w:val="00D04E9F"/>
    <w:rsid w:val="00D053A9"/>
    <w:rsid w:val="00D06541"/>
    <w:rsid w:val="00D10284"/>
    <w:rsid w:val="00D1538E"/>
    <w:rsid w:val="00D215DE"/>
    <w:rsid w:val="00D224D7"/>
    <w:rsid w:val="00D23B94"/>
    <w:rsid w:val="00D242D6"/>
    <w:rsid w:val="00D30910"/>
    <w:rsid w:val="00D312C3"/>
    <w:rsid w:val="00D32306"/>
    <w:rsid w:val="00D3236E"/>
    <w:rsid w:val="00D33F23"/>
    <w:rsid w:val="00D40F4D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648E"/>
    <w:rsid w:val="00D70078"/>
    <w:rsid w:val="00D7017B"/>
    <w:rsid w:val="00D720B7"/>
    <w:rsid w:val="00D73383"/>
    <w:rsid w:val="00D73551"/>
    <w:rsid w:val="00D77162"/>
    <w:rsid w:val="00D80700"/>
    <w:rsid w:val="00D84143"/>
    <w:rsid w:val="00D87F5B"/>
    <w:rsid w:val="00D901AF"/>
    <w:rsid w:val="00D92291"/>
    <w:rsid w:val="00D94A96"/>
    <w:rsid w:val="00D977F3"/>
    <w:rsid w:val="00DA3D27"/>
    <w:rsid w:val="00DB26A8"/>
    <w:rsid w:val="00DB74D9"/>
    <w:rsid w:val="00DC2410"/>
    <w:rsid w:val="00DC3D91"/>
    <w:rsid w:val="00DC542A"/>
    <w:rsid w:val="00DC5A3B"/>
    <w:rsid w:val="00DC74A7"/>
    <w:rsid w:val="00DD0459"/>
    <w:rsid w:val="00DD3775"/>
    <w:rsid w:val="00DD3D45"/>
    <w:rsid w:val="00DE27F0"/>
    <w:rsid w:val="00DF3BF1"/>
    <w:rsid w:val="00DF6BFD"/>
    <w:rsid w:val="00DF7847"/>
    <w:rsid w:val="00DF7DED"/>
    <w:rsid w:val="00E02900"/>
    <w:rsid w:val="00E11841"/>
    <w:rsid w:val="00E11B7C"/>
    <w:rsid w:val="00E11DF9"/>
    <w:rsid w:val="00E11F40"/>
    <w:rsid w:val="00E15622"/>
    <w:rsid w:val="00E17EEC"/>
    <w:rsid w:val="00E20294"/>
    <w:rsid w:val="00E2088C"/>
    <w:rsid w:val="00E26684"/>
    <w:rsid w:val="00E3631A"/>
    <w:rsid w:val="00E4398F"/>
    <w:rsid w:val="00E4402B"/>
    <w:rsid w:val="00E53499"/>
    <w:rsid w:val="00E60439"/>
    <w:rsid w:val="00E6487E"/>
    <w:rsid w:val="00E72105"/>
    <w:rsid w:val="00E80015"/>
    <w:rsid w:val="00E811CC"/>
    <w:rsid w:val="00E877F7"/>
    <w:rsid w:val="00E94FAD"/>
    <w:rsid w:val="00E96F7D"/>
    <w:rsid w:val="00EA5A20"/>
    <w:rsid w:val="00EB225C"/>
    <w:rsid w:val="00EB6CA2"/>
    <w:rsid w:val="00EC0E2B"/>
    <w:rsid w:val="00EC4A6A"/>
    <w:rsid w:val="00EC4E49"/>
    <w:rsid w:val="00EC7437"/>
    <w:rsid w:val="00ED63E0"/>
    <w:rsid w:val="00ED7EB8"/>
    <w:rsid w:val="00ED7F06"/>
    <w:rsid w:val="00EE31D4"/>
    <w:rsid w:val="00EE4241"/>
    <w:rsid w:val="00EF1896"/>
    <w:rsid w:val="00EF6AB2"/>
    <w:rsid w:val="00F0037C"/>
    <w:rsid w:val="00F01403"/>
    <w:rsid w:val="00F06E77"/>
    <w:rsid w:val="00F14AE8"/>
    <w:rsid w:val="00F2075C"/>
    <w:rsid w:val="00F2075D"/>
    <w:rsid w:val="00F25DF2"/>
    <w:rsid w:val="00F31534"/>
    <w:rsid w:val="00F325F1"/>
    <w:rsid w:val="00F37F59"/>
    <w:rsid w:val="00F43DAE"/>
    <w:rsid w:val="00F45777"/>
    <w:rsid w:val="00F46A38"/>
    <w:rsid w:val="00F51966"/>
    <w:rsid w:val="00F540DD"/>
    <w:rsid w:val="00F56921"/>
    <w:rsid w:val="00F60548"/>
    <w:rsid w:val="00F62BB9"/>
    <w:rsid w:val="00F659B6"/>
    <w:rsid w:val="00F6657C"/>
    <w:rsid w:val="00F67BE6"/>
    <w:rsid w:val="00F71156"/>
    <w:rsid w:val="00F71599"/>
    <w:rsid w:val="00F71A29"/>
    <w:rsid w:val="00F747DC"/>
    <w:rsid w:val="00F75210"/>
    <w:rsid w:val="00F94082"/>
    <w:rsid w:val="00F974C9"/>
    <w:rsid w:val="00FA0168"/>
    <w:rsid w:val="00FA180D"/>
    <w:rsid w:val="00FB123A"/>
    <w:rsid w:val="00FB20DB"/>
    <w:rsid w:val="00FB3AED"/>
    <w:rsid w:val="00FB5329"/>
    <w:rsid w:val="00FB568D"/>
    <w:rsid w:val="00FB7666"/>
    <w:rsid w:val="00FC14FD"/>
    <w:rsid w:val="00FC2432"/>
    <w:rsid w:val="00FC2DDB"/>
    <w:rsid w:val="00FC3DB2"/>
    <w:rsid w:val="00FC5BD0"/>
    <w:rsid w:val="00FC7F8A"/>
    <w:rsid w:val="00FE1563"/>
    <w:rsid w:val="00FE3DA2"/>
    <w:rsid w:val="00FE50F2"/>
    <w:rsid w:val="00FE701E"/>
    <w:rsid w:val="00FF15DA"/>
    <w:rsid w:val="00FF279E"/>
    <w:rsid w:val="00FF3576"/>
    <w:rsid w:val="04719D9D"/>
    <w:rsid w:val="09508566"/>
    <w:rsid w:val="0AD36D88"/>
    <w:rsid w:val="0B9B82B1"/>
    <w:rsid w:val="0CE3F4E1"/>
    <w:rsid w:val="0E9718D6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37C22F9"/>
    <w:rsid w:val="343B3E66"/>
    <w:rsid w:val="352736F4"/>
    <w:rsid w:val="35891F7E"/>
    <w:rsid w:val="35A7EED5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4FBB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character" w:styleId="Nevyeenzmnka">
    <w:name w:val="Unresolved Mention"/>
    <w:basedOn w:val="Standardnpsmoodstavce"/>
    <w:uiPriority w:val="99"/>
    <w:semiHidden/>
    <w:unhideWhenUsed/>
    <w:rsid w:val="00E02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15R1017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d53e5f-02dd-46c6-a8f0-b45ec65bcab0">
      <Terms xmlns="http://schemas.microsoft.com/office/infopath/2007/PartnerControls"/>
    </lcf76f155ced4ddcb4097134ff3c332f>
    <TaxCatchAll xmlns="e5c2cf70-f5f7-44bb-a366-c02d6302036d" xsi:nil="true"/>
    <SharedWithUsers xmlns="e5c2cf70-f5f7-44bb-a366-c02d6302036d">
      <UserInfo>
        <DisplayName>Marek Pšenička</DisplayName>
        <AccountId>82</AccountId>
        <AccountType/>
      </UserInfo>
      <UserInfo>
        <DisplayName>Zdeněk Runštuk</DisplayName>
        <AccountId>411</AccountId>
        <AccountType/>
      </UserInfo>
      <UserInfo>
        <DisplayName>Zdeňka Doležalová</DisplayName>
        <AccountId>26</AccountId>
        <AccountType/>
      </UserInfo>
      <UserInfo>
        <DisplayName>Petr Dobrovský</DisplayName>
        <AccountId>9</AccountId>
        <AccountType/>
      </UserInfo>
      <UserInfo>
        <DisplayName>Michaela Jakubičková</DisplayName>
        <AccountId>437</AccountId>
        <AccountType/>
      </UserInfo>
      <UserInfo>
        <DisplayName>Jana Geislerová</DisplayName>
        <AccountId>689</AccountId>
        <AccountType/>
      </UserInfo>
      <UserInfo>
        <DisplayName>Pavlína Kočnarová</DisplayName>
        <AccountId>16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60A3614BDBFA47952331035B50FAD1" ma:contentTypeVersion="15" ma:contentTypeDescription="Vytvoří nový dokument" ma:contentTypeScope="" ma:versionID="f4b79d85c2d083b33aaf1d14a40c78fa">
  <xsd:schema xmlns:xsd="http://www.w3.org/2001/XMLSchema" xmlns:xs="http://www.w3.org/2001/XMLSchema" xmlns:p="http://schemas.microsoft.com/office/2006/metadata/properties" xmlns:ns2="bbd53e5f-02dd-46c6-a8f0-b45ec65bcab0" xmlns:ns3="e5c2cf70-f5f7-44bb-a366-c02d6302036d" targetNamespace="http://schemas.microsoft.com/office/2006/metadata/properties" ma:root="true" ma:fieldsID="3c94dd48999bcab5cc496ef18aee0ab3" ns2:_="" ns3:_="">
    <xsd:import namespace="bbd53e5f-02dd-46c6-a8f0-b45ec65bcab0"/>
    <xsd:import namespace="e5c2cf70-f5f7-44bb-a366-c02d63020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53e5f-02dd-46c6-a8f0-b45ec65bc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a8c3254-6cc0-468b-992a-9f34adcfa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2cf70-f5f7-44bb-a366-c02d6302036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aab44e-e9be-4e77-98a6-1b99d482b1ac}" ma:internalName="TaxCatchAll" ma:showField="CatchAllData" ma:web="e5c2cf70-f5f7-44bb-a366-c02d63020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FFD39-A033-1941-A379-38E2359EA1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F2967C-23BC-46C7-93CD-B4353B5E214C}">
  <ds:schemaRefs>
    <ds:schemaRef ds:uri="http://schemas.microsoft.com/office/2006/metadata/properties"/>
    <ds:schemaRef ds:uri="http://schemas.microsoft.com/office/infopath/2007/PartnerControls"/>
    <ds:schemaRef ds:uri="bbd53e5f-02dd-46c6-a8f0-b45ec65bcab0"/>
    <ds:schemaRef ds:uri="e5c2cf70-f5f7-44bb-a366-c02d6302036d"/>
  </ds:schemaRefs>
</ds:datastoreItem>
</file>

<file path=customXml/itemProps4.xml><?xml version="1.0" encoding="utf-8"?>
<ds:datastoreItem xmlns:ds="http://schemas.openxmlformats.org/officeDocument/2006/customXml" ds:itemID="{3B561FFD-8C8A-4887-AD6E-4F908262D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53e5f-02dd-46c6-a8f0-b45ec65bcab0"/>
    <ds:schemaRef ds:uri="e5c2cf70-f5f7-44bb-a366-c02d63020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2227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15338</CharactersWithSpaces>
  <SharedDoc>false</SharedDoc>
  <HLinks>
    <vt:vector size="12" baseType="variant">
      <vt:variant>
        <vt:i4>1638409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https://eur-lex.europa.eu/legal-content/CS/TXT/PDF/?uri=CELEX:32015R1017</vt:lpwstr>
      </vt:variant>
      <vt:variant>
        <vt:lpwstr/>
      </vt:variant>
      <vt:variant>
        <vt:i4>1376265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https://eur-lex.europa.eu/legal-content/CS/TXT/PDF/?uri=CELEX:32021R1058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Jana Geislerová</cp:lastModifiedBy>
  <cp:revision>4</cp:revision>
  <dcterms:created xsi:type="dcterms:W3CDTF">2024-05-16T10:15:00Z</dcterms:created>
  <dcterms:modified xsi:type="dcterms:W3CDTF">2024-05-16T10:19:00Z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0x010100FA60A3614BDBFA47952331035B50FAD1</vt:lpwstr>
  </property>
  <property fmtid="{D5CDD505-2E9C-101B-9397-08002B2CF9AE}" pid="3" name="MediaServiceImageTags">
    <vt:lpwstr/>
  </property>
</Properties>
</file>