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53D17" w14:textId="77777777" w:rsidR="00CA210F" w:rsidRPr="003D7FFC" w:rsidRDefault="00CA210F">
      <w:pPr>
        <w:pStyle w:val="Zkladntext"/>
        <w:jc w:val="center"/>
        <w:rPr>
          <w:b/>
          <w:sz w:val="28"/>
          <w:szCs w:val="28"/>
        </w:rPr>
      </w:pPr>
      <w:r w:rsidRPr="003D7FFC">
        <w:rPr>
          <w:b/>
          <w:sz w:val="28"/>
          <w:szCs w:val="28"/>
        </w:rPr>
        <w:t xml:space="preserve">Smlouva o </w:t>
      </w:r>
      <w:r w:rsidR="00191171">
        <w:rPr>
          <w:b/>
          <w:sz w:val="28"/>
          <w:szCs w:val="28"/>
        </w:rPr>
        <w:t xml:space="preserve">spolupráci na </w:t>
      </w:r>
      <w:r w:rsidR="0087468A">
        <w:rPr>
          <w:b/>
          <w:sz w:val="28"/>
          <w:szCs w:val="28"/>
        </w:rPr>
        <w:t>projektu</w:t>
      </w:r>
    </w:p>
    <w:p w14:paraId="1C455F8B" w14:textId="77777777" w:rsidR="006E0879" w:rsidRPr="00C76708" w:rsidRDefault="006E0879" w:rsidP="006E0879">
      <w:pPr>
        <w:pStyle w:val="Zkladntext"/>
        <w:jc w:val="center"/>
        <w:rPr>
          <w:sz w:val="22"/>
          <w:szCs w:val="22"/>
        </w:rPr>
      </w:pPr>
      <w:r>
        <w:rPr>
          <w:sz w:val="22"/>
          <w:szCs w:val="22"/>
        </w:rPr>
        <w:t xml:space="preserve">uzavřená v souladu s § 1746 odst. 2 </w:t>
      </w:r>
      <w:r w:rsidRPr="00C76708">
        <w:rPr>
          <w:noProof/>
          <w:sz w:val="22"/>
          <w:szCs w:val="22"/>
        </w:rPr>
        <w:t xml:space="preserve">zákona č. </w:t>
      </w:r>
      <w:r>
        <w:rPr>
          <w:noProof/>
          <w:sz w:val="22"/>
          <w:szCs w:val="22"/>
        </w:rPr>
        <w:t>89</w:t>
      </w:r>
      <w:r w:rsidRPr="00C76708">
        <w:rPr>
          <w:noProof/>
          <w:sz w:val="22"/>
          <w:szCs w:val="22"/>
        </w:rPr>
        <w:t>/</w:t>
      </w:r>
      <w:r>
        <w:rPr>
          <w:noProof/>
          <w:sz w:val="22"/>
          <w:szCs w:val="22"/>
        </w:rPr>
        <w:t>2012</w:t>
      </w:r>
      <w:r w:rsidRPr="00C76708">
        <w:rPr>
          <w:noProof/>
          <w:sz w:val="22"/>
          <w:szCs w:val="22"/>
        </w:rPr>
        <w:t xml:space="preserve"> Sb., ob</w:t>
      </w:r>
      <w:r>
        <w:rPr>
          <w:noProof/>
          <w:sz w:val="22"/>
          <w:szCs w:val="22"/>
        </w:rPr>
        <w:t>čanský</w:t>
      </w:r>
      <w:r w:rsidRPr="00C76708">
        <w:rPr>
          <w:noProof/>
          <w:sz w:val="22"/>
          <w:szCs w:val="22"/>
        </w:rPr>
        <w:t xml:space="preserve"> zákoník</w:t>
      </w:r>
      <w:r>
        <w:rPr>
          <w:noProof/>
          <w:sz w:val="22"/>
          <w:szCs w:val="22"/>
        </w:rPr>
        <w:t>, ve znění pozdějších předpisů, mezi:</w:t>
      </w:r>
    </w:p>
    <w:p w14:paraId="2C6F1636" w14:textId="77777777" w:rsidR="00CA210F" w:rsidRDefault="00CA210F">
      <w:pPr>
        <w:pStyle w:val="Zkladntext"/>
        <w:jc w:val="center"/>
        <w:rPr>
          <w:sz w:val="22"/>
          <w:szCs w:val="22"/>
        </w:rPr>
      </w:pPr>
    </w:p>
    <w:p w14:paraId="3CB3F0BB" w14:textId="77777777" w:rsidR="003D7FFC" w:rsidRPr="003D7FFC" w:rsidRDefault="003D7FFC">
      <w:pPr>
        <w:pStyle w:val="Zkladntext"/>
        <w:jc w:val="center"/>
        <w:rPr>
          <w:sz w:val="22"/>
          <w:szCs w:val="22"/>
        </w:rPr>
      </w:pPr>
    </w:p>
    <w:p w14:paraId="5E270AFA" w14:textId="77777777" w:rsidR="00B930E7" w:rsidRPr="006117C8" w:rsidRDefault="00B930E7" w:rsidP="00B930E7">
      <w:pPr>
        <w:rPr>
          <w:rFonts w:ascii="Arial" w:hAnsi="Arial" w:cs="Arial"/>
          <w:b/>
          <w:sz w:val="22"/>
          <w:szCs w:val="22"/>
        </w:rPr>
      </w:pPr>
      <w:r w:rsidRPr="006117C8">
        <w:rPr>
          <w:rFonts w:ascii="Arial" w:hAnsi="Arial" w:cs="Arial"/>
          <w:b/>
          <w:sz w:val="22"/>
          <w:szCs w:val="22"/>
        </w:rPr>
        <w:t>Masarykův onkologický ústav</w:t>
      </w:r>
    </w:p>
    <w:p w14:paraId="1ADCF8E2" w14:textId="77777777" w:rsidR="0087468A" w:rsidRPr="006117C8" w:rsidRDefault="0087468A" w:rsidP="0087468A">
      <w:pPr>
        <w:rPr>
          <w:rFonts w:ascii="Arial" w:hAnsi="Arial" w:cs="Arial"/>
          <w:sz w:val="22"/>
          <w:szCs w:val="22"/>
        </w:rPr>
      </w:pPr>
      <w:r w:rsidRPr="006117C8">
        <w:rPr>
          <w:rFonts w:ascii="Arial" w:hAnsi="Arial" w:cs="Arial"/>
          <w:sz w:val="22"/>
          <w:szCs w:val="22"/>
        </w:rPr>
        <w:t xml:space="preserve">Sídlo: </w:t>
      </w:r>
      <w:r w:rsidR="002A7849" w:rsidRPr="002A7849">
        <w:rPr>
          <w:rFonts w:ascii="Arial" w:hAnsi="Arial" w:cs="Arial"/>
          <w:sz w:val="22"/>
          <w:szCs w:val="22"/>
        </w:rPr>
        <w:t>Žlutý kopec 7</w:t>
      </w:r>
      <w:r w:rsidRPr="006117C8">
        <w:rPr>
          <w:rFonts w:ascii="Arial" w:hAnsi="Arial" w:cs="Arial"/>
          <w:sz w:val="22"/>
          <w:szCs w:val="22"/>
        </w:rPr>
        <w:t xml:space="preserve">, </w:t>
      </w:r>
      <w:r w:rsidR="002A7849">
        <w:rPr>
          <w:rFonts w:ascii="Arial" w:hAnsi="Arial" w:cs="Arial"/>
          <w:sz w:val="22"/>
          <w:szCs w:val="22"/>
        </w:rPr>
        <w:t>656 53</w:t>
      </w:r>
      <w:r w:rsidRPr="006117C8">
        <w:rPr>
          <w:rFonts w:ascii="Arial" w:hAnsi="Arial" w:cs="Arial"/>
          <w:sz w:val="22"/>
          <w:szCs w:val="22"/>
        </w:rPr>
        <w:t xml:space="preserve"> Brno</w:t>
      </w:r>
    </w:p>
    <w:p w14:paraId="2A44A455" w14:textId="77777777" w:rsidR="0087468A" w:rsidRPr="006117C8" w:rsidRDefault="0087468A" w:rsidP="0087468A">
      <w:pPr>
        <w:rPr>
          <w:rFonts w:ascii="Arial" w:hAnsi="Arial" w:cs="Arial"/>
          <w:sz w:val="22"/>
          <w:szCs w:val="22"/>
        </w:rPr>
      </w:pPr>
      <w:r w:rsidRPr="006117C8">
        <w:rPr>
          <w:rFonts w:ascii="Arial" w:hAnsi="Arial" w:cs="Arial"/>
          <w:sz w:val="22"/>
          <w:szCs w:val="22"/>
        </w:rPr>
        <w:t>IČ:</w:t>
      </w:r>
      <w:r w:rsidRPr="00E94953">
        <w:t xml:space="preserve"> </w:t>
      </w:r>
      <w:r w:rsidR="002A7849" w:rsidRPr="002A7849">
        <w:rPr>
          <w:rFonts w:ascii="Arial" w:hAnsi="Arial" w:cs="Arial"/>
          <w:sz w:val="22"/>
          <w:szCs w:val="22"/>
        </w:rPr>
        <w:t>00209805</w:t>
      </w:r>
    </w:p>
    <w:p w14:paraId="26612D7E" w14:textId="77777777" w:rsidR="0087468A" w:rsidRPr="006117C8" w:rsidRDefault="0087468A" w:rsidP="0087468A">
      <w:pPr>
        <w:rPr>
          <w:rFonts w:ascii="Arial" w:hAnsi="Arial" w:cs="Arial"/>
          <w:sz w:val="22"/>
          <w:szCs w:val="22"/>
        </w:rPr>
      </w:pPr>
      <w:r w:rsidRPr="006117C8">
        <w:rPr>
          <w:rFonts w:ascii="Arial" w:hAnsi="Arial" w:cs="Arial"/>
          <w:sz w:val="22"/>
          <w:szCs w:val="22"/>
        </w:rPr>
        <w:t>DIČ: CZ</w:t>
      </w:r>
      <w:r w:rsidR="002A7849" w:rsidRPr="002A7849">
        <w:rPr>
          <w:rFonts w:ascii="Arial" w:hAnsi="Arial" w:cs="Arial"/>
          <w:sz w:val="22"/>
          <w:szCs w:val="22"/>
        </w:rPr>
        <w:t>00209805</w:t>
      </w:r>
    </w:p>
    <w:p w14:paraId="791B01BA" w14:textId="77777777" w:rsidR="0087468A" w:rsidRDefault="0087468A" w:rsidP="0087468A">
      <w:pPr>
        <w:rPr>
          <w:rFonts w:ascii="Arial" w:hAnsi="Arial" w:cs="Arial"/>
          <w:noProof/>
          <w:sz w:val="22"/>
          <w:szCs w:val="22"/>
        </w:rPr>
      </w:pPr>
      <w:r w:rsidRPr="006117C8">
        <w:rPr>
          <w:rFonts w:ascii="Arial" w:hAnsi="Arial" w:cs="Arial"/>
          <w:sz w:val="22"/>
          <w:szCs w:val="22"/>
        </w:rPr>
        <w:t xml:space="preserve">Zastoupený: </w:t>
      </w:r>
      <w:r w:rsidR="007C53D0" w:rsidRPr="007C53D0">
        <w:rPr>
          <w:rFonts w:ascii="Arial" w:hAnsi="Arial" w:cs="Arial"/>
          <w:sz w:val="22"/>
          <w:szCs w:val="22"/>
        </w:rPr>
        <w:t>prof. MUDr. Mark</w:t>
      </w:r>
      <w:r w:rsidR="002A7849">
        <w:rPr>
          <w:rFonts w:ascii="Arial" w:hAnsi="Arial" w:cs="Arial"/>
          <w:sz w:val="22"/>
          <w:szCs w:val="22"/>
        </w:rPr>
        <w:t>em</w:t>
      </w:r>
      <w:r w:rsidR="007C53D0" w:rsidRPr="007C53D0">
        <w:rPr>
          <w:rFonts w:ascii="Arial" w:hAnsi="Arial" w:cs="Arial"/>
          <w:sz w:val="22"/>
          <w:szCs w:val="22"/>
        </w:rPr>
        <w:t xml:space="preserve"> Svobod</w:t>
      </w:r>
      <w:r w:rsidR="002A7849">
        <w:rPr>
          <w:rFonts w:ascii="Arial" w:hAnsi="Arial" w:cs="Arial"/>
          <w:sz w:val="22"/>
          <w:szCs w:val="22"/>
        </w:rPr>
        <w:t>ou</w:t>
      </w:r>
      <w:r w:rsidR="007C53D0" w:rsidRPr="007C53D0">
        <w:rPr>
          <w:rFonts w:ascii="Arial" w:hAnsi="Arial" w:cs="Arial"/>
          <w:sz w:val="22"/>
          <w:szCs w:val="22"/>
        </w:rPr>
        <w:t>, Ph.D.</w:t>
      </w:r>
      <w:r w:rsidR="00B85569" w:rsidRPr="00B85569">
        <w:rPr>
          <w:rFonts w:ascii="Arial" w:hAnsi="Arial" w:cs="Arial"/>
          <w:sz w:val="22"/>
          <w:szCs w:val="22"/>
        </w:rPr>
        <w:t>, ředitelem</w:t>
      </w:r>
    </w:p>
    <w:p w14:paraId="1C1E3D4D" w14:textId="77777777" w:rsidR="0087468A" w:rsidRPr="003D7FFC" w:rsidRDefault="0087468A" w:rsidP="0087468A">
      <w:pPr>
        <w:rPr>
          <w:rFonts w:ascii="Arial" w:hAnsi="Arial" w:cs="Arial"/>
          <w:noProof/>
          <w:sz w:val="22"/>
          <w:szCs w:val="22"/>
        </w:rPr>
      </w:pPr>
      <w:r w:rsidRPr="003D7FFC">
        <w:rPr>
          <w:rFonts w:ascii="Arial" w:hAnsi="Arial" w:cs="Arial"/>
          <w:noProof/>
          <w:sz w:val="22"/>
          <w:szCs w:val="22"/>
        </w:rPr>
        <w:t xml:space="preserve">(dále jen </w:t>
      </w:r>
      <w:r>
        <w:rPr>
          <w:rFonts w:ascii="Arial" w:hAnsi="Arial" w:cs="Arial"/>
          <w:noProof/>
          <w:sz w:val="22"/>
          <w:szCs w:val="22"/>
        </w:rPr>
        <w:t>„</w:t>
      </w:r>
      <w:r w:rsidR="001E7DD5">
        <w:rPr>
          <w:rFonts w:ascii="Arial" w:hAnsi="Arial" w:cs="Arial"/>
          <w:noProof/>
          <w:sz w:val="22"/>
          <w:szCs w:val="22"/>
        </w:rPr>
        <w:t>MOÚ</w:t>
      </w:r>
      <w:r>
        <w:rPr>
          <w:rFonts w:ascii="Arial" w:hAnsi="Arial" w:cs="Arial"/>
          <w:noProof/>
          <w:sz w:val="22"/>
          <w:szCs w:val="22"/>
        </w:rPr>
        <w:t>“</w:t>
      </w:r>
      <w:r w:rsidRPr="003D7FFC">
        <w:rPr>
          <w:rFonts w:ascii="Arial" w:hAnsi="Arial" w:cs="Arial"/>
          <w:noProof/>
          <w:sz w:val="22"/>
          <w:szCs w:val="22"/>
        </w:rPr>
        <w:t>)</w:t>
      </w:r>
    </w:p>
    <w:p w14:paraId="4F2268D8" w14:textId="77777777" w:rsidR="003D7FFC" w:rsidRPr="003D7FFC" w:rsidRDefault="003D7FFC" w:rsidP="003D7FFC">
      <w:pPr>
        <w:rPr>
          <w:rFonts w:ascii="Arial" w:hAnsi="Arial" w:cs="Arial"/>
          <w:noProof/>
          <w:sz w:val="22"/>
          <w:szCs w:val="22"/>
        </w:rPr>
      </w:pPr>
    </w:p>
    <w:p w14:paraId="761D174F" w14:textId="77777777" w:rsidR="003D7FFC" w:rsidRPr="003D7FFC" w:rsidRDefault="003D7FFC" w:rsidP="003D7FFC">
      <w:pPr>
        <w:rPr>
          <w:rFonts w:ascii="Arial" w:hAnsi="Arial" w:cs="Arial"/>
          <w:noProof/>
          <w:sz w:val="22"/>
          <w:szCs w:val="22"/>
        </w:rPr>
      </w:pPr>
      <w:r w:rsidRPr="003D7FFC">
        <w:rPr>
          <w:rFonts w:ascii="Arial" w:hAnsi="Arial" w:cs="Arial"/>
          <w:noProof/>
          <w:sz w:val="22"/>
          <w:szCs w:val="22"/>
        </w:rPr>
        <w:t>a</w:t>
      </w:r>
    </w:p>
    <w:p w14:paraId="551420AB" w14:textId="77777777" w:rsidR="003D7FFC" w:rsidRDefault="003D7FFC" w:rsidP="003D7FFC">
      <w:pPr>
        <w:rPr>
          <w:rFonts w:ascii="Arial" w:hAnsi="Arial" w:cs="Arial"/>
          <w:noProof/>
          <w:sz w:val="22"/>
          <w:szCs w:val="22"/>
        </w:rPr>
      </w:pPr>
    </w:p>
    <w:p w14:paraId="00361A6A" w14:textId="77777777" w:rsidR="006D6D79" w:rsidRDefault="00623214" w:rsidP="00623214">
      <w:pPr>
        <w:pStyle w:val="Odstavecseseznamem1"/>
        <w:spacing w:after="0" w:line="240" w:lineRule="auto"/>
        <w:ind w:left="0"/>
        <w:rPr>
          <w:rFonts w:ascii="Arial" w:hAnsi="Arial" w:cs="Arial"/>
          <w:b/>
        </w:rPr>
      </w:pPr>
      <w:r w:rsidRPr="006117C8">
        <w:rPr>
          <w:rFonts w:ascii="Arial" w:hAnsi="Arial" w:cs="Arial"/>
          <w:b/>
        </w:rPr>
        <w:t xml:space="preserve">Masarykova Univerzita, </w:t>
      </w:r>
    </w:p>
    <w:p w14:paraId="36A00344" w14:textId="77777777" w:rsidR="006D6D79" w:rsidRPr="006D6D79" w:rsidRDefault="006D6D79" w:rsidP="00623214">
      <w:pPr>
        <w:pStyle w:val="Odstavecseseznamem1"/>
        <w:spacing w:after="0" w:line="240" w:lineRule="auto"/>
        <w:ind w:left="0"/>
        <w:rPr>
          <w:rFonts w:ascii="Arial" w:hAnsi="Arial" w:cs="Arial"/>
        </w:rPr>
      </w:pPr>
      <w:r>
        <w:rPr>
          <w:rFonts w:ascii="Arial" w:hAnsi="Arial" w:cs="Arial"/>
        </w:rPr>
        <w:t>Sídlem:</w:t>
      </w:r>
      <w:r>
        <w:rPr>
          <w:rFonts w:ascii="Arial" w:hAnsi="Arial" w:cs="Arial"/>
        </w:rPr>
        <w:tab/>
      </w:r>
      <w:r w:rsidRPr="006D6D79">
        <w:rPr>
          <w:rFonts w:ascii="Arial" w:hAnsi="Arial" w:cs="Arial"/>
        </w:rPr>
        <w:t>Žerotínovo nám. 617/9, 601 77 Brno</w:t>
      </w:r>
    </w:p>
    <w:p w14:paraId="33AA085E" w14:textId="77777777" w:rsidR="00623214" w:rsidRPr="006117C8" w:rsidRDefault="00623214" w:rsidP="00623214">
      <w:pPr>
        <w:pStyle w:val="Odstavecseseznamem1"/>
        <w:spacing w:after="0" w:line="240" w:lineRule="auto"/>
        <w:ind w:left="0"/>
        <w:rPr>
          <w:rFonts w:ascii="Arial" w:hAnsi="Arial" w:cs="Arial"/>
          <w:b/>
        </w:rPr>
      </w:pPr>
      <w:r w:rsidRPr="006117C8">
        <w:rPr>
          <w:rFonts w:ascii="Arial" w:hAnsi="Arial" w:cs="Arial"/>
          <w:b/>
        </w:rPr>
        <w:t>Lékařská Fakulta</w:t>
      </w:r>
    </w:p>
    <w:p w14:paraId="1D0FDD03" w14:textId="77777777" w:rsidR="00623214" w:rsidRPr="006117C8" w:rsidRDefault="006D6D79" w:rsidP="00623214">
      <w:pPr>
        <w:pStyle w:val="Odstavecseseznamem1"/>
        <w:spacing w:after="0" w:line="240" w:lineRule="auto"/>
        <w:ind w:left="0"/>
        <w:rPr>
          <w:rFonts w:ascii="Arial" w:hAnsi="Arial" w:cs="Arial"/>
          <w:lang w:eastAsia="cs-CZ"/>
        </w:rPr>
      </w:pPr>
      <w:r>
        <w:rPr>
          <w:rFonts w:ascii="Arial" w:hAnsi="Arial" w:cs="Arial"/>
          <w:lang w:eastAsia="cs-CZ"/>
        </w:rPr>
        <w:t>Na adrese:</w:t>
      </w:r>
      <w:r>
        <w:rPr>
          <w:rFonts w:ascii="Arial" w:hAnsi="Arial" w:cs="Arial"/>
          <w:lang w:eastAsia="cs-CZ"/>
        </w:rPr>
        <w:tab/>
      </w:r>
      <w:r w:rsidR="00623214" w:rsidRPr="006117C8">
        <w:rPr>
          <w:rFonts w:ascii="Arial" w:hAnsi="Arial" w:cs="Arial"/>
          <w:lang w:eastAsia="cs-CZ"/>
        </w:rPr>
        <w:t>Kamenice 5, 625 00 Brno</w:t>
      </w:r>
    </w:p>
    <w:p w14:paraId="049E6DEC" w14:textId="77777777" w:rsidR="00623214" w:rsidRPr="006117C8" w:rsidRDefault="00623214" w:rsidP="00623214">
      <w:pPr>
        <w:pStyle w:val="Odstavecseseznamem1"/>
        <w:spacing w:after="0" w:line="240" w:lineRule="auto"/>
        <w:ind w:left="0"/>
        <w:rPr>
          <w:rFonts w:ascii="Arial" w:hAnsi="Arial" w:cs="Arial"/>
          <w:lang w:eastAsia="cs-CZ"/>
        </w:rPr>
      </w:pPr>
      <w:r w:rsidRPr="006117C8">
        <w:rPr>
          <w:rFonts w:ascii="Arial" w:hAnsi="Arial" w:cs="Arial"/>
          <w:lang w:eastAsia="cs-CZ"/>
        </w:rPr>
        <w:t>IČ:</w:t>
      </w:r>
      <w:r w:rsidRPr="006117C8">
        <w:rPr>
          <w:rFonts w:ascii="Arial" w:hAnsi="Arial" w:cs="Arial"/>
          <w:lang w:eastAsia="cs-CZ"/>
        </w:rPr>
        <w:tab/>
      </w:r>
      <w:r w:rsidR="006D6D79">
        <w:rPr>
          <w:rFonts w:ascii="Arial" w:hAnsi="Arial" w:cs="Arial"/>
          <w:lang w:eastAsia="cs-CZ"/>
        </w:rPr>
        <w:tab/>
      </w:r>
      <w:r w:rsidRPr="006117C8">
        <w:rPr>
          <w:rFonts w:ascii="Arial" w:hAnsi="Arial" w:cs="Arial"/>
          <w:lang w:eastAsia="cs-CZ"/>
        </w:rPr>
        <w:t>00216224</w:t>
      </w:r>
    </w:p>
    <w:p w14:paraId="4CEBA231" w14:textId="77777777" w:rsidR="00623214" w:rsidRPr="006117C8" w:rsidRDefault="00623214" w:rsidP="00623214">
      <w:pPr>
        <w:pStyle w:val="Odstavecseseznamem1"/>
        <w:spacing w:after="0" w:line="240" w:lineRule="auto"/>
        <w:ind w:left="0"/>
        <w:rPr>
          <w:rFonts w:ascii="Arial" w:hAnsi="Arial" w:cs="Arial"/>
          <w:lang w:eastAsia="cs-CZ"/>
        </w:rPr>
      </w:pPr>
      <w:r w:rsidRPr="006117C8">
        <w:rPr>
          <w:rFonts w:ascii="Arial" w:hAnsi="Arial" w:cs="Arial"/>
          <w:lang w:eastAsia="cs-CZ"/>
        </w:rPr>
        <w:t>DIČ:</w:t>
      </w:r>
      <w:r w:rsidRPr="006117C8">
        <w:rPr>
          <w:rFonts w:ascii="Arial" w:hAnsi="Arial" w:cs="Arial"/>
          <w:lang w:eastAsia="cs-CZ"/>
        </w:rPr>
        <w:tab/>
      </w:r>
      <w:r w:rsidR="006D6D79">
        <w:rPr>
          <w:rFonts w:ascii="Arial" w:hAnsi="Arial" w:cs="Arial"/>
          <w:lang w:eastAsia="cs-CZ"/>
        </w:rPr>
        <w:tab/>
      </w:r>
      <w:r w:rsidRPr="006117C8">
        <w:rPr>
          <w:rFonts w:ascii="Arial" w:hAnsi="Arial" w:cs="Arial"/>
          <w:lang w:eastAsia="cs-CZ"/>
        </w:rPr>
        <w:t>CZ00216224</w:t>
      </w:r>
    </w:p>
    <w:p w14:paraId="06BA1921" w14:textId="77777777" w:rsidR="00623214" w:rsidRPr="006117C8" w:rsidRDefault="00623214" w:rsidP="00623214">
      <w:pPr>
        <w:pStyle w:val="Odstavecseseznamem1"/>
        <w:spacing w:after="0" w:line="240" w:lineRule="auto"/>
        <w:ind w:left="0"/>
        <w:rPr>
          <w:rFonts w:ascii="Arial" w:hAnsi="Arial" w:cs="Arial"/>
          <w:i/>
          <w:lang w:eastAsia="cs-CZ"/>
        </w:rPr>
      </w:pPr>
      <w:r w:rsidRPr="006117C8">
        <w:rPr>
          <w:rFonts w:ascii="Arial" w:hAnsi="Arial" w:cs="Arial"/>
          <w:lang w:eastAsia="cs-CZ"/>
        </w:rPr>
        <w:t>Zastoupen</w:t>
      </w:r>
      <w:r>
        <w:rPr>
          <w:rFonts w:ascii="Arial" w:hAnsi="Arial" w:cs="Arial"/>
          <w:lang w:eastAsia="cs-CZ"/>
        </w:rPr>
        <w:t>á</w:t>
      </w:r>
      <w:r w:rsidRPr="006117C8">
        <w:rPr>
          <w:rFonts w:ascii="Arial" w:hAnsi="Arial" w:cs="Arial"/>
          <w:lang w:eastAsia="cs-CZ"/>
        </w:rPr>
        <w:t>:</w:t>
      </w:r>
      <w:r w:rsidRPr="006117C8">
        <w:rPr>
          <w:rFonts w:ascii="Arial" w:hAnsi="Arial" w:cs="Arial"/>
          <w:lang w:eastAsia="cs-CZ"/>
        </w:rPr>
        <w:tab/>
      </w:r>
      <w:r>
        <w:rPr>
          <w:rFonts w:ascii="Arial" w:hAnsi="Arial" w:cs="Arial"/>
          <w:lang w:eastAsia="cs-CZ"/>
        </w:rPr>
        <w:t>p</w:t>
      </w:r>
      <w:r w:rsidRPr="006117C8">
        <w:rPr>
          <w:rFonts w:ascii="Arial" w:hAnsi="Arial" w:cs="Arial"/>
          <w:lang w:eastAsia="cs-CZ"/>
        </w:rPr>
        <w:t xml:space="preserve">rof. MUDr. </w:t>
      </w:r>
      <w:r w:rsidR="00573A1D">
        <w:rPr>
          <w:rFonts w:ascii="Arial" w:hAnsi="Arial" w:cs="Arial"/>
          <w:lang w:eastAsia="cs-CZ"/>
        </w:rPr>
        <w:t>Martin</w:t>
      </w:r>
      <w:r w:rsidR="00D4778A">
        <w:rPr>
          <w:rFonts w:ascii="Arial" w:hAnsi="Arial" w:cs="Arial"/>
          <w:lang w:eastAsia="cs-CZ"/>
        </w:rPr>
        <w:t xml:space="preserve">em </w:t>
      </w:r>
      <w:proofErr w:type="spellStart"/>
      <w:r w:rsidR="00D4778A">
        <w:rPr>
          <w:rFonts w:ascii="Arial" w:hAnsi="Arial" w:cs="Arial"/>
          <w:lang w:eastAsia="cs-CZ"/>
        </w:rPr>
        <w:t>Repkem</w:t>
      </w:r>
      <w:proofErr w:type="spellEnd"/>
      <w:r w:rsidRPr="006117C8">
        <w:rPr>
          <w:rFonts w:ascii="Arial" w:hAnsi="Arial" w:cs="Arial"/>
          <w:lang w:eastAsia="cs-CZ"/>
        </w:rPr>
        <w:t xml:space="preserve">, </w:t>
      </w:r>
      <w:r w:rsidR="00045CFE">
        <w:rPr>
          <w:rFonts w:ascii="Arial" w:hAnsi="Arial" w:cs="Arial"/>
          <w:lang w:eastAsia="cs-CZ"/>
        </w:rPr>
        <w:t>Ph</w:t>
      </w:r>
      <w:r w:rsidR="00045CFE" w:rsidRPr="006117C8">
        <w:rPr>
          <w:rFonts w:ascii="Arial" w:hAnsi="Arial" w:cs="Arial"/>
          <w:lang w:eastAsia="cs-CZ"/>
        </w:rPr>
        <w:t>.</w:t>
      </w:r>
      <w:r w:rsidR="00045CFE">
        <w:rPr>
          <w:rFonts w:ascii="Arial" w:hAnsi="Arial" w:cs="Arial"/>
          <w:lang w:eastAsia="cs-CZ"/>
        </w:rPr>
        <w:t>D., děkanem</w:t>
      </w:r>
    </w:p>
    <w:p w14:paraId="2C62CCF9" w14:textId="77777777" w:rsidR="00EC257C" w:rsidRDefault="00623214" w:rsidP="00623214">
      <w:pPr>
        <w:rPr>
          <w:rFonts w:ascii="Arial" w:hAnsi="Arial" w:cs="Arial"/>
          <w:sz w:val="22"/>
          <w:szCs w:val="22"/>
        </w:rPr>
      </w:pPr>
      <w:r w:rsidRPr="006117C8">
        <w:rPr>
          <w:rFonts w:ascii="Arial" w:hAnsi="Arial" w:cs="Arial"/>
          <w:sz w:val="22"/>
          <w:szCs w:val="22"/>
        </w:rPr>
        <w:t>Masarykova univerzita je veřejnou vysokou školou dle zák. 111/1998 Sb., o vysokých školách</w:t>
      </w:r>
      <w:r>
        <w:rPr>
          <w:rFonts w:ascii="Arial" w:hAnsi="Arial" w:cs="Arial"/>
          <w:sz w:val="22"/>
          <w:szCs w:val="22"/>
        </w:rPr>
        <w:t>,</w:t>
      </w:r>
      <w:r w:rsidRPr="006117C8">
        <w:rPr>
          <w:rFonts w:ascii="Arial" w:hAnsi="Arial" w:cs="Arial"/>
          <w:sz w:val="22"/>
          <w:szCs w:val="22"/>
        </w:rPr>
        <w:t xml:space="preserve"> v platném znění, nezapsaná v obchodním rejstříku</w:t>
      </w:r>
    </w:p>
    <w:p w14:paraId="655E38F5" w14:textId="77777777" w:rsidR="003D7FFC" w:rsidRPr="003D7FFC" w:rsidRDefault="003D7FFC" w:rsidP="003D7FFC">
      <w:pPr>
        <w:rPr>
          <w:rFonts w:ascii="Arial" w:hAnsi="Arial" w:cs="Arial"/>
          <w:sz w:val="22"/>
          <w:szCs w:val="22"/>
        </w:rPr>
      </w:pPr>
      <w:r w:rsidRPr="003D7FFC">
        <w:rPr>
          <w:rFonts w:ascii="Arial" w:hAnsi="Arial" w:cs="Arial"/>
          <w:sz w:val="22"/>
          <w:szCs w:val="22"/>
        </w:rPr>
        <w:t xml:space="preserve">(dále jen </w:t>
      </w:r>
      <w:r w:rsidR="00C7767A">
        <w:rPr>
          <w:rFonts w:ascii="Arial" w:hAnsi="Arial" w:cs="Arial"/>
          <w:sz w:val="22"/>
          <w:szCs w:val="22"/>
        </w:rPr>
        <w:t>„</w:t>
      </w:r>
      <w:r w:rsidR="00623214">
        <w:rPr>
          <w:rFonts w:ascii="Arial" w:hAnsi="Arial" w:cs="Arial"/>
          <w:sz w:val="22"/>
          <w:szCs w:val="22"/>
        </w:rPr>
        <w:t>pověřená instituce</w:t>
      </w:r>
      <w:r w:rsidR="00C7767A">
        <w:rPr>
          <w:rFonts w:ascii="Arial" w:hAnsi="Arial" w:cs="Arial"/>
          <w:sz w:val="22"/>
          <w:szCs w:val="22"/>
        </w:rPr>
        <w:t>“</w:t>
      </w:r>
      <w:r>
        <w:rPr>
          <w:rFonts w:ascii="Arial" w:hAnsi="Arial" w:cs="Arial"/>
          <w:sz w:val="22"/>
          <w:szCs w:val="22"/>
        </w:rPr>
        <w:t>)</w:t>
      </w:r>
    </w:p>
    <w:p w14:paraId="6ABBFA4D" w14:textId="77777777" w:rsidR="00CA210F" w:rsidRPr="003D7FFC" w:rsidRDefault="00CA210F">
      <w:pPr>
        <w:pStyle w:val="Zkladntext"/>
        <w:tabs>
          <w:tab w:val="left" w:pos="285"/>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p>
    <w:p w14:paraId="487E3A02" w14:textId="77777777" w:rsidR="00CA210F" w:rsidRPr="003D7FFC" w:rsidRDefault="00CA210F">
      <w:pPr>
        <w:pStyle w:val="Zkladntext"/>
        <w:tabs>
          <w:tab w:val="left" w:pos="285"/>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center"/>
        <w:rPr>
          <w:b/>
          <w:bCs/>
          <w:iCs/>
          <w:sz w:val="22"/>
          <w:szCs w:val="22"/>
        </w:rPr>
      </w:pPr>
      <w:r w:rsidRPr="003D7FFC">
        <w:rPr>
          <w:b/>
          <w:bCs/>
          <w:iCs/>
          <w:sz w:val="22"/>
          <w:szCs w:val="22"/>
        </w:rPr>
        <w:t>I.</w:t>
      </w:r>
    </w:p>
    <w:p w14:paraId="2D8436FE" w14:textId="77777777" w:rsidR="00CA210F" w:rsidRPr="003D7FFC" w:rsidRDefault="00CA210F">
      <w:pPr>
        <w:pStyle w:val="Zkladntext"/>
        <w:tabs>
          <w:tab w:val="left" w:pos="285"/>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center"/>
        <w:rPr>
          <w:b/>
          <w:bCs/>
          <w:iCs/>
          <w:sz w:val="22"/>
          <w:szCs w:val="22"/>
        </w:rPr>
      </w:pPr>
      <w:r w:rsidRPr="003D7FFC">
        <w:rPr>
          <w:b/>
          <w:bCs/>
          <w:iCs/>
          <w:sz w:val="22"/>
          <w:szCs w:val="22"/>
        </w:rPr>
        <w:t>Předmět smlouvy</w:t>
      </w:r>
    </w:p>
    <w:p w14:paraId="443E8710" w14:textId="77777777" w:rsidR="00CA210F" w:rsidRPr="003D7FFC" w:rsidRDefault="00CA210F">
      <w:pPr>
        <w:pStyle w:val="Zkladntext"/>
        <w:tabs>
          <w:tab w:val="left" w:pos="285"/>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i/>
          <w:sz w:val="22"/>
          <w:szCs w:val="22"/>
        </w:rPr>
      </w:pPr>
    </w:p>
    <w:p w14:paraId="2DD05405" w14:textId="50A9C884" w:rsidR="00027292" w:rsidRPr="002E5F1B" w:rsidRDefault="001E7DD5" w:rsidP="002E5F1B">
      <w:pPr>
        <w:pStyle w:val="Zkladntext"/>
        <w:numPr>
          <w:ilvl w:val="0"/>
          <w:numId w:val="2"/>
        </w:numPr>
        <w:spacing w:before="120" w:after="120"/>
        <w:ind w:left="425" w:hanging="425"/>
        <w:jc w:val="both"/>
        <w:rPr>
          <w:rFonts w:ascii="Times New Roman" w:hAnsi="Times New Roman" w:cs="Times New Roman"/>
          <w:color w:val="000000"/>
          <w:sz w:val="27"/>
          <w:szCs w:val="27"/>
          <w:shd w:val="clear" w:color="auto" w:fill="E9F0FF"/>
        </w:rPr>
      </w:pPr>
      <w:r w:rsidRPr="002E5F1B">
        <w:rPr>
          <w:sz w:val="22"/>
          <w:szCs w:val="22"/>
        </w:rPr>
        <w:t>MOÚ</w:t>
      </w:r>
      <w:r w:rsidR="00111E3C" w:rsidRPr="002E5F1B">
        <w:rPr>
          <w:sz w:val="22"/>
          <w:szCs w:val="22"/>
        </w:rPr>
        <w:t xml:space="preserve"> j</w:t>
      </w:r>
      <w:r w:rsidR="004F59A5" w:rsidRPr="002E5F1B">
        <w:rPr>
          <w:sz w:val="22"/>
          <w:szCs w:val="22"/>
        </w:rPr>
        <w:t xml:space="preserve">e zadavatelem </w:t>
      </w:r>
      <w:r w:rsidR="00C93E96" w:rsidRPr="002E5F1B">
        <w:rPr>
          <w:sz w:val="22"/>
          <w:szCs w:val="22"/>
        </w:rPr>
        <w:t>pro</w:t>
      </w:r>
      <w:r w:rsidR="0068444D" w:rsidRPr="002E5F1B">
        <w:rPr>
          <w:sz w:val="22"/>
          <w:szCs w:val="22"/>
        </w:rPr>
        <w:t xml:space="preserve">spektivní nerandomizované </w:t>
      </w:r>
      <w:r w:rsidR="0087468A" w:rsidRPr="002E5F1B">
        <w:rPr>
          <w:sz w:val="22"/>
          <w:szCs w:val="22"/>
        </w:rPr>
        <w:t>studie/projektu</w:t>
      </w:r>
      <w:r w:rsidR="00111E3C" w:rsidRPr="002E5F1B">
        <w:rPr>
          <w:sz w:val="22"/>
          <w:szCs w:val="22"/>
        </w:rPr>
        <w:t xml:space="preserve"> </w:t>
      </w:r>
      <w:r w:rsidR="001D6351" w:rsidRPr="002E5F1B">
        <w:rPr>
          <w:sz w:val="22"/>
          <w:szCs w:val="22"/>
        </w:rPr>
        <w:t>s</w:t>
      </w:r>
      <w:r w:rsidR="00B85569" w:rsidRPr="002E5F1B">
        <w:rPr>
          <w:sz w:val="22"/>
          <w:szCs w:val="22"/>
        </w:rPr>
        <w:t> </w:t>
      </w:r>
      <w:r w:rsidR="001D6351" w:rsidRPr="002E5F1B">
        <w:rPr>
          <w:sz w:val="22"/>
          <w:szCs w:val="22"/>
        </w:rPr>
        <w:t>názvem</w:t>
      </w:r>
      <w:r w:rsidR="00B85569" w:rsidRPr="002E5F1B">
        <w:rPr>
          <w:sz w:val="22"/>
          <w:szCs w:val="22"/>
        </w:rPr>
        <w:t xml:space="preserve"> „</w:t>
      </w:r>
      <w:r w:rsidR="002E5F1B">
        <w:rPr>
          <w:sz w:val="22"/>
          <w:szCs w:val="22"/>
        </w:rPr>
        <w:t xml:space="preserve"> „</w:t>
      </w:r>
      <w:r w:rsidR="002E5F1B" w:rsidRPr="002E5F1B">
        <w:rPr>
          <w:sz w:val="22"/>
          <w:szCs w:val="22"/>
        </w:rPr>
        <w:t xml:space="preserve">Vliv řízení pohybové aktivity na </w:t>
      </w:r>
      <w:proofErr w:type="spellStart"/>
      <w:r w:rsidR="002E5F1B" w:rsidRPr="002E5F1B">
        <w:rPr>
          <w:sz w:val="22"/>
          <w:szCs w:val="22"/>
        </w:rPr>
        <w:t>disbalanci</w:t>
      </w:r>
      <w:proofErr w:type="spellEnd"/>
      <w:r w:rsidR="002E5F1B" w:rsidRPr="002E5F1B">
        <w:rPr>
          <w:sz w:val="22"/>
          <w:szCs w:val="22"/>
        </w:rPr>
        <w:t xml:space="preserve"> autonomního nervového systému, imunitního systému a sníženou zdravotní zdatnost u onkologických pacientů po adjuvantní chemoterapii.</w:t>
      </w:r>
      <w:r w:rsidR="002E5F1B">
        <w:rPr>
          <w:sz w:val="22"/>
          <w:szCs w:val="22"/>
        </w:rPr>
        <w:t xml:space="preserve">“ </w:t>
      </w:r>
      <w:r w:rsidR="00DF18B3" w:rsidRPr="002E5F1B">
        <w:rPr>
          <w:sz w:val="22"/>
          <w:szCs w:val="22"/>
        </w:rPr>
        <w:t>(</w:t>
      </w:r>
      <w:r w:rsidR="00965433" w:rsidRPr="002E5F1B">
        <w:rPr>
          <w:sz w:val="22"/>
          <w:szCs w:val="22"/>
        </w:rPr>
        <w:t>dále jen „</w:t>
      </w:r>
      <w:r w:rsidR="0000628C" w:rsidRPr="002E5F1B">
        <w:rPr>
          <w:sz w:val="22"/>
          <w:szCs w:val="22"/>
        </w:rPr>
        <w:t>studie</w:t>
      </w:r>
      <w:r w:rsidR="00C66829" w:rsidRPr="002E5F1B">
        <w:rPr>
          <w:sz w:val="22"/>
          <w:szCs w:val="22"/>
        </w:rPr>
        <w:t>“</w:t>
      </w:r>
      <w:r w:rsidR="00965433" w:rsidRPr="002E5F1B">
        <w:rPr>
          <w:sz w:val="22"/>
          <w:szCs w:val="22"/>
        </w:rPr>
        <w:t>)</w:t>
      </w:r>
      <w:r w:rsidR="00C7767A" w:rsidRPr="002E5F1B">
        <w:rPr>
          <w:sz w:val="22"/>
          <w:szCs w:val="22"/>
        </w:rPr>
        <w:t>.</w:t>
      </w:r>
    </w:p>
    <w:p w14:paraId="2C340A2D" w14:textId="47DFE1EE" w:rsidR="00283853" w:rsidRPr="002E5F1B" w:rsidRDefault="007070F9" w:rsidP="00DB6767">
      <w:pPr>
        <w:pStyle w:val="Zkladntext"/>
        <w:numPr>
          <w:ilvl w:val="0"/>
          <w:numId w:val="2"/>
        </w:numPr>
        <w:spacing w:after="120"/>
        <w:ind w:left="425" w:hanging="425"/>
        <w:jc w:val="both"/>
        <w:rPr>
          <w:sz w:val="22"/>
          <w:szCs w:val="22"/>
        </w:rPr>
      </w:pPr>
      <w:r w:rsidRPr="002E5F1B">
        <w:rPr>
          <w:sz w:val="22"/>
          <w:szCs w:val="22"/>
        </w:rPr>
        <w:t>S</w:t>
      </w:r>
      <w:r w:rsidR="0000628C" w:rsidRPr="002E5F1B">
        <w:rPr>
          <w:sz w:val="22"/>
          <w:szCs w:val="22"/>
        </w:rPr>
        <w:t>tudie</w:t>
      </w:r>
      <w:r w:rsidR="00111E3C" w:rsidRPr="002E5F1B">
        <w:rPr>
          <w:sz w:val="22"/>
          <w:szCs w:val="22"/>
        </w:rPr>
        <w:t xml:space="preserve"> </w:t>
      </w:r>
      <w:r w:rsidR="008B0782">
        <w:rPr>
          <w:sz w:val="22"/>
          <w:szCs w:val="22"/>
        </w:rPr>
        <w:t>probíhá</w:t>
      </w:r>
      <w:r w:rsidR="00111E3C" w:rsidRPr="002E5F1B">
        <w:rPr>
          <w:sz w:val="22"/>
          <w:szCs w:val="22"/>
        </w:rPr>
        <w:t xml:space="preserve"> </w:t>
      </w:r>
      <w:r w:rsidR="00B85569" w:rsidRPr="002E5F1B">
        <w:rPr>
          <w:sz w:val="22"/>
          <w:szCs w:val="22"/>
        </w:rPr>
        <w:t>v</w:t>
      </w:r>
      <w:r w:rsidR="00D66238" w:rsidRPr="002E5F1B">
        <w:rPr>
          <w:sz w:val="22"/>
          <w:szCs w:val="22"/>
        </w:rPr>
        <w:t> </w:t>
      </w:r>
      <w:r w:rsidR="001E7DD5" w:rsidRPr="002E5F1B">
        <w:rPr>
          <w:sz w:val="22"/>
          <w:szCs w:val="22"/>
        </w:rPr>
        <w:t>MOÚ</w:t>
      </w:r>
      <w:r w:rsidR="00D66238" w:rsidRPr="002E5F1B">
        <w:rPr>
          <w:sz w:val="22"/>
          <w:szCs w:val="22"/>
        </w:rPr>
        <w:t xml:space="preserve"> a </w:t>
      </w:r>
      <w:r w:rsidR="003F7F31" w:rsidRPr="002E5F1B">
        <w:rPr>
          <w:sz w:val="22"/>
          <w:szCs w:val="22"/>
        </w:rPr>
        <w:t>na Masarykově univerzitě</w:t>
      </w:r>
      <w:r w:rsidR="00244E5A" w:rsidRPr="002E5F1B">
        <w:rPr>
          <w:sz w:val="22"/>
          <w:szCs w:val="22"/>
        </w:rPr>
        <w:t xml:space="preserve">, v rozsahu </w:t>
      </w:r>
      <w:r w:rsidR="003F7F31" w:rsidRPr="002E5F1B">
        <w:rPr>
          <w:sz w:val="22"/>
          <w:szCs w:val="22"/>
        </w:rPr>
        <w:t>až 500</w:t>
      </w:r>
      <w:r w:rsidR="00244E5A" w:rsidRPr="002E5F1B">
        <w:rPr>
          <w:sz w:val="22"/>
          <w:szCs w:val="22"/>
        </w:rPr>
        <w:t xml:space="preserve"> subjektů</w:t>
      </w:r>
      <w:r w:rsidR="0082083F" w:rsidRPr="002E5F1B">
        <w:rPr>
          <w:sz w:val="22"/>
          <w:szCs w:val="22"/>
        </w:rPr>
        <w:t xml:space="preserve"> za celou dobu trvání projektu ve všech zapojených centrech</w:t>
      </w:r>
      <w:r w:rsidR="00244E5A" w:rsidRPr="002E5F1B">
        <w:rPr>
          <w:sz w:val="22"/>
          <w:szCs w:val="22"/>
        </w:rPr>
        <w:t>.</w:t>
      </w:r>
    </w:p>
    <w:p w14:paraId="63772953" w14:textId="77777777" w:rsidR="006E0879" w:rsidRPr="00283853" w:rsidRDefault="006E0879" w:rsidP="00DB6767">
      <w:pPr>
        <w:pStyle w:val="Zkladntext"/>
        <w:numPr>
          <w:ilvl w:val="0"/>
          <w:numId w:val="2"/>
        </w:numPr>
        <w:spacing w:after="120"/>
        <w:ind w:left="425" w:hanging="425"/>
        <w:jc w:val="both"/>
        <w:rPr>
          <w:sz w:val="22"/>
          <w:szCs w:val="22"/>
        </w:rPr>
      </w:pPr>
      <w:r w:rsidRPr="002E5F1B">
        <w:rPr>
          <w:sz w:val="22"/>
          <w:szCs w:val="22"/>
        </w:rPr>
        <w:t xml:space="preserve">Předmětem této smlouvy je </w:t>
      </w:r>
      <w:r w:rsidR="007070F9" w:rsidRPr="002E5F1B">
        <w:rPr>
          <w:sz w:val="22"/>
          <w:szCs w:val="22"/>
        </w:rPr>
        <w:t>spolupráce smluvních stran na činnostech</w:t>
      </w:r>
      <w:r w:rsidRPr="002E5F1B">
        <w:rPr>
          <w:sz w:val="22"/>
          <w:szCs w:val="22"/>
        </w:rPr>
        <w:t xml:space="preserve"> vztahujících se ke </w:t>
      </w:r>
      <w:r w:rsidR="0000628C" w:rsidRPr="002E5F1B">
        <w:rPr>
          <w:sz w:val="22"/>
          <w:szCs w:val="22"/>
        </w:rPr>
        <w:t>studii</w:t>
      </w:r>
      <w:r w:rsidR="007070F9" w:rsidRPr="002E5F1B">
        <w:rPr>
          <w:sz w:val="22"/>
          <w:szCs w:val="22"/>
        </w:rPr>
        <w:t xml:space="preserve"> v rozsahu stanoveném </w:t>
      </w:r>
      <w:r w:rsidR="00E70FA3" w:rsidRPr="002E5F1B">
        <w:rPr>
          <w:sz w:val="22"/>
          <w:szCs w:val="22"/>
        </w:rPr>
        <w:t>Přílo</w:t>
      </w:r>
      <w:r w:rsidR="00E00843" w:rsidRPr="002E5F1B">
        <w:rPr>
          <w:sz w:val="22"/>
          <w:szCs w:val="22"/>
        </w:rPr>
        <w:t>h</w:t>
      </w:r>
      <w:r w:rsidR="007070F9" w:rsidRPr="002E5F1B">
        <w:rPr>
          <w:sz w:val="22"/>
          <w:szCs w:val="22"/>
        </w:rPr>
        <w:t>ou</w:t>
      </w:r>
      <w:r w:rsidR="00E70FA3" w:rsidRPr="002E5F1B">
        <w:rPr>
          <w:sz w:val="22"/>
          <w:szCs w:val="22"/>
        </w:rPr>
        <w:t xml:space="preserve"> č. 1</w:t>
      </w:r>
      <w:r w:rsidR="00E00843" w:rsidRPr="002E5F1B">
        <w:rPr>
          <w:sz w:val="22"/>
          <w:szCs w:val="22"/>
        </w:rPr>
        <w:t xml:space="preserve"> této</w:t>
      </w:r>
      <w:r w:rsidR="00E00843" w:rsidRPr="00283853">
        <w:rPr>
          <w:sz w:val="22"/>
          <w:szCs w:val="22"/>
        </w:rPr>
        <w:t xml:space="preserve"> smlouvy</w:t>
      </w:r>
      <w:r w:rsidRPr="00283853">
        <w:rPr>
          <w:sz w:val="22"/>
          <w:szCs w:val="22"/>
        </w:rPr>
        <w:t>.</w:t>
      </w:r>
    </w:p>
    <w:p w14:paraId="6D795235" w14:textId="77777777" w:rsidR="000740C7" w:rsidRDefault="000740C7">
      <w:pPr>
        <w:pStyle w:val="Zkladntext"/>
        <w:jc w:val="both"/>
        <w:rPr>
          <w:sz w:val="22"/>
          <w:szCs w:val="22"/>
        </w:rPr>
      </w:pPr>
    </w:p>
    <w:p w14:paraId="62539B29" w14:textId="77777777" w:rsidR="00CA210F" w:rsidRPr="003D7FFC" w:rsidRDefault="00CA210F">
      <w:pPr>
        <w:spacing w:line="360" w:lineRule="auto"/>
        <w:ind w:left="705" w:hanging="705"/>
        <w:jc w:val="center"/>
        <w:rPr>
          <w:rFonts w:ascii="Arial" w:hAnsi="Arial" w:cs="Arial"/>
          <w:b/>
          <w:sz w:val="22"/>
          <w:szCs w:val="22"/>
        </w:rPr>
      </w:pPr>
      <w:r w:rsidRPr="003D7FFC">
        <w:rPr>
          <w:rFonts w:ascii="Arial" w:hAnsi="Arial" w:cs="Arial"/>
          <w:b/>
          <w:sz w:val="22"/>
          <w:szCs w:val="22"/>
        </w:rPr>
        <w:t>II.</w:t>
      </w:r>
    </w:p>
    <w:p w14:paraId="3C7460EA" w14:textId="77777777" w:rsidR="00CA210F" w:rsidRPr="003D7FFC" w:rsidRDefault="00CA210F">
      <w:pPr>
        <w:jc w:val="center"/>
        <w:rPr>
          <w:rFonts w:ascii="Arial" w:hAnsi="Arial" w:cs="Arial"/>
          <w:b/>
          <w:sz w:val="22"/>
          <w:szCs w:val="22"/>
        </w:rPr>
      </w:pPr>
      <w:r w:rsidRPr="003D7FFC">
        <w:rPr>
          <w:rFonts w:ascii="Arial" w:hAnsi="Arial" w:cs="Arial"/>
          <w:b/>
          <w:sz w:val="22"/>
          <w:szCs w:val="22"/>
        </w:rPr>
        <w:t>Závazky smluvních stran</w:t>
      </w:r>
    </w:p>
    <w:p w14:paraId="57B6D5DC" w14:textId="77777777" w:rsidR="00CA210F" w:rsidRPr="003D7FFC" w:rsidRDefault="00CA210F">
      <w:pPr>
        <w:jc w:val="center"/>
        <w:rPr>
          <w:rFonts w:ascii="Arial" w:hAnsi="Arial" w:cs="Arial"/>
          <w:b/>
          <w:sz w:val="22"/>
          <w:szCs w:val="22"/>
        </w:rPr>
      </w:pPr>
    </w:p>
    <w:p w14:paraId="1C37457F" w14:textId="77777777" w:rsidR="00846FF2" w:rsidRDefault="001E7DD5" w:rsidP="00DB6767">
      <w:pPr>
        <w:pStyle w:val="Zkladntext"/>
        <w:numPr>
          <w:ilvl w:val="0"/>
          <w:numId w:val="3"/>
        </w:numPr>
        <w:spacing w:after="120"/>
        <w:ind w:left="426" w:hanging="426"/>
        <w:jc w:val="both"/>
        <w:rPr>
          <w:bCs/>
          <w:iCs/>
          <w:sz w:val="22"/>
          <w:szCs w:val="22"/>
        </w:rPr>
      </w:pPr>
      <w:r>
        <w:rPr>
          <w:bCs/>
          <w:iCs/>
          <w:sz w:val="22"/>
          <w:szCs w:val="22"/>
        </w:rPr>
        <w:t>MOÚ</w:t>
      </w:r>
      <w:r w:rsidR="00C31CC8" w:rsidRPr="00511CD6">
        <w:rPr>
          <w:bCs/>
          <w:iCs/>
          <w:sz w:val="22"/>
          <w:szCs w:val="22"/>
        </w:rPr>
        <w:t xml:space="preserve"> se zavazuje</w:t>
      </w:r>
      <w:r w:rsidR="00CA210F" w:rsidRPr="00511CD6">
        <w:rPr>
          <w:bCs/>
          <w:iCs/>
          <w:sz w:val="22"/>
          <w:szCs w:val="22"/>
        </w:rPr>
        <w:t>:</w:t>
      </w:r>
    </w:p>
    <w:p w14:paraId="0F71D42F" w14:textId="77777777" w:rsidR="00CA210F" w:rsidRPr="00511CD6" w:rsidRDefault="004F59A5" w:rsidP="00DB6767">
      <w:pPr>
        <w:pStyle w:val="Zkladntext2"/>
        <w:numPr>
          <w:ilvl w:val="0"/>
          <w:numId w:val="1"/>
        </w:numPr>
        <w:spacing w:after="120"/>
        <w:rPr>
          <w:sz w:val="22"/>
          <w:szCs w:val="22"/>
        </w:rPr>
      </w:pPr>
      <w:r>
        <w:rPr>
          <w:sz w:val="22"/>
          <w:szCs w:val="22"/>
        </w:rPr>
        <w:t>p</w:t>
      </w:r>
      <w:r w:rsidR="002B1ABA">
        <w:rPr>
          <w:sz w:val="22"/>
          <w:szCs w:val="22"/>
        </w:rPr>
        <w:t xml:space="preserve">oskytnout </w:t>
      </w:r>
      <w:r w:rsidR="00FA3E85">
        <w:rPr>
          <w:sz w:val="22"/>
          <w:szCs w:val="22"/>
        </w:rPr>
        <w:t>pověřené instituci</w:t>
      </w:r>
      <w:r w:rsidR="0059275D" w:rsidRPr="00511CD6">
        <w:rPr>
          <w:sz w:val="22"/>
          <w:szCs w:val="22"/>
        </w:rPr>
        <w:t xml:space="preserve"> potřebnou součinnost</w:t>
      </w:r>
      <w:r w:rsidR="00623214">
        <w:rPr>
          <w:sz w:val="22"/>
          <w:szCs w:val="22"/>
        </w:rPr>
        <w:t>,</w:t>
      </w:r>
    </w:p>
    <w:p w14:paraId="1CE5C7A6" w14:textId="77777777" w:rsidR="00CA210F" w:rsidRPr="002B1ABA" w:rsidRDefault="0059275D" w:rsidP="00DB6767">
      <w:pPr>
        <w:numPr>
          <w:ilvl w:val="0"/>
          <w:numId w:val="1"/>
        </w:numPr>
        <w:spacing w:after="120"/>
        <w:jc w:val="both"/>
        <w:rPr>
          <w:rFonts w:ascii="Arial" w:hAnsi="Arial" w:cs="Arial"/>
          <w:sz w:val="22"/>
          <w:szCs w:val="22"/>
        </w:rPr>
      </w:pPr>
      <w:r w:rsidRPr="002B1ABA">
        <w:rPr>
          <w:rFonts w:ascii="Arial" w:hAnsi="Arial" w:cs="Arial"/>
          <w:sz w:val="22"/>
          <w:szCs w:val="22"/>
        </w:rPr>
        <w:t>podávat</w:t>
      </w:r>
      <w:r w:rsidR="00CA210F" w:rsidRPr="002B1ABA">
        <w:rPr>
          <w:rFonts w:ascii="Arial" w:hAnsi="Arial" w:cs="Arial"/>
          <w:sz w:val="22"/>
          <w:szCs w:val="22"/>
        </w:rPr>
        <w:t xml:space="preserve"> </w:t>
      </w:r>
      <w:r w:rsidR="00FA3E85" w:rsidRPr="00FA3E85">
        <w:rPr>
          <w:rFonts w:ascii="Arial" w:hAnsi="Arial" w:cs="Arial"/>
          <w:sz w:val="22"/>
          <w:szCs w:val="22"/>
        </w:rPr>
        <w:t>pověřené instituci</w:t>
      </w:r>
      <w:r w:rsidRPr="002B1ABA">
        <w:rPr>
          <w:rFonts w:ascii="Arial" w:hAnsi="Arial" w:cs="Arial"/>
          <w:sz w:val="22"/>
          <w:szCs w:val="22"/>
        </w:rPr>
        <w:t xml:space="preserve"> informace </w:t>
      </w:r>
      <w:r w:rsidR="00CA210F" w:rsidRPr="002B1ABA">
        <w:rPr>
          <w:rFonts w:ascii="Arial" w:hAnsi="Arial" w:cs="Arial"/>
          <w:sz w:val="22"/>
          <w:szCs w:val="22"/>
        </w:rPr>
        <w:t>o</w:t>
      </w:r>
      <w:r w:rsidRPr="002B1ABA">
        <w:rPr>
          <w:rFonts w:ascii="Arial" w:hAnsi="Arial" w:cs="Arial"/>
          <w:sz w:val="22"/>
          <w:szCs w:val="22"/>
        </w:rPr>
        <w:t xml:space="preserve"> veškerých</w:t>
      </w:r>
      <w:r w:rsidR="00CA210F" w:rsidRPr="002B1ABA">
        <w:rPr>
          <w:rFonts w:ascii="Arial" w:hAnsi="Arial" w:cs="Arial"/>
          <w:sz w:val="22"/>
          <w:szCs w:val="22"/>
        </w:rPr>
        <w:t xml:space="preserve"> skutečnostech majících zásadní vliv</w:t>
      </w:r>
      <w:r w:rsidR="002B1ABA">
        <w:rPr>
          <w:rFonts w:ascii="Arial" w:hAnsi="Arial" w:cs="Arial"/>
          <w:sz w:val="22"/>
          <w:szCs w:val="22"/>
        </w:rPr>
        <w:t xml:space="preserve"> </w:t>
      </w:r>
      <w:r w:rsidRPr="002B1ABA">
        <w:rPr>
          <w:rFonts w:ascii="Arial" w:hAnsi="Arial" w:cs="Arial"/>
          <w:sz w:val="22"/>
          <w:szCs w:val="22"/>
        </w:rPr>
        <w:t>na je</w:t>
      </w:r>
      <w:r w:rsidR="001D6351">
        <w:rPr>
          <w:rFonts w:ascii="Arial" w:hAnsi="Arial" w:cs="Arial"/>
          <w:sz w:val="22"/>
          <w:szCs w:val="22"/>
        </w:rPr>
        <w:t>jí</w:t>
      </w:r>
      <w:r w:rsidRPr="002B1ABA">
        <w:rPr>
          <w:rFonts w:ascii="Arial" w:hAnsi="Arial" w:cs="Arial"/>
          <w:sz w:val="22"/>
          <w:szCs w:val="22"/>
        </w:rPr>
        <w:t xml:space="preserve"> činnost, a to bez zbytečného odkladu</w:t>
      </w:r>
      <w:r w:rsidR="00623214">
        <w:rPr>
          <w:rFonts w:ascii="Arial" w:hAnsi="Arial" w:cs="Arial"/>
          <w:sz w:val="22"/>
          <w:szCs w:val="22"/>
        </w:rPr>
        <w:t>,</w:t>
      </w:r>
    </w:p>
    <w:p w14:paraId="3628E41A" w14:textId="77777777" w:rsidR="00573A1D" w:rsidRDefault="00CA210F" w:rsidP="00DB6767">
      <w:pPr>
        <w:numPr>
          <w:ilvl w:val="0"/>
          <w:numId w:val="1"/>
        </w:numPr>
        <w:spacing w:after="120"/>
        <w:jc w:val="both"/>
        <w:rPr>
          <w:rFonts w:ascii="Arial" w:hAnsi="Arial" w:cs="Arial"/>
          <w:sz w:val="22"/>
          <w:szCs w:val="22"/>
        </w:rPr>
      </w:pPr>
      <w:r w:rsidRPr="00511CD6">
        <w:rPr>
          <w:rFonts w:ascii="Arial" w:hAnsi="Arial" w:cs="Arial"/>
          <w:sz w:val="22"/>
          <w:szCs w:val="22"/>
        </w:rPr>
        <w:t xml:space="preserve">přebírat výsledky </w:t>
      </w:r>
      <w:r w:rsidR="002B1ABA">
        <w:rPr>
          <w:rFonts w:ascii="Arial" w:hAnsi="Arial" w:cs="Arial"/>
          <w:sz w:val="22"/>
          <w:szCs w:val="22"/>
        </w:rPr>
        <w:t xml:space="preserve">činnosti </w:t>
      </w:r>
      <w:r w:rsidR="00FA3E85" w:rsidRPr="00FA3E85">
        <w:rPr>
          <w:rFonts w:ascii="Arial" w:hAnsi="Arial" w:cs="Arial"/>
          <w:sz w:val="22"/>
          <w:szCs w:val="22"/>
        </w:rPr>
        <w:t>pověřené instituc</w:t>
      </w:r>
      <w:r w:rsidR="00FA3E85">
        <w:rPr>
          <w:rFonts w:ascii="Arial" w:hAnsi="Arial" w:cs="Arial"/>
          <w:sz w:val="22"/>
          <w:szCs w:val="22"/>
        </w:rPr>
        <w:t>e</w:t>
      </w:r>
      <w:r w:rsidR="00573A1D">
        <w:rPr>
          <w:rFonts w:ascii="Arial" w:hAnsi="Arial" w:cs="Arial"/>
          <w:sz w:val="22"/>
          <w:szCs w:val="22"/>
        </w:rPr>
        <w:t>,</w:t>
      </w:r>
    </w:p>
    <w:p w14:paraId="59C38725" w14:textId="77777777" w:rsidR="00B930E7" w:rsidRDefault="00FB23B2" w:rsidP="00DB6767">
      <w:pPr>
        <w:numPr>
          <w:ilvl w:val="0"/>
          <w:numId w:val="1"/>
        </w:numPr>
        <w:spacing w:after="120"/>
        <w:jc w:val="both"/>
        <w:rPr>
          <w:rFonts w:ascii="Arial" w:eastAsia="Arial" w:hAnsi="Arial" w:cs="Arial"/>
          <w:sz w:val="22"/>
          <w:szCs w:val="22"/>
        </w:rPr>
      </w:pPr>
      <w:r w:rsidRPr="62104FAB">
        <w:rPr>
          <w:rFonts w:ascii="Arial" w:hAnsi="Arial" w:cs="Arial"/>
          <w:sz w:val="22"/>
          <w:szCs w:val="22"/>
        </w:rPr>
        <w:t>při publikaci veškerých výsledků a zpráv z</w:t>
      </w:r>
      <w:r w:rsidR="007070F9" w:rsidRPr="62104FAB">
        <w:rPr>
          <w:rFonts w:ascii="Arial" w:hAnsi="Arial" w:cs="Arial"/>
          <w:sz w:val="22"/>
          <w:szCs w:val="22"/>
        </w:rPr>
        <w:t>e</w:t>
      </w:r>
      <w:r w:rsidR="0000628C" w:rsidRPr="62104FAB">
        <w:rPr>
          <w:rFonts w:ascii="Arial" w:hAnsi="Arial" w:cs="Arial"/>
          <w:sz w:val="22"/>
          <w:szCs w:val="22"/>
        </w:rPr>
        <w:t xml:space="preserve"> studie</w:t>
      </w:r>
      <w:r w:rsidRPr="62104FAB">
        <w:rPr>
          <w:rFonts w:ascii="Arial" w:hAnsi="Arial" w:cs="Arial"/>
          <w:sz w:val="22"/>
          <w:szCs w:val="22"/>
        </w:rPr>
        <w:t xml:space="preserve"> uvádět ve všech materiálech </w:t>
      </w:r>
      <w:r w:rsidR="0067045F" w:rsidRPr="62104FAB">
        <w:rPr>
          <w:rFonts w:ascii="Arial" w:hAnsi="Arial" w:cs="Arial"/>
          <w:sz w:val="22"/>
          <w:szCs w:val="22"/>
        </w:rPr>
        <w:t xml:space="preserve">text: </w:t>
      </w:r>
      <w:r w:rsidR="001E7DD5" w:rsidRPr="001E7DD5">
        <w:rPr>
          <w:rFonts w:ascii="Arial" w:hAnsi="Arial" w:cs="Arial"/>
          <w:sz w:val="22"/>
          <w:szCs w:val="22"/>
        </w:rPr>
        <w:t>„Podpořeno ze státního rozpočtu prostřednictvím MŠMT projektem VVI CZECRIN (LM2023049).“ nebo v anglické verzi „</w:t>
      </w:r>
      <w:proofErr w:type="spellStart"/>
      <w:r w:rsidR="001E7DD5" w:rsidRPr="001E7DD5">
        <w:rPr>
          <w:rFonts w:ascii="Arial" w:hAnsi="Arial" w:cs="Arial"/>
          <w:sz w:val="22"/>
          <w:szCs w:val="22"/>
        </w:rPr>
        <w:t>Supported</w:t>
      </w:r>
      <w:proofErr w:type="spellEnd"/>
      <w:r w:rsidR="001E7DD5" w:rsidRPr="001E7DD5">
        <w:rPr>
          <w:rFonts w:ascii="Arial" w:hAnsi="Arial" w:cs="Arial"/>
          <w:sz w:val="22"/>
          <w:szCs w:val="22"/>
        </w:rPr>
        <w:t xml:space="preserve"> by </w:t>
      </w:r>
      <w:proofErr w:type="spellStart"/>
      <w:r w:rsidR="001E7DD5" w:rsidRPr="001E7DD5">
        <w:rPr>
          <w:rFonts w:ascii="Arial" w:hAnsi="Arial" w:cs="Arial"/>
          <w:sz w:val="22"/>
          <w:szCs w:val="22"/>
        </w:rPr>
        <w:t>the</w:t>
      </w:r>
      <w:proofErr w:type="spellEnd"/>
      <w:r w:rsidR="001E7DD5" w:rsidRPr="001E7DD5">
        <w:rPr>
          <w:rFonts w:ascii="Arial" w:hAnsi="Arial" w:cs="Arial"/>
          <w:sz w:val="22"/>
          <w:szCs w:val="22"/>
        </w:rPr>
        <w:t xml:space="preserve"> </w:t>
      </w:r>
      <w:proofErr w:type="spellStart"/>
      <w:r w:rsidR="001E7DD5" w:rsidRPr="001E7DD5">
        <w:rPr>
          <w:rFonts w:ascii="Arial" w:hAnsi="Arial" w:cs="Arial"/>
          <w:sz w:val="22"/>
          <w:szCs w:val="22"/>
        </w:rPr>
        <w:t>national</w:t>
      </w:r>
      <w:proofErr w:type="spellEnd"/>
      <w:r w:rsidR="001E7DD5" w:rsidRPr="001E7DD5">
        <w:rPr>
          <w:rFonts w:ascii="Arial" w:hAnsi="Arial" w:cs="Arial"/>
          <w:sz w:val="22"/>
          <w:szCs w:val="22"/>
        </w:rPr>
        <w:t xml:space="preserve"> budget </w:t>
      </w:r>
      <w:proofErr w:type="spellStart"/>
      <w:r w:rsidR="001E7DD5" w:rsidRPr="001E7DD5">
        <w:rPr>
          <w:rFonts w:ascii="Arial" w:hAnsi="Arial" w:cs="Arial"/>
          <w:sz w:val="22"/>
          <w:szCs w:val="22"/>
        </w:rPr>
        <w:t>through</w:t>
      </w:r>
      <w:proofErr w:type="spellEnd"/>
      <w:r w:rsidR="001E7DD5" w:rsidRPr="001E7DD5">
        <w:rPr>
          <w:rFonts w:ascii="Arial" w:hAnsi="Arial" w:cs="Arial"/>
          <w:sz w:val="22"/>
          <w:szCs w:val="22"/>
        </w:rPr>
        <w:t xml:space="preserve"> MEYS, </w:t>
      </w:r>
      <w:r w:rsidR="001E7DD5" w:rsidRPr="001E7DD5">
        <w:rPr>
          <w:rFonts w:ascii="Arial" w:hAnsi="Arial" w:cs="Arial"/>
          <w:sz w:val="22"/>
          <w:szCs w:val="22"/>
        </w:rPr>
        <w:lastRenderedPageBreak/>
        <w:t>LRI CZECRIN (LM2023049).“</w:t>
      </w:r>
      <w:r w:rsidR="4FF2116C" w:rsidRPr="62104FAB">
        <w:rPr>
          <w:rFonts w:ascii="Arial" w:hAnsi="Arial" w:cs="Arial"/>
          <w:sz w:val="22"/>
          <w:szCs w:val="22"/>
        </w:rPr>
        <w:t xml:space="preserve"> </w:t>
      </w:r>
      <w:r w:rsidR="4FF2116C" w:rsidRPr="00546419">
        <w:rPr>
          <w:rFonts w:ascii="Arial" w:eastAsia="Arial" w:hAnsi="Arial" w:cs="Arial"/>
          <w:sz w:val="22"/>
          <w:szCs w:val="22"/>
        </w:rPr>
        <w:t xml:space="preserve">Pověřená instituce je oprávněna jednostranně upravit znění výše uvedené dedikace zasláním tohoto nového znění prostřednictvím emailu na adresu kontaktní osoby </w:t>
      </w:r>
      <w:r w:rsidR="001E7DD5" w:rsidRPr="00546419">
        <w:rPr>
          <w:rFonts w:ascii="Arial" w:eastAsia="Arial" w:hAnsi="Arial" w:cs="Arial"/>
          <w:sz w:val="22"/>
          <w:szCs w:val="22"/>
        </w:rPr>
        <w:t>MOÚ</w:t>
      </w:r>
      <w:r w:rsidR="4FF2116C" w:rsidRPr="00546419">
        <w:rPr>
          <w:rFonts w:ascii="Arial" w:eastAsia="Arial" w:hAnsi="Arial" w:cs="Arial"/>
          <w:sz w:val="22"/>
          <w:szCs w:val="22"/>
        </w:rPr>
        <w:t>.</w:t>
      </w:r>
    </w:p>
    <w:p w14:paraId="3D247E25" w14:textId="553C2161" w:rsidR="00846FF2" w:rsidRPr="00A06162" w:rsidRDefault="004E7DC2" w:rsidP="00DB6767">
      <w:pPr>
        <w:numPr>
          <w:ilvl w:val="0"/>
          <w:numId w:val="1"/>
        </w:numPr>
        <w:spacing w:after="120"/>
        <w:jc w:val="both"/>
        <w:rPr>
          <w:rFonts w:ascii="Arial" w:hAnsi="Arial" w:cs="Arial"/>
          <w:sz w:val="22"/>
          <w:szCs w:val="22"/>
        </w:rPr>
      </w:pPr>
      <w:r w:rsidRPr="00A06162">
        <w:rPr>
          <w:rFonts w:ascii="Arial" w:hAnsi="Arial" w:cs="Arial"/>
          <w:sz w:val="22"/>
          <w:szCs w:val="22"/>
        </w:rPr>
        <w:t xml:space="preserve">Odpovědnou a kontaktní osobou na straně </w:t>
      </w:r>
      <w:r w:rsidR="001E7DD5" w:rsidRPr="00A06162">
        <w:rPr>
          <w:rFonts w:ascii="Arial" w:hAnsi="Arial" w:cs="Arial"/>
          <w:sz w:val="22"/>
          <w:szCs w:val="22"/>
        </w:rPr>
        <w:t>MOÚ</w:t>
      </w:r>
      <w:r w:rsidRPr="00A06162">
        <w:rPr>
          <w:rFonts w:ascii="Arial" w:hAnsi="Arial" w:cs="Arial"/>
          <w:sz w:val="22"/>
          <w:szCs w:val="22"/>
        </w:rPr>
        <w:t xml:space="preserve"> </w:t>
      </w:r>
      <w:r w:rsidR="007070F9" w:rsidRPr="00A06162">
        <w:rPr>
          <w:rFonts w:ascii="Arial" w:hAnsi="Arial" w:cs="Arial"/>
          <w:sz w:val="22"/>
          <w:szCs w:val="22"/>
        </w:rPr>
        <w:t>je</w:t>
      </w:r>
      <w:r w:rsidRPr="00A06162">
        <w:rPr>
          <w:rFonts w:ascii="Arial" w:hAnsi="Arial" w:cs="Arial"/>
          <w:sz w:val="22"/>
          <w:szCs w:val="22"/>
        </w:rPr>
        <w:t xml:space="preserve"> </w:t>
      </w:r>
      <w:r w:rsidR="00910204">
        <w:rPr>
          <w:rFonts w:ascii="Arial" w:hAnsi="Arial" w:cs="Arial"/>
          <w:sz w:val="22"/>
          <w:szCs w:val="22"/>
        </w:rPr>
        <w:t>XXXXX</w:t>
      </w:r>
      <w:r w:rsidR="0082083F" w:rsidRPr="00A06162">
        <w:rPr>
          <w:rFonts w:ascii="Arial" w:hAnsi="Arial" w:cs="Arial"/>
          <w:sz w:val="22"/>
          <w:szCs w:val="22"/>
        </w:rPr>
        <w:t xml:space="preserve">., </w:t>
      </w:r>
      <w:r w:rsidR="0038782D" w:rsidRPr="00A06162">
        <w:rPr>
          <w:rFonts w:ascii="Arial" w:hAnsi="Arial" w:cs="Arial"/>
          <w:sz w:val="22"/>
          <w:szCs w:val="22"/>
        </w:rPr>
        <w:t>tel.</w:t>
      </w:r>
      <w:r w:rsidR="00CA0C57">
        <w:rPr>
          <w:rFonts w:ascii="Arial" w:hAnsi="Arial" w:cs="Arial"/>
          <w:sz w:val="22"/>
          <w:szCs w:val="22"/>
        </w:rPr>
        <w:t> </w:t>
      </w:r>
      <w:r w:rsidR="00910204">
        <w:rPr>
          <w:rFonts w:ascii="Arial" w:hAnsi="Arial" w:cs="Arial"/>
          <w:sz w:val="22"/>
          <w:szCs w:val="22"/>
        </w:rPr>
        <w:t>XXXXX</w:t>
      </w:r>
      <w:r w:rsidR="009E6E32" w:rsidRPr="00A06162">
        <w:rPr>
          <w:rFonts w:ascii="Arial" w:hAnsi="Arial" w:cs="Arial"/>
          <w:sz w:val="22"/>
          <w:szCs w:val="22"/>
        </w:rPr>
        <w:t xml:space="preserve">, </w:t>
      </w:r>
      <w:r w:rsidR="0038782D" w:rsidRPr="00A06162">
        <w:rPr>
          <w:rFonts w:ascii="Arial" w:hAnsi="Arial" w:cs="Arial"/>
          <w:sz w:val="22"/>
          <w:szCs w:val="22"/>
        </w:rPr>
        <w:t xml:space="preserve">e-mail: </w:t>
      </w:r>
      <w:r w:rsidR="00910204">
        <w:rPr>
          <w:rFonts w:ascii="Arial" w:hAnsi="Arial" w:cs="Arial"/>
          <w:sz w:val="22"/>
          <w:szCs w:val="22"/>
        </w:rPr>
        <w:t>XXXXXX</w:t>
      </w:r>
    </w:p>
    <w:p w14:paraId="3C0813E7" w14:textId="77777777" w:rsidR="000F7799" w:rsidRPr="00A06162" w:rsidRDefault="00B31A75" w:rsidP="00DB6767">
      <w:pPr>
        <w:pStyle w:val="Zkladntext"/>
        <w:numPr>
          <w:ilvl w:val="0"/>
          <w:numId w:val="3"/>
        </w:numPr>
        <w:spacing w:after="120"/>
        <w:ind w:left="426" w:hanging="426"/>
        <w:jc w:val="both"/>
        <w:rPr>
          <w:sz w:val="22"/>
          <w:szCs w:val="22"/>
        </w:rPr>
      </w:pPr>
      <w:r w:rsidRPr="00A06162">
        <w:rPr>
          <w:sz w:val="22"/>
          <w:szCs w:val="22"/>
        </w:rPr>
        <w:t>Pověřená instituce</w:t>
      </w:r>
      <w:r w:rsidR="0059275D" w:rsidRPr="00A06162">
        <w:rPr>
          <w:sz w:val="22"/>
          <w:szCs w:val="22"/>
        </w:rPr>
        <w:t xml:space="preserve"> se zavazuje</w:t>
      </w:r>
      <w:r w:rsidR="00915354" w:rsidRPr="00A06162">
        <w:rPr>
          <w:sz w:val="22"/>
          <w:szCs w:val="22"/>
        </w:rPr>
        <w:t xml:space="preserve"> </w:t>
      </w:r>
      <w:r w:rsidR="004F59A5" w:rsidRPr="00A06162">
        <w:rPr>
          <w:sz w:val="22"/>
          <w:szCs w:val="22"/>
        </w:rPr>
        <w:t xml:space="preserve">řádně a včas </w:t>
      </w:r>
      <w:r w:rsidR="00915354" w:rsidRPr="00A06162">
        <w:rPr>
          <w:sz w:val="22"/>
          <w:szCs w:val="22"/>
        </w:rPr>
        <w:t xml:space="preserve">provádět </w:t>
      </w:r>
      <w:r w:rsidRPr="00A06162">
        <w:rPr>
          <w:sz w:val="22"/>
          <w:szCs w:val="22"/>
        </w:rPr>
        <w:t>činnosti, které jsou specifikovány</w:t>
      </w:r>
      <w:r w:rsidR="00CC45CB" w:rsidRPr="00A06162">
        <w:rPr>
          <w:sz w:val="22"/>
          <w:szCs w:val="22"/>
        </w:rPr>
        <w:t xml:space="preserve"> </w:t>
      </w:r>
      <w:r w:rsidRPr="00A06162">
        <w:rPr>
          <w:sz w:val="22"/>
          <w:szCs w:val="22"/>
        </w:rPr>
        <w:t>v </w:t>
      </w:r>
      <w:r w:rsidR="00C2796A" w:rsidRPr="00A06162">
        <w:rPr>
          <w:sz w:val="22"/>
          <w:szCs w:val="22"/>
        </w:rPr>
        <w:t>P</w:t>
      </w:r>
      <w:r w:rsidRPr="00A06162">
        <w:rPr>
          <w:sz w:val="22"/>
          <w:szCs w:val="22"/>
        </w:rPr>
        <w:t>říloze č.</w:t>
      </w:r>
      <w:r w:rsidR="00C255D4" w:rsidRPr="00A06162">
        <w:rPr>
          <w:sz w:val="22"/>
          <w:szCs w:val="22"/>
        </w:rPr>
        <w:t xml:space="preserve"> </w:t>
      </w:r>
      <w:r w:rsidRPr="00A06162">
        <w:rPr>
          <w:sz w:val="22"/>
          <w:szCs w:val="22"/>
        </w:rPr>
        <w:t>1</w:t>
      </w:r>
      <w:r w:rsidR="00344727" w:rsidRPr="00A06162">
        <w:rPr>
          <w:sz w:val="22"/>
          <w:szCs w:val="22"/>
        </w:rPr>
        <w:t xml:space="preserve"> </w:t>
      </w:r>
      <w:r w:rsidRPr="00A06162">
        <w:rPr>
          <w:sz w:val="22"/>
          <w:szCs w:val="22"/>
        </w:rPr>
        <w:t>této smlouv</w:t>
      </w:r>
      <w:r w:rsidR="00344727" w:rsidRPr="00A06162">
        <w:rPr>
          <w:sz w:val="22"/>
          <w:szCs w:val="22"/>
        </w:rPr>
        <w:t xml:space="preserve">y na straně pověřené instituce. </w:t>
      </w:r>
      <w:bookmarkStart w:id="0" w:name="_Hlk45803392"/>
      <w:r w:rsidR="000F7799" w:rsidRPr="00A06162">
        <w:rPr>
          <w:sz w:val="22"/>
          <w:szCs w:val="22"/>
        </w:rPr>
        <w:t>Tyto činnosti budou financovány v souladu s čl. III, odst. 1</w:t>
      </w:r>
      <w:bookmarkEnd w:id="0"/>
      <w:r w:rsidR="000F7799" w:rsidRPr="00A06162">
        <w:rPr>
          <w:sz w:val="22"/>
          <w:szCs w:val="22"/>
        </w:rPr>
        <w:t xml:space="preserve">. </w:t>
      </w:r>
    </w:p>
    <w:p w14:paraId="1CF0632E" w14:textId="77777777" w:rsidR="00846FF2" w:rsidRDefault="00344727" w:rsidP="00DB6767">
      <w:pPr>
        <w:pStyle w:val="Zkladntext"/>
        <w:numPr>
          <w:ilvl w:val="0"/>
          <w:numId w:val="3"/>
        </w:numPr>
        <w:spacing w:after="120"/>
        <w:ind w:left="426" w:hanging="426"/>
        <w:jc w:val="both"/>
        <w:rPr>
          <w:sz w:val="22"/>
          <w:szCs w:val="22"/>
        </w:rPr>
      </w:pPr>
      <w:r w:rsidRPr="00CC45CB">
        <w:rPr>
          <w:sz w:val="22"/>
          <w:szCs w:val="22"/>
        </w:rPr>
        <w:t>Pověřená instituce bude provádět</w:t>
      </w:r>
      <w:r w:rsidR="00CD698B" w:rsidRPr="00CC45CB">
        <w:rPr>
          <w:sz w:val="22"/>
          <w:szCs w:val="22"/>
        </w:rPr>
        <w:t xml:space="preserve"> </w:t>
      </w:r>
      <w:r w:rsidRPr="00CC45CB">
        <w:rPr>
          <w:sz w:val="22"/>
          <w:szCs w:val="22"/>
        </w:rPr>
        <w:t xml:space="preserve">jednotlivé činnosti v termínech </w:t>
      </w:r>
      <w:r w:rsidR="00F20057">
        <w:rPr>
          <w:sz w:val="22"/>
          <w:szCs w:val="22"/>
        </w:rPr>
        <w:t xml:space="preserve">vzájemně </w:t>
      </w:r>
      <w:r w:rsidR="00E00843">
        <w:rPr>
          <w:sz w:val="22"/>
          <w:szCs w:val="22"/>
        </w:rPr>
        <w:t xml:space="preserve">dohodnutých </w:t>
      </w:r>
      <w:r w:rsidR="00F20057">
        <w:rPr>
          <w:sz w:val="22"/>
          <w:szCs w:val="22"/>
        </w:rPr>
        <w:t>a odsouhlas</w:t>
      </w:r>
      <w:r w:rsidR="00D16340">
        <w:rPr>
          <w:sz w:val="22"/>
          <w:szCs w:val="22"/>
        </w:rPr>
        <w:t>e</w:t>
      </w:r>
      <w:r w:rsidR="00F20057">
        <w:rPr>
          <w:sz w:val="22"/>
          <w:szCs w:val="22"/>
        </w:rPr>
        <w:t xml:space="preserve">ných </w:t>
      </w:r>
      <w:r w:rsidR="00E00843">
        <w:rPr>
          <w:sz w:val="22"/>
          <w:szCs w:val="22"/>
        </w:rPr>
        <w:t>odpovědnými osobami</w:t>
      </w:r>
      <w:r w:rsidR="00F20057">
        <w:rPr>
          <w:sz w:val="22"/>
          <w:szCs w:val="22"/>
        </w:rPr>
        <w:t xml:space="preserve"> smluvních stran</w:t>
      </w:r>
      <w:r w:rsidR="00E00843">
        <w:rPr>
          <w:sz w:val="22"/>
          <w:szCs w:val="22"/>
        </w:rPr>
        <w:t>, které stanoví tato smlouva</w:t>
      </w:r>
      <w:r w:rsidRPr="00CC45CB">
        <w:rPr>
          <w:sz w:val="22"/>
          <w:szCs w:val="22"/>
        </w:rPr>
        <w:t>.</w:t>
      </w:r>
    </w:p>
    <w:p w14:paraId="4D19A285" w14:textId="77777777" w:rsidR="00846FF2" w:rsidRDefault="00344727" w:rsidP="00DB6767">
      <w:pPr>
        <w:pStyle w:val="Zkladntext"/>
        <w:numPr>
          <w:ilvl w:val="0"/>
          <w:numId w:val="3"/>
        </w:numPr>
        <w:spacing w:after="120"/>
        <w:ind w:left="426" w:hanging="426"/>
        <w:jc w:val="both"/>
        <w:rPr>
          <w:sz w:val="22"/>
          <w:szCs w:val="22"/>
        </w:rPr>
      </w:pPr>
      <w:r w:rsidRPr="00CC45CB">
        <w:rPr>
          <w:sz w:val="22"/>
          <w:szCs w:val="22"/>
        </w:rPr>
        <w:t>Pověřená instituce je povinna provádět činnosti s odbornou péčí, zejména v souladu</w:t>
      </w:r>
      <w:r w:rsidR="00CC45CB">
        <w:rPr>
          <w:sz w:val="22"/>
          <w:szCs w:val="22"/>
        </w:rPr>
        <w:t xml:space="preserve"> </w:t>
      </w:r>
      <w:r w:rsidRPr="00CC45CB">
        <w:rPr>
          <w:sz w:val="22"/>
          <w:szCs w:val="22"/>
        </w:rPr>
        <w:t xml:space="preserve">s právními předpisy, pokyny Státního ústavu pro kontrolu léčiv a požadavky </w:t>
      </w:r>
      <w:r w:rsidR="001E7DD5">
        <w:rPr>
          <w:sz w:val="22"/>
          <w:szCs w:val="22"/>
        </w:rPr>
        <w:t>MOÚ</w:t>
      </w:r>
      <w:r w:rsidRPr="00CC45CB">
        <w:rPr>
          <w:sz w:val="22"/>
          <w:szCs w:val="22"/>
        </w:rPr>
        <w:t>.</w:t>
      </w:r>
    </w:p>
    <w:p w14:paraId="6B7C94BE" w14:textId="77777777" w:rsidR="00846FF2" w:rsidRDefault="00344727" w:rsidP="00DB6767">
      <w:pPr>
        <w:pStyle w:val="Zkladntext"/>
        <w:numPr>
          <w:ilvl w:val="0"/>
          <w:numId w:val="3"/>
        </w:numPr>
        <w:spacing w:after="120"/>
        <w:ind w:left="426" w:hanging="426"/>
        <w:jc w:val="both"/>
        <w:rPr>
          <w:sz w:val="22"/>
          <w:szCs w:val="22"/>
        </w:rPr>
      </w:pPr>
      <w:r w:rsidRPr="00CC45CB">
        <w:rPr>
          <w:sz w:val="22"/>
          <w:szCs w:val="22"/>
        </w:rPr>
        <w:t xml:space="preserve">Pověřená instituce se zavazuje bezodkladně odstranit případné vady vytknuté ze strany </w:t>
      </w:r>
      <w:r w:rsidR="001E7DD5">
        <w:rPr>
          <w:sz w:val="22"/>
          <w:szCs w:val="22"/>
        </w:rPr>
        <w:t>MOÚ</w:t>
      </w:r>
      <w:r w:rsidRPr="00CC45CB">
        <w:rPr>
          <w:sz w:val="22"/>
          <w:szCs w:val="22"/>
        </w:rPr>
        <w:t>.</w:t>
      </w:r>
    </w:p>
    <w:p w14:paraId="2563215B" w14:textId="77777777" w:rsidR="00846FF2" w:rsidRDefault="00344727" w:rsidP="00DB6767">
      <w:pPr>
        <w:pStyle w:val="Zkladntext"/>
        <w:numPr>
          <w:ilvl w:val="0"/>
          <w:numId w:val="3"/>
        </w:numPr>
        <w:spacing w:after="120"/>
        <w:ind w:left="426" w:hanging="426"/>
        <w:jc w:val="both"/>
        <w:rPr>
          <w:sz w:val="22"/>
          <w:szCs w:val="22"/>
        </w:rPr>
      </w:pPr>
      <w:r w:rsidRPr="00CC45CB">
        <w:rPr>
          <w:sz w:val="22"/>
          <w:szCs w:val="22"/>
        </w:rPr>
        <w:t>V případě, že v důsledku porušení povinností pověřené instituce, které vyplývají ze</w:t>
      </w:r>
      <w:r w:rsidR="00623214" w:rsidRPr="00CC45CB">
        <w:rPr>
          <w:sz w:val="22"/>
          <w:szCs w:val="22"/>
        </w:rPr>
        <w:t xml:space="preserve"> s</w:t>
      </w:r>
      <w:r w:rsidRPr="00CC45CB">
        <w:rPr>
          <w:sz w:val="22"/>
          <w:szCs w:val="22"/>
        </w:rPr>
        <w:t xml:space="preserve">mlouvy, bude </w:t>
      </w:r>
      <w:r w:rsidR="001E7DD5">
        <w:rPr>
          <w:sz w:val="22"/>
          <w:szCs w:val="22"/>
        </w:rPr>
        <w:t>MOÚ</w:t>
      </w:r>
      <w:r w:rsidR="001F7CFD">
        <w:rPr>
          <w:sz w:val="22"/>
          <w:szCs w:val="22"/>
        </w:rPr>
        <w:t xml:space="preserve"> způsobena škoda, újma </w:t>
      </w:r>
      <w:r w:rsidR="00E977C6">
        <w:rPr>
          <w:sz w:val="22"/>
          <w:szCs w:val="22"/>
        </w:rPr>
        <w:t>a/</w:t>
      </w:r>
      <w:r w:rsidR="001F7CFD">
        <w:rPr>
          <w:sz w:val="22"/>
          <w:szCs w:val="22"/>
        </w:rPr>
        <w:t>nebo</w:t>
      </w:r>
      <w:r w:rsidR="00E977C6">
        <w:rPr>
          <w:sz w:val="22"/>
          <w:szCs w:val="22"/>
        </w:rPr>
        <w:t xml:space="preserve"> </w:t>
      </w:r>
      <w:r w:rsidR="001E7DD5">
        <w:rPr>
          <w:sz w:val="22"/>
          <w:szCs w:val="22"/>
        </w:rPr>
        <w:t>MOÚ</w:t>
      </w:r>
      <w:r w:rsidR="00E977C6">
        <w:rPr>
          <w:sz w:val="22"/>
          <w:szCs w:val="22"/>
        </w:rPr>
        <w:t xml:space="preserve"> vznikne</w:t>
      </w:r>
      <w:r w:rsidR="001F7CFD">
        <w:rPr>
          <w:sz w:val="22"/>
          <w:szCs w:val="22"/>
        </w:rPr>
        <w:t xml:space="preserve"> náklad, jenž by bez porušení povinnosti nevznikl</w:t>
      </w:r>
      <w:r w:rsidR="0028331E">
        <w:rPr>
          <w:sz w:val="22"/>
          <w:szCs w:val="22"/>
        </w:rPr>
        <w:t xml:space="preserve"> (</w:t>
      </w:r>
      <w:r w:rsidRPr="00CC45CB">
        <w:rPr>
          <w:sz w:val="22"/>
          <w:szCs w:val="22"/>
        </w:rPr>
        <w:t>zejména pokut</w:t>
      </w:r>
      <w:r w:rsidR="001F7CFD">
        <w:rPr>
          <w:sz w:val="22"/>
          <w:szCs w:val="22"/>
        </w:rPr>
        <w:t xml:space="preserve">a nebo povinnost </w:t>
      </w:r>
      <w:r w:rsidR="0028331E">
        <w:rPr>
          <w:sz w:val="22"/>
          <w:szCs w:val="22"/>
        </w:rPr>
        <w:t>na</w:t>
      </w:r>
      <w:r w:rsidRPr="00CC45CB">
        <w:rPr>
          <w:sz w:val="22"/>
          <w:szCs w:val="22"/>
        </w:rPr>
        <w:t>hrad</w:t>
      </w:r>
      <w:r w:rsidR="001F7CFD">
        <w:rPr>
          <w:sz w:val="22"/>
          <w:szCs w:val="22"/>
        </w:rPr>
        <w:t xml:space="preserve">it </w:t>
      </w:r>
      <w:r w:rsidRPr="00CC45CB">
        <w:rPr>
          <w:sz w:val="22"/>
          <w:szCs w:val="22"/>
        </w:rPr>
        <w:t>škod</w:t>
      </w:r>
      <w:r w:rsidR="001F7CFD">
        <w:rPr>
          <w:sz w:val="22"/>
          <w:szCs w:val="22"/>
        </w:rPr>
        <w:t>u třetí straně</w:t>
      </w:r>
      <w:r w:rsidRPr="00CC45CB">
        <w:rPr>
          <w:sz w:val="22"/>
          <w:szCs w:val="22"/>
        </w:rPr>
        <w:t xml:space="preserve">), </w:t>
      </w:r>
      <w:r w:rsidR="0028331E">
        <w:rPr>
          <w:sz w:val="22"/>
          <w:szCs w:val="22"/>
        </w:rPr>
        <w:t xml:space="preserve">zavazuje se </w:t>
      </w:r>
      <w:r w:rsidR="00623214" w:rsidRPr="00CC45CB">
        <w:rPr>
          <w:sz w:val="22"/>
          <w:szCs w:val="22"/>
        </w:rPr>
        <w:t>p</w:t>
      </w:r>
      <w:r w:rsidRPr="00CC45CB">
        <w:rPr>
          <w:sz w:val="22"/>
          <w:szCs w:val="22"/>
        </w:rPr>
        <w:t>ověřená instituce</w:t>
      </w:r>
      <w:r w:rsidR="00E977C6">
        <w:rPr>
          <w:sz w:val="22"/>
          <w:szCs w:val="22"/>
        </w:rPr>
        <w:t xml:space="preserve"> uhradit</w:t>
      </w:r>
      <w:r w:rsidRPr="00CC45CB">
        <w:rPr>
          <w:sz w:val="22"/>
          <w:szCs w:val="22"/>
        </w:rPr>
        <w:t xml:space="preserve"> </w:t>
      </w:r>
      <w:r w:rsidR="001E7DD5">
        <w:rPr>
          <w:sz w:val="22"/>
          <w:szCs w:val="22"/>
        </w:rPr>
        <w:t>MOÚ</w:t>
      </w:r>
      <w:r w:rsidR="00E977C6">
        <w:rPr>
          <w:sz w:val="22"/>
          <w:szCs w:val="22"/>
        </w:rPr>
        <w:t xml:space="preserve"> částku odpovídající způsobené škodě, újmě a/nebo jiným vzniklým nákladům</w:t>
      </w:r>
      <w:r w:rsidR="0028331E">
        <w:rPr>
          <w:sz w:val="22"/>
          <w:szCs w:val="22"/>
        </w:rPr>
        <w:t xml:space="preserve">. Dané ujednání se nevztahuje na události a situace </w:t>
      </w:r>
      <w:r w:rsidR="00E977C6">
        <w:rPr>
          <w:sz w:val="22"/>
          <w:szCs w:val="22"/>
        </w:rPr>
        <w:t>kryté sjednaným pojištěním</w:t>
      </w:r>
      <w:r w:rsidR="0028331E">
        <w:rPr>
          <w:sz w:val="22"/>
          <w:szCs w:val="22"/>
        </w:rPr>
        <w:t xml:space="preserve"> </w:t>
      </w:r>
      <w:r w:rsidR="001E7DD5">
        <w:rPr>
          <w:sz w:val="22"/>
          <w:szCs w:val="22"/>
        </w:rPr>
        <w:t>MOÚ</w:t>
      </w:r>
      <w:r w:rsidR="0028331E">
        <w:rPr>
          <w:sz w:val="22"/>
          <w:szCs w:val="22"/>
        </w:rPr>
        <w:t xml:space="preserve"> jako</w:t>
      </w:r>
      <w:r w:rsidR="00E977C6">
        <w:rPr>
          <w:sz w:val="22"/>
          <w:szCs w:val="22"/>
        </w:rPr>
        <w:t>žto</w:t>
      </w:r>
      <w:r w:rsidR="0028331E">
        <w:rPr>
          <w:sz w:val="22"/>
          <w:szCs w:val="22"/>
        </w:rPr>
        <w:t xml:space="preserve"> </w:t>
      </w:r>
      <w:r w:rsidR="00E977C6">
        <w:rPr>
          <w:sz w:val="22"/>
          <w:szCs w:val="22"/>
        </w:rPr>
        <w:t>poskytovatele zdravotních služeb</w:t>
      </w:r>
      <w:r w:rsidR="00011BAC">
        <w:rPr>
          <w:sz w:val="22"/>
          <w:szCs w:val="22"/>
        </w:rPr>
        <w:br/>
      </w:r>
      <w:r w:rsidR="0028331E">
        <w:rPr>
          <w:sz w:val="22"/>
          <w:szCs w:val="22"/>
        </w:rPr>
        <w:t>a zadavatel</w:t>
      </w:r>
      <w:r w:rsidR="00E977C6">
        <w:rPr>
          <w:sz w:val="22"/>
          <w:szCs w:val="22"/>
        </w:rPr>
        <w:t>e</w:t>
      </w:r>
      <w:r w:rsidR="0028331E">
        <w:rPr>
          <w:sz w:val="22"/>
          <w:szCs w:val="22"/>
        </w:rPr>
        <w:t xml:space="preserve"> studie.</w:t>
      </w:r>
    </w:p>
    <w:p w14:paraId="67035BED" w14:textId="2736E074" w:rsidR="004D5A04" w:rsidRDefault="00FA3E85" w:rsidP="00DB6767">
      <w:pPr>
        <w:pStyle w:val="Zkladntext"/>
        <w:numPr>
          <w:ilvl w:val="0"/>
          <w:numId w:val="3"/>
        </w:numPr>
        <w:spacing w:after="120"/>
        <w:ind w:left="426" w:hanging="426"/>
        <w:jc w:val="both"/>
        <w:rPr>
          <w:sz w:val="22"/>
          <w:szCs w:val="22"/>
        </w:rPr>
      </w:pPr>
      <w:r w:rsidRPr="004D5A04">
        <w:rPr>
          <w:sz w:val="22"/>
          <w:szCs w:val="22"/>
        </w:rPr>
        <w:t xml:space="preserve">Odpovědnou a kontaktní osobou na straně </w:t>
      </w:r>
      <w:r w:rsidR="00344727" w:rsidRPr="004D5A04">
        <w:rPr>
          <w:sz w:val="22"/>
          <w:szCs w:val="22"/>
        </w:rPr>
        <w:t xml:space="preserve">pověřené instituce </w:t>
      </w:r>
      <w:r w:rsidR="004D5A04">
        <w:rPr>
          <w:sz w:val="22"/>
          <w:szCs w:val="22"/>
        </w:rPr>
        <w:t>je</w:t>
      </w:r>
      <w:r w:rsidRPr="004D5A04">
        <w:rPr>
          <w:sz w:val="22"/>
          <w:szCs w:val="22"/>
        </w:rPr>
        <w:t xml:space="preserve"> </w:t>
      </w:r>
      <w:r w:rsidR="00910204">
        <w:rPr>
          <w:sz w:val="22"/>
          <w:szCs w:val="22"/>
        </w:rPr>
        <w:t>XXXXX</w:t>
      </w:r>
      <w:r w:rsidR="004D5A04" w:rsidRPr="00DA0A18">
        <w:rPr>
          <w:sz w:val="22"/>
          <w:szCs w:val="22"/>
        </w:rPr>
        <w:t xml:space="preserve">, tel. </w:t>
      </w:r>
      <w:r w:rsidR="00910204">
        <w:rPr>
          <w:sz w:val="22"/>
          <w:szCs w:val="22"/>
        </w:rPr>
        <w:t>XXXXX</w:t>
      </w:r>
      <w:r w:rsidR="004D5A04" w:rsidRPr="00DA0A18">
        <w:rPr>
          <w:sz w:val="22"/>
          <w:szCs w:val="22"/>
        </w:rPr>
        <w:t xml:space="preserve">, e-mail: </w:t>
      </w:r>
      <w:r w:rsidR="00910204">
        <w:rPr>
          <w:sz w:val="22"/>
          <w:szCs w:val="22"/>
        </w:rPr>
        <w:t>XXXXX</w:t>
      </w:r>
      <w:bookmarkStart w:id="1" w:name="_GoBack"/>
      <w:bookmarkEnd w:id="1"/>
      <w:r w:rsidR="004D5A04" w:rsidRPr="00990F5E" w:rsidDel="00990F5E">
        <w:rPr>
          <w:sz w:val="22"/>
          <w:szCs w:val="22"/>
        </w:rPr>
        <w:t xml:space="preserve"> </w:t>
      </w:r>
    </w:p>
    <w:p w14:paraId="06EA71F6" w14:textId="77777777" w:rsidR="00E70FA3" w:rsidRPr="004D5A04" w:rsidRDefault="00E70FA3" w:rsidP="00DB6767">
      <w:pPr>
        <w:pStyle w:val="Zkladntext"/>
        <w:numPr>
          <w:ilvl w:val="0"/>
          <w:numId w:val="3"/>
        </w:numPr>
        <w:spacing w:after="120"/>
        <w:ind w:left="426" w:hanging="426"/>
        <w:jc w:val="both"/>
        <w:rPr>
          <w:sz w:val="22"/>
          <w:szCs w:val="22"/>
        </w:rPr>
      </w:pPr>
      <w:r w:rsidRPr="004D5A04">
        <w:rPr>
          <w:sz w:val="22"/>
          <w:szCs w:val="22"/>
        </w:rPr>
        <w:t xml:space="preserve">Změny odpovědných osob lze provést na základě písemného oznámení zaslaného na adresu druhé smluvní strany. Zkoušející bude </w:t>
      </w:r>
      <w:r w:rsidR="00E00843" w:rsidRPr="004D5A04">
        <w:rPr>
          <w:sz w:val="22"/>
          <w:szCs w:val="22"/>
        </w:rPr>
        <w:t xml:space="preserve">o změně </w:t>
      </w:r>
      <w:r w:rsidRPr="004D5A04">
        <w:rPr>
          <w:sz w:val="22"/>
          <w:szCs w:val="22"/>
        </w:rPr>
        <w:t>vyrozuměn svým zaměstnavatelem.</w:t>
      </w:r>
    </w:p>
    <w:p w14:paraId="6B229C31" w14:textId="77777777" w:rsidR="00CA210F" w:rsidRPr="00CC45CB" w:rsidRDefault="00CA210F" w:rsidP="0038782D">
      <w:pPr>
        <w:pStyle w:val="Zkladntext"/>
        <w:jc w:val="both"/>
        <w:rPr>
          <w:bCs/>
          <w:iCs/>
          <w:sz w:val="22"/>
          <w:szCs w:val="22"/>
        </w:rPr>
      </w:pPr>
    </w:p>
    <w:p w14:paraId="29CEFBFD" w14:textId="77777777" w:rsidR="00CA210F" w:rsidRPr="00CC45CB" w:rsidRDefault="00CA210F">
      <w:pPr>
        <w:jc w:val="center"/>
        <w:rPr>
          <w:rFonts w:ascii="Arial" w:hAnsi="Arial" w:cs="Arial"/>
          <w:b/>
          <w:sz w:val="22"/>
          <w:szCs w:val="22"/>
        </w:rPr>
      </w:pPr>
      <w:r w:rsidRPr="00CC45CB">
        <w:rPr>
          <w:rFonts w:ascii="Arial" w:hAnsi="Arial" w:cs="Arial"/>
          <w:b/>
          <w:sz w:val="22"/>
          <w:szCs w:val="22"/>
        </w:rPr>
        <w:t>I</w:t>
      </w:r>
      <w:r w:rsidR="003D7FFC" w:rsidRPr="00CC45CB">
        <w:rPr>
          <w:rFonts w:ascii="Arial" w:hAnsi="Arial" w:cs="Arial"/>
          <w:b/>
          <w:sz w:val="22"/>
          <w:szCs w:val="22"/>
        </w:rPr>
        <w:t>II</w:t>
      </w:r>
      <w:r w:rsidRPr="00CC45CB">
        <w:rPr>
          <w:rFonts w:ascii="Arial" w:hAnsi="Arial" w:cs="Arial"/>
          <w:b/>
          <w:sz w:val="22"/>
          <w:szCs w:val="22"/>
        </w:rPr>
        <w:t>.</w:t>
      </w:r>
    </w:p>
    <w:p w14:paraId="04A5D9E0" w14:textId="77777777" w:rsidR="00CA210F" w:rsidRPr="00CC45CB" w:rsidRDefault="001F112B">
      <w:pPr>
        <w:pStyle w:val="Nadpis1"/>
        <w:jc w:val="center"/>
        <w:rPr>
          <w:rFonts w:ascii="Arial" w:hAnsi="Arial" w:cs="Arial"/>
          <w:b/>
          <w:sz w:val="22"/>
          <w:szCs w:val="22"/>
          <w:u w:val="none"/>
        </w:rPr>
      </w:pPr>
      <w:r>
        <w:rPr>
          <w:rFonts w:ascii="Arial" w:hAnsi="Arial" w:cs="Arial"/>
          <w:b/>
          <w:sz w:val="22"/>
          <w:szCs w:val="22"/>
          <w:u w:val="none"/>
        </w:rPr>
        <w:t>Platební podmínky</w:t>
      </w:r>
    </w:p>
    <w:p w14:paraId="69A42C5B" w14:textId="77777777" w:rsidR="00CA210F" w:rsidRPr="00CC45CB" w:rsidRDefault="00CA210F">
      <w:pPr>
        <w:pStyle w:val="Zkladntext"/>
        <w:tabs>
          <w:tab w:val="left" w:pos="285"/>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b/>
          <w:i/>
          <w:sz w:val="22"/>
          <w:szCs w:val="22"/>
        </w:rPr>
      </w:pPr>
    </w:p>
    <w:p w14:paraId="5A4691EC" w14:textId="45DE7572" w:rsidR="000F7799" w:rsidRDefault="000F7799" w:rsidP="00DB6767">
      <w:pPr>
        <w:pStyle w:val="Odstavecseseznamem"/>
        <w:numPr>
          <w:ilvl w:val="0"/>
          <w:numId w:val="9"/>
        </w:numPr>
        <w:spacing w:after="120"/>
        <w:ind w:left="425" w:hanging="425"/>
        <w:contextualSpacing w:val="0"/>
        <w:jc w:val="both"/>
        <w:rPr>
          <w:rFonts w:ascii="Arial" w:hAnsi="Arial" w:cs="Arial"/>
          <w:bCs/>
          <w:sz w:val="22"/>
          <w:szCs w:val="22"/>
        </w:rPr>
      </w:pPr>
      <w:r w:rsidRPr="000F7799">
        <w:rPr>
          <w:rFonts w:ascii="Arial" w:hAnsi="Arial" w:cs="Arial"/>
          <w:bCs/>
          <w:sz w:val="22"/>
          <w:szCs w:val="22"/>
        </w:rPr>
        <w:t>Veškeré činnosti Pově</w:t>
      </w:r>
      <w:r>
        <w:rPr>
          <w:rFonts w:ascii="Arial" w:hAnsi="Arial" w:cs="Arial"/>
          <w:bCs/>
          <w:sz w:val="22"/>
          <w:szCs w:val="22"/>
        </w:rPr>
        <w:t>řené instituce popsané v čl. II</w:t>
      </w:r>
      <w:r w:rsidRPr="000F7799">
        <w:rPr>
          <w:rFonts w:ascii="Arial" w:hAnsi="Arial" w:cs="Arial"/>
          <w:bCs/>
          <w:sz w:val="22"/>
          <w:szCs w:val="22"/>
        </w:rPr>
        <w:t>. odst. 2</w:t>
      </w:r>
      <w:r>
        <w:rPr>
          <w:rFonts w:ascii="Arial" w:hAnsi="Arial" w:cs="Arial"/>
          <w:bCs/>
          <w:sz w:val="22"/>
          <w:szCs w:val="22"/>
        </w:rPr>
        <w:t xml:space="preserve"> a specifikované v Příloze č. </w:t>
      </w:r>
      <w:r w:rsidRPr="000F7799">
        <w:rPr>
          <w:rFonts w:ascii="Arial" w:hAnsi="Arial" w:cs="Arial"/>
          <w:bCs/>
          <w:sz w:val="22"/>
          <w:szCs w:val="22"/>
        </w:rPr>
        <w:t xml:space="preserve">1 budou prováděny specializovaným týmem v rámci LF MU zaměřeným na podporu akademických klinických hodnocení a financovaným z projektu LF MU CZECRIN </w:t>
      </w:r>
      <w:r w:rsidR="002704CB">
        <w:rPr>
          <w:rFonts w:ascii="Arial" w:hAnsi="Arial" w:cs="Arial"/>
          <w:bCs/>
          <w:sz w:val="22"/>
          <w:szCs w:val="22"/>
        </w:rPr>
        <w:t xml:space="preserve">– </w:t>
      </w:r>
      <w:r w:rsidRPr="000F7799">
        <w:rPr>
          <w:rFonts w:ascii="Arial" w:hAnsi="Arial" w:cs="Arial"/>
          <w:bCs/>
          <w:sz w:val="22"/>
          <w:szCs w:val="22"/>
        </w:rPr>
        <w:t>Český národní uzel Evropské sítě infrastruktur klinického výzkumu (</w:t>
      </w:r>
      <w:r w:rsidR="009674EA" w:rsidRPr="000F7799">
        <w:rPr>
          <w:rFonts w:ascii="Arial" w:hAnsi="Arial" w:cs="Arial"/>
          <w:bCs/>
          <w:sz w:val="22"/>
          <w:szCs w:val="22"/>
        </w:rPr>
        <w:t>LM20</w:t>
      </w:r>
      <w:r w:rsidR="009674EA">
        <w:rPr>
          <w:rFonts w:ascii="Arial" w:hAnsi="Arial" w:cs="Arial"/>
          <w:bCs/>
          <w:sz w:val="22"/>
          <w:szCs w:val="22"/>
        </w:rPr>
        <w:t>23049</w:t>
      </w:r>
      <w:r w:rsidRPr="000F7799">
        <w:rPr>
          <w:rFonts w:ascii="Arial" w:hAnsi="Arial" w:cs="Arial"/>
          <w:bCs/>
          <w:sz w:val="22"/>
          <w:szCs w:val="22"/>
        </w:rPr>
        <w:t>), a to bezúplatně.</w:t>
      </w:r>
    </w:p>
    <w:p w14:paraId="6058F608" w14:textId="77777777" w:rsidR="004A2406" w:rsidRPr="006F7229" w:rsidRDefault="001E7DD5" w:rsidP="00DB6767">
      <w:pPr>
        <w:pStyle w:val="Odstavecseseznamem"/>
        <w:numPr>
          <w:ilvl w:val="0"/>
          <w:numId w:val="9"/>
        </w:numPr>
        <w:spacing w:after="120"/>
        <w:ind w:left="426" w:hanging="426"/>
        <w:jc w:val="both"/>
        <w:rPr>
          <w:rFonts w:ascii="Arial" w:hAnsi="Arial" w:cs="Arial"/>
          <w:bCs/>
          <w:sz w:val="22"/>
          <w:szCs w:val="22"/>
        </w:rPr>
      </w:pPr>
      <w:r>
        <w:rPr>
          <w:rFonts w:ascii="Arial" w:hAnsi="Arial" w:cs="Arial"/>
          <w:bCs/>
          <w:sz w:val="22"/>
          <w:szCs w:val="22"/>
        </w:rPr>
        <w:t>MOÚ</w:t>
      </w:r>
      <w:r w:rsidR="00776DD1" w:rsidRPr="00796D27">
        <w:rPr>
          <w:rFonts w:ascii="Arial" w:hAnsi="Arial" w:cs="Arial"/>
          <w:bCs/>
          <w:sz w:val="22"/>
          <w:szCs w:val="22"/>
        </w:rPr>
        <w:t xml:space="preserve"> je povinna informovat Pověřenou instituci o všech</w:t>
      </w:r>
      <w:r w:rsidR="0081531C" w:rsidRPr="00796D27">
        <w:rPr>
          <w:rFonts w:ascii="Arial" w:hAnsi="Arial" w:cs="Arial"/>
          <w:bCs/>
          <w:sz w:val="22"/>
          <w:szCs w:val="22"/>
        </w:rPr>
        <w:t xml:space="preserve"> </w:t>
      </w:r>
      <w:r w:rsidR="00AF6E1C">
        <w:rPr>
          <w:rFonts w:ascii="Arial" w:hAnsi="Arial" w:cs="Arial"/>
          <w:bCs/>
          <w:sz w:val="22"/>
          <w:szCs w:val="22"/>
        </w:rPr>
        <w:t>třetích stranách</w:t>
      </w:r>
      <w:r w:rsidR="009C58DA" w:rsidRPr="00796D27">
        <w:rPr>
          <w:rFonts w:ascii="Arial" w:hAnsi="Arial" w:cs="Arial"/>
          <w:bCs/>
          <w:sz w:val="22"/>
          <w:szCs w:val="22"/>
        </w:rPr>
        <w:t xml:space="preserve"> podílejících se na studii</w:t>
      </w:r>
      <w:r w:rsidR="008948A0" w:rsidRPr="00796D27">
        <w:rPr>
          <w:rFonts w:ascii="Arial" w:hAnsi="Arial" w:cs="Arial"/>
          <w:bCs/>
          <w:sz w:val="22"/>
          <w:szCs w:val="22"/>
        </w:rPr>
        <w:t xml:space="preserve"> v jakémkoliv rozsahu a podobě</w:t>
      </w:r>
      <w:r w:rsidR="009C58DA" w:rsidRPr="00796D27">
        <w:rPr>
          <w:rFonts w:ascii="Arial" w:hAnsi="Arial" w:cs="Arial"/>
          <w:bCs/>
          <w:sz w:val="22"/>
          <w:szCs w:val="22"/>
        </w:rPr>
        <w:t>, a to jak stávajících</w:t>
      </w:r>
      <w:r w:rsidR="0081531C" w:rsidRPr="00796D27">
        <w:rPr>
          <w:rFonts w:ascii="Arial" w:hAnsi="Arial" w:cs="Arial"/>
          <w:bCs/>
          <w:sz w:val="22"/>
          <w:szCs w:val="22"/>
        </w:rPr>
        <w:t>,</w:t>
      </w:r>
      <w:r w:rsidR="009C58DA" w:rsidRPr="00796D27">
        <w:rPr>
          <w:rFonts w:ascii="Arial" w:hAnsi="Arial" w:cs="Arial"/>
          <w:bCs/>
          <w:sz w:val="22"/>
          <w:szCs w:val="22"/>
        </w:rPr>
        <w:t xml:space="preserve"> tak </w:t>
      </w:r>
      <w:r w:rsidR="0081531C" w:rsidRPr="00796D27">
        <w:rPr>
          <w:rFonts w:ascii="Arial" w:hAnsi="Arial" w:cs="Arial"/>
          <w:bCs/>
          <w:sz w:val="22"/>
          <w:szCs w:val="22"/>
        </w:rPr>
        <w:t>i v budoucnu přistoupivších</w:t>
      </w:r>
      <w:r w:rsidR="005E56A5" w:rsidRPr="00796D27">
        <w:rPr>
          <w:rFonts w:ascii="Arial" w:hAnsi="Arial" w:cs="Arial"/>
          <w:bCs/>
          <w:sz w:val="22"/>
          <w:szCs w:val="22"/>
        </w:rPr>
        <w:t xml:space="preserve"> a způsobu financování studie</w:t>
      </w:r>
      <w:r w:rsidR="0081531C" w:rsidRPr="00796D27">
        <w:rPr>
          <w:rFonts w:ascii="Arial" w:hAnsi="Arial" w:cs="Arial"/>
          <w:bCs/>
          <w:sz w:val="22"/>
          <w:szCs w:val="22"/>
        </w:rPr>
        <w:t>. V</w:t>
      </w:r>
      <w:r w:rsidR="00F855CA" w:rsidRPr="00796D27">
        <w:rPr>
          <w:rFonts w:ascii="Arial" w:hAnsi="Arial" w:cs="Arial"/>
          <w:bCs/>
          <w:sz w:val="22"/>
          <w:szCs w:val="22"/>
        </w:rPr>
        <w:t> </w:t>
      </w:r>
      <w:r w:rsidR="0081531C" w:rsidRPr="00796D27">
        <w:rPr>
          <w:rFonts w:ascii="Arial" w:hAnsi="Arial" w:cs="Arial"/>
          <w:bCs/>
          <w:sz w:val="22"/>
          <w:szCs w:val="22"/>
        </w:rPr>
        <w:t>případě</w:t>
      </w:r>
      <w:r w:rsidR="00F855CA" w:rsidRPr="00796D27">
        <w:rPr>
          <w:rFonts w:ascii="Arial" w:hAnsi="Arial" w:cs="Arial"/>
          <w:bCs/>
          <w:sz w:val="22"/>
          <w:szCs w:val="22"/>
        </w:rPr>
        <w:t>,</w:t>
      </w:r>
      <w:r w:rsidR="0081531C" w:rsidRPr="00796D27">
        <w:rPr>
          <w:rFonts w:ascii="Arial" w:hAnsi="Arial" w:cs="Arial"/>
          <w:bCs/>
          <w:sz w:val="22"/>
          <w:szCs w:val="22"/>
        </w:rPr>
        <w:t xml:space="preserve"> že </w:t>
      </w:r>
      <w:r w:rsidR="00F855CA" w:rsidRPr="00796D27">
        <w:rPr>
          <w:rFonts w:ascii="Arial" w:hAnsi="Arial" w:cs="Arial"/>
          <w:bCs/>
          <w:sz w:val="22"/>
          <w:szCs w:val="22"/>
        </w:rPr>
        <w:t xml:space="preserve">by </w:t>
      </w:r>
      <w:r w:rsidR="00AF6E1C">
        <w:rPr>
          <w:rFonts w:ascii="Arial" w:hAnsi="Arial" w:cs="Arial"/>
          <w:bCs/>
          <w:sz w:val="22"/>
          <w:szCs w:val="22"/>
        </w:rPr>
        <w:t>účast</w:t>
      </w:r>
      <w:r w:rsidR="00F855CA" w:rsidRPr="00796D27">
        <w:rPr>
          <w:rFonts w:ascii="Arial" w:hAnsi="Arial" w:cs="Arial"/>
          <w:bCs/>
          <w:sz w:val="22"/>
          <w:szCs w:val="22"/>
        </w:rPr>
        <w:t xml:space="preserve"> </w:t>
      </w:r>
      <w:r w:rsidR="00AF6E1C">
        <w:rPr>
          <w:rFonts w:ascii="Arial" w:hAnsi="Arial" w:cs="Arial"/>
          <w:bCs/>
          <w:sz w:val="22"/>
          <w:szCs w:val="22"/>
        </w:rPr>
        <w:t>třetí strany na</w:t>
      </w:r>
      <w:r w:rsidR="00A20383" w:rsidRPr="00796D27">
        <w:rPr>
          <w:rFonts w:ascii="Arial" w:hAnsi="Arial" w:cs="Arial"/>
          <w:bCs/>
          <w:sz w:val="22"/>
          <w:szCs w:val="22"/>
        </w:rPr>
        <w:t xml:space="preserve"> spoluprác</w:t>
      </w:r>
      <w:r w:rsidR="00AF6E1C">
        <w:rPr>
          <w:rFonts w:ascii="Arial" w:hAnsi="Arial" w:cs="Arial"/>
          <w:bCs/>
          <w:sz w:val="22"/>
          <w:szCs w:val="22"/>
        </w:rPr>
        <w:t>i</w:t>
      </w:r>
      <w:r w:rsidR="00A20383" w:rsidRPr="00796D27">
        <w:rPr>
          <w:rFonts w:ascii="Arial" w:hAnsi="Arial" w:cs="Arial"/>
          <w:bCs/>
          <w:sz w:val="22"/>
          <w:szCs w:val="22"/>
        </w:rPr>
        <w:t xml:space="preserve"> na studii</w:t>
      </w:r>
      <w:r w:rsidR="00796D27" w:rsidRPr="00796D27">
        <w:rPr>
          <w:rFonts w:ascii="Arial" w:hAnsi="Arial" w:cs="Arial"/>
          <w:bCs/>
          <w:sz w:val="22"/>
          <w:szCs w:val="22"/>
        </w:rPr>
        <w:t xml:space="preserve"> nebo změna způsobu financování </w:t>
      </w:r>
      <w:r w:rsidR="00AF6E1C">
        <w:rPr>
          <w:rFonts w:ascii="Arial" w:hAnsi="Arial" w:cs="Arial"/>
          <w:bCs/>
          <w:sz w:val="22"/>
          <w:szCs w:val="22"/>
        </w:rPr>
        <w:t xml:space="preserve">studie </w:t>
      </w:r>
      <w:r w:rsidR="00796D27">
        <w:rPr>
          <w:rFonts w:ascii="Arial" w:hAnsi="Arial" w:cs="Arial"/>
          <w:bCs/>
          <w:sz w:val="22"/>
          <w:szCs w:val="22"/>
        </w:rPr>
        <w:t>mohl</w:t>
      </w:r>
      <w:r w:rsidR="00AF6E1C">
        <w:rPr>
          <w:rFonts w:ascii="Arial" w:hAnsi="Arial" w:cs="Arial"/>
          <w:bCs/>
          <w:sz w:val="22"/>
          <w:szCs w:val="22"/>
        </w:rPr>
        <w:t>a</w:t>
      </w:r>
      <w:r w:rsidR="00796D27">
        <w:rPr>
          <w:rFonts w:ascii="Arial" w:hAnsi="Arial" w:cs="Arial"/>
          <w:bCs/>
          <w:sz w:val="22"/>
          <w:szCs w:val="22"/>
        </w:rPr>
        <w:t xml:space="preserve"> ohrozit </w:t>
      </w:r>
      <w:r w:rsidR="00DA7C2A">
        <w:rPr>
          <w:rFonts w:ascii="Arial" w:hAnsi="Arial" w:cs="Arial"/>
          <w:bCs/>
          <w:sz w:val="22"/>
          <w:szCs w:val="22"/>
        </w:rPr>
        <w:t>označení studie za akademick</w:t>
      </w:r>
      <w:r w:rsidR="003939E3">
        <w:rPr>
          <w:rFonts w:ascii="Arial" w:hAnsi="Arial" w:cs="Arial"/>
          <w:bCs/>
          <w:sz w:val="22"/>
          <w:szCs w:val="22"/>
        </w:rPr>
        <w:t xml:space="preserve">ou </w:t>
      </w:r>
      <w:r w:rsidR="00DA7C2A">
        <w:rPr>
          <w:rFonts w:ascii="Arial" w:hAnsi="Arial" w:cs="Arial"/>
          <w:bCs/>
          <w:sz w:val="22"/>
          <w:szCs w:val="22"/>
        </w:rPr>
        <w:t>studii</w:t>
      </w:r>
      <w:r w:rsidR="003939E3">
        <w:rPr>
          <w:rFonts w:ascii="Arial" w:hAnsi="Arial" w:cs="Arial"/>
          <w:bCs/>
          <w:sz w:val="22"/>
          <w:szCs w:val="22"/>
        </w:rPr>
        <w:t xml:space="preserve">, bude tato </w:t>
      </w:r>
      <w:r w:rsidR="00AC0C53">
        <w:rPr>
          <w:rFonts w:ascii="Arial" w:hAnsi="Arial" w:cs="Arial"/>
          <w:bCs/>
          <w:sz w:val="22"/>
          <w:szCs w:val="22"/>
        </w:rPr>
        <w:t>skutečnost</w:t>
      </w:r>
      <w:r w:rsidR="003939E3">
        <w:rPr>
          <w:rFonts w:ascii="Arial" w:hAnsi="Arial" w:cs="Arial"/>
          <w:bCs/>
          <w:sz w:val="22"/>
          <w:szCs w:val="22"/>
        </w:rPr>
        <w:t xml:space="preserve"> považována za podstatnou změnu okolností. </w:t>
      </w:r>
      <w:r w:rsidR="00EF3D67">
        <w:rPr>
          <w:rFonts w:ascii="Arial" w:hAnsi="Arial" w:cs="Arial"/>
          <w:bCs/>
          <w:sz w:val="22"/>
          <w:szCs w:val="22"/>
        </w:rPr>
        <w:t>Smluvní strany se v takovém případě zavazují vstoupit</w:t>
      </w:r>
      <w:r w:rsidR="003939E3">
        <w:rPr>
          <w:rFonts w:ascii="Arial" w:hAnsi="Arial" w:cs="Arial"/>
          <w:bCs/>
          <w:sz w:val="22"/>
          <w:szCs w:val="22"/>
        </w:rPr>
        <w:t xml:space="preserve"> </w:t>
      </w:r>
      <w:r w:rsidR="00EF3D67">
        <w:rPr>
          <w:rFonts w:ascii="Arial" w:hAnsi="Arial" w:cs="Arial"/>
          <w:bCs/>
          <w:sz w:val="22"/>
          <w:szCs w:val="22"/>
        </w:rPr>
        <w:t xml:space="preserve">do jednání ohledně úpravy podmínek spolupráce na základě této </w:t>
      </w:r>
      <w:r w:rsidR="00E0277F">
        <w:rPr>
          <w:rFonts w:ascii="Arial" w:hAnsi="Arial" w:cs="Arial"/>
          <w:bCs/>
          <w:sz w:val="22"/>
          <w:szCs w:val="22"/>
        </w:rPr>
        <w:t xml:space="preserve">smlouvy. V případě, že by </w:t>
      </w:r>
      <w:r w:rsidR="00C837E5">
        <w:rPr>
          <w:rFonts w:ascii="Arial" w:hAnsi="Arial" w:cs="Arial"/>
          <w:bCs/>
          <w:sz w:val="22"/>
          <w:szCs w:val="22"/>
        </w:rPr>
        <w:t xml:space="preserve">nedošlo </w:t>
      </w:r>
      <w:r w:rsidR="00E26B28">
        <w:rPr>
          <w:rFonts w:ascii="Arial" w:hAnsi="Arial" w:cs="Arial"/>
          <w:bCs/>
          <w:sz w:val="22"/>
          <w:szCs w:val="22"/>
        </w:rPr>
        <w:t xml:space="preserve">k dohodě mezi smluvními stranami do 60 dnů </w:t>
      </w:r>
      <w:r w:rsidR="00F802D4">
        <w:rPr>
          <w:rFonts w:ascii="Arial" w:hAnsi="Arial" w:cs="Arial"/>
          <w:bCs/>
          <w:sz w:val="22"/>
          <w:szCs w:val="22"/>
        </w:rPr>
        <w:t>ode dne okamžiku události, která je dle tohoto odstavce považována za podstatnou změnu okolností, je Pověřená instituce</w:t>
      </w:r>
      <w:r w:rsidR="00AC0C53">
        <w:rPr>
          <w:rFonts w:ascii="Arial" w:hAnsi="Arial" w:cs="Arial"/>
          <w:bCs/>
          <w:sz w:val="22"/>
          <w:szCs w:val="22"/>
        </w:rPr>
        <w:t xml:space="preserve"> oprávněna</w:t>
      </w:r>
      <w:r w:rsidR="00F802D4">
        <w:rPr>
          <w:rFonts w:ascii="Arial" w:hAnsi="Arial" w:cs="Arial"/>
          <w:bCs/>
          <w:sz w:val="22"/>
          <w:szCs w:val="22"/>
        </w:rPr>
        <w:t xml:space="preserve"> tuto smlouvu vypovědět bez výpovědní lhůty.</w:t>
      </w:r>
    </w:p>
    <w:p w14:paraId="4FE36EF1" w14:textId="77777777" w:rsidR="000F7799" w:rsidRPr="000F7799" w:rsidRDefault="000F7799" w:rsidP="000F7799">
      <w:pPr>
        <w:pStyle w:val="Odstavecseseznamem"/>
        <w:spacing w:after="120"/>
        <w:ind w:left="426"/>
        <w:jc w:val="both"/>
        <w:rPr>
          <w:rFonts w:ascii="Arial" w:hAnsi="Arial" w:cs="Arial"/>
          <w:bCs/>
          <w:sz w:val="22"/>
          <w:szCs w:val="22"/>
        </w:rPr>
      </w:pPr>
    </w:p>
    <w:p w14:paraId="6323EBD1" w14:textId="77777777" w:rsidR="00B33232" w:rsidRPr="00CC45CB" w:rsidRDefault="00B33232" w:rsidP="00B33232">
      <w:pPr>
        <w:jc w:val="center"/>
        <w:rPr>
          <w:rFonts w:ascii="Arial" w:hAnsi="Arial" w:cs="Arial"/>
          <w:b/>
          <w:sz w:val="22"/>
          <w:szCs w:val="22"/>
        </w:rPr>
      </w:pPr>
      <w:r>
        <w:rPr>
          <w:rFonts w:ascii="Arial" w:hAnsi="Arial" w:cs="Arial"/>
          <w:b/>
          <w:sz w:val="22"/>
          <w:szCs w:val="22"/>
        </w:rPr>
        <w:t>IV</w:t>
      </w:r>
      <w:r w:rsidRPr="00CC45CB">
        <w:rPr>
          <w:rFonts w:ascii="Arial" w:hAnsi="Arial" w:cs="Arial"/>
          <w:b/>
          <w:sz w:val="22"/>
          <w:szCs w:val="22"/>
        </w:rPr>
        <w:t>.</w:t>
      </w:r>
    </w:p>
    <w:p w14:paraId="741A89B7" w14:textId="77777777" w:rsidR="00B33232" w:rsidRDefault="00B33232" w:rsidP="00B33232">
      <w:pPr>
        <w:pStyle w:val="Nadpis1"/>
        <w:jc w:val="center"/>
        <w:rPr>
          <w:rFonts w:ascii="Arial" w:hAnsi="Arial" w:cs="Arial"/>
          <w:b/>
          <w:sz w:val="22"/>
          <w:szCs w:val="22"/>
          <w:u w:val="none"/>
        </w:rPr>
      </w:pPr>
      <w:r>
        <w:rPr>
          <w:rFonts w:ascii="Arial" w:hAnsi="Arial" w:cs="Arial"/>
          <w:b/>
          <w:sz w:val="22"/>
          <w:szCs w:val="22"/>
          <w:u w:val="none"/>
        </w:rPr>
        <w:t xml:space="preserve">Zpracovávání </w:t>
      </w:r>
      <w:r w:rsidR="00B52367">
        <w:rPr>
          <w:rFonts w:ascii="Arial" w:hAnsi="Arial" w:cs="Arial"/>
          <w:b/>
          <w:sz w:val="22"/>
          <w:szCs w:val="22"/>
          <w:u w:val="none"/>
        </w:rPr>
        <w:t xml:space="preserve">osobních údajů subjektů </w:t>
      </w:r>
      <w:r w:rsidR="0000628C">
        <w:rPr>
          <w:rFonts w:ascii="Arial" w:hAnsi="Arial" w:cs="Arial"/>
          <w:b/>
          <w:sz w:val="22"/>
          <w:szCs w:val="22"/>
          <w:u w:val="none"/>
        </w:rPr>
        <w:t>studie</w:t>
      </w:r>
    </w:p>
    <w:p w14:paraId="392214B0" w14:textId="77777777" w:rsidR="00B52367" w:rsidRPr="00F051A5" w:rsidRDefault="00B52367" w:rsidP="00F051A5"/>
    <w:p w14:paraId="6B806A4B" w14:textId="77777777" w:rsidR="00B33232" w:rsidRDefault="00B33232" w:rsidP="00DB6767">
      <w:pPr>
        <w:pStyle w:val="Odstavecseseznamem"/>
        <w:numPr>
          <w:ilvl w:val="0"/>
          <w:numId w:val="8"/>
        </w:numPr>
        <w:spacing w:after="120"/>
        <w:ind w:left="425" w:hanging="425"/>
        <w:contextualSpacing w:val="0"/>
        <w:jc w:val="both"/>
        <w:rPr>
          <w:rFonts w:ascii="Arial" w:hAnsi="Arial" w:cs="Arial"/>
          <w:sz w:val="22"/>
          <w:szCs w:val="22"/>
        </w:rPr>
      </w:pPr>
      <w:r w:rsidRPr="00F051A5">
        <w:rPr>
          <w:rFonts w:ascii="Arial" w:hAnsi="Arial" w:cs="Arial"/>
          <w:sz w:val="22"/>
          <w:szCs w:val="22"/>
        </w:rPr>
        <w:t xml:space="preserve">Jednou z povinností </w:t>
      </w:r>
      <w:r w:rsidRPr="00215991">
        <w:rPr>
          <w:rFonts w:ascii="Arial" w:hAnsi="Arial" w:cs="Arial"/>
          <w:sz w:val="22"/>
          <w:szCs w:val="22"/>
        </w:rPr>
        <w:t>Pověře</w:t>
      </w:r>
      <w:r w:rsidRPr="00F051A5">
        <w:rPr>
          <w:rFonts w:ascii="Arial" w:hAnsi="Arial" w:cs="Arial"/>
          <w:sz w:val="22"/>
          <w:szCs w:val="22"/>
        </w:rPr>
        <w:t xml:space="preserve">né </w:t>
      </w:r>
      <w:r>
        <w:rPr>
          <w:rFonts w:ascii="Arial" w:hAnsi="Arial" w:cs="Arial"/>
          <w:sz w:val="22"/>
          <w:szCs w:val="22"/>
        </w:rPr>
        <w:t xml:space="preserve">instituce dle přílohy č. 1 této smlouvy je zpracovávání </w:t>
      </w:r>
      <w:r>
        <w:rPr>
          <w:rFonts w:ascii="Arial" w:hAnsi="Arial" w:cs="Arial"/>
          <w:sz w:val="22"/>
          <w:szCs w:val="22"/>
        </w:rPr>
        <w:lastRenderedPageBreak/>
        <w:t xml:space="preserve">osobních údajů subjektů </w:t>
      </w:r>
      <w:r w:rsidR="0000628C">
        <w:rPr>
          <w:rFonts w:ascii="Arial" w:hAnsi="Arial" w:cs="Arial"/>
          <w:sz w:val="22"/>
          <w:szCs w:val="22"/>
        </w:rPr>
        <w:t>studie</w:t>
      </w:r>
      <w:r w:rsidR="00C9320C">
        <w:rPr>
          <w:rFonts w:ascii="Arial" w:hAnsi="Arial" w:cs="Arial"/>
          <w:sz w:val="22"/>
          <w:szCs w:val="22"/>
        </w:rPr>
        <w:t>, a to za účelem</w:t>
      </w:r>
      <w:r w:rsidR="000B78CA">
        <w:rPr>
          <w:rFonts w:ascii="Arial" w:hAnsi="Arial" w:cs="Arial"/>
          <w:sz w:val="22"/>
          <w:szCs w:val="22"/>
        </w:rPr>
        <w:t xml:space="preserve"> plnění této smlouvy, tj.</w:t>
      </w:r>
      <w:r w:rsidR="00E56E11">
        <w:rPr>
          <w:rFonts w:ascii="Arial" w:hAnsi="Arial" w:cs="Arial"/>
          <w:sz w:val="22"/>
          <w:szCs w:val="22"/>
        </w:rPr>
        <w:t> </w:t>
      </w:r>
      <w:r w:rsidR="00C9320C">
        <w:rPr>
          <w:rFonts w:ascii="Arial" w:hAnsi="Arial" w:cs="Arial"/>
          <w:sz w:val="22"/>
          <w:szCs w:val="22"/>
        </w:rPr>
        <w:t xml:space="preserve">provádění </w:t>
      </w:r>
      <w:r w:rsidR="0000628C">
        <w:rPr>
          <w:rFonts w:ascii="Arial" w:hAnsi="Arial" w:cs="Arial"/>
          <w:sz w:val="22"/>
          <w:szCs w:val="22"/>
        </w:rPr>
        <w:t>studie</w:t>
      </w:r>
      <w:r>
        <w:rPr>
          <w:rFonts w:ascii="Arial" w:hAnsi="Arial" w:cs="Arial"/>
          <w:sz w:val="22"/>
          <w:szCs w:val="22"/>
        </w:rPr>
        <w:t xml:space="preserve">. </w:t>
      </w:r>
    </w:p>
    <w:p w14:paraId="387AAE97" w14:textId="77777777" w:rsidR="00B33232" w:rsidRPr="00A226D5" w:rsidRDefault="00B33232" w:rsidP="00DB6767">
      <w:pPr>
        <w:pStyle w:val="Odstavecseseznamem"/>
        <w:numPr>
          <w:ilvl w:val="0"/>
          <w:numId w:val="8"/>
        </w:numPr>
        <w:spacing w:after="120"/>
        <w:ind w:left="425" w:hanging="425"/>
        <w:contextualSpacing w:val="0"/>
        <w:jc w:val="both"/>
        <w:rPr>
          <w:rFonts w:ascii="Arial" w:hAnsi="Arial" w:cs="Arial"/>
          <w:sz w:val="22"/>
          <w:szCs w:val="22"/>
        </w:rPr>
      </w:pPr>
      <w:r w:rsidRPr="00A226D5">
        <w:rPr>
          <w:rFonts w:ascii="Arial" w:hAnsi="Arial" w:cs="Arial"/>
          <w:sz w:val="22"/>
          <w:szCs w:val="22"/>
        </w:rPr>
        <w:t xml:space="preserve">Pověřená instituce vystupuje jako </w:t>
      </w:r>
      <w:r w:rsidR="00FD3E75" w:rsidRPr="00A226D5">
        <w:rPr>
          <w:rFonts w:ascii="Arial" w:hAnsi="Arial" w:cs="Arial"/>
          <w:i/>
          <w:sz w:val="22"/>
          <w:szCs w:val="22"/>
        </w:rPr>
        <w:t>Z</w:t>
      </w:r>
      <w:r w:rsidRPr="00A226D5">
        <w:rPr>
          <w:rFonts w:ascii="Arial" w:hAnsi="Arial" w:cs="Arial"/>
          <w:i/>
          <w:sz w:val="22"/>
          <w:szCs w:val="22"/>
        </w:rPr>
        <w:t>pracovatel</w:t>
      </w:r>
      <w:r w:rsidRPr="00A226D5">
        <w:rPr>
          <w:rFonts w:ascii="Arial" w:hAnsi="Arial" w:cs="Arial"/>
          <w:sz w:val="22"/>
          <w:szCs w:val="22"/>
        </w:rPr>
        <w:t xml:space="preserve"> osobních údajů</w:t>
      </w:r>
      <w:r w:rsidR="00C147E7" w:rsidRPr="00A226D5">
        <w:rPr>
          <w:rFonts w:ascii="Arial" w:hAnsi="Arial" w:cs="Arial"/>
          <w:sz w:val="22"/>
          <w:szCs w:val="22"/>
        </w:rPr>
        <w:t xml:space="preserve"> (dále v tomto článku jako „Zpracovatel“)</w:t>
      </w:r>
      <w:r w:rsidR="00C9320C" w:rsidRPr="00A226D5">
        <w:rPr>
          <w:rFonts w:ascii="Arial" w:hAnsi="Arial" w:cs="Arial"/>
          <w:sz w:val="22"/>
          <w:szCs w:val="22"/>
        </w:rPr>
        <w:t xml:space="preserve">, který zpracovává osobní údaje subjektů </w:t>
      </w:r>
      <w:r w:rsidR="0000628C">
        <w:rPr>
          <w:rFonts w:ascii="Arial" w:hAnsi="Arial" w:cs="Arial"/>
          <w:sz w:val="22"/>
          <w:szCs w:val="22"/>
        </w:rPr>
        <w:t>studi</w:t>
      </w:r>
      <w:r w:rsidR="001177E6">
        <w:rPr>
          <w:rFonts w:ascii="Arial" w:hAnsi="Arial" w:cs="Arial"/>
          <w:sz w:val="22"/>
          <w:szCs w:val="22"/>
        </w:rPr>
        <w:t>e</w:t>
      </w:r>
      <w:r w:rsidRPr="00A226D5">
        <w:rPr>
          <w:rFonts w:ascii="Arial" w:hAnsi="Arial" w:cs="Arial"/>
          <w:sz w:val="22"/>
          <w:szCs w:val="22"/>
        </w:rPr>
        <w:t xml:space="preserve"> pro </w:t>
      </w:r>
      <w:r w:rsidR="001E7DD5">
        <w:rPr>
          <w:rFonts w:ascii="Arial" w:hAnsi="Arial" w:cs="Arial"/>
          <w:sz w:val="22"/>
          <w:szCs w:val="22"/>
        </w:rPr>
        <w:t>MOÚ</w:t>
      </w:r>
      <w:r w:rsidRPr="00A226D5">
        <w:rPr>
          <w:rFonts w:ascii="Arial" w:hAnsi="Arial" w:cs="Arial"/>
          <w:sz w:val="22"/>
          <w:szCs w:val="22"/>
        </w:rPr>
        <w:t xml:space="preserve"> jakožto </w:t>
      </w:r>
      <w:r w:rsidR="00FD3E75" w:rsidRPr="00A226D5">
        <w:rPr>
          <w:rFonts w:ascii="Arial" w:hAnsi="Arial" w:cs="Arial"/>
          <w:i/>
          <w:sz w:val="22"/>
          <w:szCs w:val="22"/>
        </w:rPr>
        <w:t>S</w:t>
      </w:r>
      <w:r w:rsidRPr="00A226D5">
        <w:rPr>
          <w:rFonts w:ascii="Arial" w:hAnsi="Arial" w:cs="Arial"/>
          <w:i/>
          <w:sz w:val="22"/>
          <w:szCs w:val="22"/>
        </w:rPr>
        <w:t>právce</w:t>
      </w:r>
      <w:r w:rsidRPr="00A226D5">
        <w:rPr>
          <w:rFonts w:ascii="Arial" w:hAnsi="Arial" w:cs="Arial"/>
          <w:sz w:val="22"/>
          <w:szCs w:val="22"/>
        </w:rPr>
        <w:t xml:space="preserve"> osobních údajů</w:t>
      </w:r>
      <w:r w:rsidR="00C147E7" w:rsidRPr="00A226D5">
        <w:rPr>
          <w:rFonts w:ascii="Arial" w:hAnsi="Arial" w:cs="Arial"/>
          <w:sz w:val="22"/>
          <w:szCs w:val="22"/>
        </w:rPr>
        <w:t xml:space="preserve"> (dále v tomto článku jako „Správce“)</w:t>
      </w:r>
      <w:r w:rsidRPr="00A226D5">
        <w:rPr>
          <w:rFonts w:ascii="Arial" w:hAnsi="Arial" w:cs="Arial"/>
          <w:sz w:val="22"/>
          <w:szCs w:val="22"/>
        </w:rPr>
        <w:t>.</w:t>
      </w:r>
      <w:r w:rsidR="00C147E7" w:rsidRPr="00A226D5">
        <w:rPr>
          <w:rFonts w:ascii="Arial" w:hAnsi="Arial" w:cs="Arial"/>
          <w:sz w:val="22"/>
          <w:szCs w:val="22"/>
        </w:rPr>
        <w:t xml:space="preserve"> Smluvní strany se v této souvislosti zavazují jednat v souladu s nařízením Evropského parlamentu a Rady</w:t>
      </w:r>
      <w:r w:rsidR="00075691">
        <w:rPr>
          <w:rFonts w:ascii="Arial" w:hAnsi="Arial" w:cs="Arial"/>
          <w:sz w:val="22"/>
          <w:szCs w:val="22"/>
        </w:rPr>
        <w:t xml:space="preserve"> </w:t>
      </w:r>
      <w:r w:rsidR="00C147E7" w:rsidRPr="00A226D5">
        <w:rPr>
          <w:rFonts w:ascii="Arial" w:hAnsi="Arial" w:cs="Arial"/>
          <w:sz w:val="22"/>
          <w:szCs w:val="22"/>
        </w:rPr>
        <w:t xml:space="preserve">č. 2016/679 ze dne 27. dubna 2016 o ochraně fyzických osob v souvislosti se zpracováním osobních údajů a o volném pohybu těchto údajů a o zrušení směrnice 95/46/ES (obecné nařízení o ochraně osobních </w:t>
      </w:r>
      <w:proofErr w:type="gramStart"/>
      <w:r w:rsidR="00C147E7" w:rsidRPr="00A226D5">
        <w:rPr>
          <w:rFonts w:ascii="Arial" w:hAnsi="Arial" w:cs="Arial"/>
          <w:sz w:val="22"/>
          <w:szCs w:val="22"/>
        </w:rPr>
        <w:t>údajů) (dále</w:t>
      </w:r>
      <w:proofErr w:type="gramEnd"/>
      <w:r w:rsidR="00C147E7" w:rsidRPr="00A226D5">
        <w:rPr>
          <w:rFonts w:ascii="Arial" w:hAnsi="Arial" w:cs="Arial"/>
          <w:sz w:val="22"/>
          <w:szCs w:val="22"/>
        </w:rPr>
        <w:t xml:space="preserve"> jen „GDPR“).</w:t>
      </w:r>
    </w:p>
    <w:p w14:paraId="5588ADB2" w14:textId="77777777" w:rsidR="000B78CA" w:rsidRDefault="00FD3E75" w:rsidP="00DB6767">
      <w:pPr>
        <w:pStyle w:val="Odstavecseseznamem"/>
        <w:widowControl/>
        <w:numPr>
          <w:ilvl w:val="0"/>
          <w:numId w:val="8"/>
        </w:numPr>
        <w:spacing w:after="120"/>
        <w:ind w:left="425" w:hanging="425"/>
        <w:contextualSpacing w:val="0"/>
        <w:jc w:val="both"/>
        <w:rPr>
          <w:rFonts w:ascii="Arial" w:hAnsi="Arial" w:cs="Arial"/>
          <w:sz w:val="22"/>
          <w:szCs w:val="22"/>
        </w:rPr>
      </w:pPr>
      <w:r w:rsidRPr="00C9320C">
        <w:rPr>
          <w:rFonts w:ascii="Arial" w:hAnsi="Arial" w:cs="Arial"/>
          <w:sz w:val="22"/>
          <w:szCs w:val="22"/>
        </w:rPr>
        <w:t>Zpracovatel</w:t>
      </w:r>
      <w:r w:rsidR="00B33232" w:rsidRPr="00C9320C">
        <w:rPr>
          <w:rFonts w:ascii="Arial" w:hAnsi="Arial" w:cs="Arial"/>
          <w:sz w:val="22"/>
          <w:szCs w:val="22"/>
        </w:rPr>
        <w:t xml:space="preserve"> je pro </w:t>
      </w:r>
      <w:r w:rsidRPr="00C9320C">
        <w:rPr>
          <w:rFonts w:ascii="Arial" w:hAnsi="Arial" w:cs="Arial"/>
          <w:sz w:val="22"/>
          <w:szCs w:val="22"/>
        </w:rPr>
        <w:t>Správce</w:t>
      </w:r>
      <w:r w:rsidR="00B33232" w:rsidRPr="00C9320C">
        <w:rPr>
          <w:rFonts w:ascii="Arial" w:hAnsi="Arial" w:cs="Arial"/>
          <w:sz w:val="22"/>
          <w:szCs w:val="22"/>
        </w:rPr>
        <w:t xml:space="preserve"> n</w:t>
      </w:r>
      <w:r w:rsidRPr="00C9320C">
        <w:rPr>
          <w:rFonts w:ascii="Arial" w:hAnsi="Arial" w:cs="Arial"/>
          <w:sz w:val="22"/>
          <w:szCs w:val="22"/>
        </w:rPr>
        <w:t>a základě této smlouvy oprávněn</w:t>
      </w:r>
      <w:r w:rsidR="00B33232" w:rsidRPr="00C9320C">
        <w:rPr>
          <w:rFonts w:ascii="Arial" w:hAnsi="Arial" w:cs="Arial"/>
          <w:sz w:val="22"/>
          <w:szCs w:val="22"/>
        </w:rPr>
        <w:t xml:space="preserve"> zpracovávat</w:t>
      </w:r>
      <w:r w:rsidR="00C9320C" w:rsidRPr="00C9320C">
        <w:rPr>
          <w:rFonts w:ascii="Arial" w:hAnsi="Arial" w:cs="Arial"/>
          <w:sz w:val="22"/>
          <w:szCs w:val="22"/>
        </w:rPr>
        <w:t xml:space="preserve"> </w:t>
      </w:r>
      <w:r w:rsidR="00034B7C" w:rsidRPr="00C9320C">
        <w:rPr>
          <w:rFonts w:ascii="Arial" w:hAnsi="Arial" w:cs="Arial"/>
          <w:sz w:val="22"/>
          <w:szCs w:val="22"/>
        </w:rPr>
        <w:t xml:space="preserve">osobní údaje subjektů </w:t>
      </w:r>
      <w:r w:rsidR="0000628C">
        <w:rPr>
          <w:rFonts w:ascii="Arial" w:hAnsi="Arial" w:cs="Arial"/>
          <w:sz w:val="22"/>
          <w:szCs w:val="22"/>
        </w:rPr>
        <w:t>studie</w:t>
      </w:r>
      <w:r w:rsidR="00CE2436">
        <w:rPr>
          <w:rFonts w:ascii="Arial" w:hAnsi="Arial" w:cs="Arial"/>
          <w:sz w:val="22"/>
          <w:szCs w:val="22"/>
        </w:rPr>
        <w:t xml:space="preserve"> </w:t>
      </w:r>
      <w:r w:rsidR="00A00816" w:rsidRPr="00C9320C">
        <w:rPr>
          <w:rFonts w:ascii="Arial" w:hAnsi="Arial" w:cs="Arial"/>
          <w:sz w:val="22"/>
          <w:szCs w:val="22"/>
        </w:rPr>
        <w:t>v </w:t>
      </w:r>
      <w:proofErr w:type="spellStart"/>
      <w:r w:rsidR="00A00816" w:rsidRPr="00C9320C">
        <w:rPr>
          <w:rFonts w:ascii="Arial" w:hAnsi="Arial" w:cs="Arial"/>
          <w:sz w:val="22"/>
          <w:szCs w:val="22"/>
        </w:rPr>
        <w:t>pseudonymizované</w:t>
      </w:r>
      <w:proofErr w:type="spellEnd"/>
      <w:r w:rsidR="00A00816" w:rsidRPr="00C9320C">
        <w:rPr>
          <w:rFonts w:ascii="Arial" w:hAnsi="Arial" w:cs="Arial"/>
          <w:sz w:val="22"/>
          <w:szCs w:val="22"/>
        </w:rPr>
        <w:t xml:space="preserve"> podobě a</w:t>
      </w:r>
      <w:r w:rsidR="00034B7C" w:rsidRPr="00C9320C">
        <w:rPr>
          <w:rFonts w:ascii="Arial" w:hAnsi="Arial" w:cs="Arial"/>
          <w:sz w:val="22"/>
          <w:szCs w:val="22"/>
        </w:rPr>
        <w:t xml:space="preserve"> v rozsahu stanoveném Přílohou č. 2 této smlouvy</w:t>
      </w:r>
      <w:r w:rsidR="00E37EAD" w:rsidRPr="00C9320C">
        <w:rPr>
          <w:rFonts w:ascii="Arial" w:hAnsi="Arial" w:cs="Arial"/>
          <w:sz w:val="22"/>
          <w:szCs w:val="22"/>
        </w:rPr>
        <w:t xml:space="preserve"> (dále jen „osobní údaje“)</w:t>
      </w:r>
      <w:r w:rsidR="00C038BB" w:rsidRPr="00C9320C">
        <w:rPr>
          <w:rFonts w:ascii="Arial" w:hAnsi="Arial" w:cs="Arial"/>
          <w:sz w:val="22"/>
          <w:szCs w:val="22"/>
        </w:rPr>
        <w:t xml:space="preserve"> a </w:t>
      </w:r>
      <w:r w:rsidR="00B91B5F" w:rsidRPr="00C9320C">
        <w:rPr>
          <w:rFonts w:ascii="Arial" w:hAnsi="Arial" w:cs="Arial"/>
          <w:sz w:val="22"/>
          <w:szCs w:val="22"/>
        </w:rPr>
        <w:t>v souladu s pokyny Správce</w:t>
      </w:r>
      <w:r w:rsidR="00034B7C" w:rsidRPr="00C9320C">
        <w:rPr>
          <w:rFonts w:ascii="Arial" w:hAnsi="Arial" w:cs="Arial"/>
          <w:sz w:val="22"/>
          <w:szCs w:val="22"/>
        </w:rPr>
        <w:t>.</w:t>
      </w:r>
      <w:r w:rsidR="00C9320C" w:rsidRPr="00C9320C">
        <w:rPr>
          <w:rFonts w:ascii="Arial" w:hAnsi="Arial" w:cs="Arial"/>
          <w:sz w:val="22"/>
          <w:szCs w:val="22"/>
        </w:rPr>
        <w:t xml:space="preserve"> Zpracovatel není oprávněn zpracovávat osobní údaje pro jiné účely, pokud toto zpracování není vyžadováno právními předpisy</w:t>
      </w:r>
      <w:r w:rsidR="00CE2436">
        <w:rPr>
          <w:rFonts w:ascii="Arial" w:hAnsi="Arial" w:cs="Arial"/>
          <w:sz w:val="22"/>
          <w:szCs w:val="22"/>
        </w:rPr>
        <w:t xml:space="preserve"> </w:t>
      </w:r>
      <w:r w:rsidR="00CE2436" w:rsidRPr="009B55F9">
        <w:rPr>
          <w:rFonts w:ascii="Arial" w:hAnsi="Arial" w:cs="Arial"/>
          <w:sz w:val="22"/>
          <w:szCs w:val="22"/>
        </w:rPr>
        <w:t>–</w:t>
      </w:r>
      <w:r w:rsidR="00CE2436" w:rsidRPr="0000628C">
        <w:rPr>
          <w:rFonts w:ascii="Arial" w:hAnsi="Arial" w:cs="Arial"/>
          <w:sz w:val="22"/>
          <w:szCs w:val="22"/>
        </w:rPr>
        <w:t xml:space="preserve"> </w:t>
      </w:r>
      <w:r w:rsidR="00CE2436">
        <w:rPr>
          <w:rFonts w:ascii="Arial" w:hAnsi="Arial" w:cs="Arial"/>
          <w:sz w:val="22"/>
          <w:szCs w:val="22"/>
        </w:rPr>
        <w:t>v takovém případě Z</w:t>
      </w:r>
      <w:r w:rsidR="00C9320C" w:rsidRPr="00C9320C">
        <w:rPr>
          <w:rFonts w:ascii="Arial" w:hAnsi="Arial" w:cs="Arial"/>
          <w:sz w:val="22"/>
          <w:szCs w:val="22"/>
        </w:rPr>
        <w:t>pracovat</w:t>
      </w:r>
      <w:r w:rsidR="00CE2436">
        <w:rPr>
          <w:rFonts w:ascii="Arial" w:hAnsi="Arial" w:cs="Arial"/>
          <w:sz w:val="22"/>
          <w:szCs w:val="22"/>
        </w:rPr>
        <w:t>el o tomto požadavku informuje S</w:t>
      </w:r>
      <w:r w:rsidR="00C9320C" w:rsidRPr="00C9320C">
        <w:rPr>
          <w:rFonts w:ascii="Arial" w:hAnsi="Arial" w:cs="Arial"/>
          <w:sz w:val="22"/>
          <w:szCs w:val="22"/>
        </w:rPr>
        <w:t>právce před zpracováním, ledaže by tyto právní předpisy toto informování zakazovaly z důležitých důvodů veřejného zájmu.</w:t>
      </w:r>
      <w:r w:rsidR="00AA4446">
        <w:rPr>
          <w:rFonts w:ascii="Arial" w:hAnsi="Arial" w:cs="Arial"/>
          <w:sz w:val="22"/>
          <w:szCs w:val="22"/>
        </w:rPr>
        <w:t xml:space="preserve"> Správce je oprávněn předávat Zpracovateli pouze ty osobní údaje subjektů studie</w:t>
      </w:r>
      <w:r w:rsidR="00F414D3">
        <w:rPr>
          <w:rFonts w:ascii="Arial" w:hAnsi="Arial" w:cs="Arial"/>
          <w:sz w:val="22"/>
          <w:szCs w:val="22"/>
        </w:rPr>
        <w:t>,</w:t>
      </w:r>
      <w:r w:rsidR="00AA4446">
        <w:rPr>
          <w:rFonts w:ascii="Arial" w:hAnsi="Arial" w:cs="Arial"/>
          <w:sz w:val="22"/>
          <w:szCs w:val="22"/>
        </w:rPr>
        <w:t xml:space="preserve"> k nimž disponuje právním titulem k jejich předání ke zpracovávání</w:t>
      </w:r>
      <w:r w:rsidR="00814684">
        <w:rPr>
          <w:rFonts w:ascii="Arial" w:hAnsi="Arial" w:cs="Arial"/>
          <w:sz w:val="22"/>
          <w:szCs w:val="22"/>
        </w:rPr>
        <w:t xml:space="preserve">, za porušení </w:t>
      </w:r>
      <w:r w:rsidR="00272B65">
        <w:rPr>
          <w:rFonts w:ascii="Arial" w:hAnsi="Arial" w:cs="Arial"/>
          <w:sz w:val="22"/>
          <w:szCs w:val="22"/>
        </w:rPr>
        <w:t>této povinnosti nese odpovědnost výlučně Správce</w:t>
      </w:r>
      <w:r w:rsidR="00AA4446">
        <w:rPr>
          <w:rFonts w:ascii="Arial" w:hAnsi="Arial" w:cs="Arial"/>
          <w:sz w:val="22"/>
          <w:szCs w:val="22"/>
        </w:rPr>
        <w:t>.</w:t>
      </w:r>
      <w:r w:rsidR="002D0E6C">
        <w:rPr>
          <w:rFonts w:ascii="Arial" w:hAnsi="Arial" w:cs="Arial"/>
          <w:sz w:val="22"/>
          <w:szCs w:val="22"/>
        </w:rPr>
        <w:t xml:space="preserve"> Správce nese plnou odpovědnost za </w:t>
      </w:r>
      <w:r w:rsidR="00C2700B">
        <w:rPr>
          <w:rFonts w:ascii="Arial" w:hAnsi="Arial" w:cs="Arial"/>
          <w:sz w:val="22"/>
          <w:szCs w:val="22"/>
        </w:rPr>
        <w:t xml:space="preserve">zajištění dodržování všech </w:t>
      </w:r>
      <w:r w:rsidR="008E1DB0">
        <w:rPr>
          <w:rFonts w:ascii="Arial" w:hAnsi="Arial" w:cs="Arial"/>
          <w:sz w:val="22"/>
          <w:szCs w:val="22"/>
        </w:rPr>
        <w:t xml:space="preserve">relevantních </w:t>
      </w:r>
      <w:r w:rsidR="005B2AF9">
        <w:rPr>
          <w:rFonts w:ascii="Arial" w:hAnsi="Arial" w:cs="Arial"/>
          <w:sz w:val="22"/>
          <w:szCs w:val="22"/>
        </w:rPr>
        <w:t xml:space="preserve">předpisů </w:t>
      </w:r>
      <w:r w:rsidR="008E1DB0">
        <w:rPr>
          <w:rFonts w:ascii="Arial" w:hAnsi="Arial" w:cs="Arial"/>
          <w:sz w:val="22"/>
          <w:szCs w:val="22"/>
        </w:rPr>
        <w:t xml:space="preserve">a opatření </w:t>
      </w:r>
      <w:r w:rsidR="005B2AF9">
        <w:rPr>
          <w:rFonts w:ascii="Arial" w:hAnsi="Arial" w:cs="Arial"/>
          <w:sz w:val="22"/>
          <w:szCs w:val="22"/>
        </w:rPr>
        <w:t>při předávaní osobních údajů dalšími do studie zapojenými centry.</w:t>
      </w:r>
      <w:r w:rsidR="00AA4446">
        <w:rPr>
          <w:rFonts w:ascii="Arial" w:hAnsi="Arial" w:cs="Arial"/>
          <w:sz w:val="22"/>
          <w:szCs w:val="22"/>
        </w:rPr>
        <w:t xml:space="preserve"> Zpracovatel nenese odpovědnost za správnost předávaných osobních údajů.</w:t>
      </w:r>
    </w:p>
    <w:p w14:paraId="6A892723" w14:textId="1974744B" w:rsidR="00FE5414" w:rsidRPr="00FE5414" w:rsidRDefault="00A226D5" w:rsidP="00FE5414">
      <w:pPr>
        <w:pStyle w:val="Odstavecseseznamem"/>
        <w:numPr>
          <w:ilvl w:val="0"/>
          <w:numId w:val="8"/>
        </w:numPr>
        <w:spacing w:after="120"/>
        <w:ind w:left="425" w:hanging="425"/>
        <w:contextualSpacing w:val="0"/>
        <w:jc w:val="both"/>
        <w:rPr>
          <w:rFonts w:ascii="Arial" w:hAnsi="Arial" w:cs="Arial"/>
          <w:sz w:val="22"/>
          <w:szCs w:val="22"/>
        </w:rPr>
      </w:pPr>
      <w:r>
        <w:rPr>
          <w:rFonts w:ascii="Arial" w:hAnsi="Arial" w:cs="Arial"/>
          <w:sz w:val="22"/>
          <w:szCs w:val="22"/>
        </w:rPr>
        <w:t>Zpracování osobních údajů Z</w:t>
      </w:r>
      <w:r w:rsidR="00C147E7" w:rsidRPr="00C147E7">
        <w:rPr>
          <w:rFonts w:ascii="Arial" w:hAnsi="Arial" w:cs="Arial"/>
          <w:sz w:val="22"/>
          <w:szCs w:val="22"/>
        </w:rPr>
        <w:t>pracovatelem bude spočívat v jejich: sběru (shromáždění), zaznamenávání, strukturalizaci, modifikaci (obměna, úpravy), vyhledání, nahlížení, použití, uložení, seřazení, omezení, likvidac</w:t>
      </w:r>
      <w:r w:rsidR="00D202CE">
        <w:rPr>
          <w:rFonts w:ascii="Arial" w:hAnsi="Arial" w:cs="Arial"/>
          <w:sz w:val="22"/>
          <w:szCs w:val="22"/>
        </w:rPr>
        <w:t>i</w:t>
      </w:r>
      <w:r w:rsidR="00F62DA9">
        <w:rPr>
          <w:rFonts w:ascii="Arial" w:hAnsi="Arial" w:cs="Arial"/>
          <w:sz w:val="22"/>
          <w:szCs w:val="22"/>
        </w:rPr>
        <w:t>.</w:t>
      </w:r>
    </w:p>
    <w:p w14:paraId="7C682700" w14:textId="2A01182C" w:rsidR="00CE2436" w:rsidRDefault="000B78CA" w:rsidP="00DB6767">
      <w:pPr>
        <w:pStyle w:val="Odstavecseseznamem"/>
        <w:numPr>
          <w:ilvl w:val="0"/>
          <w:numId w:val="8"/>
        </w:numPr>
        <w:spacing w:after="120"/>
        <w:ind w:left="425" w:hanging="425"/>
        <w:contextualSpacing w:val="0"/>
        <w:jc w:val="both"/>
        <w:rPr>
          <w:rFonts w:ascii="Arial" w:hAnsi="Arial" w:cs="Arial"/>
          <w:sz w:val="22"/>
          <w:szCs w:val="22"/>
        </w:rPr>
      </w:pPr>
      <w:r w:rsidRPr="00CE2436">
        <w:rPr>
          <w:rFonts w:ascii="Arial" w:hAnsi="Arial" w:cs="Arial"/>
          <w:sz w:val="22"/>
          <w:szCs w:val="22"/>
        </w:rPr>
        <w:t xml:space="preserve">Tato smlouva představuje pokyny Správce Zpracovateli ke zpracování osobních údajů. Veškeré dodatečné pokyny nevyplývající z této smlouvy mohou být Správcem uděleny pouze písemně prostřednictvím oprávněných osob uvedených v čl. II. odst. 1 a </w:t>
      </w:r>
      <w:r w:rsidR="00C93E96">
        <w:rPr>
          <w:rFonts w:ascii="Arial" w:hAnsi="Arial" w:cs="Arial"/>
          <w:sz w:val="22"/>
          <w:szCs w:val="22"/>
        </w:rPr>
        <w:t>7</w:t>
      </w:r>
      <w:r w:rsidRPr="00CE2436">
        <w:rPr>
          <w:rFonts w:ascii="Arial" w:hAnsi="Arial" w:cs="Arial"/>
          <w:sz w:val="22"/>
          <w:szCs w:val="22"/>
        </w:rPr>
        <w:t xml:space="preserve"> této smlouvy. Písemná forma je dodržena také v případě doručení e-mailu na e-mailovou adresu oprávněné osoby.</w:t>
      </w:r>
    </w:p>
    <w:p w14:paraId="499B0D1D" w14:textId="19CEFB73" w:rsidR="00C17C58" w:rsidRPr="00C21ADC" w:rsidRDefault="00C17C58" w:rsidP="00C17C58">
      <w:pPr>
        <w:pStyle w:val="Odstavecseseznamem"/>
        <w:numPr>
          <w:ilvl w:val="0"/>
          <w:numId w:val="8"/>
        </w:numPr>
        <w:spacing w:after="120"/>
        <w:ind w:left="425" w:hanging="425"/>
        <w:contextualSpacing w:val="0"/>
        <w:jc w:val="both"/>
        <w:rPr>
          <w:rFonts w:ascii="Arial" w:hAnsi="Arial" w:cs="Arial"/>
          <w:sz w:val="22"/>
          <w:szCs w:val="22"/>
        </w:rPr>
      </w:pPr>
      <w:r w:rsidRPr="00C21ADC">
        <w:rPr>
          <w:rFonts w:ascii="Arial" w:hAnsi="Arial" w:cs="Arial"/>
          <w:sz w:val="22"/>
          <w:szCs w:val="22"/>
        </w:rPr>
        <w:t>Na základě dohody smluvních stran bude zpracovatel uchovávat po dobu pěti let od předání veškerých dat zálohu předávaných osobních údajů, kdy po uplynutí této doby zpracovatel vymaže veškeré osobní údaje ze všech svých systémů či databází včetně všech zálohových kopií, nebude-li stanoveno jinak právními předpisy nebo nebude dohodnuto jinak mezi správcem a zpracovatelem.</w:t>
      </w:r>
    </w:p>
    <w:p w14:paraId="42AD370B" w14:textId="77777777" w:rsidR="00613EB1" w:rsidRPr="00D713FD" w:rsidRDefault="00DC097E" w:rsidP="00C17C58">
      <w:pPr>
        <w:pStyle w:val="Odstavecseseznamem"/>
        <w:numPr>
          <w:ilvl w:val="0"/>
          <w:numId w:val="8"/>
        </w:numPr>
        <w:spacing w:after="120"/>
        <w:ind w:left="426" w:hanging="425"/>
        <w:contextualSpacing w:val="0"/>
        <w:jc w:val="both"/>
        <w:rPr>
          <w:rFonts w:ascii="Arial" w:hAnsi="Arial" w:cs="Arial"/>
          <w:sz w:val="22"/>
          <w:szCs w:val="22"/>
        </w:rPr>
      </w:pPr>
      <w:r w:rsidRPr="00DC097E">
        <w:rPr>
          <w:rFonts w:ascii="Arial" w:hAnsi="Arial" w:cs="Arial"/>
          <w:sz w:val="22"/>
          <w:szCs w:val="22"/>
        </w:rPr>
        <w:t>Zpracovatel se zavazuje vést, písemně (včetně elektronické formy), záznamy</w:t>
      </w:r>
      <w:r w:rsidR="00D202CE">
        <w:rPr>
          <w:rFonts w:ascii="Arial" w:hAnsi="Arial" w:cs="Arial"/>
          <w:sz w:val="22"/>
          <w:szCs w:val="22"/>
        </w:rPr>
        <w:br/>
      </w:r>
      <w:r w:rsidRPr="00DC097E">
        <w:rPr>
          <w:rFonts w:ascii="Arial" w:hAnsi="Arial" w:cs="Arial"/>
          <w:sz w:val="22"/>
          <w:szCs w:val="22"/>
        </w:rPr>
        <w:t>o zpracování osobních údajů v souladu s čl. 30 odst. 2 GDPR.</w:t>
      </w:r>
      <w:r w:rsidR="00D202CE">
        <w:rPr>
          <w:rFonts w:ascii="Arial" w:hAnsi="Arial" w:cs="Arial"/>
          <w:sz w:val="22"/>
          <w:szCs w:val="22"/>
        </w:rPr>
        <w:t xml:space="preserve"> </w:t>
      </w:r>
      <w:r w:rsidR="000B78CA" w:rsidRPr="00CE2436">
        <w:rPr>
          <w:rFonts w:ascii="Arial" w:hAnsi="Arial" w:cs="Arial"/>
          <w:sz w:val="22"/>
          <w:szCs w:val="22"/>
        </w:rPr>
        <w:t xml:space="preserve">Zpracovatel je oprávněn zpracovávat osobní údaje po dobu nezbytně nutnou k dosažení účelu zpracování osobních údajů, nejdéle však po dobu trvání práv a povinností vyplývajících z této smlouvy. </w:t>
      </w:r>
      <w:r w:rsidR="00CE2436">
        <w:rPr>
          <w:rFonts w:ascii="Arial" w:hAnsi="Arial" w:cs="Arial"/>
          <w:bCs/>
          <w:sz w:val="22"/>
          <w:szCs w:val="22"/>
        </w:rPr>
        <w:t>Z</w:t>
      </w:r>
      <w:r w:rsidR="00D713FD" w:rsidRPr="00C9320C">
        <w:rPr>
          <w:rFonts w:ascii="Arial" w:hAnsi="Arial" w:cs="Arial"/>
          <w:bCs/>
          <w:sz w:val="22"/>
          <w:szCs w:val="22"/>
        </w:rPr>
        <w:t xml:space="preserve">pracovatel </w:t>
      </w:r>
      <w:r w:rsidR="008411CD">
        <w:rPr>
          <w:rFonts w:ascii="Arial" w:hAnsi="Arial" w:cs="Arial"/>
          <w:bCs/>
          <w:sz w:val="22"/>
          <w:szCs w:val="22"/>
        </w:rPr>
        <w:t xml:space="preserve">je </w:t>
      </w:r>
      <w:r w:rsidR="00D713FD" w:rsidRPr="00C9320C">
        <w:rPr>
          <w:rFonts w:ascii="Arial" w:hAnsi="Arial" w:cs="Arial"/>
          <w:sz w:val="22"/>
          <w:szCs w:val="22"/>
        </w:rPr>
        <w:t xml:space="preserve">oprávněn zapojit do zpracování osobních údajů </w:t>
      </w:r>
      <w:r w:rsidR="00C147E7">
        <w:rPr>
          <w:rFonts w:ascii="Arial" w:hAnsi="Arial" w:cs="Arial"/>
          <w:sz w:val="22"/>
          <w:szCs w:val="22"/>
        </w:rPr>
        <w:t>jiného</w:t>
      </w:r>
      <w:r w:rsidR="00D713FD" w:rsidRPr="00C9320C">
        <w:rPr>
          <w:rFonts w:ascii="Arial" w:hAnsi="Arial" w:cs="Arial"/>
          <w:sz w:val="22"/>
          <w:szCs w:val="22"/>
        </w:rPr>
        <w:t xml:space="preserve"> zpracovatele výlučně za podmínek uvedených v čl. 28 odst. 2 a 4 </w:t>
      </w:r>
      <w:r w:rsidR="00C147E7">
        <w:rPr>
          <w:rFonts w:ascii="Arial" w:hAnsi="Arial" w:cs="Arial"/>
          <w:sz w:val="22"/>
          <w:szCs w:val="22"/>
        </w:rPr>
        <w:t>GDPR</w:t>
      </w:r>
      <w:r w:rsidR="00D713FD" w:rsidRPr="00C9320C">
        <w:rPr>
          <w:rFonts w:ascii="Arial" w:hAnsi="Arial" w:cs="Arial"/>
          <w:sz w:val="22"/>
          <w:szCs w:val="22"/>
        </w:rPr>
        <w:t xml:space="preserve">. Jedná-li se o dalšího zpracovatele ze třetí země (stát mimo území Evropské unie), musí být dále splněny podmínky pro předávání osobních údajů do třetí země, uvedené v čl. 44 až 46 </w:t>
      </w:r>
      <w:r w:rsidR="00C147E7">
        <w:rPr>
          <w:rFonts w:ascii="Arial" w:hAnsi="Arial" w:cs="Arial"/>
          <w:sz w:val="22"/>
          <w:szCs w:val="22"/>
        </w:rPr>
        <w:t>GDPR</w:t>
      </w:r>
      <w:r w:rsidR="00D713FD" w:rsidRPr="00C9320C">
        <w:rPr>
          <w:rFonts w:ascii="Arial" w:hAnsi="Arial" w:cs="Arial"/>
          <w:sz w:val="22"/>
          <w:szCs w:val="22"/>
        </w:rPr>
        <w:t>.</w:t>
      </w:r>
    </w:p>
    <w:p w14:paraId="0A256735" w14:textId="77777777" w:rsidR="00CE2436" w:rsidRPr="00CE2436" w:rsidRDefault="00CE2436" w:rsidP="00DB6767">
      <w:pPr>
        <w:widowControl/>
        <w:numPr>
          <w:ilvl w:val="0"/>
          <w:numId w:val="8"/>
        </w:numPr>
        <w:autoSpaceDE/>
        <w:autoSpaceDN/>
        <w:spacing w:after="120"/>
        <w:ind w:left="426" w:hanging="426"/>
        <w:jc w:val="both"/>
        <w:rPr>
          <w:rFonts w:ascii="Arial" w:hAnsi="Arial" w:cs="Arial"/>
          <w:sz w:val="22"/>
          <w:szCs w:val="22"/>
        </w:rPr>
      </w:pPr>
      <w:r w:rsidRPr="00CE2436">
        <w:rPr>
          <w:rFonts w:ascii="Arial" w:hAnsi="Arial" w:cs="Arial"/>
          <w:sz w:val="22"/>
          <w:szCs w:val="22"/>
        </w:rPr>
        <w:t xml:space="preserve">Zpracovatel poskytuje </w:t>
      </w:r>
      <w:r>
        <w:rPr>
          <w:rFonts w:ascii="Arial" w:hAnsi="Arial" w:cs="Arial"/>
          <w:sz w:val="22"/>
          <w:szCs w:val="22"/>
        </w:rPr>
        <w:t>S</w:t>
      </w:r>
      <w:r w:rsidRPr="00CE2436">
        <w:rPr>
          <w:rFonts w:ascii="Arial" w:hAnsi="Arial" w:cs="Arial"/>
          <w:sz w:val="22"/>
          <w:szCs w:val="22"/>
        </w:rPr>
        <w:t xml:space="preserve">právci součinnost při zajišťování souladu s povinnostmi vztahujícími se na zabezpečení osobních údajů dle čl. 32 až 34 </w:t>
      </w:r>
      <w:r w:rsidR="00C147E7">
        <w:rPr>
          <w:rFonts w:ascii="Arial" w:hAnsi="Arial" w:cs="Arial"/>
          <w:sz w:val="22"/>
          <w:szCs w:val="22"/>
        </w:rPr>
        <w:t>GDPR</w:t>
      </w:r>
      <w:r w:rsidRPr="00CE2436">
        <w:rPr>
          <w:rFonts w:ascii="Arial" w:hAnsi="Arial" w:cs="Arial"/>
          <w:sz w:val="22"/>
          <w:szCs w:val="22"/>
        </w:rPr>
        <w:t xml:space="preserve"> a při posouzení vlivu na ochranu osobních údajů a předchozí konzultaci s dozorovým úřadem.</w:t>
      </w:r>
    </w:p>
    <w:p w14:paraId="2BD62BB9" w14:textId="34911C62" w:rsidR="00D713FD" w:rsidRDefault="00A00816" w:rsidP="00DB6767">
      <w:pPr>
        <w:pStyle w:val="Odstavecseseznamem"/>
        <w:numPr>
          <w:ilvl w:val="0"/>
          <w:numId w:val="8"/>
        </w:numPr>
        <w:spacing w:after="120"/>
        <w:ind w:left="426" w:hanging="425"/>
        <w:contextualSpacing w:val="0"/>
        <w:jc w:val="both"/>
        <w:rPr>
          <w:rFonts w:ascii="Arial" w:hAnsi="Arial" w:cs="Arial"/>
          <w:sz w:val="22"/>
          <w:szCs w:val="22"/>
        </w:rPr>
      </w:pPr>
      <w:r w:rsidRPr="00215991">
        <w:rPr>
          <w:rFonts w:ascii="Arial" w:hAnsi="Arial" w:cs="Arial"/>
          <w:sz w:val="22"/>
          <w:szCs w:val="22"/>
        </w:rPr>
        <w:t xml:space="preserve">Zpracovatel se zavazuje přijmout technická, organizační a jiná opatření, jež mají zamezit neoprávněnému nebo nahodilému přístupu k </w:t>
      </w:r>
      <w:r w:rsidR="00E37EAD">
        <w:rPr>
          <w:rFonts w:ascii="Arial" w:hAnsi="Arial" w:cs="Arial"/>
          <w:sz w:val="22"/>
          <w:szCs w:val="22"/>
        </w:rPr>
        <w:t>o</w:t>
      </w:r>
      <w:r w:rsidRPr="00215991">
        <w:rPr>
          <w:rFonts w:ascii="Arial" w:hAnsi="Arial" w:cs="Arial"/>
          <w:sz w:val="22"/>
          <w:szCs w:val="22"/>
        </w:rPr>
        <w:t>sobním údajům,</w:t>
      </w:r>
      <w:r w:rsidR="00C93E96">
        <w:rPr>
          <w:rFonts w:ascii="Arial" w:hAnsi="Arial" w:cs="Arial"/>
          <w:sz w:val="22"/>
          <w:szCs w:val="22"/>
        </w:rPr>
        <w:t xml:space="preserve"> která jsou uvedena v příloze č. 3 této smlouvy.</w:t>
      </w:r>
    </w:p>
    <w:p w14:paraId="525818B8" w14:textId="77777777" w:rsidR="00326E44" w:rsidRPr="00C56FF5" w:rsidRDefault="00C56FF5" w:rsidP="00DB6767">
      <w:pPr>
        <w:widowControl/>
        <w:numPr>
          <w:ilvl w:val="0"/>
          <w:numId w:val="8"/>
        </w:numPr>
        <w:autoSpaceDE/>
        <w:autoSpaceDN/>
        <w:spacing w:after="120"/>
        <w:ind w:left="426" w:hanging="426"/>
        <w:jc w:val="both"/>
        <w:rPr>
          <w:rFonts w:ascii="Arial" w:hAnsi="Arial" w:cs="Arial"/>
          <w:bCs/>
          <w:sz w:val="22"/>
          <w:szCs w:val="22"/>
        </w:rPr>
      </w:pPr>
      <w:r w:rsidRPr="00C56FF5">
        <w:rPr>
          <w:rFonts w:ascii="Arial" w:hAnsi="Arial" w:cs="Arial"/>
          <w:sz w:val="22"/>
          <w:szCs w:val="22"/>
        </w:rPr>
        <w:t>Zpracovatel poskytuje Správci součinnost prostřednictvím vhodných technických a organizačních opatření, pokud je to možné, ke splnění povinností Správce při vyřizování</w:t>
      </w:r>
      <w:r w:rsidRPr="00C56FF5" w:rsidDel="003A5DC2">
        <w:rPr>
          <w:rFonts w:ascii="Arial" w:hAnsi="Arial" w:cs="Arial"/>
          <w:sz w:val="22"/>
          <w:szCs w:val="22"/>
        </w:rPr>
        <w:t xml:space="preserve"> </w:t>
      </w:r>
      <w:r w:rsidRPr="00C56FF5">
        <w:rPr>
          <w:rFonts w:ascii="Arial" w:hAnsi="Arial" w:cs="Arial"/>
          <w:sz w:val="22"/>
          <w:szCs w:val="22"/>
        </w:rPr>
        <w:t>žádostí o výkon práv s</w:t>
      </w:r>
      <w:r w:rsidR="00C147E7">
        <w:rPr>
          <w:rFonts w:ascii="Arial" w:hAnsi="Arial" w:cs="Arial"/>
          <w:sz w:val="22"/>
          <w:szCs w:val="22"/>
        </w:rPr>
        <w:t>ubjektu údajů stanovených čl. 15</w:t>
      </w:r>
      <w:r w:rsidRPr="00C56FF5">
        <w:rPr>
          <w:rFonts w:ascii="Arial" w:hAnsi="Arial" w:cs="Arial"/>
          <w:sz w:val="22"/>
          <w:szCs w:val="22"/>
        </w:rPr>
        <w:t xml:space="preserve"> až 23 </w:t>
      </w:r>
      <w:r w:rsidR="00C147E7">
        <w:rPr>
          <w:rFonts w:ascii="Arial" w:hAnsi="Arial" w:cs="Arial"/>
          <w:sz w:val="22"/>
          <w:szCs w:val="22"/>
        </w:rPr>
        <w:t>GDPR</w:t>
      </w:r>
      <w:r w:rsidRPr="00C56FF5">
        <w:rPr>
          <w:rFonts w:ascii="Arial" w:hAnsi="Arial" w:cs="Arial"/>
          <w:sz w:val="22"/>
          <w:szCs w:val="22"/>
        </w:rPr>
        <w:t xml:space="preserve">. Tyto žádosti, </w:t>
      </w:r>
      <w:r w:rsidRPr="00C56FF5">
        <w:rPr>
          <w:rFonts w:ascii="Arial" w:hAnsi="Arial" w:cs="Arial"/>
          <w:sz w:val="22"/>
          <w:szCs w:val="22"/>
        </w:rPr>
        <w:lastRenderedPageBreak/>
        <w:t xml:space="preserve">požadavky a námitky bude vyřizovat Správce. Informaci o takovém požadavku případně vzneseném vůči zpracovateli je zpracovatel povinen bez zbytečného odkladu předat správci k vyřízení. </w:t>
      </w:r>
    </w:p>
    <w:p w14:paraId="18B933BF" w14:textId="77777777" w:rsidR="00E37EAD" w:rsidRDefault="00E37EAD" w:rsidP="00DB6767">
      <w:pPr>
        <w:pStyle w:val="Odstavecseseznamem"/>
        <w:numPr>
          <w:ilvl w:val="0"/>
          <w:numId w:val="8"/>
        </w:numPr>
        <w:spacing w:after="120"/>
        <w:ind w:left="426" w:hanging="426"/>
        <w:contextualSpacing w:val="0"/>
        <w:jc w:val="both"/>
        <w:rPr>
          <w:rFonts w:ascii="Arial" w:hAnsi="Arial" w:cs="Arial"/>
          <w:bCs/>
          <w:sz w:val="22"/>
          <w:szCs w:val="22"/>
        </w:rPr>
      </w:pPr>
      <w:r w:rsidRPr="00E37EAD">
        <w:rPr>
          <w:rFonts w:ascii="Arial" w:hAnsi="Arial" w:cs="Arial"/>
          <w:bCs/>
          <w:sz w:val="22"/>
          <w:szCs w:val="22"/>
        </w:rPr>
        <w:t xml:space="preserve">V případě, že námitka subjektu údajů dle čl. 21 odst. 1 </w:t>
      </w:r>
      <w:r w:rsidR="00C147E7">
        <w:rPr>
          <w:rFonts w:ascii="Arial" w:hAnsi="Arial" w:cs="Arial"/>
          <w:bCs/>
          <w:sz w:val="22"/>
          <w:szCs w:val="22"/>
        </w:rPr>
        <w:t xml:space="preserve">GDPR </w:t>
      </w:r>
      <w:r w:rsidRPr="00E37EAD">
        <w:rPr>
          <w:rFonts w:ascii="Arial" w:hAnsi="Arial" w:cs="Arial"/>
          <w:bCs/>
          <w:sz w:val="22"/>
          <w:szCs w:val="22"/>
        </w:rPr>
        <w:t>určená Zpracovateli bude shledána oprávněnou, zavazuje se Zpracovatel odstranit neprodleně od písemné výzvy Správce závadný stav. Za písemnou se považuje rovněž emailová komunikace stran.</w:t>
      </w:r>
    </w:p>
    <w:p w14:paraId="1402E541" w14:textId="77777777" w:rsidR="00E37EAD" w:rsidRDefault="00B52367" w:rsidP="00DB6767">
      <w:pPr>
        <w:pStyle w:val="Odstavecseseznamem"/>
        <w:numPr>
          <w:ilvl w:val="0"/>
          <w:numId w:val="8"/>
        </w:numPr>
        <w:spacing w:after="120"/>
        <w:ind w:left="426" w:hanging="426"/>
        <w:contextualSpacing w:val="0"/>
        <w:jc w:val="both"/>
        <w:rPr>
          <w:rFonts w:ascii="Arial" w:hAnsi="Arial" w:cs="Arial"/>
          <w:bCs/>
          <w:sz w:val="22"/>
          <w:szCs w:val="22"/>
        </w:rPr>
      </w:pPr>
      <w:r w:rsidRPr="00B52367">
        <w:rPr>
          <w:rFonts w:ascii="Arial" w:hAnsi="Arial" w:cs="Arial"/>
          <w:bCs/>
          <w:sz w:val="22"/>
          <w:szCs w:val="22"/>
        </w:rPr>
        <w:t xml:space="preserve">Zpracovatel je povinen při plnění povinností ze </w:t>
      </w:r>
      <w:r w:rsidR="00B17C32">
        <w:rPr>
          <w:rFonts w:ascii="Arial" w:hAnsi="Arial" w:cs="Arial"/>
          <w:bCs/>
          <w:sz w:val="22"/>
          <w:szCs w:val="22"/>
        </w:rPr>
        <w:t>s</w:t>
      </w:r>
      <w:r w:rsidRPr="00B52367">
        <w:rPr>
          <w:rFonts w:ascii="Arial" w:hAnsi="Arial" w:cs="Arial"/>
          <w:bCs/>
          <w:sz w:val="22"/>
          <w:szCs w:val="22"/>
        </w:rPr>
        <w:t xml:space="preserve">mlouvy postupovat s odbornou péčí, řídit se pokyny Správce a jednat v souladu se zájmy Správce. Pokud Zpracovatel zjistí, že Správce porušuje povinnosti </w:t>
      </w:r>
      <w:r w:rsidR="0052121E">
        <w:rPr>
          <w:rFonts w:ascii="Arial" w:hAnsi="Arial" w:cs="Arial"/>
          <w:bCs/>
          <w:sz w:val="22"/>
          <w:szCs w:val="22"/>
        </w:rPr>
        <w:t>s</w:t>
      </w:r>
      <w:r w:rsidRPr="00B52367">
        <w:rPr>
          <w:rFonts w:ascii="Arial" w:hAnsi="Arial" w:cs="Arial"/>
          <w:bCs/>
          <w:sz w:val="22"/>
          <w:szCs w:val="22"/>
        </w:rPr>
        <w:t>právce uložené</w:t>
      </w:r>
      <w:r w:rsidR="00D202CE">
        <w:rPr>
          <w:rFonts w:ascii="Arial" w:hAnsi="Arial" w:cs="Arial"/>
          <w:bCs/>
          <w:sz w:val="22"/>
          <w:szCs w:val="22"/>
        </w:rPr>
        <w:t xml:space="preserve"> </w:t>
      </w:r>
      <w:r w:rsidR="00A226D5">
        <w:rPr>
          <w:rFonts w:ascii="Arial" w:hAnsi="Arial" w:cs="Arial"/>
          <w:bCs/>
          <w:sz w:val="22"/>
          <w:szCs w:val="22"/>
        </w:rPr>
        <w:t>GDPR</w:t>
      </w:r>
      <w:r w:rsidRPr="00B52367">
        <w:rPr>
          <w:rFonts w:ascii="Arial" w:hAnsi="Arial" w:cs="Arial"/>
          <w:bCs/>
          <w:sz w:val="22"/>
          <w:szCs w:val="22"/>
        </w:rPr>
        <w:t>, je povinen tuto skutečnost Správci neprodleně oznámit.</w:t>
      </w:r>
    </w:p>
    <w:p w14:paraId="4E21B14D" w14:textId="3DFA9885" w:rsidR="00C56FF5" w:rsidRDefault="00C17C58" w:rsidP="00A06162">
      <w:pPr>
        <w:pStyle w:val="Odstavecseseznamem"/>
        <w:numPr>
          <w:ilvl w:val="0"/>
          <w:numId w:val="8"/>
        </w:numPr>
        <w:tabs>
          <w:tab w:val="left" w:pos="8505"/>
        </w:tabs>
        <w:spacing w:after="120"/>
        <w:ind w:left="426" w:hanging="426"/>
        <w:contextualSpacing w:val="0"/>
        <w:jc w:val="both"/>
        <w:rPr>
          <w:rFonts w:ascii="Arial" w:hAnsi="Arial" w:cs="Arial"/>
          <w:sz w:val="22"/>
          <w:szCs w:val="22"/>
        </w:rPr>
      </w:pPr>
      <w:r>
        <w:rPr>
          <w:rFonts w:ascii="Arial" w:hAnsi="Arial" w:cs="Arial"/>
          <w:sz w:val="22"/>
          <w:szCs w:val="22"/>
        </w:rPr>
        <w:t>Zpra</w:t>
      </w:r>
      <w:r w:rsidR="00CA0C57">
        <w:rPr>
          <w:rFonts w:ascii="Arial" w:hAnsi="Arial" w:cs="Arial"/>
          <w:sz w:val="22"/>
          <w:szCs w:val="22"/>
        </w:rPr>
        <w:t>c</w:t>
      </w:r>
      <w:r w:rsidR="00C56FF5" w:rsidRPr="00C56FF5">
        <w:rPr>
          <w:rFonts w:ascii="Arial" w:hAnsi="Arial" w:cs="Arial"/>
          <w:sz w:val="22"/>
          <w:szCs w:val="22"/>
        </w:rPr>
        <w:t>o</w:t>
      </w:r>
      <w:r w:rsidR="00A226D5">
        <w:rPr>
          <w:rFonts w:ascii="Arial" w:hAnsi="Arial" w:cs="Arial"/>
          <w:sz w:val="22"/>
          <w:szCs w:val="22"/>
        </w:rPr>
        <w:t>vatel se zavazuje, že poskytne S</w:t>
      </w:r>
      <w:r w:rsidR="00C56FF5" w:rsidRPr="00C56FF5">
        <w:rPr>
          <w:rFonts w:ascii="Arial" w:hAnsi="Arial" w:cs="Arial"/>
          <w:sz w:val="22"/>
          <w:szCs w:val="22"/>
        </w:rPr>
        <w:t>právci veškeré informace potřebné k doložení toho, že byly splněny povinnosti stanovené v této smlouvě, a umožní audity osobních úda</w:t>
      </w:r>
      <w:r w:rsidR="00C56FF5">
        <w:rPr>
          <w:rFonts w:ascii="Arial" w:hAnsi="Arial" w:cs="Arial"/>
          <w:sz w:val="22"/>
          <w:szCs w:val="22"/>
        </w:rPr>
        <w:t>jů, včetně inspekcí, prováděné S</w:t>
      </w:r>
      <w:r w:rsidR="00C56FF5" w:rsidRPr="00C56FF5">
        <w:rPr>
          <w:rFonts w:ascii="Arial" w:hAnsi="Arial" w:cs="Arial"/>
          <w:sz w:val="22"/>
          <w:szCs w:val="22"/>
        </w:rPr>
        <w:t>právcem</w:t>
      </w:r>
      <w:r w:rsidR="00C56FF5">
        <w:rPr>
          <w:rFonts w:ascii="Arial" w:hAnsi="Arial" w:cs="Arial"/>
          <w:sz w:val="22"/>
          <w:szCs w:val="22"/>
        </w:rPr>
        <w:t xml:space="preserve"> nebo jiným auditorem, kterého S</w:t>
      </w:r>
      <w:r w:rsidR="00C56FF5" w:rsidRPr="00C56FF5">
        <w:rPr>
          <w:rFonts w:ascii="Arial" w:hAnsi="Arial" w:cs="Arial"/>
          <w:sz w:val="22"/>
          <w:szCs w:val="22"/>
        </w:rPr>
        <w:t>právce pověřil, a k těmto auditům přispěje. Jestliže budou na základě těchto auditů či inspekcí shledány nedostatky týkající se plnění p</w:t>
      </w:r>
      <w:r w:rsidR="00C56FF5">
        <w:rPr>
          <w:rFonts w:ascii="Arial" w:hAnsi="Arial" w:cs="Arial"/>
          <w:sz w:val="22"/>
          <w:szCs w:val="22"/>
        </w:rPr>
        <w:t>ovinností dle této smlouvy, je Z</w:t>
      </w:r>
      <w:r w:rsidR="00C56FF5" w:rsidRPr="00C56FF5">
        <w:rPr>
          <w:rFonts w:ascii="Arial" w:hAnsi="Arial" w:cs="Arial"/>
          <w:sz w:val="22"/>
          <w:szCs w:val="22"/>
        </w:rPr>
        <w:t>pracovatel povinen přijmout opatření k odstranění těchto</w:t>
      </w:r>
      <w:r w:rsidR="00C56FF5">
        <w:rPr>
          <w:rFonts w:ascii="Arial" w:hAnsi="Arial" w:cs="Arial"/>
          <w:sz w:val="22"/>
          <w:szCs w:val="22"/>
        </w:rPr>
        <w:t xml:space="preserve"> nedostatků ve lhůtě stanovené S</w:t>
      </w:r>
      <w:r w:rsidR="00C56FF5" w:rsidRPr="00C56FF5">
        <w:rPr>
          <w:rFonts w:ascii="Arial" w:hAnsi="Arial" w:cs="Arial"/>
          <w:sz w:val="22"/>
          <w:szCs w:val="22"/>
        </w:rPr>
        <w:t>právcem či auditorem.</w:t>
      </w:r>
      <w:r w:rsidR="00AC58CC">
        <w:rPr>
          <w:rFonts w:ascii="Arial" w:hAnsi="Arial" w:cs="Arial"/>
          <w:sz w:val="22"/>
          <w:szCs w:val="22"/>
        </w:rPr>
        <w:t xml:space="preserve"> </w:t>
      </w:r>
      <w:r w:rsidR="00C56FF5" w:rsidRPr="00C56FF5">
        <w:rPr>
          <w:rFonts w:ascii="Arial" w:hAnsi="Arial" w:cs="Arial"/>
          <w:sz w:val="22"/>
          <w:szCs w:val="22"/>
        </w:rPr>
        <w:t xml:space="preserve">Zpracovatel je povinen písemně ohlásit </w:t>
      </w:r>
      <w:r w:rsidR="00C56FF5">
        <w:rPr>
          <w:rFonts w:ascii="Arial" w:hAnsi="Arial" w:cs="Arial"/>
          <w:sz w:val="22"/>
          <w:szCs w:val="22"/>
        </w:rPr>
        <w:t>S</w:t>
      </w:r>
      <w:r w:rsidR="00C56FF5" w:rsidRPr="00C56FF5">
        <w:rPr>
          <w:rFonts w:ascii="Arial" w:hAnsi="Arial" w:cs="Arial"/>
          <w:sz w:val="22"/>
          <w:szCs w:val="22"/>
        </w:rPr>
        <w:t>právci porušení zabezpečení osobních údajů a poskytnout správci podrobný popis povahy daného případu porušení zabezpečení osobních údajů, a to ve lhůtě 24 hodin od zjištění porušení zabezpečení osobních údajů.</w:t>
      </w:r>
    </w:p>
    <w:p w14:paraId="7D9BA3C5" w14:textId="31EE8AEA" w:rsidR="00C56FF5" w:rsidRDefault="00BE19A7" w:rsidP="00A06162">
      <w:pPr>
        <w:widowControl/>
        <w:numPr>
          <w:ilvl w:val="0"/>
          <w:numId w:val="8"/>
        </w:numPr>
        <w:tabs>
          <w:tab w:val="left" w:pos="8505"/>
        </w:tabs>
        <w:autoSpaceDE/>
        <w:autoSpaceDN/>
        <w:spacing w:after="120"/>
        <w:ind w:left="426" w:hanging="426"/>
        <w:jc w:val="both"/>
        <w:rPr>
          <w:rFonts w:ascii="Arial" w:hAnsi="Arial" w:cs="Arial"/>
          <w:sz w:val="22"/>
          <w:szCs w:val="22"/>
        </w:rPr>
      </w:pPr>
      <w:r w:rsidRPr="00BE19A7">
        <w:rPr>
          <w:rFonts w:ascii="Arial" w:hAnsi="Arial" w:cs="Arial"/>
          <w:sz w:val="22"/>
          <w:szCs w:val="22"/>
        </w:rPr>
        <w:t>Zpra</w:t>
      </w:r>
      <w:r w:rsidR="00C21ADC">
        <w:rPr>
          <w:rFonts w:ascii="Arial" w:hAnsi="Arial" w:cs="Arial"/>
          <w:sz w:val="22"/>
          <w:szCs w:val="22"/>
        </w:rPr>
        <w:t>c</w:t>
      </w:r>
      <w:r w:rsidRPr="00BE19A7">
        <w:rPr>
          <w:rFonts w:ascii="Arial" w:hAnsi="Arial" w:cs="Arial"/>
          <w:sz w:val="22"/>
          <w:szCs w:val="22"/>
        </w:rPr>
        <w:t>ovatel je povinen po ukončení platnosti této smlouvy dle písemného pokynu správce odevzdat veškeré osobní údaje správci. Na základě tohoto předání přechází na správce veškeré povinnosti v souvislosti s následnou archivací těchto dat vyplývající z obecně závazných předpisů. Na základě dohody smluvních stran bude zpracovatel uchovávat po dobu pěti let od předání veškerých dat zálohu předávaných osobních údajů, kdy po uplynutí této doby zpracovatel vymaže veškeré osobní údaje ze všech svých systémů či databází včetně všech zálohových kopií, nebude-li stanoveno jinak právními předpisy nebo nebude dohodnuto jinak mezi správcem a zpracovatelem.  Ohledně odevzdání, provedení výmazu osobních údajů či zničení nosičů osobních údajů bude zpracovatel správce písemně informovat. Při ukončení spolupráce smluvních stran ohledně zpracování osobních údajů je zpracovatel povinen postupovat dle instrukcí a v souladu s požadavky správce</w:t>
      </w:r>
      <w:r w:rsidR="00C56FF5" w:rsidRPr="00C56FF5">
        <w:rPr>
          <w:rFonts w:ascii="Arial" w:hAnsi="Arial" w:cs="Arial"/>
          <w:sz w:val="22"/>
          <w:szCs w:val="22"/>
        </w:rPr>
        <w:t>.</w:t>
      </w:r>
    </w:p>
    <w:p w14:paraId="56E6C3BC" w14:textId="77777777" w:rsidR="00C56FF5" w:rsidRPr="00C56FF5" w:rsidRDefault="00C56FF5" w:rsidP="00DB6767">
      <w:pPr>
        <w:widowControl/>
        <w:numPr>
          <w:ilvl w:val="0"/>
          <w:numId w:val="8"/>
        </w:numPr>
        <w:autoSpaceDE/>
        <w:autoSpaceDN/>
        <w:spacing w:after="120"/>
        <w:ind w:left="426" w:hanging="426"/>
        <w:jc w:val="both"/>
        <w:rPr>
          <w:rFonts w:ascii="Arial" w:hAnsi="Arial" w:cs="Arial"/>
          <w:sz w:val="22"/>
          <w:szCs w:val="22"/>
        </w:rPr>
      </w:pPr>
      <w:r w:rsidRPr="00C56FF5">
        <w:rPr>
          <w:rFonts w:ascii="Arial" w:hAnsi="Arial" w:cs="Arial"/>
          <w:sz w:val="22"/>
          <w:szCs w:val="22"/>
        </w:rPr>
        <w:t>V případě, že v důsledku porušení povinností Zpracovatele týkajících se ochrany osobních údajů, vyplývajících z právních předpisů nebo z této smlouvy bude Správce povinen uhradit třetí osobě (např. dozorový úřad, subjekt údajů) jakoukoliv částku (zejména pokutu, náhradu újmy), je Zpracovatel povinen uhradit správci částku odpovídající částce, kterou správce uhradil třetí osobě, a to ve lhůtě 30 dnů ode dne doručení výzvy k úhradě částky ze strany Správce. Tímto není dotčen nárok Správce na náhradu vzniklé újmy v plném rozsahu.</w:t>
      </w:r>
    </w:p>
    <w:p w14:paraId="6DEFF735" w14:textId="77777777" w:rsidR="002B46D8" w:rsidRDefault="007D6873" w:rsidP="00DB6767">
      <w:pPr>
        <w:pStyle w:val="Odstavecseseznamem"/>
        <w:numPr>
          <w:ilvl w:val="0"/>
          <w:numId w:val="8"/>
        </w:numPr>
        <w:spacing w:after="120"/>
        <w:ind w:left="426" w:hanging="426"/>
        <w:contextualSpacing w:val="0"/>
        <w:jc w:val="both"/>
        <w:rPr>
          <w:rFonts w:ascii="Arial" w:hAnsi="Arial" w:cs="Arial"/>
          <w:bCs/>
          <w:sz w:val="22"/>
          <w:szCs w:val="22"/>
        </w:rPr>
      </w:pPr>
      <w:r w:rsidRPr="007D6873">
        <w:rPr>
          <w:rFonts w:ascii="Arial" w:hAnsi="Arial" w:cs="Arial"/>
          <w:bCs/>
          <w:sz w:val="22"/>
          <w:szCs w:val="22"/>
        </w:rPr>
        <w:t xml:space="preserve">Zpracovatel se zavazuje zachovávat mlčenlivost o zpracovávaných </w:t>
      </w:r>
      <w:r>
        <w:rPr>
          <w:rFonts w:ascii="Arial" w:hAnsi="Arial" w:cs="Arial"/>
          <w:bCs/>
          <w:sz w:val="22"/>
          <w:szCs w:val="22"/>
        </w:rPr>
        <w:t>o</w:t>
      </w:r>
      <w:r w:rsidRPr="007D6873">
        <w:rPr>
          <w:rFonts w:ascii="Arial" w:hAnsi="Arial" w:cs="Arial"/>
          <w:bCs/>
          <w:sz w:val="22"/>
          <w:szCs w:val="22"/>
        </w:rPr>
        <w:t>sobních údajích, zejména je nesmí zveřejňovat, šířit, či předávat dalším osobám mimo osoby v zaměstnaneckém poměru se Zpracovatelem</w:t>
      </w:r>
      <w:r>
        <w:rPr>
          <w:rFonts w:ascii="Arial" w:hAnsi="Arial" w:cs="Arial"/>
          <w:bCs/>
          <w:sz w:val="22"/>
          <w:szCs w:val="22"/>
        </w:rPr>
        <w:t xml:space="preserve"> </w:t>
      </w:r>
      <w:r w:rsidRPr="007D6873">
        <w:rPr>
          <w:rFonts w:ascii="Arial" w:hAnsi="Arial" w:cs="Arial"/>
          <w:bCs/>
          <w:sz w:val="22"/>
          <w:szCs w:val="22"/>
        </w:rPr>
        <w:t xml:space="preserve">nebo jiným oprávněným osobám, jež jsou zpracováním </w:t>
      </w:r>
      <w:r w:rsidR="00A226D5">
        <w:rPr>
          <w:rFonts w:ascii="Arial" w:hAnsi="Arial" w:cs="Arial"/>
          <w:bCs/>
          <w:sz w:val="22"/>
          <w:szCs w:val="22"/>
        </w:rPr>
        <w:t>o</w:t>
      </w:r>
      <w:r w:rsidRPr="007D6873">
        <w:rPr>
          <w:rFonts w:ascii="Arial" w:hAnsi="Arial" w:cs="Arial"/>
          <w:bCs/>
          <w:sz w:val="22"/>
          <w:szCs w:val="22"/>
        </w:rPr>
        <w:t xml:space="preserve">sobních údajů pověřeny. Zpracovatel je povinen zajistit, aby také jeho zaměstnanci a jiné oprávněné osoby dodržovali závazek mlčenlivosti. Tato povinnost Zpracovatele trvá i po skončení </w:t>
      </w:r>
      <w:r>
        <w:rPr>
          <w:rFonts w:ascii="Arial" w:hAnsi="Arial" w:cs="Arial"/>
          <w:bCs/>
          <w:sz w:val="22"/>
          <w:szCs w:val="22"/>
        </w:rPr>
        <w:t xml:space="preserve">účinnosti této smlouvy. Zpracovatel </w:t>
      </w:r>
      <w:r w:rsidRPr="007D6873">
        <w:rPr>
          <w:rFonts w:ascii="Arial" w:hAnsi="Arial" w:cs="Arial"/>
          <w:bCs/>
          <w:sz w:val="22"/>
          <w:szCs w:val="22"/>
        </w:rPr>
        <w:t xml:space="preserve">je dále povinen zachovávat mlčenlivost o bezpečnostních opatřeních přijatých k zabezpečení ochrany osobních údajů, a to i po skončení </w:t>
      </w:r>
      <w:r>
        <w:rPr>
          <w:rFonts w:ascii="Arial" w:hAnsi="Arial" w:cs="Arial"/>
          <w:bCs/>
          <w:sz w:val="22"/>
          <w:szCs w:val="22"/>
        </w:rPr>
        <w:t>účinnosti této smlouvy.</w:t>
      </w:r>
    </w:p>
    <w:p w14:paraId="29EBAC62" w14:textId="77777777" w:rsidR="002B0F27" w:rsidRDefault="002B0F27">
      <w:pPr>
        <w:jc w:val="center"/>
        <w:rPr>
          <w:rFonts w:ascii="Arial" w:hAnsi="Arial" w:cs="Arial"/>
          <w:b/>
          <w:i/>
          <w:sz w:val="22"/>
          <w:szCs w:val="22"/>
        </w:rPr>
      </w:pPr>
    </w:p>
    <w:p w14:paraId="5140F674" w14:textId="77777777" w:rsidR="00CA210F" w:rsidRPr="003D7FFC" w:rsidRDefault="00CA210F">
      <w:pPr>
        <w:jc w:val="center"/>
        <w:rPr>
          <w:rFonts w:ascii="Arial" w:hAnsi="Arial" w:cs="Arial"/>
          <w:b/>
          <w:sz w:val="22"/>
          <w:szCs w:val="22"/>
        </w:rPr>
      </w:pPr>
      <w:r w:rsidRPr="003D7FFC">
        <w:rPr>
          <w:rFonts w:ascii="Arial" w:hAnsi="Arial" w:cs="Arial"/>
          <w:b/>
          <w:i/>
          <w:sz w:val="22"/>
          <w:szCs w:val="22"/>
        </w:rPr>
        <w:t xml:space="preserve"> </w:t>
      </w:r>
      <w:r w:rsidRPr="003D7FFC">
        <w:rPr>
          <w:rFonts w:ascii="Arial" w:hAnsi="Arial" w:cs="Arial"/>
          <w:b/>
          <w:sz w:val="22"/>
          <w:szCs w:val="22"/>
        </w:rPr>
        <w:t>V.</w:t>
      </w:r>
    </w:p>
    <w:p w14:paraId="443BAB96" w14:textId="77777777" w:rsidR="00CA210F" w:rsidRPr="003D7FFC" w:rsidRDefault="003D7FFC">
      <w:pPr>
        <w:pStyle w:val="Nadpis1"/>
        <w:jc w:val="center"/>
        <w:rPr>
          <w:rFonts w:ascii="Arial" w:hAnsi="Arial" w:cs="Arial"/>
          <w:b/>
          <w:sz w:val="22"/>
          <w:szCs w:val="22"/>
          <w:u w:val="none"/>
        </w:rPr>
      </w:pPr>
      <w:r>
        <w:rPr>
          <w:rFonts w:ascii="Arial" w:hAnsi="Arial" w:cs="Arial"/>
          <w:b/>
          <w:sz w:val="22"/>
          <w:szCs w:val="22"/>
          <w:u w:val="none"/>
        </w:rPr>
        <w:t xml:space="preserve">Zachování </w:t>
      </w:r>
      <w:r w:rsidR="00C04DD6">
        <w:rPr>
          <w:rFonts w:ascii="Arial" w:hAnsi="Arial" w:cs="Arial"/>
          <w:b/>
          <w:sz w:val="22"/>
          <w:szCs w:val="22"/>
          <w:u w:val="none"/>
        </w:rPr>
        <w:t>mlčenlivosti</w:t>
      </w:r>
    </w:p>
    <w:p w14:paraId="40328577" w14:textId="77777777" w:rsidR="00CA210F" w:rsidRPr="003D7FFC" w:rsidRDefault="00CA210F">
      <w:pPr>
        <w:jc w:val="center"/>
        <w:rPr>
          <w:rFonts w:ascii="Arial" w:hAnsi="Arial" w:cs="Arial"/>
          <w:b/>
          <w:bCs/>
          <w:sz w:val="22"/>
          <w:szCs w:val="22"/>
        </w:rPr>
      </w:pPr>
    </w:p>
    <w:p w14:paraId="6D36F640" w14:textId="77777777" w:rsidR="00CA210F" w:rsidRDefault="00CA210F" w:rsidP="00DB6767">
      <w:pPr>
        <w:pStyle w:val="Zkladntext"/>
        <w:widowControl/>
        <w:numPr>
          <w:ilvl w:val="0"/>
          <w:numId w:val="4"/>
        </w:numPr>
        <w:spacing w:after="120"/>
        <w:ind w:left="425" w:hanging="425"/>
        <w:jc w:val="both"/>
        <w:rPr>
          <w:sz w:val="22"/>
          <w:szCs w:val="22"/>
        </w:rPr>
      </w:pPr>
      <w:r w:rsidRPr="003D7FFC">
        <w:rPr>
          <w:sz w:val="22"/>
          <w:szCs w:val="22"/>
        </w:rPr>
        <w:t xml:space="preserve">Smluvní strany se zavazují zachovávat mlčenlivost o veškerých skutečnostech, týkajících se této smlouvy a </w:t>
      </w:r>
      <w:r w:rsidR="0000628C">
        <w:rPr>
          <w:sz w:val="22"/>
          <w:szCs w:val="22"/>
        </w:rPr>
        <w:t>studie</w:t>
      </w:r>
      <w:r w:rsidR="00F16EC5" w:rsidRPr="003D7FFC">
        <w:rPr>
          <w:sz w:val="22"/>
          <w:szCs w:val="22"/>
        </w:rPr>
        <w:t>,</w:t>
      </w:r>
      <w:r w:rsidRPr="003D7FFC">
        <w:rPr>
          <w:sz w:val="22"/>
          <w:szCs w:val="22"/>
        </w:rPr>
        <w:t xml:space="preserve"> a to bez časového </w:t>
      </w:r>
      <w:r w:rsidR="00E56E11" w:rsidRPr="003D7FFC">
        <w:rPr>
          <w:sz w:val="22"/>
          <w:szCs w:val="22"/>
        </w:rPr>
        <w:t>omezení,</w:t>
      </w:r>
      <w:r w:rsidRPr="003D7FFC">
        <w:rPr>
          <w:sz w:val="22"/>
          <w:szCs w:val="22"/>
        </w:rPr>
        <w:t xml:space="preserve"> a i po ukončení této smlouvy.</w:t>
      </w:r>
    </w:p>
    <w:p w14:paraId="7091F526" w14:textId="77777777" w:rsidR="00CA210F" w:rsidRDefault="00CA210F" w:rsidP="00DB6767">
      <w:pPr>
        <w:pStyle w:val="Zkladntext"/>
        <w:widowControl/>
        <w:numPr>
          <w:ilvl w:val="0"/>
          <w:numId w:val="4"/>
        </w:numPr>
        <w:spacing w:after="120"/>
        <w:ind w:left="425" w:hanging="425"/>
        <w:jc w:val="both"/>
        <w:rPr>
          <w:sz w:val="22"/>
          <w:szCs w:val="22"/>
        </w:rPr>
      </w:pPr>
      <w:r w:rsidRPr="003D7FFC">
        <w:rPr>
          <w:sz w:val="22"/>
          <w:szCs w:val="22"/>
        </w:rPr>
        <w:t xml:space="preserve">Smluvní strany </w:t>
      </w:r>
      <w:r w:rsidR="002B0F27">
        <w:rPr>
          <w:sz w:val="22"/>
          <w:szCs w:val="22"/>
        </w:rPr>
        <w:t xml:space="preserve">se dále zavazují </w:t>
      </w:r>
      <w:r w:rsidRPr="003D7FFC">
        <w:rPr>
          <w:sz w:val="22"/>
          <w:szCs w:val="22"/>
        </w:rPr>
        <w:t xml:space="preserve">nezpřístupnit jim známé skutečnosti o </w:t>
      </w:r>
      <w:r w:rsidR="0000628C">
        <w:rPr>
          <w:sz w:val="22"/>
          <w:szCs w:val="22"/>
        </w:rPr>
        <w:t>studii</w:t>
      </w:r>
      <w:r w:rsidR="002B0F27">
        <w:rPr>
          <w:sz w:val="22"/>
          <w:szCs w:val="22"/>
        </w:rPr>
        <w:t xml:space="preserve"> </w:t>
      </w:r>
      <w:r w:rsidRPr="003D7FFC">
        <w:rPr>
          <w:sz w:val="22"/>
          <w:szCs w:val="22"/>
        </w:rPr>
        <w:t xml:space="preserve">třetí osobě </w:t>
      </w:r>
      <w:r w:rsidR="002B0F27">
        <w:rPr>
          <w:sz w:val="22"/>
          <w:szCs w:val="22"/>
        </w:rPr>
        <w:t>a n</w:t>
      </w:r>
      <w:r w:rsidRPr="003D7FFC">
        <w:rPr>
          <w:sz w:val="22"/>
          <w:szCs w:val="22"/>
        </w:rPr>
        <w:t>epoužít pro jiný účel, než který byl určen v této smlouvě.</w:t>
      </w:r>
    </w:p>
    <w:p w14:paraId="2A76B568" w14:textId="77777777" w:rsidR="004144C0" w:rsidRPr="00501B2D" w:rsidRDefault="00501B2D" w:rsidP="00DB6767">
      <w:pPr>
        <w:pStyle w:val="Zkladntext"/>
        <w:widowControl/>
        <w:numPr>
          <w:ilvl w:val="0"/>
          <w:numId w:val="4"/>
        </w:numPr>
        <w:spacing w:after="120"/>
        <w:ind w:left="425" w:hanging="425"/>
        <w:jc w:val="both"/>
        <w:rPr>
          <w:bCs/>
          <w:sz w:val="22"/>
          <w:szCs w:val="22"/>
        </w:rPr>
      </w:pPr>
      <w:r w:rsidRPr="00501B2D">
        <w:rPr>
          <w:bCs/>
          <w:sz w:val="22"/>
          <w:szCs w:val="22"/>
        </w:rPr>
        <w:t>Ustanovení tohoto článku se nedotýká oprávnění smluvních stran uveřejnit tuto smlouvu</w:t>
      </w:r>
      <w:r>
        <w:rPr>
          <w:bCs/>
          <w:sz w:val="22"/>
          <w:szCs w:val="22"/>
        </w:rPr>
        <w:t xml:space="preserve"> </w:t>
      </w:r>
      <w:r w:rsidRPr="00501B2D">
        <w:rPr>
          <w:bCs/>
          <w:sz w:val="22"/>
          <w:szCs w:val="22"/>
        </w:rPr>
        <w:t>a</w:t>
      </w:r>
      <w:r w:rsidR="00D004C5">
        <w:rPr>
          <w:bCs/>
          <w:sz w:val="22"/>
          <w:szCs w:val="22"/>
        </w:rPr>
        <w:t>/</w:t>
      </w:r>
      <w:r w:rsidRPr="00501B2D">
        <w:rPr>
          <w:bCs/>
          <w:sz w:val="22"/>
          <w:szCs w:val="22"/>
        </w:rPr>
        <w:t>nebo její část v případě, že to vyžadují právní předpisy (např. zákon č. 106/1999</w:t>
      </w:r>
      <w:r w:rsidR="00D004C5">
        <w:rPr>
          <w:bCs/>
          <w:sz w:val="22"/>
          <w:szCs w:val="22"/>
        </w:rPr>
        <w:t xml:space="preserve"> </w:t>
      </w:r>
      <w:r w:rsidRPr="00501B2D">
        <w:rPr>
          <w:bCs/>
          <w:sz w:val="22"/>
          <w:szCs w:val="22"/>
        </w:rPr>
        <w:t>Sb.,</w:t>
      </w:r>
      <w:r w:rsidR="00CC45CB">
        <w:rPr>
          <w:bCs/>
          <w:sz w:val="22"/>
          <w:szCs w:val="22"/>
        </w:rPr>
        <w:br/>
        <w:t>o</w:t>
      </w:r>
      <w:r w:rsidR="00C255D4">
        <w:rPr>
          <w:bCs/>
          <w:sz w:val="22"/>
          <w:szCs w:val="22"/>
        </w:rPr>
        <w:t xml:space="preserve"> </w:t>
      </w:r>
      <w:r w:rsidRPr="00501B2D">
        <w:rPr>
          <w:bCs/>
          <w:sz w:val="22"/>
          <w:szCs w:val="22"/>
        </w:rPr>
        <w:t>svobodném přístupu k informacím, v</w:t>
      </w:r>
      <w:r w:rsidR="00545E6D">
        <w:rPr>
          <w:bCs/>
          <w:sz w:val="22"/>
          <w:szCs w:val="22"/>
        </w:rPr>
        <w:t>e</w:t>
      </w:r>
      <w:r w:rsidRPr="00501B2D">
        <w:rPr>
          <w:bCs/>
          <w:sz w:val="22"/>
          <w:szCs w:val="22"/>
        </w:rPr>
        <w:t> znění pozdějších předpisů</w:t>
      </w:r>
      <w:r w:rsidR="00CC45CB">
        <w:rPr>
          <w:bCs/>
          <w:sz w:val="22"/>
          <w:szCs w:val="22"/>
        </w:rPr>
        <w:t xml:space="preserve">, zákon č. 340/2015 Sb., o registru smluv, </w:t>
      </w:r>
      <w:r w:rsidR="00CC45CB" w:rsidRPr="00501B2D">
        <w:rPr>
          <w:bCs/>
          <w:sz w:val="22"/>
          <w:szCs w:val="22"/>
        </w:rPr>
        <w:t>v</w:t>
      </w:r>
      <w:r w:rsidR="00CC45CB">
        <w:rPr>
          <w:bCs/>
          <w:sz w:val="22"/>
          <w:szCs w:val="22"/>
        </w:rPr>
        <w:t>e</w:t>
      </w:r>
      <w:r w:rsidR="00CC45CB" w:rsidRPr="00501B2D">
        <w:rPr>
          <w:bCs/>
          <w:sz w:val="22"/>
          <w:szCs w:val="22"/>
        </w:rPr>
        <w:t> znění pozdějších předpisů</w:t>
      </w:r>
      <w:r w:rsidRPr="00501B2D">
        <w:rPr>
          <w:bCs/>
          <w:sz w:val="22"/>
          <w:szCs w:val="22"/>
        </w:rPr>
        <w:t>).</w:t>
      </w:r>
    </w:p>
    <w:p w14:paraId="271A2156" w14:textId="77777777" w:rsidR="00C56B4D" w:rsidRDefault="00C56B4D">
      <w:pPr>
        <w:jc w:val="center"/>
        <w:rPr>
          <w:rFonts w:ascii="Arial" w:hAnsi="Arial" w:cs="Arial"/>
          <w:b/>
          <w:sz w:val="22"/>
          <w:szCs w:val="22"/>
        </w:rPr>
      </w:pPr>
    </w:p>
    <w:p w14:paraId="307DAFD1" w14:textId="77777777" w:rsidR="00CA210F" w:rsidRPr="003D7FFC" w:rsidRDefault="00CA210F">
      <w:pPr>
        <w:jc w:val="center"/>
        <w:rPr>
          <w:rFonts w:ascii="Arial" w:hAnsi="Arial" w:cs="Arial"/>
          <w:b/>
          <w:sz w:val="22"/>
          <w:szCs w:val="22"/>
        </w:rPr>
      </w:pPr>
      <w:r w:rsidRPr="003D7FFC">
        <w:rPr>
          <w:rFonts w:ascii="Arial" w:hAnsi="Arial" w:cs="Arial"/>
          <w:b/>
          <w:sz w:val="22"/>
          <w:szCs w:val="22"/>
        </w:rPr>
        <w:t>V</w:t>
      </w:r>
      <w:r w:rsidR="005E67D9">
        <w:rPr>
          <w:rFonts w:ascii="Arial" w:hAnsi="Arial" w:cs="Arial"/>
          <w:b/>
          <w:sz w:val="22"/>
          <w:szCs w:val="22"/>
        </w:rPr>
        <w:t>I</w:t>
      </w:r>
      <w:r w:rsidRPr="003D7FFC">
        <w:rPr>
          <w:rFonts w:ascii="Arial" w:hAnsi="Arial" w:cs="Arial"/>
          <w:b/>
          <w:sz w:val="22"/>
          <w:szCs w:val="22"/>
        </w:rPr>
        <w:t>.</w:t>
      </w:r>
    </w:p>
    <w:p w14:paraId="60CEBB04" w14:textId="77777777" w:rsidR="00CA210F" w:rsidRPr="003D7FFC" w:rsidRDefault="00CA210F">
      <w:pPr>
        <w:pStyle w:val="Nadpis1"/>
        <w:jc w:val="center"/>
        <w:rPr>
          <w:rFonts w:ascii="Arial" w:hAnsi="Arial" w:cs="Arial"/>
          <w:b/>
          <w:sz w:val="22"/>
          <w:szCs w:val="22"/>
          <w:u w:val="none"/>
        </w:rPr>
      </w:pPr>
      <w:r w:rsidRPr="003D7FFC">
        <w:rPr>
          <w:rFonts w:ascii="Arial" w:hAnsi="Arial" w:cs="Arial"/>
          <w:b/>
          <w:sz w:val="22"/>
          <w:szCs w:val="22"/>
          <w:u w:val="none"/>
        </w:rPr>
        <w:t>Předčasné ukončení smlouvy</w:t>
      </w:r>
    </w:p>
    <w:p w14:paraId="75E97D57" w14:textId="77777777" w:rsidR="00CA210F" w:rsidRPr="003D7FFC" w:rsidRDefault="00CA210F">
      <w:pPr>
        <w:rPr>
          <w:rFonts w:ascii="Arial" w:hAnsi="Arial" w:cs="Arial"/>
          <w:sz w:val="22"/>
          <w:szCs w:val="22"/>
        </w:rPr>
      </w:pPr>
    </w:p>
    <w:p w14:paraId="197A5A3C" w14:textId="77777777" w:rsidR="00323A34" w:rsidRPr="00B208A4" w:rsidRDefault="00323A34" w:rsidP="00DB6767">
      <w:pPr>
        <w:pStyle w:val="Zkladntext"/>
        <w:numPr>
          <w:ilvl w:val="0"/>
          <w:numId w:val="5"/>
        </w:numPr>
        <w:spacing w:after="120"/>
        <w:ind w:left="426" w:hanging="426"/>
        <w:jc w:val="both"/>
        <w:rPr>
          <w:b/>
          <w:bCs/>
          <w:sz w:val="22"/>
          <w:szCs w:val="22"/>
        </w:rPr>
      </w:pPr>
      <w:r>
        <w:rPr>
          <w:sz w:val="22"/>
          <w:szCs w:val="22"/>
        </w:rPr>
        <w:t>S</w:t>
      </w:r>
      <w:r w:rsidRPr="003D7FFC">
        <w:rPr>
          <w:sz w:val="22"/>
          <w:szCs w:val="22"/>
        </w:rPr>
        <w:t>mluvní stran</w:t>
      </w:r>
      <w:r>
        <w:rPr>
          <w:sz w:val="22"/>
          <w:szCs w:val="22"/>
        </w:rPr>
        <w:t>y</w:t>
      </w:r>
      <w:r w:rsidRPr="003D7FFC">
        <w:rPr>
          <w:sz w:val="22"/>
          <w:szCs w:val="22"/>
        </w:rPr>
        <w:t xml:space="preserve"> </w:t>
      </w:r>
      <w:r>
        <w:rPr>
          <w:sz w:val="22"/>
          <w:szCs w:val="22"/>
        </w:rPr>
        <w:t>jsou</w:t>
      </w:r>
      <w:r w:rsidRPr="003D7FFC">
        <w:rPr>
          <w:sz w:val="22"/>
          <w:szCs w:val="22"/>
        </w:rPr>
        <w:t xml:space="preserve"> oprávněn</w:t>
      </w:r>
      <w:r>
        <w:rPr>
          <w:sz w:val="22"/>
          <w:szCs w:val="22"/>
        </w:rPr>
        <w:t>y</w:t>
      </w:r>
      <w:r w:rsidRPr="003D7FFC">
        <w:rPr>
          <w:sz w:val="22"/>
          <w:szCs w:val="22"/>
        </w:rPr>
        <w:t xml:space="preserve"> </w:t>
      </w:r>
      <w:r>
        <w:rPr>
          <w:sz w:val="22"/>
          <w:szCs w:val="22"/>
        </w:rPr>
        <w:t>tuto smlouvu vypovědět, a to na základě písemné výpovědi</w:t>
      </w:r>
      <w:r w:rsidRPr="003D7FFC">
        <w:rPr>
          <w:sz w:val="22"/>
          <w:szCs w:val="22"/>
        </w:rPr>
        <w:t xml:space="preserve"> s účinky k okamžiku </w:t>
      </w:r>
      <w:r>
        <w:rPr>
          <w:sz w:val="22"/>
          <w:szCs w:val="22"/>
        </w:rPr>
        <w:t>její</w:t>
      </w:r>
      <w:r w:rsidR="0063376F">
        <w:rPr>
          <w:sz w:val="22"/>
          <w:szCs w:val="22"/>
        </w:rPr>
        <w:t>ho</w:t>
      </w:r>
      <w:r>
        <w:rPr>
          <w:sz w:val="22"/>
          <w:szCs w:val="22"/>
        </w:rPr>
        <w:t xml:space="preserve"> </w:t>
      </w:r>
      <w:r w:rsidRPr="003D7FFC">
        <w:rPr>
          <w:sz w:val="22"/>
          <w:szCs w:val="22"/>
        </w:rPr>
        <w:t xml:space="preserve">doručení </w:t>
      </w:r>
      <w:r>
        <w:rPr>
          <w:sz w:val="22"/>
          <w:szCs w:val="22"/>
        </w:rPr>
        <w:t>d</w:t>
      </w:r>
      <w:r w:rsidRPr="003D7FFC">
        <w:rPr>
          <w:sz w:val="22"/>
          <w:szCs w:val="22"/>
        </w:rPr>
        <w:t>ruhé smluvní straně, a to v </w:t>
      </w:r>
      <w:r>
        <w:rPr>
          <w:sz w:val="22"/>
          <w:szCs w:val="22"/>
        </w:rPr>
        <w:t>těchto</w:t>
      </w:r>
      <w:r w:rsidRPr="003D7FFC">
        <w:rPr>
          <w:sz w:val="22"/>
          <w:szCs w:val="22"/>
        </w:rPr>
        <w:t xml:space="preserve"> případech:</w:t>
      </w:r>
    </w:p>
    <w:p w14:paraId="05E46B5E" w14:textId="77777777" w:rsidR="00323A34" w:rsidRDefault="00323A34" w:rsidP="00DB6767">
      <w:pPr>
        <w:pStyle w:val="Zkladntext2"/>
        <w:numPr>
          <w:ilvl w:val="0"/>
          <w:numId w:val="6"/>
        </w:numPr>
        <w:spacing w:after="120"/>
        <w:rPr>
          <w:sz w:val="22"/>
          <w:szCs w:val="22"/>
        </w:rPr>
      </w:pPr>
      <w:r>
        <w:rPr>
          <w:sz w:val="22"/>
          <w:szCs w:val="22"/>
        </w:rPr>
        <w:t>jestliže</w:t>
      </w:r>
      <w:r w:rsidRPr="003D7FFC">
        <w:rPr>
          <w:sz w:val="22"/>
          <w:szCs w:val="22"/>
        </w:rPr>
        <w:t xml:space="preserve"> některá smluvní strana nesplní či neplní některé z ustanovení této smlouvy</w:t>
      </w:r>
      <w:r w:rsidR="0063376F">
        <w:rPr>
          <w:sz w:val="22"/>
          <w:szCs w:val="22"/>
        </w:rPr>
        <w:br/>
      </w:r>
      <w:r w:rsidRPr="003D7FFC">
        <w:rPr>
          <w:sz w:val="22"/>
          <w:szCs w:val="22"/>
        </w:rPr>
        <w:t>a neodstraní závadný stav ani ve lhůtě 15 dnů od doručení výzvy k</w:t>
      </w:r>
      <w:r w:rsidR="00B208A4">
        <w:rPr>
          <w:sz w:val="22"/>
          <w:szCs w:val="22"/>
        </w:rPr>
        <w:t> </w:t>
      </w:r>
      <w:r w:rsidRPr="003D7FFC">
        <w:rPr>
          <w:sz w:val="22"/>
          <w:szCs w:val="22"/>
        </w:rPr>
        <w:t>nápravě</w:t>
      </w:r>
      <w:r w:rsidR="00B208A4">
        <w:rPr>
          <w:sz w:val="22"/>
          <w:szCs w:val="22"/>
        </w:rPr>
        <w:t>,</w:t>
      </w:r>
    </w:p>
    <w:p w14:paraId="26F7B823" w14:textId="77777777" w:rsidR="00323A34" w:rsidRPr="003D7FFC" w:rsidRDefault="00323A34" w:rsidP="00DB6767">
      <w:pPr>
        <w:pStyle w:val="Zkladntext2"/>
        <w:numPr>
          <w:ilvl w:val="0"/>
          <w:numId w:val="6"/>
        </w:numPr>
        <w:spacing w:after="120"/>
        <w:rPr>
          <w:sz w:val="22"/>
          <w:szCs w:val="22"/>
        </w:rPr>
      </w:pPr>
      <w:r w:rsidRPr="003D7FFC">
        <w:rPr>
          <w:sz w:val="22"/>
          <w:szCs w:val="22"/>
        </w:rPr>
        <w:t>v případě podstatného porušení smluvní povinnosti, přičemž za podstatné porušení smluvní povinnosti se považuje zejména:</w:t>
      </w:r>
    </w:p>
    <w:p w14:paraId="085FD908" w14:textId="77777777" w:rsidR="00323A34" w:rsidRPr="003D7FFC" w:rsidRDefault="00323A34" w:rsidP="00F051A5">
      <w:pPr>
        <w:pStyle w:val="Zkladntext"/>
        <w:tabs>
          <w:tab w:val="left" w:pos="285"/>
          <w:tab w:val="left" w:pos="720"/>
          <w:tab w:val="left" w:pos="2160"/>
          <w:tab w:val="left" w:pos="2880"/>
          <w:tab w:val="left" w:pos="3600"/>
          <w:tab w:val="left" w:pos="4320"/>
          <w:tab w:val="left" w:pos="5040"/>
          <w:tab w:val="left" w:pos="5760"/>
          <w:tab w:val="left" w:pos="6480"/>
          <w:tab w:val="left" w:pos="7200"/>
          <w:tab w:val="left" w:pos="7920"/>
          <w:tab w:val="left" w:pos="8640"/>
        </w:tabs>
        <w:spacing w:after="120"/>
        <w:ind w:left="720"/>
        <w:jc w:val="both"/>
        <w:rPr>
          <w:sz w:val="22"/>
          <w:szCs w:val="22"/>
        </w:rPr>
      </w:pPr>
      <w:r>
        <w:rPr>
          <w:sz w:val="22"/>
          <w:szCs w:val="22"/>
        </w:rPr>
        <w:t xml:space="preserve">- </w:t>
      </w:r>
      <w:r w:rsidRPr="003D7FFC">
        <w:rPr>
          <w:sz w:val="22"/>
          <w:szCs w:val="22"/>
        </w:rPr>
        <w:t xml:space="preserve">prodlení </w:t>
      </w:r>
      <w:r>
        <w:rPr>
          <w:sz w:val="22"/>
          <w:szCs w:val="22"/>
        </w:rPr>
        <w:t>pověřené instituce</w:t>
      </w:r>
      <w:r w:rsidRPr="003D7FFC">
        <w:rPr>
          <w:sz w:val="22"/>
          <w:szCs w:val="22"/>
        </w:rPr>
        <w:t xml:space="preserve"> s plněním předmětu této smlouvy;</w:t>
      </w:r>
    </w:p>
    <w:p w14:paraId="6015B1DD" w14:textId="77777777" w:rsidR="00FB795B" w:rsidRDefault="00323A34" w:rsidP="003E2D59">
      <w:pPr>
        <w:pStyle w:val="Zkladntext"/>
        <w:tabs>
          <w:tab w:val="left" w:pos="285"/>
          <w:tab w:val="left" w:pos="720"/>
          <w:tab w:val="num" w:pos="900"/>
          <w:tab w:val="left" w:pos="2160"/>
          <w:tab w:val="left" w:pos="2880"/>
          <w:tab w:val="left" w:pos="3600"/>
          <w:tab w:val="left" w:pos="4320"/>
          <w:tab w:val="left" w:pos="5040"/>
          <w:tab w:val="left" w:pos="5760"/>
          <w:tab w:val="left" w:pos="6480"/>
          <w:tab w:val="left" w:pos="7200"/>
          <w:tab w:val="left" w:pos="7920"/>
          <w:tab w:val="left" w:pos="8640"/>
        </w:tabs>
        <w:spacing w:after="120"/>
        <w:ind w:left="720"/>
        <w:jc w:val="both"/>
        <w:rPr>
          <w:sz w:val="22"/>
          <w:szCs w:val="22"/>
        </w:rPr>
      </w:pPr>
      <w:r>
        <w:rPr>
          <w:sz w:val="22"/>
          <w:szCs w:val="22"/>
        </w:rPr>
        <w:t xml:space="preserve">- </w:t>
      </w:r>
      <w:r w:rsidRPr="003D7FFC">
        <w:rPr>
          <w:sz w:val="22"/>
          <w:szCs w:val="22"/>
        </w:rPr>
        <w:t>porušení povinnosti k</w:t>
      </w:r>
      <w:r>
        <w:rPr>
          <w:sz w:val="22"/>
          <w:szCs w:val="22"/>
        </w:rPr>
        <w:t xml:space="preserve"> zachování</w:t>
      </w:r>
      <w:r w:rsidRPr="003D7FFC">
        <w:rPr>
          <w:sz w:val="22"/>
          <w:szCs w:val="22"/>
        </w:rPr>
        <w:t xml:space="preserve"> mlčenlivosti dle </w:t>
      </w:r>
      <w:r w:rsidR="003E2D59">
        <w:rPr>
          <w:sz w:val="22"/>
          <w:szCs w:val="22"/>
        </w:rPr>
        <w:t>čl. V této smlouvy</w:t>
      </w:r>
      <w:r w:rsidR="00FB795B">
        <w:rPr>
          <w:sz w:val="22"/>
          <w:szCs w:val="22"/>
        </w:rPr>
        <w:t>.</w:t>
      </w:r>
    </w:p>
    <w:p w14:paraId="3B5560B3" w14:textId="77777777" w:rsidR="000B5EE7" w:rsidRPr="003D7FFC" w:rsidRDefault="000B5EE7" w:rsidP="00C21ADC">
      <w:pPr>
        <w:pStyle w:val="Zkladntext"/>
        <w:numPr>
          <w:ilvl w:val="0"/>
          <w:numId w:val="13"/>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ind w:left="426" w:hanging="426"/>
        <w:jc w:val="both"/>
        <w:rPr>
          <w:sz w:val="22"/>
          <w:szCs w:val="22"/>
        </w:rPr>
      </w:pPr>
      <w:r w:rsidRPr="000B5EE7">
        <w:rPr>
          <w:sz w:val="22"/>
          <w:szCs w:val="22"/>
        </w:rPr>
        <w:t xml:space="preserve">Pověřená instituce je dále oprávněna tuto smlouvu vypovědět v případě, že dojde k ukončení financování projektu LF MU CZECRIN specifikovaného v čl. III. této smlouvy. Výpověď dle tohoto odstavce má účinky po uplynutí výpovědní doby v délce jednoho kalendářního měsíce, která začíná plynout prvním dnem kalendářního měsíce následujícím po doručení výpovědi </w:t>
      </w:r>
      <w:r w:rsidR="001E7DD5">
        <w:rPr>
          <w:sz w:val="22"/>
          <w:szCs w:val="22"/>
        </w:rPr>
        <w:t>MOÚ</w:t>
      </w:r>
      <w:r w:rsidRPr="000B5EE7">
        <w:rPr>
          <w:sz w:val="22"/>
          <w:szCs w:val="22"/>
        </w:rPr>
        <w:t>.</w:t>
      </w:r>
    </w:p>
    <w:p w14:paraId="556B7EB4" w14:textId="77777777" w:rsidR="00D85B1E" w:rsidRDefault="00D85B1E">
      <w:pPr>
        <w:jc w:val="center"/>
        <w:rPr>
          <w:rFonts w:ascii="Arial" w:hAnsi="Arial" w:cs="Arial"/>
          <w:b/>
          <w:bCs/>
          <w:sz w:val="22"/>
          <w:szCs w:val="22"/>
        </w:rPr>
      </w:pPr>
    </w:p>
    <w:p w14:paraId="17E8AAC4" w14:textId="77777777" w:rsidR="00CA210F" w:rsidRPr="003D7FFC" w:rsidRDefault="003D7FFC">
      <w:pPr>
        <w:jc w:val="center"/>
        <w:rPr>
          <w:rFonts w:ascii="Arial" w:hAnsi="Arial" w:cs="Arial"/>
          <w:b/>
          <w:sz w:val="22"/>
          <w:szCs w:val="22"/>
        </w:rPr>
      </w:pPr>
      <w:r>
        <w:rPr>
          <w:rFonts w:ascii="Arial" w:hAnsi="Arial" w:cs="Arial"/>
          <w:b/>
          <w:bCs/>
          <w:sz w:val="22"/>
          <w:szCs w:val="22"/>
        </w:rPr>
        <w:t>VI</w:t>
      </w:r>
      <w:r w:rsidR="005E67D9">
        <w:rPr>
          <w:rFonts w:ascii="Arial" w:hAnsi="Arial" w:cs="Arial"/>
          <w:b/>
          <w:bCs/>
          <w:sz w:val="22"/>
          <w:szCs w:val="22"/>
        </w:rPr>
        <w:t>I</w:t>
      </w:r>
      <w:r w:rsidR="00CA210F" w:rsidRPr="003D7FFC">
        <w:rPr>
          <w:rFonts w:ascii="Arial" w:hAnsi="Arial" w:cs="Arial"/>
          <w:b/>
          <w:bCs/>
          <w:sz w:val="22"/>
          <w:szCs w:val="22"/>
        </w:rPr>
        <w:t>.</w:t>
      </w:r>
    </w:p>
    <w:p w14:paraId="53EBDFD8" w14:textId="77777777" w:rsidR="00CA210F" w:rsidRPr="003D7FFC" w:rsidRDefault="00CA210F">
      <w:pPr>
        <w:pStyle w:val="Nadpis5"/>
        <w:rPr>
          <w:rFonts w:cs="Arial"/>
          <w:sz w:val="22"/>
          <w:szCs w:val="22"/>
        </w:rPr>
      </w:pPr>
      <w:r w:rsidRPr="003D7FFC">
        <w:rPr>
          <w:rFonts w:cs="Arial"/>
          <w:sz w:val="22"/>
          <w:szCs w:val="22"/>
        </w:rPr>
        <w:t>Závěrečná ustanovení</w:t>
      </w:r>
    </w:p>
    <w:p w14:paraId="1AF7359E" w14:textId="77777777" w:rsidR="00CA210F" w:rsidRPr="003D7FFC" w:rsidRDefault="00CA210F">
      <w:pPr>
        <w:jc w:val="center"/>
        <w:rPr>
          <w:rFonts w:ascii="Arial" w:hAnsi="Arial" w:cs="Arial"/>
          <w:b/>
          <w:sz w:val="22"/>
          <w:szCs w:val="22"/>
        </w:rPr>
      </w:pPr>
    </w:p>
    <w:p w14:paraId="18D0A134" w14:textId="77777777" w:rsidR="00D82278" w:rsidRDefault="00D82278" w:rsidP="00DB6767">
      <w:pPr>
        <w:pStyle w:val="Zkladntext"/>
        <w:numPr>
          <w:ilvl w:val="0"/>
          <w:numId w:val="7"/>
        </w:numPr>
        <w:spacing w:after="120"/>
        <w:ind w:left="425" w:hanging="425"/>
        <w:jc w:val="both"/>
        <w:rPr>
          <w:sz w:val="22"/>
          <w:szCs w:val="22"/>
        </w:rPr>
      </w:pPr>
      <w:r>
        <w:rPr>
          <w:sz w:val="22"/>
          <w:szCs w:val="22"/>
        </w:rPr>
        <w:t>Právní poměry touto smlouvou výslovně neupravené se řídí příslušnými ustanovením</w:t>
      </w:r>
      <w:r w:rsidR="00053FC3">
        <w:rPr>
          <w:sz w:val="22"/>
          <w:szCs w:val="22"/>
        </w:rPr>
        <w:t>i</w:t>
      </w:r>
      <w:r>
        <w:rPr>
          <w:sz w:val="22"/>
          <w:szCs w:val="22"/>
        </w:rPr>
        <w:t xml:space="preserve"> </w:t>
      </w:r>
      <w:r w:rsidR="00456801">
        <w:rPr>
          <w:sz w:val="22"/>
          <w:szCs w:val="22"/>
        </w:rPr>
        <w:t xml:space="preserve">občanského </w:t>
      </w:r>
      <w:r>
        <w:rPr>
          <w:sz w:val="22"/>
          <w:szCs w:val="22"/>
        </w:rPr>
        <w:t>zákoníku.</w:t>
      </w:r>
    </w:p>
    <w:p w14:paraId="16C50137" w14:textId="77777777" w:rsidR="00F20057" w:rsidRPr="00F20057" w:rsidRDefault="00CA210F" w:rsidP="00DB6767">
      <w:pPr>
        <w:pStyle w:val="Odstavecseseznamem"/>
        <w:numPr>
          <w:ilvl w:val="0"/>
          <w:numId w:val="7"/>
        </w:numPr>
        <w:spacing w:after="120"/>
        <w:ind w:left="425" w:hanging="425"/>
        <w:contextualSpacing w:val="0"/>
        <w:jc w:val="both"/>
        <w:rPr>
          <w:rFonts w:ascii="Arial" w:hAnsi="Arial" w:cs="Arial"/>
          <w:sz w:val="22"/>
          <w:szCs w:val="22"/>
        </w:rPr>
      </w:pPr>
      <w:r w:rsidRPr="00F20057">
        <w:rPr>
          <w:rFonts w:ascii="Arial" w:hAnsi="Arial" w:cs="Arial"/>
          <w:sz w:val="22"/>
          <w:szCs w:val="22"/>
        </w:rPr>
        <w:t>Tato smlouva na</w:t>
      </w:r>
      <w:r w:rsidR="00FD5ADC" w:rsidRPr="00F20057">
        <w:rPr>
          <w:rFonts w:ascii="Arial" w:hAnsi="Arial" w:cs="Arial"/>
          <w:sz w:val="22"/>
          <w:szCs w:val="22"/>
        </w:rPr>
        <w:t>bývá platnosti dnem jejího podpisu oběma smluvními stranami</w:t>
      </w:r>
      <w:r w:rsidR="00F20057" w:rsidRPr="00F20057">
        <w:rPr>
          <w:rFonts w:ascii="Arial" w:hAnsi="Arial" w:cs="Arial"/>
          <w:sz w:val="22"/>
          <w:szCs w:val="22"/>
        </w:rPr>
        <w:t xml:space="preserve"> a účinnosti dnem jejího uveřejnění v registru smluv. Zadavatel je povinen zajistit zveřejnění smlouvy v registru smluv bez zbytečného prodlení po jejím uzavření a vyrozumět o této skutečnosti Pověřenou instituci. Smluvní strany jsou nejpozději při uzavření smlouvy povinny označit ty části smlouvy, které považují za své obchodní tajemství, a které tak nepodléhají povinnosti uveřejnění v registru smluv. </w:t>
      </w:r>
    </w:p>
    <w:p w14:paraId="1ECC4CBC" w14:textId="094CC7DC" w:rsidR="00FD5ADC" w:rsidRDefault="00FD5ADC" w:rsidP="00DB6767">
      <w:pPr>
        <w:pStyle w:val="Zkladntext"/>
        <w:numPr>
          <w:ilvl w:val="0"/>
          <w:numId w:val="7"/>
        </w:numPr>
        <w:spacing w:after="120"/>
        <w:ind w:left="425" w:hanging="425"/>
        <w:jc w:val="both"/>
        <w:rPr>
          <w:sz w:val="22"/>
          <w:szCs w:val="22"/>
        </w:rPr>
      </w:pPr>
      <w:r>
        <w:rPr>
          <w:sz w:val="22"/>
          <w:szCs w:val="22"/>
        </w:rPr>
        <w:t xml:space="preserve">Tato smlouva se uzavírá na dobu určitou, a to na dobu trvání </w:t>
      </w:r>
      <w:r w:rsidR="0000628C">
        <w:rPr>
          <w:sz w:val="22"/>
          <w:szCs w:val="22"/>
        </w:rPr>
        <w:t>studie</w:t>
      </w:r>
      <w:r>
        <w:rPr>
          <w:sz w:val="22"/>
          <w:szCs w:val="22"/>
        </w:rPr>
        <w:t xml:space="preserve">. Předpokládaný termín dokončení </w:t>
      </w:r>
      <w:r w:rsidR="0000628C">
        <w:rPr>
          <w:sz w:val="22"/>
          <w:szCs w:val="22"/>
        </w:rPr>
        <w:t>studie</w:t>
      </w:r>
      <w:r>
        <w:rPr>
          <w:sz w:val="22"/>
          <w:szCs w:val="22"/>
        </w:rPr>
        <w:t xml:space="preserve"> </w:t>
      </w:r>
      <w:r w:rsidR="0082083F">
        <w:rPr>
          <w:sz w:val="22"/>
          <w:szCs w:val="22"/>
        </w:rPr>
        <w:t xml:space="preserve">není definován, </w:t>
      </w:r>
      <w:r w:rsidR="00C93E96">
        <w:rPr>
          <w:sz w:val="22"/>
          <w:szCs w:val="22"/>
        </w:rPr>
        <w:t>jedná se o longitudinální studii</w:t>
      </w:r>
      <w:r w:rsidR="0082083F">
        <w:rPr>
          <w:sz w:val="22"/>
          <w:szCs w:val="22"/>
        </w:rPr>
        <w:t>.</w:t>
      </w:r>
    </w:p>
    <w:p w14:paraId="1EA89327" w14:textId="77777777" w:rsidR="00E657CD" w:rsidRDefault="00FD5ADC" w:rsidP="00DB6767">
      <w:pPr>
        <w:pStyle w:val="Zkladntext"/>
        <w:numPr>
          <w:ilvl w:val="0"/>
          <w:numId w:val="7"/>
        </w:numPr>
        <w:spacing w:after="120"/>
        <w:ind w:left="425" w:hanging="425"/>
        <w:jc w:val="both"/>
        <w:rPr>
          <w:sz w:val="22"/>
          <w:szCs w:val="22"/>
        </w:rPr>
      </w:pPr>
      <w:r w:rsidRPr="00C129B0">
        <w:rPr>
          <w:sz w:val="22"/>
          <w:szCs w:val="22"/>
        </w:rPr>
        <w:t>Smlouva je vyhotovena ve dvou stejnopisech, každá smluvní strana obdrží po jednom.</w:t>
      </w:r>
      <w:r w:rsidR="00C93E96">
        <w:rPr>
          <w:sz w:val="22"/>
          <w:szCs w:val="22"/>
        </w:rPr>
        <w:t xml:space="preserve"> V případě, že je tato smlouva uzavírána elektronicky, obdrží každá ze smluvních stran shodné elektronicky podepsané vyhotovení.</w:t>
      </w:r>
    </w:p>
    <w:p w14:paraId="44220440" w14:textId="77777777" w:rsidR="00D82278" w:rsidRDefault="00D82278" w:rsidP="00DB6767">
      <w:pPr>
        <w:pStyle w:val="Zkladntext"/>
        <w:numPr>
          <w:ilvl w:val="0"/>
          <w:numId w:val="7"/>
        </w:numPr>
        <w:spacing w:after="120"/>
        <w:ind w:left="425" w:hanging="425"/>
        <w:jc w:val="both"/>
        <w:rPr>
          <w:sz w:val="22"/>
          <w:szCs w:val="22"/>
        </w:rPr>
      </w:pPr>
      <w:r>
        <w:rPr>
          <w:sz w:val="22"/>
          <w:szCs w:val="22"/>
        </w:rPr>
        <w:t>Změny a doplňky této smlouvy jsou možné pouze písemným dodatkem ke smlouvě.</w:t>
      </w:r>
    </w:p>
    <w:p w14:paraId="6809F738" w14:textId="77777777" w:rsidR="00034B7C" w:rsidRDefault="00034B7C" w:rsidP="00DB6767">
      <w:pPr>
        <w:pStyle w:val="Zkladntext"/>
        <w:numPr>
          <w:ilvl w:val="0"/>
          <w:numId w:val="7"/>
        </w:numPr>
        <w:spacing w:after="120"/>
        <w:ind w:left="425" w:hanging="425"/>
        <w:jc w:val="both"/>
        <w:rPr>
          <w:sz w:val="22"/>
          <w:szCs w:val="22"/>
        </w:rPr>
      </w:pPr>
      <w:r>
        <w:rPr>
          <w:sz w:val="22"/>
          <w:szCs w:val="22"/>
        </w:rPr>
        <w:t>Nedílnou součástí této smlouvy tvoří její přílohy</w:t>
      </w:r>
    </w:p>
    <w:p w14:paraId="615E15BB" w14:textId="77777777" w:rsidR="00F20057" w:rsidRDefault="00034B7C" w:rsidP="00DB6767">
      <w:pPr>
        <w:pStyle w:val="Zkladntext"/>
        <w:numPr>
          <w:ilvl w:val="1"/>
          <w:numId w:val="7"/>
        </w:numPr>
        <w:spacing w:after="120"/>
        <w:jc w:val="both"/>
        <w:rPr>
          <w:sz w:val="22"/>
          <w:szCs w:val="22"/>
        </w:rPr>
      </w:pPr>
      <w:r>
        <w:rPr>
          <w:sz w:val="22"/>
          <w:szCs w:val="22"/>
        </w:rPr>
        <w:t>Příloha č. 1 – R</w:t>
      </w:r>
      <w:r w:rsidRPr="00034B7C">
        <w:rPr>
          <w:sz w:val="22"/>
          <w:szCs w:val="22"/>
        </w:rPr>
        <w:t xml:space="preserve">ozdělení činností při realizaci </w:t>
      </w:r>
      <w:r w:rsidR="0000628C">
        <w:rPr>
          <w:sz w:val="22"/>
          <w:szCs w:val="22"/>
        </w:rPr>
        <w:t>studie</w:t>
      </w:r>
      <w:r>
        <w:rPr>
          <w:sz w:val="22"/>
          <w:szCs w:val="22"/>
        </w:rPr>
        <w:t xml:space="preserve"> </w:t>
      </w:r>
      <w:r w:rsidR="00F20057">
        <w:rPr>
          <w:sz w:val="22"/>
          <w:szCs w:val="22"/>
        </w:rPr>
        <w:t>prováděné Pověřenou institucí bezúplatně</w:t>
      </w:r>
    </w:p>
    <w:p w14:paraId="71748078" w14:textId="77777777" w:rsidR="00034B7C" w:rsidRDefault="00034B7C" w:rsidP="00DB6767">
      <w:pPr>
        <w:pStyle w:val="Zkladntext"/>
        <w:numPr>
          <w:ilvl w:val="1"/>
          <w:numId w:val="7"/>
        </w:numPr>
        <w:spacing w:after="120"/>
        <w:jc w:val="both"/>
        <w:rPr>
          <w:sz w:val="22"/>
          <w:szCs w:val="22"/>
        </w:rPr>
      </w:pPr>
      <w:r w:rsidRPr="0028659C">
        <w:rPr>
          <w:sz w:val="22"/>
          <w:szCs w:val="22"/>
        </w:rPr>
        <w:t xml:space="preserve">Příloha č. </w:t>
      </w:r>
      <w:r w:rsidR="0028659C" w:rsidRPr="0028659C">
        <w:rPr>
          <w:sz w:val="22"/>
          <w:szCs w:val="22"/>
        </w:rPr>
        <w:t>2</w:t>
      </w:r>
      <w:r w:rsidR="000447D2" w:rsidRPr="0028659C">
        <w:rPr>
          <w:sz w:val="22"/>
          <w:szCs w:val="22"/>
        </w:rPr>
        <w:t xml:space="preserve"> </w:t>
      </w:r>
      <w:r w:rsidRPr="0028659C">
        <w:rPr>
          <w:sz w:val="22"/>
          <w:szCs w:val="22"/>
        </w:rPr>
        <w:t>–</w:t>
      </w:r>
      <w:r w:rsidR="00C93E96">
        <w:rPr>
          <w:sz w:val="22"/>
          <w:szCs w:val="22"/>
        </w:rPr>
        <w:t xml:space="preserve"> </w:t>
      </w:r>
      <w:r w:rsidR="00244E5A">
        <w:rPr>
          <w:sz w:val="22"/>
          <w:szCs w:val="22"/>
        </w:rPr>
        <w:t>Návrh e-CRF</w:t>
      </w:r>
    </w:p>
    <w:p w14:paraId="1D717E1F" w14:textId="77777777" w:rsidR="00B930E7" w:rsidRPr="002427FC" w:rsidRDefault="00B930E7" w:rsidP="00DB6767">
      <w:pPr>
        <w:pStyle w:val="Zkladntext"/>
        <w:widowControl/>
        <w:numPr>
          <w:ilvl w:val="1"/>
          <w:numId w:val="7"/>
        </w:numPr>
        <w:spacing w:after="120"/>
        <w:jc w:val="both"/>
        <w:rPr>
          <w:sz w:val="22"/>
          <w:szCs w:val="22"/>
        </w:rPr>
      </w:pPr>
      <w:r>
        <w:rPr>
          <w:sz w:val="22"/>
          <w:szCs w:val="22"/>
        </w:rPr>
        <w:t>Příloha č. 3 – Tec</w:t>
      </w:r>
      <w:r w:rsidR="00C93E96">
        <w:rPr>
          <w:sz w:val="22"/>
          <w:szCs w:val="22"/>
        </w:rPr>
        <w:t>h</w:t>
      </w:r>
      <w:r>
        <w:rPr>
          <w:sz w:val="22"/>
          <w:szCs w:val="22"/>
        </w:rPr>
        <w:t xml:space="preserve">nická a organizační opatření k zabezpečení osobních údajů </w:t>
      </w:r>
    </w:p>
    <w:p w14:paraId="26002EED" w14:textId="77777777" w:rsidR="00D82278" w:rsidRPr="00011BAC" w:rsidRDefault="00D82278" w:rsidP="00DB6767">
      <w:pPr>
        <w:pStyle w:val="Zkladntext"/>
        <w:numPr>
          <w:ilvl w:val="0"/>
          <w:numId w:val="7"/>
        </w:numPr>
        <w:spacing w:after="120"/>
        <w:ind w:left="425" w:hanging="425"/>
        <w:jc w:val="both"/>
        <w:rPr>
          <w:sz w:val="22"/>
          <w:szCs w:val="22"/>
        </w:rPr>
      </w:pPr>
      <w:r w:rsidRPr="00B208A4">
        <w:rPr>
          <w:sz w:val="22"/>
          <w:szCs w:val="22"/>
        </w:rPr>
        <w:t xml:space="preserve">Na </w:t>
      </w:r>
      <w:r w:rsidRPr="00B208A4">
        <w:rPr>
          <w:sz w:val="22"/>
          <w:szCs w:val="22"/>
        </w:rPr>
        <w:t xml:space="preserve">důkaz souhlasu se zněním smlouvy </w:t>
      </w:r>
      <w:r w:rsidRPr="00011BAC">
        <w:rPr>
          <w:sz w:val="22"/>
          <w:szCs w:val="22"/>
        </w:rPr>
        <w:t xml:space="preserve">připojují smluvní strany své podpisy. </w:t>
      </w:r>
    </w:p>
    <w:p w14:paraId="364AD0E7" w14:textId="77777777" w:rsidR="00C21ADC" w:rsidRDefault="00D82278" w:rsidP="00C93E96">
      <w:pPr>
        <w:jc w:val="both"/>
        <w:rPr>
          <w:rFonts w:ascii="Arial" w:hAnsi="Arial" w:cs="Arial"/>
          <w:sz w:val="22"/>
          <w:szCs w:val="22"/>
        </w:rPr>
      </w:pPr>
      <w:r w:rsidRPr="00C93E96">
        <w:rPr>
          <w:rFonts w:ascii="Arial" w:hAnsi="Arial" w:cs="Arial"/>
          <w:sz w:val="22"/>
          <w:szCs w:val="22"/>
        </w:rPr>
        <w:t xml:space="preserve"> </w:t>
      </w:r>
    </w:p>
    <w:p w14:paraId="7014EE65" w14:textId="65C64317" w:rsidR="00CA210F" w:rsidRPr="00C93E96" w:rsidRDefault="00C93E96" w:rsidP="00C93E96">
      <w:pPr>
        <w:jc w:val="both"/>
        <w:rPr>
          <w:rFonts w:ascii="Arial" w:hAnsi="Arial" w:cs="Arial"/>
          <w:sz w:val="22"/>
          <w:szCs w:val="22"/>
        </w:rPr>
      </w:pPr>
      <w:r w:rsidRPr="00C93E96">
        <w:rPr>
          <w:rFonts w:ascii="Arial" w:hAnsi="Arial" w:cs="Arial"/>
          <w:sz w:val="22"/>
          <w:szCs w:val="22"/>
        </w:rPr>
        <w:t>V</w:t>
      </w:r>
      <w:r w:rsidR="00D82278" w:rsidRPr="00C93E96">
        <w:rPr>
          <w:rFonts w:ascii="Arial" w:hAnsi="Arial" w:cs="Arial"/>
          <w:sz w:val="22"/>
          <w:szCs w:val="22"/>
        </w:rPr>
        <w:t xml:space="preserve"> Brně dne</w:t>
      </w:r>
      <w:r w:rsidR="00822B33">
        <w:rPr>
          <w:rFonts w:ascii="Arial" w:hAnsi="Arial" w:cs="Arial"/>
          <w:sz w:val="22"/>
          <w:szCs w:val="22"/>
        </w:rPr>
        <w:t xml:space="preserve"> 10. 5. 2024</w:t>
      </w:r>
      <w:r w:rsidR="00D82278" w:rsidRPr="00C93E96">
        <w:rPr>
          <w:rFonts w:ascii="Arial" w:hAnsi="Arial" w:cs="Arial"/>
          <w:sz w:val="22"/>
          <w:szCs w:val="22"/>
        </w:rPr>
        <w:tab/>
      </w:r>
      <w:r w:rsidR="00D82278" w:rsidRPr="00C93E96">
        <w:rPr>
          <w:rFonts w:ascii="Arial" w:hAnsi="Arial" w:cs="Arial"/>
          <w:sz w:val="22"/>
          <w:szCs w:val="22"/>
        </w:rPr>
        <w:tab/>
      </w:r>
      <w:r w:rsidR="00D82278" w:rsidRPr="00C93E96">
        <w:rPr>
          <w:rFonts w:ascii="Arial" w:hAnsi="Arial" w:cs="Arial"/>
          <w:sz w:val="22"/>
          <w:szCs w:val="22"/>
        </w:rPr>
        <w:tab/>
      </w:r>
      <w:r w:rsidR="00892842" w:rsidRPr="00C93E96">
        <w:rPr>
          <w:rFonts w:ascii="Arial" w:hAnsi="Arial" w:cs="Arial"/>
          <w:sz w:val="22"/>
          <w:szCs w:val="22"/>
        </w:rPr>
        <w:t xml:space="preserve">        </w:t>
      </w:r>
      <w:r w:rsidR="002A28A9" w:rsidRPr="00C93E96">
        <w:rPr>
          <w:rFonts w:ascii="Arial" w:hAnsi="Arial" w:cs="Arial"/>
          <w:sz w:val="22"/>
          <w:szCs w:val="22"/>
        </w:rPr>
        <w:t xml:space="preserve">   </w:t>
      </w:r>
      <w:r w:rsidR="00CF0698" w:rsidRPr="00C93E96">
        <w:rPr>
          <w:rFonts w:ascii="Arial" w:hAnsi="Arial" w:cs="Arial"/>
          <w:sz w:val="22"/>
          <w:szCs w:val="22"/>
        </w:rPr>
        <w:tab/>
      </w:r>
      <w:r w:rsidR="006566BE" w:rsidRPr="00C93E96">
        <w:rPr>
          <w:rFonts w:ascii="Arial" w:hAnsi="Arial" w:cs="Arial"/>
          <w:sz w:val="22"/>
          <w:szCs w:val="22"/>
        </w:rPr>
        <w:t>V Brně dne</w:t>
      </w:r>
      <w:r w:rsidR="00926172" w:rsidRPr="00C93E96">
        <w:rPr>
          <w:rFonts w:ascii="Arial" w:hAnsi="Arial" w:cs="Arial"/>
          <w:sz w:val="22"/>
          <w:szCs w:val="22"/>
        </w:rPr>
        <w:t xml:space="preserve"> </w:t>
      </w:r>
      <w:r w:rsidR="00822B33">
        <w:rPr>
          <w:rFonts w:ascii="Arial" w:hAnsi="Arial" w:cs="Arial"/>
          <w:sz w:val="22"/>
          <w:szCs w:val="22"/>
        </w:rPr>
        <w:t>15. 5. 2024</w:t>
      </w:r>
    </w:p>
    <w:p w14:paraId="6E0A90A6" w14:textId="77777777" w:rsidR="009002A3" w:rsidRDefault="009002A3">
      <w:pPr>
        <w:pStyle w:val="Zkladn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265C292A" w14:textId="77777777" w:rsidR="009002A3" w:rsidRDefault="009002A3">
      <w:pPr>
        <w:pStyle w:val="Zkladn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38A409A6" w14:textId="77777777" w:rsidR="009002A3" w:rsidRDefault="009002A3">
      <w:pPr>
        <w:pStyle w:val="Zkladn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0812F389" w14:textId="77777777" w:rsidR="009002A3" w:rsidRPr="00011BAC" w:rsidRDefault="009002A3">
      <w:pPr>
        <w:pStyle w:val="Zkladn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5A157428" w14:textId="77777777" w:rsidR="009002A3" w:rsidRDefault="009002A3">
      <w:pPr>
        <w:pStyle w:val="Zkladn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041614E0" w14:textId="77777777" w:rsidR="00CA210F" w:rsidRPr="00011BAC" w:rsidRDefault="00CA210F">
      <w:pPr>
        <w:pStyle w:val="Zkladn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011BAC">
        <w:rPr>
          <w:sz w:val="22"/>
          <w:szCs w:val="22"/>
        </w:rPr>
        <w:t>............................................................</w:t>
      </w:r>
      <w:r w:rsidRPr="00011BAC">
        <w:rPr>
          <w:sz w:val="22"/>
          <w:szCs w:val="22"/>
        </w:rPr>
        <w:tab/>
        <w:t xml:space="preserve">        </w:t>
      </w:r>
      <w:r w:rsidR="00D82278" w:rsidRPr="00011BAC">
        <w:rPr>
          <w:sz w:val="22"/>
          <w:szCs w:val="22"/>
        </w:rPr>
        <w:tab/>
      </w:r>
      <w:r w:rsidRPr="00011BAC">
        <w:rPr>
          <w:sz w:val="22"/>
          <w:szCs w:val="22"/>
        </w:rPr>
        <w:t>...........................................................</w:t>
      </w:r>
    </w:p>
    <w:p w14:paraId="5E2B8FE4" w14:textId="77777777" w:rsidR="00323A34" w:rsidRPr="00011BAC" w:rsidRDefault="00323A34">
      <w:pPr>
        <w:pStyle w:val="Zkladn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483C18B6" w14:textId="77777777" w:rsidR="0087468A" w:rsidRPr="00011BAC" w:rsidRDefault="00545E6D" w:rsidP="0087468A">
      <w:pPr>
        <w:pStyle w:val="Zkladn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011BAC">
        <w:rPr>
          <w:sz w:val="22"/>
          <w:szCs w:val="22"/>
        </w:rPr>
        <w:t xml:space="preserve">prof. MUDr. </w:t>
      </w:r>
      <w:r w:rsidR="00011BAC" w:rsidRPr="00011BAC">
        <w:rPr>
          <w:sz w:val="22"/>
          <w:szCs w:val="22"/>
        </w:rPr>
        <w:t xml:space="preserve">Martin </w:t>
      </w:r>
      <w:proofErr w:type="spellStart"/>
      <w:r w:rsidR="00D4778A">
        <w:rPr>
          <w:sz w:val="22"/>
          <w:szCs w:val="22"/>
        </w:rPr>
        <w:t>Repko</w:t>
      </w:r>
      <w:proofErr w:type="spellEnd"/>
      <w:r w:rsidRPr="00011BAC">
        <w:rPr>
          <w:sz w:val="22"/>
          <w:szCs w:val="22"/>
        </w:rPr>
        <w:t xml:space="preserve">, </w:t>
      </w:r>
      <w:r w:rsidR="00011BAC" w:rsidRPr="00011BAC">
        <w:rPr>
          <w:sz w:val="22"/>
          <w:szCs w:val="22"/>
        </w:rPr>
        <w:t>Ph.D.</w:t>
      </w:r>
      <w:r w:rsidR="00011BAC">
        <w:rPr>
          <w:sz w:val="22"/>
          <w:szCs w:val="22"/>
        </w:rPr>
        <w:tab/>
      </w:r>
      <w:r w:rsidR="00011BAC">
        <w:rPr>
          <w:sz w:val="22"/>
          <w:szCs w:val="22"/>
        </w:rPr>
        <w:tab/>
      </w:r>
      <w:r w:rsidR="00983B51">
        <w:rPr>
          <w:sz w:val="22"/>
          <w:szCs w:val="22"/>
        </w:rPr>
        <w:tab/>
      </w:r>
      <w:r w:rsidR="007C53D0" w:rsidRPr="007C53D0">
        <w:rPr>
          <w:sz w:val="22"/>
          <w:szCs w:val="22"/>
        </w:rPr>
        <w:t>prof. MUDr. Marek Svoboda, Ph.D.</w:t>
      </w:r>
      <w:r w:rsidR="0087468A" w:rsidRPr="00011BAC">
        <w:rPr>
          <w:sz w:val="22"/>
          <w:szCs w:val="22"/>
        </w:rPr>
        <w:t xml:space="preserve">         </w:t>
      </w:r>
    </w:p>
    <w:p w14:paraId="448CD3C3" w14:textId="77777777" w:rsidR="0087468A" w:rsidRPr="00011BAC" w:rsidRDefault="0087468A" w:rsidP="0087468A">
      <w:pPr>
        <w:pStyle w:val="Zkladn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2"/>
          <w:szCs w:val="22"/>
        </w:rPr>
      </w:pPr>
      <w:r w:rsidRPr="00011BAC">
        <w:rPr>
          <w:sz w:val="22"/>
          <w:szCs w:val="22"/>
        </w:rPr>
        <w:t>děkan LF MU</w:t>
      </w:r>
      <w:r>
        <w:rPr>
          <w:sz w:val="22"/>
          <w:szCs w:val="22"/>
        </w:rPr>
        <w:tab/>
      </w:r>
      <w:r>
        <w:rPr>
          <w:sz w:val="22"/>
          <w:szCs w:val="22"/>
        </w:rPr>
        <w:tab/>
      </w:r>
      <w:r>
        <w:rPr>
          <w:sz w:val="22"/>
          <w:szCs w:val="22"/>
        </w:rPr>
        <w:tab/>
      </w:r>
      <w:r>
        <w:rPr>
          <w:sz w:val="22"/>
          <w:szCs w:val="22"/>
        </w:rPr>
        <w:tab/>
      </w:r>
      <w:r>
        <w:rPr>
          <w:sz w:val="22"/>
          <w:szCs w:val="22"/>
        </w:rPr>
        <w:tab/>
      </w:r>
      <w:r w:rsidRPr="00011BAC">
        <w:rPr>
          <w:sz w:val="22"/>
          <w:szCs w:val="22"/>
        </w:rPr>
        <w:t xml:space="preserve">ředitel </w:t>
      </w:r>
      <w:r w:rsidR="001E7DD5">
        <w:rPr>
          <w:sz w:val="22"/>
          <w:szCs w:val="22"/>
        </w:rPr>
        <w:t>MOÚ</w:t>
      </w:r>
      <w:r w:rsidRPr="00011BAC">
        <w:rPr>
          <w:color w:val="000000"/>
          <w:sz w:val="22"/>
          <w:szCs w:val="22"/>
        </w:rPr>
        <w:tab/>
      </w:r>
      <w:r w:rsidRPr="00011BAC">
        <w:rPr>
          <w:color w:val="000000"/>
          <w:sz w:val="22"/>
          <w:szCs w:val="22"/>
        </w:rPr>
        <w:tab/>
        <w:t xml:space="preserve">                         </w:t>
      </w:r>
    </w:p>
    <w:p w14:paraId="69A4AAEA" w14:textId="77777777" w:rsidR="00E43959" w:rsidRDefault="00E43959" w:rsidP="0087468A">
      <w:pPr>
        <w:widowControl/>
        <w:autoSpaceDE/>
        <w:autoSpaceDN/>
      </w:pPr>
    </w:p>
    <w:p w14:paraId="6D3DD35C" w14:textId="77777777" w:rsidR="00BE7B05" w:rsidRDefault="00BE7B05">
      <w:pPr>
        <w:widowControl/>
        <w:autoSpaceDE/>
        <w:autoSpaceDN/>
      </w:pPr>
      <w:r>
        <w:br w:type="page"/>
      </w:r>
    </w:p>
    <w:p w14:paraId="5D6477C3" w14:textId="77777777" w:rsidR="00822B33" w:rsidRPr="004B686A" w:rsidRDefault="00822B33" w:rsidP="00822B33">
      <w:pPr>
        <w:pStyle w:val="Titulek"/>
        <w:jc w:val="center"/>
      </w:pPr>
      <w:r w:rsidRPr="00C7767A">
        <w:rPr>
          <w:sz w:val="22"/>
          <w:szCs w:val="22"/>
          <w:lang w:val="cs-CZ"/>
        </w:rPr>
        <w:t xml:space="preserve">Příloha </w:t>
      </w:r>
      <w:r w:rsidRPr="00C7767A">
        <w:rPr>
          <w:caps w:val="0"/>
          <w:sz w:val="22"/>
          <w:szCs w:val="22"/>
          <w:lang w:val="cs-CZ"/>
        </w:rPr>
        <w:t>č.</w:t>
      </w:r>
      <w:r w:rsidRPr="00C7767A">
        <w:rPr>
          <w:sz w:val="22"/>
          <w:szCs w:val="22"/>
          <w:lang w:val="cs-CZ"/>
        </w:rPr>
        <w:t xml:space="preserve"> 1: </w:t>
      </w:r>
      <w:r w:rsidRPr="003A46BD">
        <w:rPr>
          <w:sz w:val="24"/>
          <w:szCs w:val="24"/>
          <w:lang w:val="cs-CZ"/>
        </w:rPr>
        <w:t>ČinnostI</w:t>
      </w:r>
      <w:r>
        <w:rPr>
          <w:sz w:val="24"/>
          <w:szCs w:val="24"/>
          <w:lang w:val="cs-CZ"/>
        </w:rPr>
        <w:t xml:space="preserve"> POVĚŘENÉ INSTITUCE PROVÁDĚNÉ BEZÚPLATNĚ</w:t>
      </w:r>
    </w:p>
    <w:p w14:paraId="725367FA" w14:textId="77777777" w:rsidR="00822B33" w:rsidRDefault="00822B33" w:rsidP="00822B33">
      <w:pPr>
        <w:pStyle w:val="Titulek"/>
        <w:rPr>
          <w:i/>
          <w:sz w:val="22"/>
          <w:szCs w:val="22"/>
        </w:rPr>
      </w:pPr>
    </w:p>
    <w:p w14:paraId="04C8D07E" w14:textId="77777777" w:rsidR="00822B33" w:rsidRPr="00333D59" w:rsidRDefault="00822B33" w:rsidP="00822B33">
      <w:pPr>
        <w:pStyle w:val="Zkladntext2"/>
        <w:ind w:left="720"/>
        <w:rPr>
          <w:sz w:val="22"/>
          <w:szCs w:val="22"/>
        </w:rPr>
      </w:pPr>
    </w:p>
    <w:p w14:paraId="26F33031" w14:textId="77777777" w:rsidR="00822B33" w:rsidRDefault="00822B33" w:rsidP="00822B33">
      <w:pPr>
        <w:pStyle w:val="Zkladntext2"/>
        <w:ind w:left="360"/>
        <w:rPr>
          <w:sz w:val="22"/>
          <w:szCs w:val="22"/>
        </w:rPr>
      </w:pPr>
    </w:p>
    <w:p w14:paraId="5A8C870A" w14:textId="77777777" w:rsidR="00822B33" w:rsidRDefault="00822B33" w:rsidP="00822B33">
      <w:pPr>
        <w:pStyle w:val="Zkladntext2"/>
        <w:numPr>
          <w:ilvl w:val="0"/>
          <w:numId w:val="10"/>
        </w:numPr>
        <w:rPr>
          <w:sz w:val="22"/>
          <w:szCs w:val="22"/>
        </w:rPr>
      </w:pPr>
      <w:r>
        <w:rPr>
          <w:sz w:val="22"/>
          <w:szCs w:val="22"/>
        </w:rPr>
        <w:t>T</w:t>
      </w:r>
      <w:r w:rsidRPr="002C6681">
        <w:rPr>
          <w:sz w:val="22"/>
          <w:szCs w:val="22"/>
        </w:rPr>
        <w:t xml:space="preserve">vorba </w:t>
      </w:r>
      <w:proofErr w:type="spellStart"/>
      <w:r>
        <w:rPr>
          <w:sz w:val="22"/>
          <w:szCs w:val="22"/>
        </w:rPr>
        <w:t>e</w:t>
      </w:r>
      <w:r w:rsidRPr="002C6681">
        <w:rPr>
          <w:sz w:val="22"/>
          <w:szCs w:val="22"/>
        </w:rPr>
        <w:t>CRF</w:t>
      </w:r>
      <w:proofErr w:type="spellEnd"/>
      <w:r w:rsidRPr="002C6681">
        <w:rPr>
          <w:sz w:val="22"/>
          <w:szCs w:val="22"/>
        </w:rPr>
        <w:t xml:space="preserve"> </w:t>
      </w:r>
    </w:p>
    <w:p w14:paraId="5C257029" w14:textId="77777777" w:rsidR="00822B33" w:rsidRPr="002C6681" w:rsidRDefault="00822B33" w:rsidP="00822B33">
      <w:pPr>
        <w:pStyle w:val="Zkladntext2"/>
        <w:ind w:left="720"/>
        <w:rPr>
          <w:sz w:val="22"/>
          <w:szCs w:val="22"/>
        </w:rPr>
      </w:pPr>
    </w:p>
    <w:p w14:paraId="234CB375" w14:textId="77777777" w:rsidR="00822B33" w:rsidRPr="00F455E8" w:rsidRDefault="00822B33" w:rsidP="00822B33">
      <w:pPr>
        <w:pStyle w:val="Zkladntext2"/>
        <w:numPr>
          <w:ilvl w:val="0"/>
          <w:numId w:val="10"/>
        </w:numPr>
        <w:rPr>
          <w:sz w:val="22"/>
          <w:szCs w:val="22"/>
        </w:rPr>
      </w:pPr>
      <w:r>
        <w:rPr>
          <w:sz w:val="22"/>
          <w:szCs w:val="22"/>
        </w:rPr>
        <w:t>S</w:t>
      </w:r>
      <w:r w:rsidRPr="002C6681">
        <w:rPr>
          <w:sz w:val="22"/>
          <w:szCs w:val="22"/>
        </w:rPr>
        <w:t xml:space="preserve">práva a </w:t>
      </w:r>
      <w:r>
        <w:rPr>
          <w:sz w:val="22"/>
          <w:szCs w:val="22"/>
        </w:rPr>
        <w:t>provoz databáze po dobu trvání S</w:t>
      </w:r>
      <w:r w:rsidRPr="002C6681">
        <w:rPr>
          <w:sz w:val="22"/>
          <w:szCs w:val="22"/>
        </w:rPr>
        <w:t>tudie</w:t>
      </w:r>
      <w:r>
        <w:rPr>
          <w:sz w:val="22"/>
          <w:szCs w:val="22"/>
        </w:rPr>
        <w:t xml:space="preserve"> – </w:t>
      </w:r>
      <w:r w:rsidRPr="00F455E8">
        <w:rPr>
          <w:sz w:val="22"/>
          <w:szCs w:val="22"/>
        </w:rPr>
        <w:t>XXXXX</w:t>
      </w:r>
      <w:r>
        <w:rPr>
          <w:sz w:val="22"/>
          <w:szCs w:val="22"/>
        </w:rPr>
        <w:t>XXXXXXXXXXXXXXXXXXXXXXXXXXXXXXXXXXXXXXXXXXXXXXXXXXXXXXXXXXXXXXXXXXXXXXXXXXXXXXXXXXXXXXXXXXXXXXXXXXXXXXXXXXXXXXXXXXXXXXXXXXXXXXXXXXXXXXXXXXXXXXXXXXXXXXXXXXXXXXXXXXXXXXXXXXXXXXXXXXXXXXXXXXXXXXXXXXXXXXXXXXXXXXXXXXXXXXXXXXX</w:t>
      </w:r>
    </w:p>
    <w:p w14:paraId="508D4BD2" w14:textId="77777777" w:rsidR="00822B33" w:rsidRDefault="00822B33" w:rsidP="00822B33">
      <w:pPr>
        <w:pStyle w:val="Zkladntext2"/>
        <w:numPr>
          <w:ilvl w:val="0"/>
          <w:numId w:val="10"/>
        </w:numPr>
        <w:rPr>
          <w:sz w:val="22"/>
          <w:szCs w:val="22"/>
        </w:rPr>
      </w:pPr>
      <w:r>
        <w:rPr>
          <w:sz w:val="22"/>
          <w:szCs w:val="22"/>
        </w:rPr>
        <w:t>Z</w:t>
      </w:r>
      <w:r w:rsidRPr="002C6681">
        <w:rPr>
          <w:sz w:val="22"/>
          <w:szCs w:val="22"/>
        </w:rPr>
        <w:t>řizování uživate</w:t>
      </w:r>
      <w:r>
        <w:rPr>
          <w:sz w:val="22"/>
          <w:szCs w:val="22"/>
        </w:rPr>
        <w:t>lských přístupů po dobu trvání S</w:t>
      </w:r>
      <w:r w:rsidRPr="002C6681">
        <w:rPr>
          <w:sz w:val="22"/>
          <w:szCs w:val="22"/>
        </w:rPr>
        <w:t>tudie</w:t>
      </w:r>
    </w:p>
    <w:p w14:paraId="57A29998" w14:textId="77777777" w:rsidR="00822B33" w:rsidRDefault="00822B33" w:rsidP="00822B33">
      <w:pPr>
        <w:pStyle w:val="Odstavecseseznamem"/>
        <w:rPr>
          <w:sz w:val="22"/>
          <w:szCs w:val="22"/>
        </w:rPr>
      </w:pPr>
    </w:p>
    <w:p w14:paraId="13EB420D" w14:textId="77777777" w:rsidR="00822B33" w:rsidRDefault="00822B33" w:rsidP="00822B33">
      <w:pPr>
        <w:pStyle w:val="Zkladntext2"/>
        <w:numPr>
          <w:ilvl w:val="0"/>
          <w:numId w:val="10"/>
        </w:numPr>
        <w:rPr>
          <w:sz w:val="22"/>
          <w:szCs w:val="22"/>
        </w:rPr>
      </w:pPr>
      <w:r>
        <w:rPr>
          <w:sz w:val="22"/>
          <w:szCs w:val="22"/>
        </w:rPr>
        <w:t>E</w:t>
      </w:r>
      <w:r w:rsidRPr="002C6681">
        <w:rPr>
          <w:sz w:val="22"/>
          <w:szCs w:val="22"/>
        </w:rPr>
        <w:t>xp</w:t>
      </w:r>
      <w:r>
        <w:rPr>
          <w:sz w:val="22"/>
          <w:szCs w:val="22"/>
        </w:rPr>
        <w:t>ort dat z databáze po ukončení S</w:t>
      </w:r>
      <w:r w:rsidRPr="002C6681">
        <w:rPr>
          <w:sz w:val="22"/>
          <w:szCs w:val="22"/>
        </w:rPr>
        <w:t>tudie</w:t>
      </w:r>
    </w:p>
    <w:p w14:paraId="43519A6E" w14:textId="77777777" w:rsidR="00822B33" w:rsidRDefault="00822B33" w:rsidP="00822B33">
      <w:pPr>
        <w:pStyle w:val="Odstavecseseznamem"/>
        <w:rPr>
          <w:sz w:val="22"/>
          <w:szCs w:val="22"/>
        </w:rPr>
      </w:pPr>
    </w:p>
    <w:p w14:paraId="2C9E4029" w14:textId="77777777" w:rsidR="00822B33" w:rsidRDefault="00822B33" w:rsidP="00822B33">
      <w:pPr>
        <w:pStyle w:val="Odstavecseseznamem"/>
        <w:rPr>
          <w:sz w:val="22"/>
          <w:szCs w:val="22"/>
        </w:rPr>
      </w:pPr>
    </w:p>
    <w:p w14:paraId="4E102256" w14:textId="77777777" w:rsidR="00822B33" w:rsidRDefault="00822B33" w:rsidP="00822B33">
      <w:pPr>
        <w:pStyle w:val="Zkladntext2"/>
        <w:rPr>
          <w:sz w:val="22"/>
          <w:szCs w:val="22"/>
        </w:rPr>
      </w:pPr>
    </w:p>
    <w:p w14:paraId="5C0214FB" w14:textId="77777777" w:rsidR="00822B33" w:rsidRPr="002C6681" w:rsidRDefault="00822B33" w:rsidP="00822B33">
      <w:pPr>
        <w:pStyle w:val="Zkladntext2"/>
        <w:ind w:left="720"/>
        <w:rPr>
          <w:sz w:val="22"/>
          <w:szCs w:val="22"/>
        </w:rPr>
      </w:pPr>
    </w:p>
    <w:p w14:paraId="56EBD5EC" w14:textId="77777777" w:rsidR="00822B33" w:rsidRDefault="00822B33" w:rsidP="00822B33">
      <w:pPr>
        <w:pStyle w:val="Normlnweb"/>
      </w:pPr>
      <w:r w:rsidRPr="00596814">
        <w:rPr>
          <w:i/>
          <w:sz w:val="22"/>
          <w:szCs w:val="22"/>
        </w:rPr>
        <w:t>*</w:t>
      </w:r>
      <w:r w:rsidRPr="00596814">
        <w:rPr>
          <w:i/>
          <w:sz w:val="22"/>
          <w:szCs w:val="22"/>
        </w:rPr>
        <w:tab/>
        <w:t>Při činnostech přiřazených MU se postupuje dle SOP MU</w:t>
      </w:r>
    </w:p>
    <w:p w14:paraId="307A986D" w14:textId="77777777" w:rsidR="00822B33" w:rsidRDefault="00822B33" w:rsidP="00822B33">
      <w:pPr>
        <w:widowControl/>
        <w:autoSpaceDE/>
        <w:autoSpaceDN/>
        <w:rPr>
          <w:lang w:eastAsia="fr-FR"/>
        </w:rPr>
      </w:pPr>
      <w:r>
        <w:rPr>
          <w:lang w:eastAsia="fr-FR"/>
        </w:rPr>
        <w:br w:type="page"/>
      </w:r>
    </w:p>
    <w:p w14:paraId="6A365155" w14:textId="77777777" w:rsidR="00822B33" w:rsidRDefault="00822B33" w:rsidP="00822B33">
      <w:pPr>
        <w:pStyle w:val="Titulek"/>
        <w:rPr>
          <w:sz w:val="22"/>
          <w:szCs w:val="22"/>
          <w:lang w:val="cs-CZ"/>
        </w:rPr>
      </w:pPr>
      <w:r w:rsidRPr="00C7767A">
        <w:rPr>
          <w:sz w:val="22"/>
          <w:szCs w:val="22"/>
          <w:lang w:val="cs-CZ"/>
        </w:rPr>
        <w:t xml:space="preserve">Příloha </w:t>
      </w:r>
      <w:r w:rsidRPr="00244E5A">
        <w:rPr>
          <w:sz w:val="22"/>
          <w:szCs w:val="22"/>
          <w:lang w:val="cs-CZ"/>
        </w:rPr>
        <w:t>č.</w:t>
      </w:r>
      <w:r w:rsidRPr="00C7767A">
        <w:rPr>
          <w:sz w:val="22"/>
          <w:szCs w:val="22"/>
          <w:lang w:val="cs-CZ"/>
        </w:rPr>
        <w:t xml:space="preserve"> </w:t>
      </w:r>
      <w:r>
        <w:rPr>
          <w:sz w:val="22"/>
          <w:szCs w:val="22"/>
          <w:lang w:val="cs-CZ"/>
        </w:rPr>
        <w:t>2</w:t>
      </w:r>
      <w:r w:rsidRPr="00C7767A">
        <w:rPr>
          <w:sz w:val="22"/>
          <w:szCs w:val="22"/>
          <w:lang w:val="cs-CZ"/>
        </w:rPr>
        <w:t>:</w:t>
      </w:r>
      <w:r>
        <w:rPr>
          <w:sz w:val="22"/>
          <w:szCs w:val="22"/>
          <w:lang w:val="cs-CZ"/>
        </w:rPr>
        <w:t xml:space="preserve"> Návrh </w:t>
      </w:r>
      <w:r w:rsidRPr="00244E5A">
        <w:rPr>
          <w:caps w:val="0"/>
          <w:sz w:val="22"/>
          <w:szCs w:val="22"/>
          <w:lang w:val="cs-CZ"/>
        </w:rPr>
        <w:t>e</w:t>
      </w:r>
      <w:r>
        <w:rPr>
          <w:sz w:val="22"/>
          <w:szCs w:val="22"/>
          <w:lang w:val="cs-CZ"/>
        </w:rPr>
        <w:t>-crf</w:t>
      </w:r>
    </w:p>
    <w:p w14:paraId="40DB0B83" w14:textId="77777777" w:rsidR="00822B33" w:rsidRDefault="00822B33" w:rsidP="00822B33">
      <w:pPr>
        <w:tabs>
          <w:tab w:val="center" w:pos="2340"/>
          <w:tab w:val="center" w:pos="6840"/>
        </w:tabs>
        <w:ind w:left="-426"/>
        <w:jc w:val="both"/>
        <w:rPr>
          <w:rFonts w:ascii="Arial" w:hAnsi="Arial" w:cs="Arial"/>
          <w:b/>
          <w:caps/>
          <w:sz w:val="22"/>
          <w:szCs w:val="22"/>
        </w:rPr>
      </w:pPr>
    </w:p>
    <w:p w14:paraId="2E556E11" w14:textId="77777777" w:rsidR="00822B33" w:rsidRPr="00707D99" w:rsidRDefault="00822B33" w:rsidP="00822B33">
      <w:pPr>
        <w:tabs>
          <w:tab w:val="center" w:pos="2340"/>
          <w:tab w:val="center" w:pos="6840"/>
        </w:tabs>
        <w:ind w:left="-426"/>
        <w:jc w:val="both"/>
        <w:rPr>
          <w:rFonts w:ascii="Arial" w:hAnsi="Arial" w:cs="Arial"/>
          <w:sz w:val="22"/>
          <w:szCs w:val="22"/>
        </w:rPr>
      </w:pPr>
      <w:r w:rsidRPr="00707D99">
        <w:rPr>
          <w:rFonts w:ascii="Arial" w:hAnsi="Arial" w:cs="Arial"/>
          <w:caps/>
          <w:sz w:val="22"/>
          <w:szCs w:val="22"/>
        </w:rPr>
        <w:t>N</w:t>
      </w:r>
      <w:r w:rsidRPr="00707D99">
        <w:rPr>
          <w:rFonts w:ascii="Arial" w:hAnsi="Arial" w:cs="Arial"/>
          <w:sz w:val="22"/>
          <w:szCs w:val="22"/>
        </w:rPr>
        <w:t>epodléhá uveřejnění dle § 3 odst. 1 zákona č. 340/2015 Sb., o registru smluv, ve znění pozdějších předpisů – obchodní tajemství</w:t>
      </w:r>
    </w:p>
    <w:p w14:paraId="1E6C54F9" w14:textId="77777777" w:rsidR="00822B33" w:rsidRDefault="00822B33" w:rsidP="00822B33">
      <w:pPr>
        <w:tabs>
          <w:tab w:val="center" w:pos="2340"/>
          <w:tab w:val="center" w:pos="6840"/>
        </w:tabs>
        <w:ind w:left="-426"/>
        <w:jc w:val="both"/>
        <w:rPr>
          <w:rFonts w:ascii="Arial" w:hAnsi="Arial" w:cs="Arial"/>
          <w:b/>
          <w:caps/>
          <w:sz w:val="22"/>
          <w:szCs w:val="22"/>
        </w:rPr>
      </w:pPr>
    </w:p>
    <w:p w14:paraId="0F7BE934" w14:textId="77777777" w:rsidR="00822B33" w:rsidRDefault="00822B33" w:rsidP="00822B33">
      <w:pPr>
        <w:tabs>
          <w:tab w:val="center" w:pos="2340"/>
          <w:tab w:val="center" w:pos="6840"/>
        </w:tabs>
        <w:ind w:left="-426"/>
        <w:jc w:val="both"/>
        <w:rPr>
          <w:rFonts w:ascii="Arial" w:hAnsi="Arial" w:cs="Arial"/>
          <w:b/>
          <w:caps/>
          <w:sz w:val="22"/>
          <w:szCs w:val="22"/>
        </w:rPr>
      </w:pPr>
    </w:p>
    <w:p w14:paraId="3D04A348" w14:textId="7B15D43C" w:rsidR="00822B33" w:rsidRPr="009340E6" w:rsidRDefault="00822B33" w:rsidP="00822B33">
      <w:pPr>
        <w:tabs>
          <w:tab w:val="center" w:pos="2340"/>
          <w:tab w:val="center" w:pos="6840"/>
        </w:tabs>
        <w:ind w:left="-426"/>
        <w:jc w:val="both"/>
        <w:rPr>
          <w:rFonts w:ascii="Arial" w:hAnsi="Arial" w:cs="Arial"/>
          <w:b/>
          <w:caps/>
          <w:sz w:val="22"/>
          <w:szCs w:val="22"/>
        </w:rPr>
      </w:pPr>
      <w:r w:rsidRPr="009340E6">
        <w:rPr>
          <w:rFonts w:ascii="Arial" w:hAnsi="Arial" w:cs="Arial"/>
          <w:b/>
          <w:caps/>
          <w:sz w:val="22"/>
          <w:szCs w:val="22"/>
        </w:rPr>
        <w:t>Příloha č. 3</w:t>
      </w:r>
    </w:p>
    <w:p w14:paraId="75F8DE4A" w14:textId="77777777" w:rsidR="00822B33" w:rsidRPr="00DA12F2" w:rsidRDefault="00822B33" w:rsidP="00822B33">
      <w:pPr>
        <w:pStyle w:val="Odstavecseseznamem"/>
        <w:tabs>
          <w:tab w:val="left" w:pos="567"/>
          <w:tab w:val="left" w:pos="709"/>
          <w:tab w:val="left" w:pos="2835"/>
        </w:tabs>
        <w:spacing w:after="120"/>
        <w:ind w:left="-426"/>
        <w:jc w:val="both"/>
        <w:rPr>
          <w:rFonts w:ascii="Arial" w:hAnsi="Arial" w:cs="Arial"/>
          <w:b/>
          <w:sz w:val="22"/>
          <w:szCs w:val="22"/>
        </w:rPr>
      </w:pPr>
      <w:r w:rsidRPr="00DA12F2">
        <w:rPr>
          <w:rFonts w:ascii="Arial" w:hAnsi="Arial" w:cs="Arial"/>
          <w:b/>
          <w:sz w:val="22"/>
          <w:szCs w:val="22"/>
        </w:rPr>
        <w:t>Technická a organizační opatření k zabezpečení osobních údajů</w:t>
      </w:r>
    </w:p>
    <w:p w14:paraId="6774B49E" w14:textId="77777777" w:rsidR="00822B33" w:rsidRPr="00707D99" w:rsidRDefault="00822B33" w:rsidP="00822B33">
      <w:pPr>
        <w:tabs>
          <w:tab w:val="center" w:pos="2340"/>
          <w:tab w:val="center" w:pos="6840"/>
        </w:tabs>
        <w:ind w:left="-426"/>
        <w:jc w:val="both"/>
        <w:rPr>
          <w:rFonts w:ascii="Arial" w:hAnsi="Arial" w:cs="Arial"/>
          <w:sz w:val="22"/>
          <w:szCs w:val="22"/>
        </w:rPr>
      </w:pPr>
      <w:r w:rsidRPr="00707D99">
        <w:rPr>
          <w:rFonts w:ascii="Arial" w:hAnsi="Arial" w:cs="Arial"/>
          <w:caps/>
          <w:sz w:val="22"/>
          <w:szCs w:val="22"/>
        </w:rPr>
        <w:t>N</w:t>
      </w:r>
      <w:r w:rsidRPr="00707D99">
        <w:rPr>
          <w:rFonts w:ascii="Arial" w:hAnsi="Arial" w:cs="Arial"/>
          <w:sz w:val="22"/>
          <w:szCs w:val="22"/>
        </w:rPr>
        <w:t>epodléhá uveřejnění dle § 3 odst. 1 zákona č. 340/2015 Sb., o registru smluv, ve znění pozdějších předpisů – obchodní tajemství</w:t>
      </w:r>
    </w:p>
    <w:p w14:paraId="0341F56F" w14:textId="77777777" w:rsidR="00822B33" w:rsidRPr="00707D99" w:rsidRDefault="00822B33" w:rsidP="00822B33">
      <w:pPr>
        <w:tabs>
          <w:tab w:val="center" w:pos="2340"/>
          <w:tab w:val="center" w:pos="6840"/>
        </w:tabs>
        <w:ind w:left="-426"/>
        <w:jc w:val="both"/>
        <w:rPr>
          <w:rFonts w:ascii="Arial" w:hAnsi="Arial" w:cs="Arial"/>
          <w:caps/>
          <w:sz w:val="22"/>
          <w:szCs w:val="22"/>
        </w:rPr>
      </w:pPr>
    </w:p>
    <w:p w14:paraId="1471433F" w14:textId="77777777" w:rsidR="00822B33" w:rsidRDefault="00822B33" w:rsidP="00822B33">
      <w:pPr>
        <w:widowControl/>
        <w:autoSpaceDE/>
        <w:autoSpaceDN/>
        <w:rPr>
          <w:rFonts w:ascii="Arial" w:hAnsi="Arial"/>
          <w:b/>
          <w:caps/>
          <w:sz w:val="22"/>
          <w:szCs w:val="22"/>
          <w:lang w:eastAsia="fr-FR"/>
        </w:rPr>
      </w:pPr>
    </w:p>
    <w:p w14:paraId="582D89E6" w14:textId="77777777" w:rsidR="00822B33" w:rsidRPr="009D521C" w:rsidRDefault="00822B33" w:rsidP="00822B33">
      <w:pPr>
        <w:widowControl/>
        <w:autoSpaceDE/>
        <w:autoSpaceDN/>
      </w:pPr>
    </w:p>
    <w:p w14:paraId="3B8CD3BE" w14:textId="77777777" w:rsidR="00B930E7" w:rsidRPr="009D521C" w:rsidRDefault="00B930E7" w:rsidP="00822B33">
      <w:pPr>
        <w:pStyle w:val="Titulek"/>
        <w:jc w:val="center"/>
      </w:pPr>
    </w:p>
    <w:sectPr w:rsidR="00B930E7" w:rsidRPr="009D521C" w:rsidSect="00F051A5">
      <w:headerReference w:type="default" r:id="rId11"/>
      <w:footerReference w:type="default" r:id="rId12"/>
      <w:pgSz w:w="11906" w:h="16838"/>
      <w:pgMar w:top="1417" w:right="1417" w:bottom="1417"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86BB0" w14:textId="77777777" w:rsidR="002E5F1B" w:rsidRDefault="002E5F1B">
      <w:r>
        <w:separator/>
      </w:r>
    </w:p>
  </w:endnote>
  <w:endnote w:type="continuationSeparator" w:id="0">
    <w:p w14:paraId="04B953C0" w14:textId="77777777" w:rsidR="002E5F1B" w:rsidRDefault="002E5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793B8" w14:textId="43BA0953" w:rsidR="002E5F1B" w:rsidRPr="003D7FFC" w:rsidRDefault="002E5F1B" w:rsidP="003D7FFC">
    <w:pPr>
      <w:pStyle w:val="Zpat"/>
      <w:jc w:val="center"/>
      <w:rPr>
        <w:rStyle w:val="slostrnky"/>
        <w:rFonts w:cs="Arial"/>
        <w:sz w:val="18"/>
      </w:rPr>
    </w:pPr>
    <w:r w:rsidRPr="003D7FFC">
      <w:rPr>
        <w:rFonts w:ascii="Arial" w:hAnsi="Arial" w:cs="Arial"/>
        <w:sz w:val="18"/>
      </w:rPr>
      <w:t xml:space="preserve">Strana </w:t>
    </w:r>
    <w:r w:rsidRPr="003D7FFC">
      <w:rPr>
        <w:rStyle w:val="slostrnky"/>
        <w:rFonts w:cs="Arial"/>
        <w:sz w:val="18"/>
      </w:rPr>
      <w:fldChar w:fldCharType="begin"/>
    </w:r>
    <w:r w:rsidRPr="003D7FFC">
      <w:rPr>
        <w:rStyle w:val="slostrnky"/>
        <w:rFonts w:cs="Arial"/>
        <w:sz w:val="18"/>
      </w:rPr>
      <w:instrText xml:space="preserve"> PAGE </w:instrText>
    </w:r>
    <w:r w:rsidRPr="003D7FFC">
      <w:rPr>
        <w:rStyle w:val="slostrnky"/>
        <w:rFonts w:cs="Arial"/>
        <w:sz w:val="18"/>
      </w:rPr>
      <w:fldChar w:fldCharType="separate"/>
    </w:r>
    <w:r w:rsidR="00910204">
      <w:rPr>
        <w:rStyle w:val="slostrnky"/>
        <w:rFonts w:cs="Arial"/>
        <w:noProof/>
        <w:sz w:val="18"/>
      </w:rPr>
      <w:t>4</w:t>
    </w:r>
    <w:r w:rsidRPr="003D7FFC">
      <w:rPr>
        <w:rStyle w:val="slostrnky"/>
        <w:rFonts w:cs="Arial"/>
        <w:sz w:val="18"/>
      </w:rPr>
      <w:fldChar w:fldCharType="end"/>
    </w:r>
    <w:r w:rsidRPr="003D7FFC">
      <w:rPr>
        <w:rStyle w:val="slostrnky"/>
        <w:rFonts w:cs="Arial"/>
        <w:sz w:val="18"/>
      </w:rPr>
      <w:t xml:space="preserve"> z </w:t>
    </w:r>
    <w:r w:rsidRPr="003D7FFC">
      <w:rPr>
        <w:rStyle w:val="slostrnky"/>
        <w:rFonts w:cs="Arial"/>
        <w:sz w:val="18"/>
      </w:rPr>
      <w:fldChar w:fldCharType="begin"/>
    </w:r>
    <w:r w:rsidRPr="003D7FFC">
      <w:rPr>
        <w:rStyle w:val="slostrnky"/>
        <w:rFonts w:cs="Arial"/>
        <w:sz w:val="18"/>
      </w:rPr>
      <w:instrText xml:space="preserve"> NUMPAGES </w:instrText>
    </w:r>
    <w:r w:rsidRPr="003D7FFC">
      <w:rPr>
        <w:rStyle w:val="slostrnky"/>
        <w:rFonts w:cs="Arial"/>
        <w:sz w:val="18"/>
      </w:rPr>
      <w:fldChar w:fldCharType="separate"/>
    </w:r>
    <w:r w:rsidR="00910204">
      <w:rPr>
        <w:rStyle w:val="slostrnky"/>
        <w:rFonts w:cs="Arial"/>
        <w:noProof/>
        <w:sz w:val="18"/>
      </w:rPr>
      <w:t>8</w:t>
    </w:r>
    <w:r w:rsidRPr="003D7FFC">
      <w:rPr>
        <w:rStyle w:val="slostrnky"/>
        <w:rFonts w:cs="Arial"/>
        <w:sz w:val="18"/>
      </w:rPr>
      <w:fldChar w:fldCharType="end"/>
    </w:r>
  </w:p>
  <w:p w14:paraId="71DAB1D0" w14:textId="77777777" w:rsidR="002E5F1B" w:rsidRPr="003D7FFC" w:rsidRDefault="002E5F1B" w:rsidP="003D7FFC">
    <w:pPr>
      <w:pStyle w:val="Zpat"/>
      <w:jc w:val="center"/>
      <w:rPr>
        <w:rStyle w:val="slostrnky"/>
        <w:rFonts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DDF25" w14:textId="77777777" w:rsidR="002E5F1B" w:rsidRDefault="002E5F1B">
      <w:r>
        <w:separator/>
      </w:r>
    </w:p>
  </w:footnote>
  <w:footnote w:type="continuationSeparator" w:id="0">
    <w:p w14:paraId="1203918B" w14:textId="77777777" w:rsidR="002E5F1B" w:rsidRDefault="002E5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B9E8D" w14:textId="77777777" w:rsidR="002E5F1B" w:rsidRPr="003D7FFC" w:rsidRDefault="002E5F1B" w:rsidP="003D7FFC">
    <w:pPr>
      <w:pStyle w:val="Zhlav"/>
      <w:ind w:left="5664"/>
      <w:rPr>
        <w:rFonts w:ascii="Arial" w:hAnsi="Arial" w:cs="Arial"/>
        <w:sz w:val="22"/>
        <w:szCs w:val="22"/>
      </w:rPr>
    </w:pPr>
    <w:r w:rsidRPr="003D7FFC">
      <w:rPr>
        <w:rFonts w:ascii="Arial" w:hAnsi="Arial" w:cs="Arial"/>
        <w:sz w:val="22"/>
        <w:szCs w:val="22"/>
      </w:rPr>
      <w:t xml:space="preserve"> </w:t>
    </w:r>
  </w:p>
  <w:p w14:paraId="087E3DED" w14:textId="77777777" w:rsidR="002E5F1B" w:rsidRDefault="002E5F1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D79D0"/>
    <w:multiLevelType w:val="hybridMultilevel"/>
    <w:tmpl w:val="855446D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1B497AAF"/>
    <w:multiLevelType w:val="hybridMultilevel"/>
    <w:tmpl w:val="9BF0BA70"/>
    <w:lvl w:ilvl="0" w:tplc="876CB41C">
      <w:start w:val="2"/>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E53CA5"/>
    <w:multiLevelType w:val="hybridMultilevel"/>
    <w:tmpl w:val="7CFC4DA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482689"/>
    <w:multiLevelType w:val="hybridMultilevel"/>
    <w:tmpl w:val="759E8A9C"/>
    <w:lvl w:ilvl="0" w:tplc="0405000F">
      <w:start w:val="1"/>
      <w:numFmt w:val="decimal"/>
      <w:lvlText w:val="%1."/>
      <w:lvlJc w:val="left"/>
      <w:pPr>
        <w:ind w:left="7165" w:hanging="360"/>
      </w:pPr>
      <w:rPr>
        <w:rFonts w:hint="default"/>
      </w:rPr>
    </w:lvl>
    <w:lvl w:ilvl="1" w:tplc="04050019" w:tentative="1">
      <w:start w:val="1"/>
      <w:numFmt w:val="lowerLetter"/>
      <w:lvlText w:val="%2."/>
      <w:lvlJc w:val="left"/>
      <w:pPr>
        <w:ind w:left="7885" w:hanging="360"/>
      </w:pPr>
    </w:lvl>
    <w:lvl w:ilvl="2" w:tplc="0405001B" w:tentative="1">
      <w:start w:val="1"/>
      <w:numFmt w:val="lowerRoman"/>
      <w:lvlText w:val="%3."/>
      <w:lvlJc w:val="right"/>
      <w:pPr>
        <w:ind w:left="8605" w:hanging="180"/>
      </w:pPr>
    </w:lvl>
    <w:lvl w:ilvl="3" w:tplc="0405000F" w:tentative="1">
      <w:start w:val="1"/>
      <w:numFmt w:val="decimal"/>
      <w:lvlText w:val="%4."/>
      <w:lvlJc w:val="left"/>
      <w:pPr>
        <w:ind w:left="9325" w:hanging="360"/>
      </w:pPr>
    </w:lvl>
    <w:lvl w:ilvl="4" w:tplc="04050019" w:tentative="1">
      <w:start w:val="1"/>
      <w:numFmt w:val="lowerLetter"/>
      <w:lvlText w:val="%5."/>
      <w:lvlJc w:val="left"/>
      <w:pPr>
        <w:ind w:left="10045" w:hanging="360"/>
      </w:pPr>
    </w:lvl>
    <w:lvl w:ilvl="5" w:tplc="0405001B" w:tentative="1">
      <w:start w:val="1"/>
      <w:numFmt w:val="lowerRoman"/>
      <w:lvlText w:val="%6."/>
      <w:lvlJc w:val="right"/>
      <w:pPr>
        <w:ind w:left="10765" w:hanging="180"/>
      </w:pPr>
    </w:lvl>
    <w:lvl w:ilvl="6" w:tplc="0405000F" w:tentative="1">
      <w:start w:val="1"/>
      <w:numFmt w:val="decimal"/>
      <w:lvlText w:val="%7."/>
      <w:lvlJc w:val="left"/>
      <w:pPr>
        <w:ind w:left="11485" w:hanging="360"/>
      </w:pPr>
    </w:lvl>
    <w:lvl w:ilvl="7" w:tplc="04050019" w:tentative="1">
      <w:start w:val="1"/>
      <w:numFmt w:val="lowerLetter"/>
      <w:lvlText w:val="%8."/>
      <w:lvlJc w:val="left"/>
      <w:pPr>
        <w:ind w:left="12205" w:hanging="360"/>
      </w:pPr>
    </w:lvl>
    <w:lvl w:ilvl="8" w:tplc="0405001B" w:tentative="1">
      <w:start w:val="1"/>
      <w:numFmt w:val="lowerRoman"/>
      <w:lvlText w:val="%9."/>
      <w:lvlJc w:val="right"/>
      <w:pPr>
        <w:ind w:left="12925" w:hanging="180"/>
      </w:pPr>
    </w:lvl>
  </w:abstractNum>
  <w:abstractNum w:abstractNumId="4" w15:restartNumberingAfterBreak="0">
    <w:nsid w:val="275F2F03"/>
    <w:multiLevelType w:val="hybridMultilevel"/>
    <w:tmpl w:val="75803A22"/>
    <w:lvl w:ilvl="0" w:tplc="8278980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455FBF"/>
    <w:multiLevelType w:val="hybridMultilevel"/>
    <w:tmpl w:val="0A606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10244EB"/>
    <w:multiLevelType w:val="hybridMultilevel"/>
    <w:tmpl w:val="CE10F2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C64B9B"/>
    <w:multiLevelType w:val="hybridMultilevel"/>
    <w:tmpl w:val="448C0018"/>
    <w:lvl w:ilvl="0" w:tplc="13AAA84C">
      <w:start w:val="1"/>
      <w:numFmt w:val="lowerLetter"/>
      <w:lvlText w:val="%1)"/>
      <w:lvlJc w:val="left"/>
      <w:pPr>
        <w:tabs>
          <w:tab w:val="num" w:pos="720"/>
        </w:tabs>
        <w:ind w:left="720" w:hanging="360"/>
      </w:pPr>
      <w:rPr>
        <w:rFonts w:ascii="Arial" w:eastAsia="Times New Roman" w:hAnsi="Arial" w:cs="Arial"/>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8CC1DC8"/>
    <w:multiLevelType w:val="hybridMultilevel"/>
    <w:tmpl w:val="C7C2FDAA"/>
    <w:lvl w:ilvl="0" w:tplc="940029C4">
      <w:start w:val="1"/>
      <w:numFmt w:val="decimal"/>
      <w:lvlText w:val="%1."/>
      <w:lvlJc w:val="left"/>
      <w:pPr>
        <w:ind w:left="644" w:hanging="360"/>
      </w:pPr>
      <w:rPr>
        <w:rFonts w:hint="default"/>
        <w:b w:val="0"/>
        <w:sz w:val="22"/>
        <w:szCs w:val="22"/>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8D21F24"/>
    <w:multiLevelType w:val="hybridMultilevel"/>
    <w:tmpl w:val="FBBA92B2"/>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705B1BC5"/>
    <w:multiLevelType w:val="hybridMultilevel"/>
    <w:tmpl w:val="92FEA7AA"/>
    <w:lvl w:ilvl="0" w:tplc="A75C18B2">
      <w:start w:val="1"/>
      <w:numFmt w:val="decimal"/>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3C800D0"/>
    <w:multiLevelType w:val="hybridMultilevel"/>
    <w:tmpl w:val="75803A22"/>
    <w:lvl w:ilvl="0" w:tplc="8278980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6CD6627"/>
    <w:multiLevelType w:val="hybridMultilevel"/>
    <w:tmpl w:val="75803A22"/>
    <w:lvl w:ilvl="0" w:tplc="8278980E">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6B1DFF"/>
    <w:multiLevelType w:val="hybridMultilevel"/>
    <w:tmpl w:val="448C0018"/>
    <w:lvl w:ilvl="0" w:tplc="13AAA84C">
      <w:start w:val="1"/>
      <w:numFmt w:val="lowerLetter"/>
      <w:lvlText w:val="%1)"/>
      <w:lvlJc w:val="left"/>
      <w:pPr>
        <w:tabs>
          <w:tab w:val="num" w:pos="720"/>
        </w:tabs>
        <w:ind w:left="720" w:hanging="360"/>
      </w:pPr>
      <w:rPr>
        <w:rFonts w:ascii="Arial" w:eastAsia="Times New Roman" w:hAnsi="Arial" w:cs="Arial"/>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D904599"/>
    <w:multiLevelType w:val="hybridMultilevel"/>
    <w:tmpl w:val="448C0018"/>
    <w:lvl w:ilvl="0" w:tplc="13AAA84C">
      <w:start w:val="1"/>
      <w:numFmt w:val="lowerLetter"/>
      <w:lvlText w:val="%1)"/>
      <w:lvlJc w:val="left"/>
      <w:pPr>
        <w:tabs>
          <w:tab w:val="num" w:pos="720"/>
        </w:tabs>
        <w:ind w:left="720" w:hanging="360"/>
      </w:pPr>
      <w:rPr>
        <w:rFonts w:ascii="Arial" w:eastAsia="Times New Roman" w:hAnsi="Arial" w:cs="Arial"/>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5"/>
  </w:num>
  <w:num w:numId="4">
    <w:abstractNumId w:val="4"/>
  </w:num>
  <w:num w:numId="5">
    <w:abstractNumId w:val="11"/>
  </w:num>
  <w:num w:numId="6">
    <w:abstractNumId w:val="13"/>
  </w:num>
  <w:num w:numId="7">
    <w:abstractNumId w:val="12"/>
  </w:num>
  <w:num w:numId="8">
    <w:abstractNumId w:val="8"/>
  </w:num>
  <w:num w:numId="9">
    <w:abstractNumId w:val="9"/>
  </w:num>
  <w:num w:numId="10">
    <w:abstractNumId w:val="14"/>
  </w:num>
  <w:num w:numId="11">
    <w:abstractNumId w:val="3"/>
  </w:num>
  <w:num w:numId="12">
    <w:abstractNumId w:val="0"/>
  </w:num>
  <w:num w:numId="13">
    <w:abstractNumId w:val="1"/>
  </w:num>
  <w:num w:numId="14">
    <w:abstractNumId w:val="2"/>
  </w:num>
  <w:num w:numId="1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S0sDCzNLM0MbQ0MjNX0lEKTi0uzszPAykwNKgFACX3+4wtAAAA"/>
  </w:docVars>
  <w:rsids>
    <w:rsidRoot w:val="00F170B6"/>
    <w:rsid w:val="00003BAC"/>
    <w:rsid w:val="0000628C"/>
    <w:rsid w:val="00011BAC"/>
    <w:rsid w:val="00020AE7"/>
    <w:rsid w:val="00023246"/>
    <w:rsid w:val="00027292"/>
    <w:rsid w:val="0003053F"/>
    <w:rsid w:val="00034B7C"/>
    <w:rsid w:val="00041007"/>
    <w:rsid w:val="000447D2"/>
    <w:rsid w:val="00045CFE"/>
    <w:rsid w:val="00046C0D"/>
    <w:rsid w:val="0005157F"/>
    <w:rsid w:val="00053FC3"/>
    <w:rsid w:val="00057227"/>
    <w:rsid w:val="00062EEA"/>
    <w:rsid w:val="00064B0D"/>
    <w:rsid w:val="000740C7"/>
    <w:rsid w:val="00075691"/>
    <w:rsid w:val="000911D7"/>
    <w:rsid w:val="00093E05"/>
    <w:rsid w:val="00096642"/>
    <w:rsid w:val="000A0DB8"/>
    <w:rsid w:val="000A0F7C"/>
    <w:rsid w:val="000A299D"/>
    <w:rsid w:val="000A43DC"/>
    <w:rsid w:val="000A6B3B"/>
    <w:rsid w:val="000A7EF1"/>
    <w:rsid w:val="000B4371"/>
    <w:rsid w:val="000B59C7"/>
    <w:rsid w:val="000B5EE7"/>
    <w:rsid w:val="000B78CA"/>
    <w:rsid w:val="000D4A30"/>
    <w:rsid w:val="000D4D23"/>
    <w:rsid w:val="000F3610"/>
    <w:rsid w:val="000F7799"/>
    <w:rsid w:val="00106CDC"/>
    <w:rsid w:val="00111E3C"/>
    <w:rsid w:val="001177E6"/>
    <w:rsid w:val="00123152"/>
    <w:rsid w:val="00144A81"/>
    <w:rsid w:val="00147D04"/>
    <w:rsid w:val="001501AB"/>
    <w:rsid w:val="00191171"/>
    <w:rsid w:val="00197EC3"/>
    <w:rsid w:val="001A1535"/>
    <w:rsid w:val="001A2C7F"/>
    <w:rsid w:val="001B10A3"/>
    <w:rsid w:val="001B1496"/>
    <w:rsid w:val="001C2BED"/>
    <w:rsid w:val="001D3551"/>
    <w:rsid w:val="001D6351"/>
    <w:rsid w:val="001E0733"/>
    <w:rsid w:val="001E3130"/>
    <w:rsid w:val="001E7228"/>
    <w:rsid w:val="001E7DD5"/>
    <w:rsid w:val="001F112B"/>
    <w:rsid w:val="001F1A3B"/>
    <w:rsid w:val="001F4056"/>
    <w:rsid w:val="001F7CFD"/>
    <w:rsid w:val="00212236"/>
    <w:rsid w:val="0021287C"/>
    <w:rsid w:val="00215991"/>
    <w:rsid w:val="00217020"/>
    <w:rsid w:val="002355EB"/>
    <w:rsid w:val="00235696"/>
    <w:rsid w:val="00237E11"/>
    <w:rsid w:val="002404DF"/>
    <w:rsid w:val="002413B3"/>
    <w:rsid w:val="00244E1B"/>
    <w:rsid w:val="00244E5A"/>
    <w:rsid w:val="0024597A"/>
    <w:rsid w:val="00247F88"/>
    <w:rsid w:val="002510F7"/>
    <w:rsid w:val="0026787E"/>
    <w:rsid w:val="002704CB"/>
    <w:rsid w:val="00272B65"/>
    <w:rsid w:val="00281E8A"/>
    <w:rsid w:val="0028331E"/>
    <w:rsid w:val="00283853"/>
    <w:rsid w:val="0028659C"/>
    <w:rsid w:val="002939C1"/>
    <w:rsid w:val="002A195B"/>
    <w:rsid w:val="002A28A9"/>
    <w:rsid w:val="002A7849"/>
    <w:rsid w:val="002B0F27"/>
    <w:rsid w:val="002B1ABA"/>
    <w:rsid w:val="002B46D8"/>
    <w:rsid w:val="002B5D90"/>
    <w:rsid w:val="002C6E7E"/>
    <w:rsid w:val="002D0E6C"/>
    <w:rsid w:val="002D0F6E"/>
    <w:rsid w:val="002D5A86"/>
    <w:rsid w:val="002D69BC"/>
    <w:rsid w:val="002E40BE"/>
    <w:rsid w:val="002E5F1B"/>
    <w:rsid w:val="00311253"/>
    <w:rsid w:val="00312D1E"/>
    <w:rsid w:val="003153E3"/>
    <w:rsid w:val="003226C1"/>
    <w:rsid w:val="00323A34"/>
    <w:rsid w:val="0032425D"/>
    <w:rsid w:val="00324BFB"/>
    <w:rsid w:val="00326E44"/>
    <w:rsid w:val="003328B3"/>
    <w:rsid w:val="00334C63"/>
    <w:rsid w:val="0034366D"/>
    <w:rsid w:val="00344727"/>
    <w:rsid w:val="00351C6C"/>
    <w:rsid w:val="00373EEE"/>
    <w:rsid w:val="0038092E"/>
    <w:rsid w:val="00384760"/>
    <w:rsid w:val="00384B76"/>
    <w:rsid w:val="00385856"/>
    <w:rsid w:val="00387137"/>
    <w:rsid w:val="0038782D"/>
    <w:rsid w:val="003939E3"/>
    <w:rsid w:val="003948E5"/>
    <w:rsid w:val="003965AC"/>
    <w:rsid w:val="003A3F62"/>
    <w:rsid w:val="003A5CCD"/>
    <w:rsid w:val="003B0AC8"/>
    <w:rsid w:val="003B58B3"/>
    <w:rsid w:val="003B62D2"/>
    <w:rsid w:val="003C0396"/>
    <w:rsid w:val="003C1024"/>
    <w:rsid w:val="003D6D3D"/>
    <w:rsid w:val="003D790E"/>
    <w:rsid w:val="003D7FFC"/>
    <w:rsid w:val="003E2D59"/>
    <w:rsid w:val="003E31AB"/>
    <w:rsid w:val="003E5B98"/>
    <w:rsid w:val="003F2680"/>
    <w:rsid w:val="003F7321"/>
    <w:rsid w:val="003F7F31"/>
    <w:rsid w:val="004004E3"/>
    <w:rsid w:val="004016B1"/>
    <w:rsid w:val="004144C0"/>
    <w:rsid w:val="00415298"/>
    <w:rsid w:val="00425FF9"/>
    <w:rsid w:val="0042601A"/>
    <w:rsid w:val="00427A64"/>
    <w:rsid w:val="00433598"/>
    <w:rsid w:val="00443805"/>
    <w:rsid w:val="00456801"/>
    <w:rsid w:val="00456874"/>
    <w:rsid w:val="00466484"/>
    <w:rsid w:val="00470F7A"/>
    <w:rsid w:val="0047286B"/>
    <w:rsid w:val="004832E9"/>
    <w:rsid w:val="0048496F"/>
    <w:rsid w:val="00494194"/>
    <w:rsid w:val="00497490"/>
    <w:rsid w:val="004A2406"/>
    <w:rsid w:val="004B2802"/>
    <w:rsid w:val="004D5A04"/>
    <w:rsid w:val="004E7DC2"/>
    <w:rsid w:val="004F3C99"/>
    <w:rsid w:val="004F59A5"/>
    <w:rsid w:val="00501B2D"/>
    <w:rsid w:val="0051195E"/>
    <w:rsid w:val="00511CD6"/>
    <w:rsid w:val="00516A70"/>
    <w:rsid w:val="00521086"/>
    <w:rsid w:val="0052121E"/>
    <w:rsid w:val="00541012"/>
    <w:rsid w:val="00545A07"/>
    <w:rsid w:val="00545E6D"/>
    <w:rsid w:val="00546419"/>
    <w:rsid w:val="005521A7"/>
    <w:rsid w:val="00553346"/>
    <w:rsid w:val="00556E71"/>
    <w:rsid w:val="00563623"/>
    <w:rsid w:val="00573A1D"/>
    <w:rsid w:val="0057731D"/>
    <w:rsid w:val="00585A91"/>
    <w:rsid w:val="0059275D"/>
    <w:rsid w:val="005A4818"/>
    <w:rsid w:val="005A5D5D"/>
    <w:rsid w:val="005B1157"/>
    <w:rsid w:val="005B2AF9"/>
    <w:rsid w:val="005B6A22"/>
    <w:rsid w:val="005C46BD"/>
    <w:rsid w:val="005C6532"/>
    <w:rsid w:val="005D6B77"/>
    <w:rsid w:val="005E09B4"/>
    <w:rsid w:val="005E46C2"/>
    <w:rsid w:val="005E56A5"/>
    <w:rsid w:val="005E67D9"/>
    <w:rsid w:val="005E6D58"/>
    <w:rsid w:val="005E6F62"/>
    <w:rsid w:val="005E6FC7"/>
    <w:rsid w:val="005F0191"/>
    <w:rsid w:val="00605D12"/>
    <w:rsid w:val="00606C2B"/>
    <w:rsid w:val="00610C5D"/>
    <w:rsid w:val="00612CF6"/>
    <w:rsid w:val="00613EB1"/>
    <w:rsid w:val="00623214"/>
    <w:rsid w:val="0063376F"/>
    <w:rsid w:val="00634CFC"/>
    <w:rsid w:val="006566BE"/>
    <w:rsid w:val="00670072"/>
    <w:rsid w:val="0067045F"/>
    <w:rsid w:val="0068444D"/>
    <w:rsid w:val="00686868"/>
    <w:rsid w:val="006A2DC8"/>
    <w:rsid w:val="006D6D79"/>
    <w:rsid w:val="006E0879"/>
    <w:rsid w:val="006E336D"/>
    <w:rsid w:val="006E5F58"/>
    <w:rsid w:val="006F3193"/>
    <w:rsid w:val="006F7229"/>
    <w:rsid w:val="007070F9"/>
    <w:rsid w:val="0071252A"/>
    <w:rsid w:val="00717782"/>
    <w:rsid w:val="007400F4"/>
    <w:rsid w:val="00751A33"/>
    <w:rsid w:val="00752E80"/>
    <w:rsid w:val="0075631E"/>
    <w:rsid w:val="00766ACF"/>
    <w:rsid w:val="007706DF"/>
    <w:rsid w:val="007730B8"/>
    <w:rsid w:val="00776DD1"/>
    <w:rsid w:val="0079521E"/>
    <w:rsid w:val="00796D27"/>
    <w:rsid w:val="007A36DC"/>
    <w:rsid w:val="007B7138"/>
    <w:rsid w:val="007B77F8"/>
    <w:rsid w:val="007C53D0"/>
    <w:rsid w:val="007D6873"/>
    <w:rsid w:val="007E3E97"/>
    <w:rsid w:val="007F7805"/>
    <w:rsid w:val="0080151B"/>
    <w:rsid w:val="008023B7"/>
    <w:rsid w:val="0080248F"/>
    <w:rsid w:val="00810213"/>
    <w:rsid w:val="00814684"/>
    <w:rsid w:val="0081531C"/>
    <w:rsid w:val="00817DED"/>
    <w:rsid w:val="0082083F"/>
    <w:rsid w:val="00822B33"/>
    <w:rsid w:val="008243FD"/>
    <w:rsid w:val="00826143"/>
    <w:rsid w:val="008262C5"/>
    <w:rsid w:val="00831977"/>
    <w:rsid w:val="00836E72"/>
    <w:rsid w:val="008411CD"/>
    <w:rsid w:val="00846FF2"/>
    <w:rsid w:val="00867BE9"/>
    <w:rsid w:val="008716A6"/>
    <w:rsid w:val="0087468A"/>
    <w:rsid w:val="00883EDC"/>
    <w:rsid w:val="00884DD1"/>
    <w:rsid w:val="00891857"/>
    <w:rsid w:val="00892842"/>
    <w:rsid w:val="00893A20"/>
    <w:rsid w:val="00893B63"/>
    <w:rsid w:val="00893FB1"/>
    <w:rsid w:val="008948A0"/>
    <w:rsid w:val="008B0782"/>
    <w:rsid w:val="008C50C0"/>
    <w:rsid w:val="008C6E9C"/>
    <w:rsid w:val="008D3820"/>
    <w:rsid w:val="008D51F5"/>
    <w:rsid w:val="008D7E67"/>
    <w:rsid w:val="008E1DB0"/>
    <w:rsid w:val="008E5CF6"/>
    <w:rsid w:val="008E799C"/>
    <w:rsid w:val="009002A3"/>
    <w:rsid w:val="00904DCD"/>
    <w:rsid w:val="00907A64"/>
    <w:rsid w:val="00910204"/>
    <w:rsid w:val="00912117"/>
    <w:rsid w:val="0091226F"/>
    <w:rsid w:val="009147DD"/>
    <w:rsid w:val="00915354"/>
    <w:rsid w:val="00926172"/>
    <w:rsid w:val="009275DB"/>
    <w:rsid w:val="00937A7C"/>
    <w:rsid w:val="0094202F"/>
    <w:rsid w:val="00945D1F"/>
    <w:rsid w:val="00955575"/>
    <w:rsid w:val="00960169"/>
    <w:rsid w:val="0096260C"/>
    <w:rsid w:val="0096429A"/>
    <w:rsid w:val="00965433"/>
    <w:rsid w:val="009674EA"/>
    <w:rsid w:val="00970D72"/>
    <w:rsid w:val="0097734F"/>
    <w:rsid w:val="00977A22"/>
    <w:rsid w:val="00983B51"/>
    <w:rsid w:val="00997EEE"/>
    <w:rsid w:val="009A5BBC"/>
    <w:rsid w:val="009B55F9"/>
    <w:rsid w:val="009C172D"/>
    <w:rsid w:val="009C58DA"/>
    <w:rsid w:val="009C7297"/>
    <w:rsid w:val="009D031B"/>
    <w:rsid w:val="009D521C"/>
    <w:rsid w:val="009E3663"/>
    <w:rsid w:val="009E6E32"/>
    <w:rsid w:val="009E7D60"/>
    <w:rsid w:val="009F2682"/>
    <w:rsid w:val="009F4296"/>
    <w:rsid w:val="009F5927"/>
    <w:rsid w:val="00A00816"/>
    <w:rsid w:val="00A04CB0"/>
    <w:rsid w:val="00A06162"/>
    <w:rsid w:val="00A072EB"/>
    <w:rsid w:val="00A20383"/>
    <w:rsid w:val="00A226D5"/>
    <w:rsid w:val="00A23D4C"/>
    <w:rsid w:val="00A2777E"/>
    <w:rsid w:val="00A35078"/>
    <w:rsid w:val="00A53570"/>
    <w:rsid w:val="00A556A3"/>
    <w:rsid w:val="00A5730D"/>
    <w:rsid w:val="00A61D6B"/>
    <w:rsid w:val="00A775DC"/>
    <w:rsid w:val="00A81DBE"/>
    <w:rsid w:val="00AA2B52"/>
    <w:rsid w:val="00AA4446"/>
    <w:rsid w:val="00AA7815"/>
    <w:rsid w:val="00AA7AAC"/>
    <w:rsid w:val="00AC0C53"/>
    <w:rsid w:val="00AC2F05"/>
    <w:rsid w:val="00AC58CC"/>
    <w:rsid w:val="00AD0C62"/>
    <w:rsid w:val="00AD66F8"/>
    <w:rsid w:val="00AF4656"/>
    <w:rsid w:val="00AF4A33"/>
    <w:rsid w:val="00AF5093"/>
    <w:rsid w:val="00AF568A"/>
    <w:rsid w:val="00AF5B21"/>
    <w:rsid w:val="00AF6E1C"/>
    <w:rsid w:val="00B0490E"/>
    <w:rsid w:val="00B166F6"/>
    <w:rsid w:val="00B17C32"/>
    <w:rsid w:val="00B208A4"/>
    <w:rsid w:val="00B25487"/>
    <w:rsid w:val="00B268EB"/>
    <w:rsid w:val="00B2754F"/>
    <w:rsid w:val="00B31A75"/>
    <w:rsid w:val="00B33232"/>
    <w:rsid w:val="00B52367"/>
    <w:rsid w:val="00B65861"/>
    <w:rsid w:val="00B717AA"/>
    <w:rsid w:val="00B72FBF"/>
    <w:rsid w:val="00B83ACB"/>
    <w:rsid w:val="00B85569"/>
    <w:rsid w:val="00B91B5F"/>
    <w:rsid w:val="00B930E7"/>
    <w:rsid w:val="00B932A7"/>
    <w:rsid w:val="00BC25C6"/>
    <w:rsid w:val="00BD2F64"/>
    <w:rsid w:val="00BE19A7"/>
    <w:rsid w:val="00BE7B05"/>
    <w:rsid w:val="00BF0770"/>
    <w:rsid w:val="00BF7AA8"/>
    <w:rsid w:val="00C038BB"/>
    <w:rsid w:val="00C04DD6"/>
    <w:rsid w:val="00C06612"/>
    <w:rsid w:val="00C129B0"/>
    <w:rsid w:val="00C147E7"/>
    <w:rsid w:val="00C178BA"/>
    <w:rsid w:val="00C17C58"/>
    <w:rsid w:val="00C21ADC"/>
    <w:rsid w:val="00C255D4"/>
    <w:rsid w:val="00C2700B"/>
    <w:rsid w:val="00C2796A"/>
    <w:rsid w:val="00C30BC9"/>
    <w:rsid w:val="00C31CC8"/>
    <w:rsid w:val="00C35946"/>
    <w:rsid w:val="00C4795B"/>
    <w:rsid w:val="00C56B4D"/>
    <w:rsid w:val="00C56FF5"/>
    <w:rsid w:val="00C66829"/>
    <w:rsid w:val="00C71FC7"/>
    <w:rsid w:val="00C76708"/>
    <w:rsid w:val="00C7767A"/>
    <w:rsid w:val="00C837E5"/>
    <w:rsid w:val="00C9320C"/>
    <w:rsid w:val="00C93E96"/>
    <w:rsid w:val="00C95794"/>
    <w:rsid w:val="00CA0171"/>
    <w:rsid w:val="00CA0C57"/>
    <w:rsid w:val="00CA210F"/>
    <w:rsid w:val="00CA58A7"/>
    <w:rsid w:val="00CC45CB"/>
    <w:rsid w:val="00CD29C8"/>
    <w:rsid w:val="00CD698B"/>
    <w:rsid w:val="00CE2436"/>
    <w:rsid w:val="00CF0698"/>
    <w:rsid w:val="00CF7260"/>
    <w:rsid w:val="00D004C5"/>
    <w:rsid w:val="00D16340"/>
    <w:rsid w:val="00D202CE"/>
    <w:rsid w:val="00D21E69"/>
    <w:rsid w:val="00D2465C"/>
    <w:rsid w:val="00D2685B"/>
    <w:rsid w:val="00D33535"/>
    <w:rsid w:val="00D352C2"/>
    <w:rsid w:val="00D41168"/>
    <w:rsid w:val="00D4157B"/>
    <w:rsid w:val="00D44580"/>
    <w:rsid w:val="00D4778A"/>
    <w:rsid w:val="00D560B6"/>
    <w:rsid w:val="00D601B3"/>
    <w:rsid w:val="00D609DC"/>
    <w:rsid w:val="00D6356D"/>
    <w:rsid w:val="00D66238"/>
    <w:rsid w:val="00D713FD"/>
    <w:rsid w:val="00D7671B"/>
    <w:rsid w:val="00D82278"/>
    <w:rsid w:val="00D83CAD"/>
    <w:rsid w:val="00D85B1E"/>
    <w:rsid w:val="00D900B0"/>
    <w:rsid w:val="00DA73C8"/>
    <w:rsid w:val="00DA7C2A"/>
    <w:rsid w:val="00DB03E3"/>
    <w:rsid w:val="00DB566A"/>
    <w:rsid w:val="00DB6767"/>
    <w:rsid w:val="00DC097E"/>
    <w:rsid w:val="00DE414E"/>
    <w:rsid w:val="00DE72D2"/>
    <w:rsid w:val="00DF18B3"/>
    <w:rsid w:val="00E00843"/>
    <w:rsid w:val="00E0277F"/>
    <w:rsid w:val="00E065B2"/>
    <w:rsid w:val="00E15695"/>
    <w:rsid w:val="00E26B28"/>
    <w:rsid w:val="00E37EAD"/>
    <w:rsid w:val="00E43959"/>
    <w:rsid w:val="00E500CB"/>
    <w:rsid w:val="00E510AC"/>
    <w:rsid w:val="00E539AC"/>
    <w:rsid w:val="00E56E11"/>
    <w:rsid w:val="00E60A67"/>
    <w:rsid w:val="00E657CD"/>
    <w:rsid w:val="00E70FA3"/>
    <w:rsid w:val="00E80FB4"/>
    <w:rsid w:val="00E827FE"/>
    <w:rsid w:val="00E861AD"/>
    <w:rsid w:val="00E938AD"/>
    <w:rsid w:val="00E977C6"/>
    <w:rsid w:val="00EC257C"/>
    <w:rsid w:val="00EC4A72"/>
    <w:rsid w:val="00EC60FB"/>
    <w:rsid w:val="00EE01DA"/>
    <w:rsid w:val="00EF34A0"/>
    <w:rsid w:val="00EF3D67"/>
    <w:rsid w:val="00EF6223"/>
    <w:rsid w:val="00F051A5"/>
    <w:rsid w:val="00F05B1D"/>
    <w:rsid w:val="00F101B4"/>
    <w:rsid w:val="00F16EC5"/>
    <w:rsid w:val="00F170B6"/>
    <w:rsid w:val="00F20057"/>
    <w:rsid w:val="00F26236"/>
    <w:rsid w:val="00F27425"/>
    <w:rsid w:val="00F27ACF"/>
    <w:rsid w:val="00F329F1"/>
    <w:rsid w:val="00F414D3"/>
    <w:rsid w:val="00F46B62"/>
    <w:rsid w:val="00F46D5D"/>
    <w:rsid w:val="00F505AF"/>
    <w:rsid w:val="00F62DA9"/>
    <w:rsid w:val="00F802D4"/>
    <w:rsid w:val="00F855CA"/>
    <w:rsid w:val="00F87F3E"/>
    <w:rsid w:val="00FA3E85"/>
    <w:rsid w:val="00FB23B2"/>
    <w:rsid w:val="00FB795B"/>
    <w:rsid w:val="00FC6F76"/>
    <w:rsid w:val="00FD0AAE"/>
    <w:rsid w:val="00FD3E75"/>
    <w:rsid w:val="00FD4280"/>
    <w:rsid w:val="00FD5ADC"/>
    <w:rsid w:val="00FD5BFB"/>
    <w:rsid w:val="00FE5414"/>
    <w:rsid w:val="00FF3555"/>
    <w:rsid w:val="4FF2116C"/>
    <w:rsid w:val="62104FAB"/>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D448D0D"/>
  <w15:docId w15:val="{5D4FC7D7-BE71-44F0-9904-AF852431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11D7"/>
    <w:pPr>
      <w:widowControl w:val="0"/>
      <w:autoSpaceDE w:val="0"/>
      <w:autoSpaceDN w:val="0"/>
    </w:pPr>
    <w:rPr>
      <w:sz w:val="24"/>
      <w:szCs w:val="24"/>
    </w:rPr>
  </w:style>
  <w:style w:type="paragraph" w:styleId="Nadpis1">
    <w:name w:val="heading 1"/>
    <w:basedOn w:val="Normln"/>
    <w:next w:val="Normln"/>
    <w:qFormat/>
    <w:rsid w:val="000911D7"/>
    <w:pPr>
      <w:keepNext/>
      <w:widowControl/>
      <w:autoSpaceDE/>
      <w:autoSpaceDN/>
      <w:outlineLvl w:val="0"/>
    </w:pPr>
    <w:rPr>
      <w:rFonts w:eastAsia="Arial Unicode MS"/>
      <w:u w:val="single"/>
    </w:rPr>
  </w:style>
  <w:style w:type="paragraph" w:styleId="Nadpis2">
    <w:name w:val="heading 2"/>
    <w:basedOn w:val="Normln"/>
    <w:next w:val="Normln"/>
    <w:qFormat/>
    <w:rsid w:val="000911D7"/>
    <w:pPr>
      <w:keepNext/>
      <w:outlineLvl w:val="1"/>
    </w:pPr>
    <w:rPr>
      <w:rFonts w:eastAsia="Arial Unicode MS"/>
    </w:rPr>
  </w:style>
  <w:style w:type="paragraph" w:styleId="Nadpis3">
    <w:name w:val="heading 3"/>
    <w:basedOn w:val="Normln"/>
    <w:next w:val="Normln"/>
    <w:qFormat/>
    <w:rsid w:val="000911D7"/>
    <w:pPr>
      <w:keepNext/>
      <w:widowControl/>
      <w:adjustRightInd w:val="0"/>
      <w:jc w:val="both"/>
      <w:outlineLvl w:val="2"/>
    </w:pPr>
    <w:rPr>
      <w:rFonts w:eastAsia="Arial Unicode MS"/>
      <w:b/>
      <w:bCs/>
      <w:u w:val="single"/>
    </w:rPr>
  </w:style>
  <w:style w:type="paragraph" w:styleId="Nadpis4">
    <w:name w:val="heading 4"/>
    <w:basedOn w:val="Normln"/>
    <w:next w:val="Normln"/>
    <w:qFormat/>
    <w:rsid w:val="003D7FFC"/>
    <w:pPr>
      <w:keepNext/>
      <w:spacing w:before="240" w:after="60"/>
      <w:outlineLvl w:val="3"/>
    </w:pPr>
    <w:rPr>
      <w:b/>
      <w:bCs/>
      <w:sz w:val="28"/>
      <w:szCs w:val="28"/>
    </w:rPr>
  </w:style>
  <w:style w:type="paragraph" w:styleId="Nadpis5">
    <w:name w:val="heading 5"/>
    <w:basedOn w:val="Normln"/>
    <w:next w:val="Normln"/>
    <w:qFormat/>
    <w:rsid w:val="000911D7"/>
    <w:pPr>
      <w:keepNext/>
      <w:widowControl/>
      <w:autoSpaceDE/>
      <w:autoSpaceDN/>
      <w:jc w:val="center"/>
      <w:outlineLvl w:val="4"/>
    </w:pPr>
    <w:rPr>
      <w:rFonts w:ascii="Arial" w:eastAsia="Arial Unicode MS" w:hAnsi="Arial"/>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0911D7"/>
    <w:pPr>
      <w:adjustRightInd w:val="0"/>
    </w:pPr>
    <w:rPr>
      <w:rFonts w:ascii="Arial" w:hAnsi="Arial" w:cs="Arial"/>
      <w:sz w:val="20"/>
      <w:szCs w:val="20"/>
    </w:rPr>
  </w:style>
  <w:style w:type="paragraph" w:styleId="Zkladntext2">
    <w:name w:val="Body Text 2"/>
    <w:basedOn w:val="Normln"/>
    <w:link w:val="Zkladntext2Char"/>
    <w:rsid w:val="000911D7"/>
    <w:pPr>
      <w:adjustRightInd w:val="0"/>
      <w:jc w:val="both"/>
    </w:pPr>
    <w:rPr>
      <w:rFonts w:ascii="Arial" w:hAnsi="Arial" w:cs="Arial"/>
      <w:sz w:val="20"/>
      <w:szCs w:val="20"/>
    </w:rPr>
  </w:style>
  <w:style w:type="paragraph" w:styleId="Nzev">
    <w:name w:val="Title"/>
    <w:basedOn w:val="Normln"/>
    <w:qFormat/>
    <w:rsid w:val="000911D7"/>
    <w:pPr>
      <w:widowControl/>
      <w:autoSpaceDE/>
      <w:autoSpaceDN/>
      <w:jc w:val="center"/>
    </w:pPr>
    <w:rPr>
      <w:b/>
      <w:bCs/>
      <w:sz w:val="28"/>
      <w:szCs w:val="28"/>
    </w:rPr>
  </w:style>
  <w:style w:type="paragraph" w:styleId="Zkladntextodsazen">
    <w:name w:val="Body Text Indent"/>
    <w:basedOn w:val="Normln"/>
    <w:rsid w:val="000911D7"/>
    <w:pPr>
      <w:widowControl/>
      <w:autoSpaceDE/>
      <w:autoSpaceDN/>
      <w:ind w:left="284" w:hanging="284"/>
      <w:jc w:val="both"/>
    </w:pPr>
  </w:style>
  <w:style w:type="paragraph" w:styleId="Zkladntextodsazen2">
    <w:name w:val="Body Text Indent 2"/>
    <w:basedOn w:val="Normln"/>
    <w:rsid w:val="000911D7"/>
    <w:pPr>
      <w:widowControl/>
      <w:autoSpaceDE/>
      <w:autoSpaceDN/>
      <w:ind w:left="284" w:hanging="284"/>
    </w:pPr>
  </w:style>
  <w:style w:type="paragraph" w:customStyle="1" w:styleId="Normlnweb1">
    <w:name w:val="Normální (web)1"/>
    <w:basedOn w:val="Normln"/>
    <w:rsid w:val="000911D7"/>
    <w:pPr>
      <w:widowControl/>
      <w:autoSpaceDE/>
      <w:autoSpaceDN/>
    </w:pPr>
  </w:style>
  <w:style w:type="paragraph" w:styleId="Zpat">
    <w:name w:val="footer"/>
    <w:basedOn w:val="Normln"/>
    <w:rsid w:val="000911D7"/>
    <w:pPr>
      <w:widowControl/>
      <w:tabs>
        <w:tab w:val="center" w:pos="4536"/>
        <w:tab w:val="right" w:pos="9072"/>
      </w:tabs>
      <w:autoSpaceDE/>
      <w:autoSpaceDN/>
    </w:pPr>
    <w:rPr>
      <w:sz w:val="20"/>
      <w:szCs w:val="20"/>
    </w:rPr>
  </w:style>
  <w:style w:type="paragraph" w:styleId="Normlnweb">
    <w:name w:val="Normal (Web)"/>
    <w:basedOn w:val="Normln"/>
    <w:uiPriority w:val="99"/>
    <w:rsid w:val="000911D7"/>
    <w:pPr>
      <w:widowControl/>
      <w:autoSpaceDE/>
      <w:autoSpaceDN/>
      <w:jc w:val="both"/>
    </w:pPr>
  </w:style>
  <w:style w:type="paragraph" w:styleId="Textbubliny">
    <w:name w:val="Balloon Text"/>
    <w:basedOn w:val="Normln"/>
    <w:semiHidden/>
    <w:rsid w:val="000911D7"/>
    <w:rPr>
      <w:rFonts w:ascii="Tahoma" w:hAnsi="Tahoma" w:cs="Tahoma"/>
      <w:sz w:val="16"/>
      <w:szCs w:val="16"/>
    </w:rPr>
  </w:style>
  <w:style w:type="paragraph" w:styleId="Rozloendokumentu">
    <w:name w:val="Document Map"/>
    <w:basedOn w:val="Normln"/>
    <w:semiHidden/>
    <w:rsid w:val="000911D7"/>
    <w:pPr>
      <w:shd w:val="clear" w:color="auto" w:fill="000080"/>
    </w:pPr>
    <w:rPr>
      <w:rFonts w:ascii="Tahoma" w:hAnsi="Tahoma" w:cs="Tahoma"/>
      <w:sz w:val="20"/>
      <w:szCs w:val="20"/>
    </w:rPr>
  </w:style>
  <w:style w:type="character" w:styleId="Odkaznakoment">
    <w:name w:val="annotation reference"/>
    <w:uiPriority w:val="99"/>
    <w:rsid w:val="00F170B6"/>
    <w:rPr>
      <w:sz w:val="16"/>
      <w:szCs w:val="16"/>
    </w:rPr>
  </w:style>
  <w:style w:type="paragraph" w:styleId="Textkomente">
    <w:name w:val="annotation text"/>
    <w:basedOn w:val="Normln"/>
    <w:link w:val="TextkomenteChar"/>
    <w:uiPriority w:val="99"/>
    <w:qFormat/>
    <w:rsid w:val="00F170B6"/>
    <w:rPr>
      <w:sz w:val="20"/>
      <w:szCs w:val="20"/>
    </w:rPr>
  </w:style>
  <w:style w:type="paragraph" w:styleId="Pedmtkomente">
    <w:name w:val="annotation subject"/>
    <w:basedOn w:val="Textkomente"/>
    <w:next w:val="Textkomente"/>
    <w:semiHidden/>
    <w:rsid w:val="00F170B6"/>
    <w:rPr>
      <w:b/>
      <w:bCs/>
    </w:rPr>
  </w:style>
  <w:style w:type="paragraph" w:styleId="Zhlav">
    <w:name w:val="header"/>
    <w:basedOn w:val="Normln"/>
    <w:rsid w:val="003D7FFC"/>
    <w:pPr>
      <w:tabs>
        <w:tab w:val="center" w:pos="4536"/>
        <w:tab w:val="right" w:pos="9072"/>
      </w:tabs>
    </w:pPr>
  </w:style>
  <w:style w:type="character" w:styleId="slostrnky">
    <w:name w:val="page number"/>
    <w:rsid w:val="003D7FFC"/>
    <w:rPr>
      <w:rFonts w:ascii="Arial" w:hAnsi="Arial"/>
      <w:sz w:val="22"/>
    </w:rPr>
  </w:style>
  <w:style w:type="table" w:styleId="Mkatabulky">
    <w:name w:val="Table Grid"/>
    <w:basedOn w:val="Normlntabulka"/>
    <w:uiPriority w:val="39"/>
    <w:rsid w:val="001F1A3B"/>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qFormat/>
    <w:rsid w:val="0051195E"/>
    <w:pPr>
      <w:keepNext/>
      <w:widowControl/>
      <w:autoSpaceDE/>
      <w:autoSpaceDN/>
    </w:pPr>
    <w:rPr>
      <w:rFonts w:ascii="Arial" w:hAnsi="Arial"/>
      <w:b/>
      <w:caps/>
      <w:sz w:val="20"/>
      <w:szCs w:val="20"/>
      <w:lang w:val="fr-FR" w:eastAsia="fr-FR"/>
    </w:rPr>
  </w:style>
  <w:style w:type="paragraph" w:customStyle="1" w:styleId="Normlntext">
    <w:name w:val="Normální text"/>
    <w:basedOn w:val="Normln"/>
    <w:uiPriority w:val="99"/>
    <w:qFormat/>
    <w:rsid w:val="004F59A5"/>
    <w:pPr>
      <w:widowControl/>
      <w:adjustRightInd w:val="0"/>
      <w:jc w:val="both"/>
    </w:pPr>
    <w:rPr>
      <w:rFonts w:ascii="Arial" w:hAnsi="Arial" w:cs="Arial"/>
      <w:color w:val="000000"/>
      <w:lang w:val="en-US"/>
    </w:rPr>
  </w:style>
  <w:style w:type="character" w:customStyle="1" w:styleId="apple-converted-space">
    <w:name w:val="apple-converted-space"/>
    <w:rsid w:val="00EF6223"/>
  </w:style>
  <w:style w:type="character" w:styleId="Hypertextovodkaz">
    <w:name w:val="Hyperlink"/>
    <w:rsid w:val="0038782D"/>
    <w:rPr>
      <w:color w:val="0563C1"/>
      <w:u w:val="single"/>
    </w:rPr>
  </w:style>
  <w:style w:type="paragraph" w:customStyle="1" w:styleId="Odstavecseseznamem1">
    <w:name w:val="Odstavec se seznamem1"/>
    <w:basedOn w:val="Normln"/>
    <w:uiPriority w:val="34"/>
    <w:qFormat/>
    <w:rsid w:val="00623214"/>
    <w:pPr>
      <w:widowControl/>
      <w:autoSpaceDE/>
      <w:autoSpaceDN/>
      <w:spacing w:after="200" w:line="276" w:lineRule="auto"/>
      <w:ind w:left="720"/>
      <w:contextualSpacing/>
    </w:pPr>
    <w:rPr>
      <w:rFonts w:ascii="Calibri" w:eastAsia="Calibri" w:hAnsi="Calibri"/>
      <w:sz w:val="22"/>
      <w:szCs w:val="22"/>
      <w:lang w:eastAsia="en-US"/>
    </w:rPr>
  </w:style>
  <w:style w:type="paragraph" w:styleId="Revize">
    <w:name w:val="Revision"/>
    <w:hidden/>
    <w:uiPriority w:val="99"/>
    <w:semiHidden/>
    <w:rsid w:val="003D6D3D"/>
    <w:rPr>
      <w:sz w:val="24"/>
      <w:szCs w:val="24"/>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Lijstalinea1"/>
    <w:basedOn w:val="Normln"/>
    <w:link w:val="OdstavecseseznamemChar"/>
    <w:uiPriority w:val="34"/>
    <w:qFormat/>
    <w:rsid w:val="00E70FA3"/>
    <w:pPr>
      <w:ind w:left="720"/>
      <w:contextualSpacing/>
    </w:pPr>
  </w:style>
  <w:style w:type="character" w:customStyle="1" w:styleId="ZkladntextChar">
    <w:name w:val="Základní text Char"/>
    <w:basedOn w:val="Standardnpsmoodstavce"/>
    <w:link w:val="Zkladntext"/>
    <w:rsid w:val="00AA7815"/>
    <w:rPr>
      <w:rFonts w:ascii="Arial" w:hAnsi="Arial" w:cs="Arial"/>
    </w:rPr>
  </w:style>
  <w:style w:type="character" w:customStyle="1" w:styleId="TextkomenteChar">
    <w:name w:val="Text komentáře Char"/>
    <w:link w:val="Textkomente"/>
    <w:uiPriority w:val="99"/>
    <w:rsid w:val="00D713FD"/>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qFormat/>
    <w:locked/>
    <w:rsid w:val="00D713FD"/>
    <w:rPr>
      <w:sz w:val="24"/>
      <w:szCs w:val="24"/>
    </w:rPr>
  </w:style>
  <w:style w:type="character" w:customStyle="1" w:styleId="Zkladntext2Char">
    <w:name w:val="Základní text 2 Char"/>
    <w:basedOn w:val="Standardnpsmoodstavce"/>
    <w:link w:val="Zkladntext2"/>
    <w:rsid w:val="00BE7B05"/>
    <w:rPr>
      <w:rFonts w:ascii="Arial" w:hAnsi="Arial" w:cs="Arial"/>
    </w:rPr>
  </w:style>
  <w:style w:type="paragraph" w:customStyle="1" w:styleId="QuestionLeft">
    <w:name w:val="QuestionLeft"/>
    <w:basedOn w:val="Normln"/>
    <w:rsid w:val="005E09B4"/>
    <w:pPr>
      <w:widowControl/>
      <w:autoSpaceDE/>
      <w:autoSpaceDN/>
      <w:spacing w:before="80"/>
    </w:pPr>
    <w:rPr>
      <w:b/>
      <w:color w:val="000000"/>
      <w:sz w:val="20"/>
      <w:szCs w:val="20"/>
      <w:lang w:val="en-GB" w:eastAsia="en-US"/>
    </w:rPr>
  </w:style>
  <w:style w:type="paragraph" w:customStyle="1" w:styleId="ResponseLeft">
    <w:name w:val="ResponseLeft"/>
    <w:basedOn w:val="QuestionLeft"/>
    <w:rsid w:val="005E09B4"/>
    <w:pPr>
      <w:tabs>
        <w:tab w:val="left" w:pos="360"/>
      </w:tabs>
      <w:spacing w:before="0"/>
      <w:ind w:left="113"/>
    </w:pPr>
    <w:rPr>
      <w:b w:val="0"/>
    </w:rPr>
  </w:style>
  <w:style w:type="paragraph" w:customStyle="1" w:styleId="QuestionRight">
    <w:name w:val="QuestionRight"/>
    <w:basedOn w:val="QuestionLeft"/>
    <w:rsid w:val="005E09B4"/>
    <w:pPr>
      <w:framePr w:hSpace="181" w:wrap="auto" w:vAnchor="text" w:hAnchor="page" w:xAlign="right" w:y="1"/>
      <w:jc w:val="right"/>
    </w:pPr>
  </w:style>
  <w:style w:type="paragraph" w:customStyle="1" w:styleId="ResponseRight">
    <w:name w:val="ResponseRight"/>
    <w:basedOn w:val="ResponseLeft"/>
    <w:rsid w:val="005E09B4"/>
    <w:pPr>
      <w:framePr w:hSpace="181" w:wrap="auto" w:vAnchor="text" w:hAnchor="page" w:xAlign="right" w:y="1"/>
      <w:ind w:left="0" w:right="113"/>
      <w:jc w:val="right"/>
    </w:pPr>
  </w:style>
  <w:style w:type="paragraph" w:customStyle="1" w:styleId="Number">
    <w:name w:val="Number"/>
    <w:basedOn w:val="Normln"/>
    <w:rsid w:val="005E09B4"/>
    <w:pPr>
      <w:widowControl/>
      <w:autoSpaceDE/>
      <w:autoSpaceDN/>
      <w:jc w:val="center"/>
    </w:pPr>
    <w:rPr>
      <w:color w:val="000000"/>
      <w:sz w:val="20"/>
      <w:szCs w:val="20"/>
      <w:lang w:val="en-GB" w:eastAsia="en-US"/>
    </w:rPr>
  </w:style>
  <w:style w:type="character" w:customStyle="1" w:styleId="viiyi">
    <w:name w:val="viiyi"/>
    <w:basedOn w:val="Standardnpsmoodstavce"/>
    <w:rsid w:val="005E09B4"/>
  </w:style>
  <w:style w:type="character" w:customStyle="1" w:styleId="jlqj4b">
    <w:name w:val="jlqj4b"/>
    <w:basedOn w:val="Standardnpsmoodstavce"/>
    <w:rsid w:val="005E0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215">
      <w:bodyDiv w:val="1"/>
      <w:marLeft w:val="0"/>
      <w:marRight w:val="0"/>
      <w:marTop w:val="0"/>
      <w:marBottom w:val="0"/>
      <w:divBdr>
        <w:top w:val="none" w:sz="0" w:space="0" w:color="auto"/>
        <w:left w:val="none" w:sz="0" w:space="0" w:color="auto"/>
        <w:bottom w:val="none" w:sz="0" w:space="0" w:color="auto"/>
        <w:right w:val="none" w:sz="0" w:space="0" w:color="auto"/>
      </w:divBdr>
    </w:div>
    <w:div w:id="138547153">
      <w:bodyDiv w:val="1"/>
      <w:marLeft w:val="0"/>
      <w:marRight w:val="0"/>
      <w:marTop w:val="0"/>
      <w:marBottom w:val="0"/>
      <w:divBdr>
        <w:top w:val="none" w:sz="0" w:space="0" w:color="auto"/>
        <w:left w:val="none" w:sz="0" w:space="0" w:color="auto"/>
        <w:bottom w:val="none" w:sz="0" w:space="0" w:color="auto"/>
        <w:right w:val="none" w:sz="0" w:space="0" w:color="auto"/>
      </w:divBdr>
    </w:div>
    <w:div w:id="184750314">
      <w:bodyDiv w:val="1"/>
      <w:marLeft w:val="0"/>
      <w:marRight w:val="0"/>
      <w:marTop w:val="0"/>
      <w:marBottom w:val="0"/>
      <w:divBdr>
        <w:top w:val="none" w:sz="0" w:space="0" w:color="auto"/>
        <w:left w:val="none" w:sz="0" w:space="0" w:color="auto"/>
        <w:bottom w:val="none" w:sz="0" w:space="0" w:color="auto"/>
        <w:right w:val="none" w:sz="0" w:space="0" w:color="auto"/>
      </w:divBdr>
    </w:div>
    <w:div w:id="251083242">
      <w:bodyDiv w:val="1"/>
      <w:marLeft w:val="0"/>
      <w:marRight w:val="0"/>
      <w:marTop w:val="0"/>
      <w:marBottom w:val="0"/>
      <w:divBdr>
        <w:top w:val="none" w:sz="0" w:space="0" w:color="auto"/>
        <w:left w:val="none" w:sz="0" w:space="0" w:color="auto"/>
        <w:bottom w:val="none" w:sz="0" w:space="0" w:color="auto"/>
        <w:right w:val="none" w:sz="0" w:space="0" w:color="auto"/>
      </w:divBdr>
      <w:divsChild>
        <w:div w:id="40640016">
          <w:marLeft w:val="0"/>
          <w:marRight w:val="0"/>
          <w:marTop w:val="0"/>
          <w:marBottom w:val="0"/>
          <w:divBdr>
            <w:top w:val="none" w:sz="0" w:space="0" w:color="auto"/>
            <w:left w:val="none" w:sz="0" w:space="0" w:color="auto"/>
            <w:bottom w:val="none" w:sz="0" w:space="0" w:color="auto"/>
            <w:right w:val="none" w:sz="0" w:space="0" w:color="auto"/>
          </w:divBdr>
        </w:div>
        <w:div w:id="501165234">
          <w:marLeft w:val="0"/>
          <w:marRight w:val="0"/>
          <w:marTop w:val="0"/>
          <w:marBottom w:val="0"/>
          <w:divBdr>
            <w:top w:val="none" w:sz="0" w:space="0" w:color="auto"/>
            <w:left w:val="none" w:sz="0" w:space="0" w:color="auto"/>
            <w:bottom w:val="none" w:sz="0" w:space="0" w:color="auto"/>
            <w:right w:val="none" w:sz="0" w:space="0" w:color="auto"/>
          </w:divBdr>
        </w:div>
        <w:div w:id="1060908362">
          <w:marLeft w:val="0"/>
          <w:marRight w:val="0"/>
          <w:marTop w:val="0"/>
          <w:marBottom w:val="0"/>
          <w:divBdr>
            <w:top w:val="none" w:sz="0" w:space="0" w:color="auto"/>
            <w:left w:val="none" w:sz="0" w:space="0" w:color="auto"/>
            <w:bottom w:val="none" w:sz="0" w:space="0" w:color="auto"/>
            <w:right w:val="none" w:sz="0" w:space="0" w:color="auto"/>
          </w:divBdr>
        </w:div>
        <w:div w:id="1369068704">
          <w:marLeft w:val="0"/>
          <w:marRight w:val="0"/>
          <w:marTop w:val="0"/>
          <w:marBottom w:val="0"/>
          <w:divBdr>
            <w:top w:val="none" w:sz="0" w:space="0" w:color="auto"/>
            <w:left w:val="none" w:sz="0" w:space="0" w:color="auto"/>
            <w:bottom w:val="none" w:sz="0" w:space="0" w:color="auto"/>
            <w:right w:val="none" w:sz="0" w:space="0" w:color="auto"/>
          </w:divBdr>
        </w:div>
      </w:divsChild>
    </w:div>
    <w:div w:id="311063563">
      <w:bodyDiv w:val="1"/>
      <w:marLeft w:val="0"/>
      <w:marRight w:val="0"/>
      <w:marTop w:val="0"/>
      <w:marBottom w:val="0"/>
      <w:divBdr>
        <w:top w:val="none" w:sz="0" w:space="0" w:color="auto"/>
        <w:left w:val="none" w:sz="0" w:space="0" w:color="auto"/>
        <w:bottom w:val="none" w:sz="0" w:space="0" w:color="auto"/>
        <w:right w:val="none" w:sz="0" w:space="0" w:color="auto"/>
      </w:divBdr>
    </w:div>
    <w:div w:id="450782404">
      <w:bodyDiv w:val="1"/>
      <w:marLeft w:val="0"/>
      <w:marRight w:val="0"/>
      <w:marTop w:val="0"/>
      <w:marBottom w:val="0"/>
      <w:divBdr>
        <w:top w:val="none" w:sz="0" w:space="0" w:color="auto"/>
        <w:left w:val="none" w:sz="0" w:space="0" w:color="auto"/>
        <w:bottom w:val="none" w:sz="0" w:space="0" w:color="auto"/>
        <w:right w:val="none" w:sz="0" w:space="0" w:color="auto"/>
      </w:divBdr>
    </w:div>
    <w:div w:id="929199089">
      <w:bodyDiv w:val="1"/>
      <w:marLeft w:val="0"/>
      <w:marRight w:val="0"/>
      <w:marTop w:val="0"/>
      <w:marBottom w:val="0"/>
      <w:divBdr>
        <w:top w:val="none" w:sz="0" w:space="0" w:color="auto"/>
        <w:left w:val="none" w:sz="0" w:space="0" w:color="auto"/>
        <w:bottom w:val="none" w:sz="0" w:space="0" w:color="auto"/>
        <w:right w:val="none" w:sz="0" w:space="0" w:color="auto"/>
      </w:divBdr>
    </w:div>
    <w:div w:id="1157576751">
      <w:bodyDiv w:val="1"/>
      <w:marLeft w:val="0"/>
      <w:marRight w:val="0"/>
      <w:marTop w:val="0"/>
      <w:marBottom w:val="0"/>
      <w:divBdr>
        <w:top w:val="none" w:sz="0" w:space="0" w:color="auto"/>
        <w:left w:val="none" w:sz="0" w:space="0" w:color="auto"/>
        <w:bottom w:val="none" w:sz="0" w:space="0" w:color="auto"/>
        <w:right w:val="none" w:sz="0" w:space="0" w:color="auto"/>
      </w:divBdr>
    </w:div>
    <w:div w:id="1195843920">
      <w:bodyDiv w:val="1"/>
      <w:marLeft w:val="0"/>
      <w:marRight w:val="0"/>
      <w:marTop w:val="0"/>
      <w:marBottom w:val="0"/>
      <w:divBdr>
        <w:top w:val="none" w:sz="0" w:space="0" w:color="auto"/>
        <w:left w:val="none" w:sz="0" w:space="0" w:color="auto"/>
        <w:bottom w:val="none" w:sz="0" w:space="0" w:color="auto"/>
        <w:right w:val="none" w:sz="0" w:space="0" w:color="auto"/>
      </w:divBdr>
    </w:div>
    <w:div w:id="1219516301">
      <w:bodyDiv w:val="1"/>
      <w:marLeft w:val="0"/>
      <w:marRight w:val="0"/>
      <w:marTop w:val="0"/>
      <w:marBottom w:val="0"/>
      <w:divBdr>
        <w:top w:val="none" w:sz="0" w:space="0" w:color="auto"/>
        <w:left w:val="none" w:sz="0" w:space="0" w:color="auto"/>
        <w:bottom w:val="none" w:sz="0" w:space="0" w:color="auto"/>
        <w:right w:val="none" w:sz="0" w:space="0" w:color="auto"/>
      </w:divBdr>
    </w:div>
    <w:div w:id="1408264998">
      <w:bodyDiv w:val="1"/>
      <w:marLeft w:val="0"/>
      <w:marRight w:val="0"/>
      <w:marTop w:val="0"/>
      <w:marBottom w:val="0"/>
      <w:divBdr>
        <w:top w:val="none" w:sz="0" w:space="0" w:color="auto"/>
        <w:left w:val="none" w:sz="0" w:space="0" w:color="auto"/>
        <w:bottom w:val="none" w:sz="0" w:space="0" w:color="auto"/>
        <w:right w:val="none" w:sz="0" w:space="0" w:color="auto"/>
      </w:divBdr>
    </w:div>
    <w:div w:id="1527711938">
      <w:bodyDiv w:val="1"/>
      <w:marLeft w:val="0"/>
      <w:marRight w:val="0"/>
      <w:marTop w:val="0"/>
      <w:marBottom w:val="0"/>
      <w:divBdr>
        <w:top w:val="none" w:sz="0" w:space="0" w:color="auto"/>
        <w:left w:val="none" w:sz="0" w:space="0" w:color="auto"/>
        <w:bottom w:val="none" w:sz="0" w:space="0" w:color="auto"/>
        <w:right w:val="none" w:sz="0" w:space="0" w:color="auto"/>
      </w:divBdr>
    </w:div>
    <w:div w:id="1567760955">
      <w:bodyDiv w:val="1"/>
      <w:marLeft w:val="0"/>
      <w:marRight w:val="0"/>
      <w:marTop w:val="0"/>
      <w:marBottom w:val="0"/>
      <w:divBdr>
        <w:top w:val="none" w:sz="0" w:space="0" w:color="auto"/>
        <w:left w:val="none" w:sz="0" w:space="0" w:color="auto"/>
        <w:bottom w:val="none" w:sz="0" w:space="0" w:color="auto"/>
        <w:right w:val="none" w:sz="0" w:space="0" w:color="auto"/>
      </w:divBdr>
      <w:divsChild>
        <w:div w:id="2070571450">
          <w:marLeft w:val="0"/>
          <w:marRight w:val="0"/>
          <w:marTop w:val="0"/>
          <w:marBottom w:val="0"/>
          <w:divBdr>
            <w:top w:val="none" w:sz="0" w:space="0" w:color="auto"/>
            <w:left w:val="none" w:sz="0" w:space="0" w:color="auto"/>
            <w:bottom w:val="none" w:sz="0" w:space="0" w:color="auto"/>
            <w:right w:val="none" w:sz="0" w:space="0" w:color="auto"/>
          </w:divBdr>
        </w:div>
        <w:div w:id="790785754">
          <w:marLeft w:val="0"/>
          <w:marRight w:val="0"/>
          <w:marTop w:val="0"/>
          <w:marBottom w:val="0"/>
          <w:divBdr>
            <w:top w:val="none" w:sz="0" w:space="0" w:color="auto"/>
            <w:left w:val="none" w:sz="0" w:space="0" w:color="auto"/>
            <w:bottom w:val="none" w:sz="0" w:space="0" w:color="auto"/>
            <w:right w:val="none" w:sz="0" w:space="0" w:color="auto"/>
          </w:divBdr>
        </w:div>
      </w:divsChild>
    </w:div>
    <w:div w:id="1597397940">
      <w:bodyDiv w:val="1"/>
      <w:marLeft w:val="0"/>
      <w:marRight w:val="0"/>
      <w:marTop w:val="0"/>
      <w:marBottom w:val="0"/>
      <w:divBdr>
        <w:top w:val="none" w:sz="0" w:space="0" w:color="auto"/>
        <w:left w:val="none" w:sz="0" w:space="0" w:color="auto"/>
        <w:bottom w:val="none" w:sz="0" w:space="0" w:color="auto"/>
        <w:right w:val="none" w:sz="0" w:space="0" w:color="auto"/>
      </w:divBdr>
    </w:div>
    <w:div w:id="1699088308">
      <w:bodyDiv w:val="1"/>
      <w:marLeft w:val="0"/>
      <w:marRight w:val="0"/>
      <w:marTop w:val="0"/>
      <w:marBottom w:val="0"/>
      <w:divBdr>
        <w:top w:val="none" w:sz="0" w:space="0" w:color="auto"/>
        <w:left w:val="none" w:sz="0" w:space="0" w:color="auto"/>
        <w:bottom w:val="none" w:sz="0" w:space="0" w:color="auto"/>
        <w:right w:val="none" w:sz="0" w:space="0" w:color="auto"/>
      </w:divBdr>
    </w:div>
    <w:div w:id="171226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913D23BC4D5F846917FEB6E1D5B3A41" ma:contentTypeVersion="6" ma:contentTypeDescription="Vytvoří nový dokument" ma:contentTypeScope="" ma:versionID="ad881d2404231b3939649b0306556ad6">
  <xsd:schema xmlns:xsd="http://www.w3.org/2001/XMLSchema" xmlns:xs="http://www.w3.org/2001/XMLSchema" xmlns:p="http://schemas.microsoft.com/office/2006/metadata/properties" xmlns:ns2="dad78de5-2e32-4860-89e5-094ffba59a91" targetNamespace="http://schemas.microsoft.com/office/2006/metadata/properties" ma:root="true" ma:fieldsID="65723ea4c67111ab6bbd9c75127541bc" ns2:_="">
    <xsd:import namespace="dad78de5-2e32-4860-89e5-094ffba59a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78de5-2e32-4860-89e5-094ffba59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C95F4-3880-4833-A591-FEDAB7137F71}">
  <ds:schemaRefs>
    <ds:schemaRef ds:uri="http://purl.org/dc/elements/1.1/"/>
    <ds:schemaRef ds:uri="http://purl.org/dc/dcmitype/"/>
    <ds:schemaRef ds:uri="dad78de5-2e32-4860-89e5-094ffba59a91"/>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DD3E11D-DBF0-4B34-B881-540B75E78A15}">
  <ds:schemaRefs>
    <ds:schemaRef ds:uri="http://schemas.microsoft.com/sharepoint/v3/contenttype/forms"/>
  </ds:schemaRefs>
</ds:datastoreItem>
</file>

<file path=customXml/itemProps3.xml><?xml version="1.0" encoding="utf-8"?>
<ds:datastoreItem xmlns:ds="http://schemas.openxmlformats.org/officeDocument/2006/customXml" ds:itemID="{DE91CB10-4E63-47DD-B289-9D8F29793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78de5-2e32-4860-89e5-094ffba59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A9D18F-B60D-49FA-9DF6-BF4017343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2344</Words>
  <Characters>14132</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Smlouva o dílo č……</vt:lpstr>
    </vt:vector>
  </TitlesOfParts>
  <Company>Advokátní poradna</Company>
  <LinksUpToDate>false</LinksUpToDate>
  <CharactersWithSpaces>16444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JUDr. Ivana Mikulová</dc:creator>
  <cp:lastModifiedBy>Mgr. Jan Kuráň</cp:lastModifiedBy>
  <cp:revision>3</cp:revision>
  <cp:lastPrinted>2024-05-16T09:46:00Z</cp:lastPrinted>
  <dcterms:created xsi:type="dcterms:W3CDTF">2024-05-16T09:50:00Z</dcterms:created>
  <dcterms:modified xsi:type="dcterms:W3CDTF">2024-05-16T09:53:00Z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0x010100D913D23BC4D5F846917FEB6E1D5B3A41</vt:lpwstr>
  </property>
  <property fmtid="{D5CDD505-2E9C-101B-9397-08002B2CF9AE}" pid="3" name="GrammarlyDocumentId">
    <vt:lpwstr>209073e1c078f57f8c73d18a9e5cf51569330e12b0cb0bf666239e0b18647f51</vt:lpwstr>
  </property>
</Properties>
</file>