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C3E2" w14:textId="77777777" w:rsidR="00DA62BD" w:rsidRPr="00946F38" w:rsidRDefault="00DA62BD" w:rsidP="00DA62BD">
      <w:pPr>
        <w:rPr>
          <w:bCs/>
        </w:rPr>
      </w:pPr>
      <w:r w:rsidRPr="00946F38">
        <w:rPr>
          <w:b/>
        </w:rPr>
        <w:t>Město Pohořelice</w:t>
      </w:r>
    </w:p>
    <w:p w14:paraId="0C6ED1EB" w14:textId="77777777" w:rsidR="00DA62BD" w:rsidRPr="00946F38" w:rsidRDefault="00DA62BD" w:rsidP="00DA62BD">
      <w:pPr>
        <w:rPr>
          <w:bCs/>
        </w:rPr>
      </w:pPr>
      <w:r w:rsidRPr="00946F38">
        <w:rPr>
          <w:bCs/>
        </w:rPr>
        <w:t xml:space="preserve">se sídlem </w:t>
      </w:r>
      <w:r w:rsidRPr="00946F38">
        <w:rPr>
          <w:bCs/>
          <w:noProof/>
        </w:rPr>
        <w:t>Vídeňská 699, 691 23 Pohořelice</w:t>
      </w:r>
    </w:p>
    <w:p w14:paraId="1277ED48" w14:textId="66E08692" w:rsidR="00DA62BD" w:rsidRDefault="00DA62BD" w:rsidP="00DA62BD">
      <w:pPr>
        <w:rPr>
          <w:bCs/>
        </w:rPr>
      </w:pPr>
      <w:r w:rsidRPr="00946F38">
        <w:rPr>
          <w:bCs/>
        </w:rPr>
        <w:t>IČ</w:t>
      </w:r>
      <w:r>
        <w:rPr>
          <w:bCs/>
        </w:rPr>
        <w:t>O</w:t>
      </w:r>
      <w:r w:rsidRPr="00946F38">
        <w:rPr>
          <w:bCs/>
        </w:rPr>
        <w:t xml:space="preserve">: </w:t>
      </w:r>
      <w:r w:rsidR="00BF0131">
        <w:rPr>
          <w:bCs/>
        </w:rPr>
        <w:t>00</w:t>
      </w:r>
      <w:r w:rsidRPr="00946F38">
        <w:rPr>
          <w:bCs/>
        </w:rPr>
        <w:t>283509</w:t>
      </w:r>
    </w:p>
    <w:p w14:paraId="5B7F2D10" w14:textId="24254299" w:rsidR="00BF0131" w:rsidRDefault="00BF0131" w:rsidP="00DA62BD">
      <w:pPr>
        <w:rPr>
          <w:bCs/>
        </w:rPr>
      </w:pPr>
      <w:r>
        <w:rPr>
          <w:bCs/>
        </w:rPr>
        <w:t>DIČ: CZ00283509</w:t>
      </w:r>
    </w:p>
    <w:p w14:paraId="1DD68C85" w14:textId="2F58ED81" w:rsidR="00DA62BD" w:rsidRPr="00C51EDF" w:rsidRDefault="00DA62BD" w:rsidP="00DA62BD">
      <w:pPr>
        <w:pStyle w:val="Bezmezer"/>
      </w:pPr>
      <w:r w:rsidRPr="00946F38">
        <w:rPr>
          <w:bCs/>
        </w:rPr>
        <w:t>zastoupen</w:t>
      </w:r>
      <w:r w:rsidR="00BF0131">
        <w:rPr>
          <w:bCs/>
        </w:rPr>
        <w:t>é</w:t>
      </w:r>
      <w:r w:rsidRPr="00946F38">
        <w:rPr>
          <w:bCs/>
        </w:rPr>
        <w:t xml:space="preserve"> </w:t>
      </w:r>
      <w:r w:rsidR="00BF0131">
        <w:rPr>
          <w:bCs/>
        </w:rPr>
        <w:t xml:space="preserve">Bc. Miroslavem Novákem, </w:t>
      </w:r>
      <w:proofErr w:type="spellStart"/>
      <w:r w:rsidR="00BF0131">
        <w:rPr>
          <w:bCs/>
        </w:rPr>
        <w:t>DiS</w:t>
      </w:r>
      <w:proofErr w:type="spellEnd"/>
      <w:r w:rsidR="00BF0131">
        <w:rPr>
          <w:bCs/>
        </w:rPr>
        <w:t>., starostou</w:t>
      </w:r>
    </w:p>
    <w:p w14:paraId="4AD987FB" w14:textId="77777777" w:rsidR="00DA62BD" w:rsidRPr="00A338FF" w:rsidRDefault="00DA62BD" w:rsidP="00DA62BD">
      <w:pPr>
        <w:pStyle w:val="Zkladntext"/>
        <w:rPr>
          <w:b/>
          <w:sz w:val="24"/>
        </w:rPr>
      </w:pPr>
      <w:r w:rsidRPr="00A338FF">
        <w:rPr>
          <w:b/>
          <w:sz w:val="24"/>
        </w:rPr>
        <w:t>(dále jen dárce)</w:t>
      </w:r>
    </w:p>
    <w:p w14:paraId="150FB75B" w14:textId="77777777" w:rsidR="003820D5" w:rsidRDefault="003820D5" w:rsidP="003820D5">
      <w:pPr>
        <w:pStyle w:val="Zkladntext"/>
        <w:rPr>
          <w:sz w:val="24"/>
        </w:rPr>
      </w:pPr>
    </w:p>
    <w:p w14:paraId="16F9D762" w14:textId="77777777" w:rsidR="003820D5" w:rsidRDefault="003820D5" w:rsidP="003820D5">
      <w:pPr>
        <w:pStyle w:val="Zkladntext"/>
        <w:rPr>
          <w:sz w:val="24"/>
        </w:rPr>
      </w:pPr>
      <w:r>
        <w:rPr>
          <w:sz w:val="24"/>
        </w:rPr>
        <w:t>a</w:t>
      </w:r>
    </w:p>
    <w:p w14:paraId="09C87C5C" w14:textId="77777777" w:rsidR="003820D5" w:rsidRDefault="003820D5" w:rsidP="003820D5">
      <w:pPr>
        <w:pStyle w:val="Zkladntext"/>
        <w:rPr>
          <w:sz w:val="24"/>
        </w:rPr>
      </w:pPr>
    </w:p>
    <w:p w14:paraId="6B5779E9" w14:textId="77777777" w:rsidR="00886339" w:rsidRPr="006B74E9" w:rsidRDefault="00886339" w:rsidP="00886339">
      <w:pPr>
        <w:widowControl w:val="0"/>
        <w:autoSpaceDE w:val="0"/>
        <w:autoSpaceDN w:val="0"/>
        <w:adjustRightInd w:val="0"/>
        <w:rPr>
          <w:color w:val="000000"/>
        </w:rPr>
      </w:pPr>
      <w:r w:rsidRPr="006B74E9">
        <w:rPr>
          <w:b/>
          <w:color w:val="000000"/>
        </w:rPr>
        <w:t>Jihomoravský kraj</w:t>
      </w:r>
    </w:p>
    <w:p w14:paraId="15ECCB18" w14:textId="77777777" w:rsidR="00886339" w:rsidRPr="006B74E9" w:rsidRDefault="00886339" w:rsidP="00886339">
      <w:pPr>
        <w:widowControl w:val="0"/>
        <w:autoSpaceDE w:val="0"/>
        <w:autoSpaceDN w:val="0"/>
        <w:adjustRightInd w:val="0"/>
        <w:rPr>
          <w:color w:val="000000"/>
        </w:rPr>
      </w:pPr>
      <w:r w:rsidRPr="006B74E9">
        <w:rPr>
          <w:color w:val="000000"/>
        </w:rPr>
        <w:t>se sídlem Žerotínovo nám. 449/3, 601 82 Brno</w:t>
      </w:r>
    </w:p>
    <w:p w14:paraId="38381D7A" w14:textId="77777777" w:rsidR="00886339" w:rsidRPr="006B74E9" w:rsidRDefault="00886339" w:rsidP="00886339">
      <w:pPr>
        <w:widowControl w:val="0"/>
        <w:autoSpaceDE w:val="0"/>
        <w:autoSpaceDN w:val="0"/>
        <w:adjustRightInd w:val="0"/>
        <w:rPr>
          <w:color w:val="000000"/>
        </w:rPr>
      </w:pPr>
      <w:r w:rsidRPr="006B74E9">
        <w:rPr>
          <w:color w:val="000000"/>
        </w:rPr>
        <w:t>IČ</w:t>
      </w:r>
      <w:r>
        <w:rPr>
          <w:color w:val="000000"/>
        </w:rPr>
        <w:t>O</w:t>
      </w:r>
      <w:r w:rsidRPr="006B74E9">
        <w:rPr>
          <w:color w:val="000000"/>
        </w:rPr>
        <w:t>: 70888337</w:t>
      </w:r>
    </w:p>
    <w:p w14:paraId="5BCFAF47" w14:textId="77777777" w:rsidR="00886339" w:rsidRPr="006B74E9" w:rsidRDefault="00886339" w:rsidP="00886339">
      <w:pPr>
        <w:widowControl w:val="0"/>
        <w:autoSpaceDE w:val="0"/>
        <w:autoSpaceDN w:val="0"/>
        <w:adjustRightInd w:val="0"/>
        <w:rPr>
          <w:color w:val="000000"/>
        </w:rPr>
      </w:pPr>
      <w:r w:rsidRPr="006B74E9">
        <w:rPr>
          <w:color w:val="000000"/>
        </w:rPr>
        <w:t>DIČ: CZ70888337</w:t>
      </w:r>
    </w:p>
    <w:p w14:paraId="49842E74" w14:textId="40ACE8B3" w:rsidR="00886339" w:rsidRPr="00F662BD" w:rsidRDefault="00886339" w:rsidP="00886339">
      <w:pPr>
        <w:widowControl w:val="0"/>
        <w:autoSpaceDE w:val="0"/>
        <w:autoSpaceDN w:val="0"/>
        <w:adjustRightInd w:val="0"/>
        <w:jc w:val="both"/>
      </w:pPr>
      <w:r w:rsidRPr="00F662BD">
        <w:t xml:space="preserve">zastoupený Mgr. </w:t>
      </w:r>
      <w:r w:rsidR="006960EF">
        <w:t>Vladimírem Šmerdou</w:t>
      </w:r>
      <w:r w:rsidRPr="00F662BD">
        <w:t xml:space="preserve">, </w:t>
      </w:r>
      <w:r>
        <w:t>člen</w:t>
      </w:r>
      <w:r w:rsidR="006960EF">
        <w:t>em</w:t>
      </w:r>
      <w:r>
        <w:t xml:space="preserve"> Rady</w:t>
      </w:r>
      <w:r w:rsidRPr="00F662BD">
        <w:t xml:space="preserve"> Jihomoravského kraje, na</w:t>
      </w:r>
      <w:r>
        <w:t> </w:t>
      </w:r>
      <w:r w:rsidRPr="00F662BD">
        <w:t xml:space="preserve">základě pověření ze dne </w:t>
      </w:r>
      <w:r>
        <w:t>2</w:t>
      </w:r>
      <w:r w:rsidR="006960EF">
        <w:t>6</w:t>
      </w:r>
      <w:r>
        <w:t xml:space="preserve">. </w:t>
      </w:r>
      <w:r w:rsidR="006960EF">
        <w:t>11</w:t>
      </w:r>
      <w:r>
        <w:t>. 20</w:t>
      </w:r>
      <w:r w:rsidR="006960EF">
        <w:t>20</w:t>
      </w:r>
    </w:p>
    <w:p w14:paraId="6EF6F50D" w14:textId="77777777" w:rsidR="003820D5" w:rsidRPr="005C778C" w:rsidRDefault="00A338FF" w:rsidP="003820D5">
      <w:pPr>
        <w:pStyle w:val="Zkladntext"/>
        <w:rPr>
          <w:b/>
          <w:sz w:val="24"/>
        </w:rPr>
      </w:pPr>
      <w:r>
        <w:rPr>
          <w:b/>
          <w:sz w:val="24"/>
        </w:rPr>
        <w:t>(dále jen obdarovaný</w:t>
      </w:r>
      <w:r w:rsidR="003820D5" w:rsidRPr="005C778C">
        <w:rPr>
          <w:b/>
          <w:sz w:val="24"/>
        </w:rPr>
        <w:t>)</w:t>
      </w:r>
    </w:p>
    <w:p w14:paraId="1323D68E" w14:textId="77777777" w:rsidR="009955FD" w:rsidRDefault="009955FD" w:rsidP="003820D5">
      <w:pPr>
        <w:pStyle w:val="Zkladntext"/>
        <w:rPr>
          <w:sz w:val="24"/>
        </w:rPr>
      </w:pPr>
    </w:p>
    <w:p w14:paraId="60EACF8A" w14:textId="77777777" w:rsidR="007D3B2E" w:rsidRDefault="007D3B2E" w:rsidP="007260F2">
      <w:pPr>
        <w:pStyle w:val="Zkladntext"/>
        <w:rPr>
          <w:sz w:val="24"/>
        </w:rPr>
      </w:pPr>
    </w:p>
    <w:p w14:paraId="2B28C5B0" w14:textId="77777777" w:rsidR="009955FD" w:rsidRDefault="009955FD" w:rsidP="007260F2">
      <w:pPr>
        <w:jc w:val="both"/>
      </w:pPr>
      <w:r>
        <w:t>uzavřel</w:t>
      </w:r>
      <w:r w:rsidR="007260F2">
        <w:t>y</w:t>
      </w:r>
      <w:r>
        <w:t xml:space="preserve"> níže uvedeného d</w:t>
      </w:r>
      <w:r w:rsidR="00A338FF">
        <w:t xml:space="preserve">ne, měsíce a roku dle </w:t>
      </w:r>
      <w:proofErr w:type="spellStart"/>
      <w:r w:rsidR="00A338FF">
        <w:t>ust</w:t>
      </w:r>
      <w:proofErr w:type="spellEnd"/>
      <w:r w:rsidR="00A338FF">
        <w:t>.</w:t>
      </w:r>
      <w:r>
        <w:t xml:space="preserve"> §</w:t>
      </w:r>
      <w:r w:rsidR="00A338FF">
        <w:t xml:space="preserve"> 2055 a násl.</w:t>
      </w:r>
      <w:r>
        <w:t xml:space="preserve"> zákona č. 89/2012 Sb.,</w:t>
      </w:r>
      <w:r w:rsidR="007260F2">
        <w:t xml:space="preserve"> </w:t>
      </w:r>
      <w:r>
        <w:t>občanský zákoník, v</w:t>
      </w:r>
      <w:r w:rsidR="001F02F0">
        <w:t>e znění pozdějších předpisů</w:t>
      </w:r>
      <w:r>
        <w:t>, tuto</w:t>
      </w:r>
    </w:p>
    <w:p w14:paraId="5634C1A2" w14:textId="15957AF3" w:rsidR="00DC3CD0" w:rsidRDefault="00DC3CD0" w:rsidP="00854FD7">
      <w:pPr>
        <w:pStyle w:val="Zkladntext"/>
        <w:rPr>
          <w:sz w:val="36"/>
        </w:rPr>
      </w:pPr>
    </w:p>
    <w:p w14:paraId="229A7F0A" w14:textId="3AEF1F1B" w:rsidR="005F1D94" w:rsidRDefault="005F1D94" w:rsidP="00854FD7">
      <w:pPr>
        <w:pStyle w:val="Zkladntext"/>
        <w:rPr>
          <w:sz w:val="36"/>
        </w:rPr>
      </w:pPr>
    </w:p>
    <w:p w14:paraId="028931B8" w14:textId="77777777" w:rsidR="004671D3" w:rsidRDefault="004671D3" w:rsidP="00854FD7">
      <w:pPr>
        <w:pStyle w:val="Zkladntext"/>
        <w:rPr>
          <w:sz w:val="36"/>
        </w:rPr>
      </w:pPr>
    </w:p>
    <w:p w14:paraId="40F555BE" w14:textId="77777777" w:rsidR="003820D5" w:rsidRDefault="003820D5" w:rsidP="003820D5">
      <w:pPr>
        <w:pStyle w:val="Zkladntext"/>
        <w:jc w:val="center"/>
      </w:pPr>
      <w:r>
        <w:rPr>
          <w:sz w:val="36"/>
        </w:rPr>
        <w:t>D a r o v a c í   s m l o u v u</w:t>
      </w:r>
    </w:p>
    <w:p w14:paraId="1EE73776" w14:textId="64450A54" w:rsidR="003820D5" w:rsidRDefault="003820D5" w:rsidP="003820D5">
      <w:pPr>
        <w:pStyle w:val="Zkladntext"/>
        <w:rPr>
          <w:sz w:val="24"/>
        </w:rPr>
      </w:pPr>
    </w:p>
    <w:p w14:paraId="47AA11FB" w14:textId="62648438" w:rsidR="004671D3" w:rsidRDefault="004671D3" w:rsidP="003820D5">
      <w:pPr>
        <w:pStyle w:val="Zkladntext"/>
        <w:rPr>
          <w:sz w:val="24"/>
        </w:rPr>
      </w:pPr>
    </w:p>
    <w:p w14:paraId="45314224" w14:textId="77777777" w:rsidR="004671D3" w:rsidRDefault="004671D3" w:rsidP="003820D5">
      <w:pPr>
        <w:pStyle w:val="Zkladntext"/>
        <w:rPr>
          <w:sz w:val="24"/>
        </w:rPr>
      </w:pPr>
    </w:p>
    <w:p w14:paraId="0BB32A1C" w14:textId="77777777" w:rsidR="005F1D94" w:rsidRDefault="005F1D94" w:rsidP="003820D5">
      <w:pPr>
        <w:pStyle w:val="Zkladntext"/>
        <w:rPr>
          <w:sz w:val="24"/>
        </w:rPr>
      </w:pPr>
    </w:p>
    <w:p w14:paraId="274770C0" w14:textId="77777777" w:rsidR="003820D5" w:rsidRPr="000C4D3B" w:rsidRDefault="003820D5" w:rsidP="003820D5">
      <w:pPr>
        <w:pStyle w:val="Zkladntext"/>
        <w:jc w:val="center"/>
        <w:rPr>
          <w:b/>
          <w:sz w:val="24"/>
        </w:rPr>
      </w:pPr>
      <w:r w:rsidRPr="000C4D3B">
        <w:rPr>
          <w:b/>
          <w:sz w:val="24"/>
        </w:rPr>
        <w:t xml:space="preserve">I. </w:t>
      </w:r>
    </w:p>
    <w:p w14:paraId="7ABD4924" w14:textId="77777777" w:rsidR="003820D5" w:rsidRDefault="003820D5" w:rsidP="003820D5">
      <w:pPr>
        <w:pStyle w:val="Zkladntext"/>
      </w:pPr>
    </w:p>
    <w:p w14:paraId="15C59755" w14:textId="77777777" w:rsidR="00D45873" w:rsidRPr="00A16C22" w:rsidRDefault="00D45873" w:rsidP="00D45873">
      <w:pPr>
        <w:pStyle w:val="Zkladntext"/>
        <w:rPr>
          <w:color w:val="7030A0"/>
          <w:sz w:val="24"/>
          <w:szCs w:val="24"/>
        </w:rPr>
      </w:pPr>
      <w:r w:rsidRPr="00A16C22">
        <w:rPr>
          <w:sz w:val="24"/>
          <w:szCs w:val="24"/>
        </w:rPr>
        <w:t>Dárce je výlučným</w:t>
      </w:r>
      <w:r w:rsidRPr="00A16C22">
        <w:rPr>
          <w:color w:val="538135"/>
          <w:sz w:val="24"/>
          <w:szCs w:val="24"/>
        </w:rPr>
        <w:t xml:space="preserve"> </w:t>
      </w:r>
      <w:r w:rsidRPr="00A16C22">
        <w:rPr>
          <w:sz w:val="24"/>
          <w:szCs w:val="24"/>
        </w:rPr>
        <w:t>vlastníkem pozemků:</w:t>
      </w:r>
    </w:p>
    <w:p w14:paraId="584B480F" w14:textId="77777777" w:rsidR="00D45873" w:rsidRPr="00A16C22" w:rsidRDefault="00D45873" w:rsidP="00D45873">
      <w:pPr>
        <w:pStyle w:val="Zkladntext"/>
        <w:rPr>
          <w:color w:val="7030A0"/>
          <w:sz w:val="24"/>
          <w:szCs w:val="24"/>
        </w:rPr>
      </w:pPr>
      <w:r w:rsidRPr="00A16C22">
        <w:rPr>
          <w:color w:val="7030A0"/>
          <w:sz w:val="24"/>
          <w:szCs w:val="24"/>
        </w:rPr>
        <w:t xml:space="preserve">- </w:t>
      </w:r>
      <w:r w:rsidRPr="00A16C22">
        <w:rPr>
          <w:noProof/>
          <w:snapToGrid w:val="0"/>
          <w:sz w:val="24"/>
          <w:szCs w:val="24"/>
          <w:lang w:val="en-US"/>
        </w:rPr>
        <w:t>p.</w:t>
      </w:r>
      <w:r w:rsidRPr="00A16C22">
        <w:rPr>
          <w:snapToGrid w:val="0"/>
          <w:sz w:val="24"/>
          <w:szCs w:val="24"/>
        </w:rPr>
        <w:t> </w:t>
      </w:r>
      <w:r w:rsidRPr="00A16C22">
        <w:rPr>
          <w:noProof/>
          <w:snapToGrid w:val="0"/>
          <w:sz w:val="24"/>
          <w:szCs w:val="24"/>
          <w:lang w:val="en-US"/>
        </w:rPr>
        <w:t xml:space="preserve">č. </w:t>
      </w:r>
      <w:r w:rsidRPr="00A16C22">
        <w:rPr>
          <w:noProof/>
          <w:sz w:val="24"/>
          <w:szCs w:val="24"/>
        </w:rPr>
        <w:t>74/4</w:t>
      </w:r>
      <w:r w:rsidRPr="00A16C22">
        <w:rPr>
          <w:noProof/>
          <w:snapToGrid w:val="0"/>
          <w:sz w:val="24"/>
          <w:szCs w:val="24"/>
          <w:lang w:val="en-US"/>
        </w:rPr>
        <w:t>, ostatní plocha - silnice,</w:t>
      </w:r>
      <w:r w:rsidRPr="00A16C22">
        <w:rPr>
          <w:sz w:val="24"/>
          <w:szCs w:val="24"/>
        </w:rPr>
        <w:t xml:space="preserve"> o výměře </w:t>
      </w:r>
      <w:r w:rsidRPr="00A16C22">
        <w:rPr>
          <w:noProof/>
          <w:sz w:val="24"/>
          <w:szCs w:val="24"/>
        </w:rPr>
        <w:t>9</w:t>
      </w:r>
      <w:r w:rsidRPr="00A16C22">
        <w:rPr>
          <w:sz w:val="24"/>
          <w:szCs w:val="24"/>
        </w:rPr>
        <w:t xml:space="preserve"> m</w:t>
      </w:r>
      <w:r w:rsidRPr="00A16C22">
        <w:rPr>
          <w:sz w:val="24"/>
          <w:szCs w:val="24"/>
          <w:vertAlign w:val="superscript"/>
        </w:rPr>
        <w:t>2</w:t>
      </w:r>
      <w:r w:rsidRPr="00A16C22">
        <w:rPr>
          <w:sz w:val="24"/>
          <w:szCs w:val="24"/>
          <w:lang w:val="en-US"/>
        </w:rPr>
        <w:t>,</w:t>
      </w:r>
    </w:p>
    <w:p w14:paraId="0ED57345" w14:textId="77777777" w:rsidR="00D45873" w:rsidRPr="00A16C22" w:rsidRDefault="00D45873" w:rsidP="00D45873">
      <w:pPr>
        <w:pStyle w:val="Zkladntext"/>
        <w:rPr>
          <w:color w:val="7030A0"/>
          <w:sz w:val="24"/>
          <w:szCs w:val="24"/>
        </w:rPr>
      </w:pPr>
      <w:r w:rsidRPr="00A16C22">
        <w:rPr>
          <w:color w:val="7030A0"/>
          <w:sz w:val="24"/>
          <w:szCs w:val="24"/>
        </w:rPr>
        <w:t xml:space="preserve">- </w:t>
      </w:r>
      <w:r w:rsidRPr="00A16C22">
        <w:rPr>
          <w:noProof/>
          <w:snapToGrid w:val="0"/>
          <w:sz w:val="24"/>
          <w:szCs w:val="24"/>
          <w:lang w:val="en-US"/>
        </w:rPr>
        <w:t>p.</w:t>
      </w:r>
      <w:r w:rsidRPr="00A16C22">
        <w:rPr>
          <w:snapToGrid w:val="0"/>
          <w:sz w:val="24"/>
          <w:szCs w:val="24"/>
        </w:rPr>
        <w:t> </w:t>
      </w:r>
      <w:r w:rsidRPr="00A16C22">
        <w:rPr>
          <w:noProof/>
          <w:snapToGrid w:val="0"/>
          <w:sz w:val="24"/>
          <w:szCs w:val="24"/>
          <w:lang w:val="en-US"/>
        </w:rPr>
        <w:t xml:space="preserve">č. </w:t>
      </w:r>
      <w:r w:rsidRPr="00A16C22">
        <w:rPr>
          <w:noProof/>
          <w:sz w:val="24"/>
          <w:szCs w:val="24"/>
        </w:rPr>
        <w:t>74/5</w:t>
      </w:r>
      <w:r w:rsidRPr="00A16C22">
        <w:rPr>
          <w:noProof/>
          <w:snapToGrid w:val="0"/>
          <w:sz w:val="24"/>
          <w:szCs w:val="24"/>
          <w:lang w:val="en-US"/>
        </w:rPr>
        <w:t>, ostatní plocha - silnice,</w:t>
      </w:r>
      <w:r w:rsidRPr="00A16C22">
        <w:rPr>
          <w:sz w:val="24"/>
          <w:szCs w:val="24"/>
        </w:rPr>
        <w:t xml:space="preserve"> o výměře </w:t>
      </w:r>
      <w:r w:rsidRPr="00A16C22">
        <w:rPr>
          <w:noProof/>
          <w:sz w:val="24"/>
          <w:szCs w:val="24"/>
        </w:rPr>
        <w:t>41</w:t>
      </w:r>
      <w:r w:rsidRPr="00A16C22">
        <w:rPr>
          <w:sz w:val="24"/>
          <w:szCs w:val="24"/>
        </w:rPr>
        <w:t xml:space="preserve"> m</w:t>
      </w:r>
      <w:r w:rsidRPr="00A16C22">
        <w:rPr>
          <w:sz w:val="24"/>
          <w:szCs w:val="24"/>
          <w:vertAlign w:val="superscript"/>
        </w:rPr>
        <w:t>2</w:t>
      </w:r>
      <w:r w:rsidRPr="00A16C22">
        <w:rPr>
          <w:sz w:val="24"/>
          <w:szCs w:val="24"/>
          <w:lang w:val="en-US"/>
        </w:rPr>
        <w:t>,</w:t>
      </w:r>
    </w:p>
    <w:p w14:paraId="2DB3E9E5" w14:textId="77777777" w:rsidR="00D45873" w:rsidRPr="00A16C22" w:rsidRDefault="00D45873" w:rsidP="00D45873">
      <w:pPr>
        <w:pStyle w:val="Zkladntext"/>
        <w:rPr>
          <w:color w:val="7030A0"/>
          <w:sz w:val="24"/>
          <w:szCs w:val="24"/>
        </w:rPr>
      </w:pPr>
      <w:r w:rsidRPr="00A16C22">
        <w:rPr>
          <w:color w:val="7030A0"/>
          <w:sz w:val="24"/>
          <w:szCs w:val="24"/>
        </w:rPr>
        <w:t xml:space="preserve">- </w:t>
      </w:r>
      <w:r w:rsidRPr="00A16C22">
        <w:rPr>
          <w:noProof/>
          <w:snapToGrid w:val="0"/>
          <w:sz w:val="24"/>
          <w:szCs w:val="24"/>
          <w:lang w:val="en-US"/>
        </w:rPr>
        <w:t>p.</w:t>
      </w:r>
      <w:r w:rsidRPr="00A16C22">
        <w:rPr>
          <w:snapToGrid w:val="0"/>
          <w:sz w:val="24"/>
          <w:szCs w:val="24"/>
        </w:rPr>
        <w:t> </w:t>
      </w:r>
      <w:r w:rsidRPr="00A16C22">
        <w:rPr>
          <w:noProof/>
          <w:snapToGrid w:val="0"/>
          <w:sz w:val="24"/>
          <w:szCs w:val="24"/>
          <w:lang w:val="en-US"/>
        </w:rPr>
        <w:t xml:space="preserve">č. </w:t>
      </w:r>
      <w:r w:rsidRPr="00A16C22">
        <w:rPr>
          <w:noProof/>
          <w:sz w:val="24"/>
          <w:szCs w:val="24"/>
        </w:rPr>
        <w:t>106/2</w:t>
      </w:r>
      <w:r w:rsidRPr="00A16C22">
        <w:rPr>
          <w:noProof/>
          <w:snapToGrid w:val="0"/>
          <w:sz w:val="24"/>
          <w:szCs w:val="24"/>
          <w:lang w:val="en-US"/>
        </w:rPr>
        <w:t>, ostatní plocha - silnice,</w:t>
      </w:r>
      <w:r w:rsidRPr="00A16C22">
        <w:rPr>
          <w:sz w:val="24"/>
          <w:szCs w:val="24"/>
        </w:rPr>
        <w:t xml:space="preserve"> o výměře </w:t>
      </w:r>
      <w:r w:rsidRPr="00A16C22">
        <w:rPr>
          <w:noProof/>
          <w:sz w:val="24"/>
          <w:szCs w:val="24"/>
        </w:rPr>
        <w:t>20</w:t>
      </w:r>
      <w:r w:rsidRPr="00A16C22">
        <w:rPr>
          <w:sz w:val="24"/>
          <w:szCs w:val="24"/>
        </w:rPr>
        <w:t xml:space="preserve"> m</w:t>
      </w:r>
      <w:r w:rsidRPr="00A16C22">
        <w:rPr>
          <w:sz w:val="24"/>
          <w:szCs w:val="24"/>
          <w:vertAlign w:val="superscript"/>
        </w:rPr>
        <w:t>2</w:t>
      </w:r>
      <w:r w:rsidRPr="00A16C22">
        <w:rPr>
          <w:sz w:val="24"/>
          <w:szCs w:val="24"/>
          <w:lang w:val="en-US"/>
        </w:rPr>
        <w:t>,</w:t>
      </w:r>
    </w:p>
    <w:p w14:paraId="6A20C923" w14:textId="77777777" w:rsidR="00D45873" w:rsidRPr="00A16C22" w:rsidRDefault="00D45873" w:rsidP="00D45873">
      <w:pPr>
        <w:pStyle w:val="Zkladntext"/>
        <w:rPr>
          <w:color w:val="7030A0"/>
          <w:sz w:val="24"/>
          <w:szCs w:val="24"/>
        </w:rPr>
      </w:pPr>
      <w:r w:rsidRPr="00A16C22">
        <w:rPr>
          <w:color w:val="7030A0"/>
          <w:sz w:val="24"/>
          <w:szCs w:val="24"/>
        </w:rPr>
        <w:t xml:space="preserve">- </w:t>
      </w:r>
      <w:r w:rsidRPr="00A16C22">
        <w:rPr>
          <w:noProof/>
          <w:snapToGrid w:val="0"/>
          <w:sz w:val="24"/>
          <w:szCs w:val="24"/>
          <w:lang w:val="en-US"/>
        </w:rPr>
        <w:t>p.</w:t>
      </w:r>
      <w:r w:rsidRPr="00A16C22">
        <w:rPr>
          <w:snapToGrid w:val="0"/>
          <w:sz w:val="24"/>
          <w:szCs w:val="24"/>
        </w:rPr>
        <w:t> </w:t>
      </w:r>
      <w:r w:rsidRPr="00A16C22">
        <w:rPr>
          <w:noProof/>
          <w:snapToGrid w:val="0"/>
          <w:sz w:val="24"/>
          <w:szCs w:val="24"/>
          <w:lang w:val="en-US"/>
        </w:rPr>
        <w:t xml:space="preserve">č. </w:t>
      </w:r>
      <w:r w:rsidRPr="00A16C22">
        <w:rPr>
          <w:noProof/>
          <w:sz w:val="24"/>
          <w:szCs w:val="24"/>
        </w:rPr>
        <w:t>739/2</w:t>
      </w:r>
      <w:r w:rsidRPr="00A16C22">
        <w:rPr>
          <w:noProof/>
          <w:snapToGrid w:val="0"/>
          <w:sz w:val="24"/>
          <w:szCs w:val="24"/>
          <w:lang w:val="en-US"/>
        </w:rPr>
        <w:t>, ostatní plocha - silnice,</w:t>
      </w:r>
      <w:r w:rsidRPr="00A16C22">
        <w:rPr>
          <w:sz w:val="24"/>
          <w:szCs w:val="24"/>
        </w:rPr>
        <w:t xml:space="preserve"> o výměře </w:t>
      </w:r>
      <w:r w:rsidRPr="00A16C22">
        <w:rPr>
          <w:noProof/>
          <w:sz w:val="24"/>
          <w:szCs w:val="24"/>
        </w:rPr>
        <w:t>82</w:t>
      </w:r>
      <w:r w:rsidRPr="00A16C22">
        <w:rPr>
          <w:sz w:val="24"/>
          <w:szCs w:val="24"/>
        </w:rPr>
        <w:t xml:space="preserve"> m</w:t>
      </w:r>
      <w:r w:rsidRPr="00A16C22">
        <w:rPr>
          <w:sz w:val="24"/>
          <w:szCs w:val="24"/>
          <w:vertAlign w:val="superscript"/>
        </w:rPr>
        <w:t>2</w:t>
      </w:r>
      <w:r w:rsidRPr="00A16C22">
        <w:rPr>
          <w:sz w:val="24"/>
          <w:szCs w:val="24"/>
          <w:lang w:val="en-US"/>
        </w:rPr>
        <w:t>,</w:t>
      </w:r>
    </w:p>
    <w:p w14:paraId="06D1207B" w14:textId="77777777" w:rsidR="00D45873" w:rsidRPr="00A16C22" w:rsidRDefault="00D45873" w:rsidP="00D45873">
      <w:pPr>
        <w:pStyle w:val="Zkladntext"/>
        <w:rPr>
          <w:color w:val="7030A0"/>
          <w:sz w:val="24"/>
          <w:szCs w:val="24"/>
        </w:rPr>
      </w:pPr>
      <w:r w:rsidRPr="00A16C22">
        <w:rPr>
          <w:color w:val="7030A0"/>
          <w:sz w:val="24"/>
          <w:szCs w:val="24"/>
        </w:rPr>
        <w:t xml:space="preserve">- </w:t>
      </w:r>
      <w:r w:rsidRPr="00A16C22">
        <w:rPr>
          <w:noProof/>
          <w:snapToGrid w:val="0"/>
          <w:sz w:val="24"/>
          <w:szCs w:val="24"/>
          <w:lang w:val="en-US"/>
        </w:rPr>
        <w:t>p.</w:t>
      </w:r>
      <w:r w:rsidRPr="00A16C22">
        <w:rPr>
          <w:snapToGrid w:val="0"/>
          <w:sz w:val="24"/>
          <w:szCs w:val="24"/>
        </w:rPr>
        <w:t> </w:t>
      </w:r>
      <w:r w:rsidRPr="00A16C22">
        <w:rPr>
          <w:noProof/>
          <w:snapToGrid w:val="0"/>
          <w:sz w:val="24"/>
          <w:szCs w:val="24"/>
          <w:lang w:val="en-US"/>
        </w:rPr>
        <w:t xml:space="preserve">č. </w:t>
      </w:r>
      <w:r w:rsidRPr="00A16C22">
        <w:rPr>
          <w:noProof/>
          <w:sz w:val="24"/>
          <w:szCs w:val="24"/>
        </w:rPr>
        <w:t>748/28</w:t>
      </w:r>
      <w:r w:rsidRPr="00A16C22">
        <w:rPr>
          <w:noProof/>
          <w:snapToGrid w:val="0"/>
          <w:sz w:val="24"/>
          <w:szCs w:val="24"/>
          <w:lang w:val="en-US"/>
        </w:rPr>
        <w:t>, ostatní plocha - silnice,</w:t>
      </w:r>
      <w:r w:rsidRPr="00A16C22">
        <w:rPr>
          <w:sz w:val="24"/>
          <w:szCs w:val="24"/>
        </w:rPr>
        <w:t xml:space="preserve"> o výměře </w:t>
      </w:r>
      <w:r w:rsidRPr="00A16C22">
        <w:rPr>
          <w:noProof/>
          <w:sz w:val="24"/>
          <w:szCs w:val="24"/>
        </w:rPr>
        <w:t>268</w:t>
      </w:r>
      <w:r w:rsidRPr="00A16C22">
        <w:rPr>
          <w:sz w:val="24"/>
          <w:szCs w:val="24"/>
        </w:rPr>
        <w:t xml:space="preserve"> m</w:t>
      </w:r>
      <w:r w:rsidRPr="00A16C22">
        <w:rPr>
          <w:sz w:val="24"/>
          <w:szCs w:val="24"/>
          <w:vertAlign w:val="superscript"/>
        </w:rPr>
        <w:t>2</w:t>
      </w:r>
      <w:r w:rsidRPr="00A16C22">
        <w:rPr>
          <w:sz w:val="24"/>
          <w:szCs w:val="24"/>
          <w:lang w:val="en-US"/>
        </w:rPr>
        <w:t>,</w:t>
      </w:r>
    </w:p>
    <w:p w14:paraId="1FD7BD37" w14:textId="77777777" w:rsidR="00D45873" w:rsidRPr="00A16C22" w:rsidRDefault="00D45873" w:rsidP="00D45873">
      <w:pPr>
        <w:pStyle w:val="Zkladntext"/>
        <w:rPr>
          <w:color w:val="7030A0"/>
          <w:sz w:val="24"/>
          <w:szCs w:val="24"/>
        </w:rPr>
      </w:pPr>
      <w:r w:rsidRPr="00A16C22">
        <w:rPr>
          <w:color w:val="7030A0"/>
          <w:sz w:val="24"/>
          <w:szCs w:val="24"/>
        </w:rPr>
        <w:t xml:space="preserve">- </w:t>
      </w:r>
      <w:r w:rsidRPr="00A16C22">
        <w:rPr>
          <w:noProof/>
          <w:snapToGrid w:val="0"/>
          <w:sz w:val="24"/>
          <w:szCs w:val="24"/>
          <w:lang w:val="en-US"/>
        </w:rPr>
        <w:t>p.</w:t>
      </w:r>
      <w:r w:rsidRPr="00A16C22">
        <w:rPr>
          <w:snapToGrid w:val="0"/>
          <w:sz w:val="24"/>
          <w:szCs w:val="24"/>
        </w:rPr>
        <w:t> </w:t>
      </w:r>
      <w:r w:rsidRPr="00A16C22">
        <w:rPr>
          <w:noProof/>
          <w:snapToGrid w:val="0"/>
          <w:sz w:val="24"/>
          <w:szCs w:val="24"/>
          <w:lang w:val="en-US"/>
        </w:rPr>
        <w:t xml:space="preserve">č. </w:t>
      </w:r>
      <w:r w:rsidRPr="00A16C22">
        <w:rPr>
          <w:noProof/>
          <w:sz w:val="24"/>
          <w:szCs w:val="24"/>
        </w:rPr>
        <w:t>753/4</w:t>
      </w:r>
      <w:r w:rsidRPr="00A16C22">
        <w:rPr>
          <w:noProof/>
          <w:snapToGrid w:val="0"/>
          <w:sz w:val="24"/>
          <w:szCs w:val="24"/>
          <w:lang w:val="en-US"/>
        </w:rPr>
        <w:t>, ostatní plocha - silnice,</w:t>
      </w:r>
      <w:r w:rsidRPr="00A16C22">
        <w:rPr>
          <w:sz w:val="24"/>
          <w:szCs w:val="24"/>
        </w:rPr>
        <w:t xml:space="preserve"> o výměře </w:t>
      </w:r>
      <w:r w:rsidRPr="00A16C22">
        <w:rPr>
          <w:noProof/>
          <w:sz w:val="24"/>
          <w:szCs w:val="24"/>
        </w:rPr>
        <w:t>127</w:t>
      </w:r>
      <w:r w:rsidRPr="00A16C22">
        <w:rPr>
          <w:sz w:val="24"/>
          <w:szCs w:val="24"/>
        </w:rPr>
        <w:t xml:space="preserve"> m</w:t>
      </w:r>
      <w:r w:rsidRPr="00A16C22">
        <w:rPr>
          <w:sz w:val="24"/>
          <w:szCs w:val="24"/>
          <w:vertAlign w:val="superscript"/>
        </w:rPr>
        <w:t>2</w:t>
      </w:r>
      <w:r w:rsidRPr="00A16C22">
        <w:rPr>
          <w:sz w:val="24"/>
          <w:szCs w:val="24"/>
          <w:lang w:val="en-US"/>
        </w:rPr>
        <w:t>,</w:t>
      </w:r>
    </w:p>
    <w:p w14:paraId="5B18396B" w14:textId="15B4B2E3" w:rsidR="00D45873" w:rsidRPr="00A16C22" w:rsidRDefault="00D45873" w:rsidP="00D45873">
      <w:pPr>
        <w:jc w:val="both"/>
        <w:rPr>
          <w:noProof/>
          <w:color w:val="FF0000"/>
        </w:rPr>
      </w:pPr>
      <w:r w:rsidRPr="00A16C22">
        <w:t xml:space="preserve">v k. </w:t>
      </w:r>
      <w:proofErr w:type="spellStart"/>
      <w:r w:rsidRPr="00A16C22">
        <w:t>ú.</w:t>
      </w:r>
      <w:proofErr w:type="spellEnd"/>
      <w:r w:rsidRPr="00A16C22">
        <w:t xml:space="preserve"> </w:t>
      </w:r>
      <w:r w:rsidRPr="00A16C22">
        <w:rPr>
          <w:noProof/>
        </w:rPr>
        <w:t>Pohořelice nad Jihlavou</w:t>
      </w:r>
      <w:r w:rsidRPr="00A16C22">
        <w:t xml:space="preserve"> a obci </w:t>
      </w:r>
      <w:r w:rsidRPr="00A16C22">
        <w:rPr>
          <w:noProof/>
          <w:lang w:val="en-US"/>
        </w:rPr>
        <w:t>Pohořelice</w:t>
      </w:r>
      <w:r w:rsidRPr="00A16C22">
        <w:t xml:space="preserve"> zapsan</w:t>
      </w:r>
      <w:r w:rsidR="00BF0131">
        <w:t>ých</w:t>
      </w:r>
      <w:r w:rsidRPr="00A16C22">
        <w:t xml:space="preserve"> u Katastrálního úřadu pro Jihomoravský kraj, Katastrální pracoviště </w:t>
      </w:r>
      <w:r w:rsidRPr="00A16C22">
        <w:rPr>
          <w:noProof/>
        </w:rPr>
        <w:t>Brno-venkov</w:t>
      </w:r>
      <w:r w:rsidRPr="00A16C22">
        <w:t xml:space="preserve">, na LV č. </w:t>
      </w:r>
      <w:r w:rsidRPr="00A16C22">
        <w:rPr>
          <w:noProof/>
        </w:rPr>
        <w:t>10001</w:t>
      </w:r>
      <w:r w:rsidRPr="00A16C22">
        <w:t xml:space="preserve">. </w:t>
      </w:r>
    </w:p>
    <w:p w14:paraId="2C3FB03E" w14:textId="6280B661" w:rsidR="003820D5" w:rsidRDefault="003820D5" w:rsidP="003820D5">
      <w:pPr>
        <w:pStyle w:val="Zkladntext"/>
        <w:rPr>
          <w:sz w:val="24"/>
          <w:szCs w:val="24"/>
        </w:rPr>
      </w:pPr>
    </w:p>
    <w:p w14:paraId="7EE18C2A" w14:textId="77777777" w:rsidR="004671D3" w:rsidRPr="007F5F50" w:rsidRDefault="004671D3" w:rsidP="003820D5">
      <w:pPr>
        <w:pStyle w:val="Zkladntext"/>
        <w:rPr>
          <w:sz w:val="24"/>
          <w:szCs w:val="24"/>
        </w:rPr>
      </w:pPr>
    </w:p>
    <w:p w14:paraId="22590DD9" w14:textId="77777777" w:rsidR="003820D5" w:rsidRPr="000C4D3B" w:rsidRDefault="003820D5" w:rsidP="003820D5">
      <w:pPr>
        <w:pStyle w:val="Zkladntext"/>
        <w:jc w:val="center"/>
        <w:rPr>
          <w:b/>
          <w:sz w:val="24"/>
        </w:rPr>
      </w:pPr>
      <w:r w:rsidRPr="000C4D3B">
        <w:rPr>
          <w:b/>
          <w:sz w:val="24"/>
        </w:rPr>
        <w:t>II.</w:t>
      </w:r>
    </w:p>
    <w:p w14:paraId="4D74F0B5" w14:textId="77777777" w:rsidR="003820D5" w:rsidRDefault="003820D5" w:rsidP="003820D5">
      <w:pPr>
        <w:pStyle w:val="Zkladntext"/>
      </w:pPr>
    </w:p>
    <w:p w14:paraId="1A433669" w14:textId="2EA51DCC" w:rsidR="003820D5" w:rsidRPr="00E72513" w:rsidRDefault="003820D5" w:rsidP="003820D5">
      <w:pPr>
        <w:pStyle w:val="Zkladntex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72513">
        <w:rPr>
          <w:sz w:val="24"/>
          <w:szCs w:val="24"/>
        </w:rPr>
        <w:t xml:space="preserve">Dárce touto smlouvou </w:t>
      </w:r>
      <w:r w:rsidR="00217CF4" w:rsidRPr="00E72513">
        <w:rPr>
          <w:sz w:val="24"/>
          <w:szCs w:val="24"/>
        </w:rPr>
        <w:t xml:space="preserve">daruje </w:t>
      </w:r>
      <w:r w:rsidR="00516DEA" w:rsidRPr="00E72513">
        <w:rPr>
          <w:rFonts w:cs="Arial"/>
          <w:sz w:val="24"/>
          <w:szCs w:val="24"/>
        </w:rPr>
        <w:t xml:space="preserve">pozemky </w:t>
      </w:r>
      <w:r w:rsidR="00516DEA" w:rsidRPr="00E72513">
        <w:rPr>
          <w:sz w:val="24"/>
          <w:szCs w:val="24"/>
        </w:rPr>
        <w:t>uvedené</w:t>
      </w:r>
      <w:r w:rsidR="00DC3CD0" w:rsidRPr="00E72513">
        <w:rPr>
          <w:sz w:val="24"/>
          <w:szCs w:val="24"/>
        </w:rPr>
        <w:t xml:space="preserve"> v</w:t>
      </w:r>
      <w:r w:rsidRPr="00E72513">
        <w:rPr>
          <w:sz w:val="24"/>
          <w:szCs w:val="24"/>
        </w:rPr>
        <w:t> čl. I této darovací smlouvy</w:t>
      </w:r>
      <w:r w:rsidR="00217CF4" w:rsidRPr="00E72513">
        <w:rPr>
          <w:sz w:val="24"/>
          <w:szCs w:val="24"/>
        </w:rPr>
        <w:t xml:space="preserve"> do</w:t>
      </w:r>
      <w:r w:rsidR="00BF0131">
        <w:rPr>
          <w:sz w:val="24"/>
          <w:szCs w:val="24"/>
        </w:rPr>
        <w:t> </w:t>
      </w:r>
      <w:r w:rsidR="00217CF4" w:rsidRPr="00E72513">
        <w:rPr>
          <w:sz w:val="24"/>
          <w:szCs w:val="24"/>
        </w:rPr>
        <w:t xml:space="preserve">vlastnictví obdarovaného a obdarovaný </w:t>
      </w:r>
      <w:r w:rsidR="00A27FD2">
        <w:rPr>
          <w:rFonts w:cs="Arial"/>
          <w:sz w:val="24"/>
          <w:szCs w:val="24"/>
        </w:rPr>
        <w:t xml:space="preserve">tyto </w:t>
      </w:r>
      <w:r w:rsidR="00A27FD2" w:rsidRPr="00E72513">
        <w:rPr>
          <w:rFonts w:cs="Arial"/>
          <w:sz w:val="24"/>
          <w:szCs w:val="24"/>
        </w:rPr>
        <w:t>pozemky</w:t>
      </w:r>
      <w:r w:rsidRPr="00E72513">
        <w:rPr>
          <w:sz w:val="24"/>
          <w:szCs w:val="24"/>
        </w:rPr>
        <w:t xml:space="preserve"> do svého vlastnictví přijímá.</w:t>
      </w:r>
    </w:p>
    <w:p w14:paraId="1F8B07C7" w14:textId="77777777" w:rsidR="003820D5" w:rsidRPr="00E72513" w:rsidRDefault="003820D5" w:rsidP="003820D5">
      <w:pPr>
        <w:pStyle w:val="Zkladntext"/>
        <w:ind w:left="426"/>
        <w:rPr>
          <w:sz w:val="24"/>
          <w:szCs w:val="24"/>
        </w:rPr>
      </w:pPr>
    </w:p>
    <w:p w14:paraId="12AFEAC5" w14:textId="1F2A36E7" w:rsidR="00BF0131" w:rsidRDefault="009955FD" w:rsidP="00BF01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E72513">
        <w:t>Pořizovací cena</w:t>
      </w:r>
      <w:r w:rsidR="003820D5" w:rsidRPr="00E72513">
        <w:t xml:space="preserve"> </w:t>
      </w:r>
      <w:r w:rsidR="00BF0131">
        <w:t>u pozemku:</w:t>
      </w:r>
    </w:p>
    <w:p w14:paraId="6797486D" w14:textId="537A642B" w:rsidR="00BF0131" w:rsidRDefault="00BF0131" w:rsidP="00EE0E1F">
      <w:pPr>
        <w:widowControl w:val="0"/>
        <w:numPr>
          <w:ilvl w:val="0"/>
          <w:numId w:val="13"/>
        </w:numPr>
        <w:tabs>
          <w:tab w:val="left" w:pos="851"/>
          <w:tab w:val="right" w:pos="3969"/>
        </w:tabs>
        <w:autoSpaceDE w:val="0"/>
        <w:autoSpaceDN w:val="0"/>
        <w:adjustRightInd w:val="0"/>
        <w:jc w:val="both"/>
      </w:pPr>
      <w:r>
        <w:t xml:space="preserve">p. č. 74/4 </w:t>
      </w:r>
      <w:r w:rsidR="003820D5" w:rsidRPr="00E72513">
        <w:t xml:space="preserve">činí </w:t>
      </w:r>
      <w:r w:rsidR="000043EA">
        <w:tab/>
      </w:r>
      <w:r w:rsidR="00727FF5">
        <w:t xml:space="preserve">180,- </w:t>
      </w:r>
      <w:r w:rsidR="009879F9">
        <w:t>Kč</w:t>
      </w:r>
      <w:r>
        <w:t>,</w:t>
      </w:r>
    </w:p>
    <w:p w14:paraId="615FF8F4" w14:textId="1961A083" w:rsidR="00BF0131" w:rsidRDefault="00BF0131" w:rsidP="00EE0E1F">
      <w:pPr>
        <w:widowControl w:val="0"/>
        <w:numPr>
          <w:ilvl w:val="0"/>
          <w:numId w:val="13"/>
        </w:numPr>
        <w:tabs>
          <w:tab w:val="left" w:pos="851"/>
          <w:tab w:val="right" w:pos="3969"/>
        </w:tabs>
        <w:autoSpaceDE w:val="0"/>
        <w:autoSpaceDN w:val="0"/>
        <w:adjustRightInd w:val="0"/>
        <w:jc w:val="both"/>
      </w:pPr>
      <w:r>
        <w:t xml:space="preserve">p. č. 74/5 </w:t>
      </w:r>
      <w:r w:rsidRPr="00E72513">
        <w:t xml:space="preserve">činí </w:t>
      </w:r>
      <w:r w:rsidR="000043EA">
        <w:tab/>
      </w:r>
      <w:r w:rsidR="00727FF5">
        <w:t xml:space="preserve">820,- </w:t>
      </w:r>
      <w:r>
        <w:t>Kč</w:t>
      </w:r>
      <w:r w:rsidR="00727FF5">
        <w:t>,</w:t>
      </w:r>
    </w:p>
    <w:p w14:paraId="5FA7B716" w14:textId="7A21AF2E" w:rsidR="00BF0131" w:rsidRDefault="00BF0131" w:rsidP="00EE0E1F">
      <w:pPr>
        <w:widowControl w:val="0"/>
        <w:numPr>
          <w:ilvl w:val="0"/>
          <w:numId w:val="13"/>
        </w:numPr>
        <w:tabs>
          <w:tab w:val="left" w:pos="851"/>
          <w:tab w:val="right" w:pos="3969"/>
        </w:tabs>
        <w:autoSpaceDE w:val="0"/>
        <w:autoSpaceDN w:val="0"/>
        <w:adjustRightInd w:val="0"/>
        <w:jc w:val="both"/>
      </w:pPr>
      <w:r>
        <w:lastRenderedPageBreak/>
        <w:t xml:space="preserve">p. č. 106/2 </w:t>
      </w:r>
      <w:r w:rsidRPr="00E72513">
        <w:t xml:space="preserve">činí </w:t>
      </w:r>
      <w:r w:rsidR="000043EA">
        <w:tab/>
        <w:t xml:space="preserve">400,- </w:t>
      </w:r>
      <w:r>
        <w:t>Kč</w:t>
      </w:r>
      <w:r w:rsidR="00756D3D">
        <w:t>,</w:t>
      </w:r>
    </w:p>
    <w:p w14:paraId="12952B33" w14:textId="794A70DE" w:rsidR="00BF0131" w:rsidRDefault="00BF0131" w:rsidP="00EE0E1F">
      <w:pPr>
        <w:widowControl w:val="0"/>
        <w:numPr>
          <w:ilvl w:val="0"/>
          <w:numId w:val="13"/>
        </w:numPr>
        <w:tabs>
          <w:tab w:val="left" w:pos="851"/>
          <w:tab w:val="right" w:pos="3969"/>
        </w:tabs>
        <w:autoSpaceDE w:val="0"/>
        <w:autoSpaceDN w:val="0"/>
        <w:adjustRightInd w:val="0"/>
        <w:jc w:val="both"/>
      </w:pPr>
      <w:r>
        <w:t xml:space="preserve">p. č. 739/2 </w:t>
      </w:r>
      <w:r w:rsidRPr="00E72513">
        <w:t xml:space="preserve">činí </w:t>
      </w:r>
      <w:r w:rsidR="000043EA">
        <w:tab/>
      </w:r>
      <w:r w:rsidR="00756D3D">
        <w:t xml:space="preserve">1 640,- </w:t>
      </w:r>
      <w:r>
        <w:t>Kč</w:t>
      </w:r>
      <w:r w:rsidR="00756D3D">
        <w:t>,</w:t>
      </w:r>
    </w:p>
    <w:p w14:paraId="1578C300" w14:textId="48C030F6" w:rsidR="00BF0131" w:rsidRDefault="00BF0131" w:rsidP="00EE0E1F">
      <w:pPr>
        <w:widowControl w:val="0"/>
        <w:numPr>
          <w:ilvl w:val="0"/>
          <w:numId w:val="13"/>
        </w:numPr>
        <w:tabs>
          <w:tab w:val="left" w:pos="851"/>
          <w:tab w:val="right" w:pos="3969"/>
        </w:tabs>
        <w:autoSpaceDE w:val="0"/>
        <w:autoSpaceDN w:val="0"/>
        <w:adjustRightInd w:val="0"/>
        <w:jc w:val="both"/>
      </w:pPr>
      <w:r>
        <w:t xml:space="preserve">p. č. 748/28 </w:t>
      </w:r>
      <w:r w:rsidRPr="00E72513">
        <w:t>činí</w:t>
      </w:r>
      <w:r w:rsidR="00EE0E1F">
        <w:tab/>
        <w:t xml:space="preserve">402 000,- </w:t>
      </w:r>
      <w:r>
        <w:t>.Kč</w:t>
      </w:r>
      <w:r w:rsidR="00EE0E1F">
        <w:t>,</w:t>
      </w:r>
    </w:p>
    <w:p w14:paraId="33B62886" w14:textId="26F2B96C" w:rsidR="003820D5" w:rsidRPr="00E72513" w:rsidRDefault="00BF0131" w:rsidP="00EE0E1F">
      <w:pPr>
        <w:widowControl w:val="0"/>
        <w:numPr>
          <w:ilvl w:val="0"/>
          <w:numId w:val="13"/>
        </w:numPr>
        <w:tabs>
          <w:tab w:val="left" w:pos="851"/>
          <w:tab w:val="right" w:pos="3969"/>
        </w:tabs>
        <w:autoSpaceDE w:val="0"/>
        <w:autoSpaceDN w:val="0"/>
        <w:adjustRightInd w:val="0"/>
        <w:jc w:val="both"/>
      </w:pPr>
      <w:r>
        <w:t xml:space="preserve">p. č. 753/4 </w:t>
      </w:r>
      <w:r w:rsidRPr="00E72513">
        <w:t xml:space="preserve">činí </w:t>
      </w:r>
      <w:r w:rsidR="00EE0E1F">
        <w:tab/>
        <w:t xml:space="preserve">2 540,- </w:t>
      </w:r>
      <w:r>
        <w:t>Kč</w:t>
      </w:r>
      <w:r w:rsidR="007260F2" w:rsidRPr="00E72513">
        <w:t>.</w:t>
      </w:r>
    </w:p>
    <w:p w14:paraId="2AA9A7C9" w14:textId="2DCB1ACC" w:rsidR="00601A9E" w:rsidRDefault="00601A9E" w:rsidP="003820D5">
      <w:pPr>
        <w:pStyle w:val="Zkladntext"/>
        <w:jc w:val="center"/>
        <w:rPr>
          <w:b/>
          <w:sz w:val="24"/>
        </w:rPr>
      </w:pPr>
    </w:p>
    <w:p w14:paraId="63CFE18B" w14:textId="77777777" w:rsidR="004671D3" w:rsidRDefault="004671D3" w:rsidP="003820D5">
      <w:pPr>
        <w:pStyle w:val="Zkladntext"/>
        <w:jc w:val="center"/>
        <w:rPr>
          <w:b/>
          <w:sz w:val="24"/>
        </w:rPr>
      </w:pPr>
    </w:p>
    <w:p w14:paraId="6E3D5E3D" w14:textId="69CE4E95" w:rsidR="003820D5" w:rsidRPr="000C4D3B" w:rsidRDefault="003820D5" w:rsidP="003820D5">
      <w:pPr>
        <w:pStyle w:val="Zkladntext"/>
        <w:jc w:val="center"/>
        <w:rPr>
          <w:b/>
          <w:sz w:val="24"/>
        </w:rPr>
      </w:pPr>
      <w:r w:rsidRPr="000C4D3B">
        <w:rPr>
          <w:b/>
          <w:sz w:val="24"/>
        </w:rPr>
        <w:t>III.</w:t>
      </w:r>
    </w:p>
    <w:p w14:paraId="435547E4" w14:textId="77777777" w:rsidR="003820D5" w:rsidRDefault="003820D5" w:rsidP="003820D5">
      <w:pPr>
        <w:pStyle w:val="Zkladntext"/>
        <w:rPr>
          <w:sz w:val="24"/>
        </w:rPr>
      </w:pPr>
    </w:p>
    <w:p w14:paraId="6ABC996D" w14:textId="77777777" w:rsidR="005F1D94" w:rsidRDefault="005F1D94" w:rsidP="003820D5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E72513">
        <w:rPr>
          <w:sz w:val="24"/>
          <w:szCs w:val="24"/>
        </w:rPr>
        <w:t xml:space="preserve">Dárce prohlašuje, že </w:t>
      </w:r>
      <w:r>
        <w:rPr>
          <w:sz w:val="24"/>
          <w:szCs w:val="24"/>
        </w:rPr>
        <w:t xml:space="preserve">mu nejsou známa </w:t>
      </w:r>
      <w:r w:rsidRPr="00E72513">
        <w:rPr>
          <w:sz w:val="24"/>
          <w:szCs w:val="24"/>
        </w:rPr>
        <w:t xml:space="preserve">žádná zástavní práva, věcná břemena, práva </w:t>
      </w:r>
      <w:r w:rsidRPr="00CC7F2D">
        <w:rPr>
          <w:sz w:val="24"/>
          <w:szCs w:val="24"/>
        </w:rPr>
        <w:t xml:space="preserve">stavby, předkupní práva, zákazy zatížení nebo zcizení ani jiná věcná práva třetích osob váznoucí na </w:t>
      </w:r>
      <w:r w:rsidRPr="00CC7F2D">
        <w:rPr>
          <w:rFonts w:cs="Arial"/>
          <w:sz w:val="24"/>
          <w:szCs w:val="24"/>
        </w:rPr>
        <w:t>pozem</w:t>
      </w:r>
      <w:r>
        <w:rPr>
          <w:rFonts w:cs="Arial"/>
          <w:sz w:val="24"/>
          <w:szCs w:val="24"/>
        </w:rPr>
        <w:t>cích uvedených v čl. I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této smlouvy </w:t>
      </w:r>
      <w:r w:rsidRPr="00CC7F2D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C7F2D">
        <w:rPr>
          <w:sz w:val="24"/>
          <w:szCs w:val="24"/>
        </w:rPr>
        <w:t>výjimkou</w:t>
      </w:r>
      <w:r>
        <w:rPr>
          <w:sz w:val="24"/>
          <w:szCs w:val="24"/>
        </w:rPr>
        <w:t>:</w:t>
      </w:r>
      <w:r w:rsidRPr="00CC7F2D">
        <w:rPr>
          <w:sz w:val="24"/>
          <w:szCs w:val="24"/>
        </w:rPr>
        <w:t xml:space="preserve"> </w:t>
      </w:r>
    </w:p>
    <w:p w14:paraId="448E7E5D" w14:textId="4B9B1D49" w:rsidR="005F1D94" w:rsidRDefault="005F1D94" w:rsidP="005F1D94">
      <w:pPr>
        <w:pStyle w:val="Zkladntext"/>
        <w:numPr>
          <w:ilvl w:val="0"/>
          <w:numId w:val="14"/>
        </w:numPr>
        <w:ind w:left="851"/>
        <w:rPr>
          <w:sz w:val="24"/>
          <w:szCs w:val="24"/>
        </w:rPr>
      </w:pPr>
      <w:r w:rsidRPr="00CC7F2D">
        <w:rPr>
          <w:sz w:val="24"/>
          <w:szCs w:val="24"/>
        </w:rPr>
        <w:t>věcn</w:t>
      </w:r>
      <w:r>
        <w:rPr>
          <w:sz w:val="24"/>
          <w:szCs w:val="24"/>
        </w:rPr>
        <w:t>é</w:t>
      </w:r>
      <w:r w:rsidRPr="00CC7F2D">
        <w:rPr>
          <w:sz w:val="24"/>
          <w:szCs w:val="24"/>
        </w:rPr>
        <w:t>h</w:t>
      </w:r>
      <w:r>
        <w:rPr>
          <w:sz w:val="24"/>
          <w:szCs w:val="24"/>
        </w:rPr>
        <w:t>o</w:t>
      </w:r>
      <w:r w:rsidRPr="00CC7F2D">
        <w:rPr>
          <w:sz w:val="24"/>
          <w:szCs w:val="24"/>
        </w:rPr>
        <w:t xml:space="preserve"> břemen</w:t>
      </w:r>
      <w:r>
        <w:rPr>
          <w:sz w:val="24"/>
          <w:szCs w:val="24"/>
        </w:rPr>
        <w:t>e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jízdy dle článku VIII. Smlouvy ve prospěch pozemku p. č. 748/7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Pohořelice nad Jihlavou, a to na základě smlouvy o zřízení věcného břemene ze dne 9. 9. 2009, právní účinky vkladu práva ke dni </w:t>
      </w:r>
      <w:r w:rsidR="00BB0DAE">
        <w:rPr>
          <w:sz w:val="24"/>
          <w:szCs w:val="24"/>
        </w:rPr>
        <w:t>8. 10. 2009, váznoucího na pozemku p. č. 748/28,</w:t>
      </w:r>
    </w:p>
    <w:p w14:paraId="3061684A" w14:textId="4F57F3A2" w:rsidR="00BB0DAE" w:rsidRDefault="00BB0DAE" w:rsidP="005F1D94">
      <w:pPr>
        <w:pStyle w:val="Zkladntext"/>
        <w:numPr>
          <w:ilvl w:val="0"/>
          <w:numId w:val="14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věcného břemene </w:t>
      </w:r>
      <w:r w:rsidR="005F1D94" w:rsidRPr="00DF2048">
        <w:rPr>
          <w:sz w:val="24"/>
          <w:szCs w:val="24"/>
        </w:rPr>
        <w:t>zřizování a provozování vedení</w:t>
      </w:r>
      <w:r>
        <w:rPr>
          <w:sz w:val="24"/>
          <w:szCs w:val="24"/>
        </w:rPr>
        <w:t xml:space="preserve"> podzemního komunikačního vedení dle článku III. Smlouvy a geometrického plánu č. 1837-690/2011 ve prospěch společnosti CETIN a.s., IČO: 04084063, a to na základě smlouvy o zřízení věcného břemene ze dne 8. 2. 2012, právní účinky vkladu práva ke dni 20. 2. 2012, váznoucího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>pozemku p. č. 106/2,</w:t>
      </w:r>
    </w:p>
    <w:p w14:paraId="19C94B85" w14:textId="42C451EB" w:rsidR="00BB0DAE" w:rsidRDefault="00BB0DAE" w:rsidP="005F1D94">
      <w:pPr>
        <w:pStyle w:val="Zkladntext"/>
        <w:numPr>
          <w:ilvl w:val="0"/>
          <w:numId w:val="14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věcného břemene zřizování a provozování vedení služebnost inženýrské sítě – umístění a provozování podzemního vedení komunikační sítě, rozsah dle </w:t>
      </w:r>
      <w:proofErr w:type="spellStart"/>
      <w:r>
        <w:rPr>
          <w:sz w:val="24"/>
          <w:szCs w:val="24"/>
        </w:rPr>
        <w:t>geom</w:t>
      </w:r>
      <w:proofErr w:type="spellEnd"/>
      <w:r>
        <w:rPr>
          <w:sz w:val="24"/>
          <w:szCs w:val="24"/>
        </w:rPr>
        <w:t xml:space="preserve">. Plánu č. 2589-244/2015 ve prospěch společnosti </w:t>
      </w:r>
      <w:proofErr w:type="spellStart"/>
      <w:r>
        <w:rPr>
          <w:sz w:val="24"/>
          <w:szCs w:val="24"/>
        </w:rPr>
        <w:t>itself</w:t>
      </w:r>
      <w:proofErr w:type="spellEnd"/>
      <w:r>
        <w:rPr>
          <w:sz w:val="24"/>
          <w:szCs w:val="24"/>
        </w:rPr>
        <w:t xml:space="preserve"> s.r.o., IČO: 18826016, a to na</w:t>
      </w:r>
      <w:r w:rsidR="004671D3">
        <w:rPr>
          <w:sz w:val="24"/>
          <w:szCs w:val="24"/>
        </w:rPr>
        <w:t> </w:t>
      </w:r>
      <w:r>
        <w:rPr>
          <w:sz w:val="24"/>
          <w:szCs w:val="24"/>
        </w:rPr>
        <w:t>základě smlouvy o zřízení věcného břemene ze dne 17. 10. 2019, právní účinky vkladu práva ke dni 13. 11. 2019, váznoucího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>pozemcích p. č. 748/28 a</w:t>
      </w:r>
      <w:r w:rsidR="004671D3">
        <w:rPr>
          <w:sz w:val="24"/>
          <w:szCs w:val="24"/>
        </w:rPr>
        <w:t> </w:t>
      </w:r>
      <w:r>
        <w:rPr>
          <w:sz w:val="24"/>
          <w:szCs w:val="24"/>
        </w:rPr>
        <w:t>p.</w:t>
      </w:r>
      <w:r w:rsidR="004671D3">
        <w:rPr>
          <w:sz w:val="24"/>
          <w:szCs w:val="24"/>
        </w:rPr>
        <w:t> </w:t>
      </w:r>
      <w:r>
        <w:rPr>
          <w:sz w:val="24"/>
          <w:szCs w:val="24"/>
        </w:rPr>
        <w:t>č.</w:t>
      </w:r>
      <w:r w:rsidR="004671D3">
        <w:rPr>
          <w:sz w:val="24"/>
          <w:szCs w:val="24"/>
        </w:rPr>
        <w:t> </w:t>
      </w:r>
      <w:r>
        <w:rPr>
          <w:sz w:val="24"/>
          <w:szCs w:val="24"/>
        </w:rPr>
        <w:t>753/4,</w:t>
      </w:r>
    </w:p>
    <w:p w14:paraId="193111E7" w14:textId="0943BE67" w:rsidR="00BB0DAE" w:rsidRDefault="005F1D94" w:rsidP="005F1D94">
      <w:pPr>
        <w:pStyle w:val="Zkladntext"/>
        <w:numPr>
          <w:ilvl w:val="0"/>
          <w:numId w:val="14"/>
        </w:numPr>
        <w:ind w:left="851"/>
        <w:rPr>
          <w:sz w:val="24"/>
          <w:szCs w:val="24"/>
        </w:rPr>
      </w:pPr>
      <w:r w:rsidRPr="00DF2048">
        <w:rPr>
          <w:sz w:val="24"/>
          <w:szCs w:val="24"/>
        </w:rPr>
        <w:t xml:space="preserve"> </w:t>
      </w:r>
      <w:r w:rsidR="00BB0DAE">
        <w:rPr>
          <w:sz w:val="24"/>
          <w:szCs w:val="24"/>
        </w:rPr>
        <w:t xml:space="preserve">věcného břemene zřizování a provozování vedení </w:t>
      </w:r>
      <w:r>
        <w:rPr>
          <w:sz w:val="24"/>
          <w:szCs w:val="24"/>
        </w:rPr>
        <w:t>spočívající v</w:t>
      </w:r>
      <w:r w:rsidR="00BB0DAE">
        <w:rPr>
          <w:sz w:val="24"/>
          <w:szCs w:val="24"/>
        </w:rPr>
        <w:t>:</w:t>
      </w:r>
    </w:p>
    <w:p w14:paraId="06EC3E2D" w14:textId="0DD730C1" w:rsidR="00BB0DAE" w:rsidRDefault="00BB0DAE" w:rsidP="00BB0DAE">
      <w:pPr>
        <w:pStyle w:val="Zkladn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právu zřídit a provozovat na služebném pozemku plynárenské zařízení,</w:t>
      </w:r>
    </w:p>
    <w:p w14:paraId="4C1B20F9" w14:textId="27159CD7" w:rsidR="00BB0DAE" w:rsidRDefault="00BB0DAE" w:rsidP="00BB0DAE">
      <w:pPr>
        <w:pStyle w:val="Zkladn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právu vstupovat a vjíždět na služebný pozemek v souvislosti se zřízením, stavebními úpravami, opravami, provozováním a odstraněním plynárenského zařízení dle</w:t>
      </w:r>
      <w:r w:rsidRPr="00DF2048">
        <w:rPr>
          <w:sz w:val="24"/>
          <w:szCs w:val="24"/>
        </w:rPr>
        <w:t xml:space="preserve"> </w:t>
      </w:r>
      <w:r>
        <w:rPr>
          <w:sz w:val="24"/>
          <w:szCs w:val="24"/>
        </w:rPr>
        <w:t>GP</w:t>
      </w:r>
      <w:r w:rsidRPr="00DF2048">
        <w:rPr>
          <w:sz w:val="24"/>
          <w:szCs w:val="24"/>
        </w:rPr>
        <w:t xml:space="preserve"> č. </w:t>
      </w:r>
      <w:r>
        <w:rPr>
          <w:sz w:val="24"/>
          <w:szCs w:val="24"/>
        </w:rPr>
        <w:t>2783</w:t>
      </w:r>
      <w:r w:rsidRPr="00DF2048">
        <w:rPr>
          <w:sz w:val="24"/>
          <w:szCs w:val="24"/>
        </w:rPr>
        <w:t>-</w:t>
      </w:r>
      <w:r>
        <w:rPr>
          <w:sz w:val="24"/>
          <w:szCs w:val="24"/>
        </w:rPr>
        <w:t>366</w:t>
      </w:r>
      <w:r w:rsidRPr="00DF2048">
        <w:rPr>
          <w:sz w:val="24"/>
          <w:szCs w:val="24"/>
        </w:rPr>
        <w:t>/20</w:t>
      </w:r>
      <w:r>
        <w:rPr>
          <w:sz w:val="24"/>
          <w:szCs w:val="24"/>
        </w:rPr>
        <w:t xml:space="preserve">20 </w:t>
      </w:r>
      <w:r w:rsidRPr="00DF2048">
        <w:rPr>
          <w:sz w:val="24"/>
          <w:szCs w:val="24"/>
        </w:rPr>
        <w:t xml:space="preserve">ve prospěch společnosti </w:t>
      </w:r>
      <w:proofErr w:type="spellStart"/>
      <w:r>
        <w:rPr>
          <w:sz w:val="24"/>
          <w:szCs w:val="24"/>
        </w:rPr>
        <w:t>GasNet</w:t>
      </w:r>
      <w:proofErr w:type="spellEnd"/>
      <w:r>
        <w:rPr>
          <w:sz w:val="24"/>
          <w:szCs w:val="24"/>
        </w:rPr>
        <w:t>, s. r. o.,</w:t>
      </w:r>
      <w:r w:rsidRPr="00DF2048">
        <w:rPr>
          <w:sz w:val="24"/>
          <w:szCs w:val="24"/>
        </w:rPr>
        <w:t xml:space="preserve"> IČO:</w:t>
      </w:r>
      <w:r>
        <w:rPr>
          <w:sz w:val="24"/>
          <w:szCs w:val="24"/>
        </w:rPr>
        <w:t xml:space="preserve"> 27295567, a to na základě smlouvy o zřízení věcného břemene ze dne 13. 7. 2022, právní účinky vkladu práva ke dni </w:t>
      </w:r>
      <w:r w:rsidR="004671D3">
        <w:rPr>
          <w:sz w:val="24"/>
          <w:szCs w:val="24"/>
        </w:rPr>
        <w:t>29</w:t>
      </w:r>
      <w:r>
        <w:rPr>
          <w:sz w:val="24"/>
          <w:szCs w:val="24"/>
        </w:rPr>
        <w:t>. </w:t>
      </w:r>
      <w:r w:rsidR="004671D3">
        <w:rPr>
          <w:sz w:val="24"/>
          <w:szCs w:val="24"/>
        </w:rPr>
        <w:t>7</w:t>
      </w:r>
      <w:r>
        <w:rPr>
          <w:sz w:val="24"/>
          <w:szCs w:val="24"/>
        </w:rPr>
        <w:t>. 20</w:t>
      </w:r>
      <w:r w:rsidR="004671D3">
        <w:rPr>
          <w:sz w:val="24"/>
          <w:szCs w:val="24"/>
        </w:rPr>
        <w:t>22</w:t>
      </w:r>
      <w:r>
        <w:rPr>
          <w:sz w:val="24"/>
          <w:szCs w:val="24"/>
        </w:rPr>
        <w:t>,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>váznoucího</w:t>
      </w:r>
      <w:r w:rsidRPr="00CC7F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671D3">
        <w:rPr>
          <w:sz w:val="24"/>
          <w:szCs w:val="24"/>
        </w:rPr>
        <w:t> </w:t>
      </w:r>
      <w:r>
        <w:rPr>
          <w:sz w:val="24"/>
          <w:szCs w:val="24"/>
        </w:rPr>
        <w:t>pozem</w:t>
      </w:r>
      <w:r w:rsidR="004671D3">
        <w:rPr>
          <w:sz w:val="24"/>
          <w:szCs w:val="24"/>
        </w:rPr>
        <w:t>cích</w:t>
      </w:r>
      <w:r>
        <w:rPr>
          <w:sz w:val="24"/>
          <w:szCs w:val="24"/>
        </w:rPr>
        <w:t xml:space="preserve"> p. č. </w:t>
      </w:r>
      <w:r w:rsidR="004671D3">
        <w:rPr>
          <w:sz w:val="24"/>
          <w:szCs w:val="24"/>
        </w:rPr>
        <w:t>74/4 a p. č. 74/5,</w:t>
      </w:r>
    </w:p>
    <w:p w14:paraId="39B3C7E0" w14:textId="1F39CD7B" w:rsidR="003820D5" w:rsidRPr="00E72513" w:rsidRDefault="004671D3" w:rsidP="005F1D94">
      <w:pPr>
        <w:pStyle w:val="Zkladntext"/>
        <w:numPr>
          <w:ilvl w:val="0"/>
          <w:numId w:val="1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</w:t>
      </w:r>
      <w:r w:rsidR="00BB0DAE">
        <w:rPr>
          <w:sz w:val="24"/>
          <w:szCs w:val="24"/>
        </w:rPr>
        <w:t>ěcného břemene zřizování a provozování vedení</w:t>
      </w:r>
      <w:r w:rsidR="005F1D94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5F1D94">
        <w:rPr>
          <w:sz w:val="24"/>
          <w:szCs w:val="24"/>
        </w:rPr>
        <w:t>lužebn</w:t>
      </w:r>
      <w:r>
        <w:rPr>
          <w:sz w:val="24"/>
          <w:szCs w:val="24"/>
        </w:rPr>
        <w:t>ost umístění a provozování Komunikačního vedení a zařízení v rozsahu vymezeném v GP č.</w:t>
      </w:r>
      <w:r w:rsidR="005F1D94" w:rsidRPr="00DF2048">
        <w:rPr>
          <w:sz w:val="24"/>
          <w:szCs w:val="24"/>
        </w:rPr>
        <w:t xml:space="preserve"> </w:t>
      </w:r>
      <w:r>
        <w:rPr>
          <w:sz w:val="24"/>
          <w:szCs w:val="24"/>
        </w:rPr>
        <w:t>2936</w:t>
      </w:r>
      <w:r w:rsidR="005F1D94" w:rsidRPr="00DF2048">
        <w:rPr>
          <w:sz w:val="24"/>
          <w:szCs w:val="24"/>
        </w:rPr>
        <w:t>-</w:t>
      </w:r>
      <w:r w:rsidR="005F1D94">
        <w:rPr>
          <w:sz w:val="24"/>
          <w:szCs w:val="24"/>
        </w:rPr>
        <w:t>8</w:t>
      </w:r>
      <w:r>
        <w:rPr>
          <w:sz w:val="24"/>
          <w:szCs w:val="24"/>
        </w:rPr>
        <w:t>54/</w:t>
      </w:r>
      <w:r w:rsidR="005F1D94" w:rsidRPr="00DF204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F1D94">
        <w:rPr>
          <w:sz w:val="24"/>
          <w:szCs w:val="24"/>
        </w:rPr>
        <w:t xml:space="preserve">1 </w:t>
      </w:r>
      <w:r w:rsidR="005F1D94" w:rsidRPr="00DF2048">
        <w:rPr>
          <w:sz w:val="24"/>
          <w:szCs w:val="24"/>
        </w:rPr>
        <w:t xml:space="preserve">ve prospěch společnosti </w:t>
      </w:r>
      <w:r>
        <w:rPr>
          <w:sz w:val="24"/>
          <w:szCs w:val="24"/>
        </w:rPr>
        <w:t>CETIN</w:t>
      </w:r>
      <w:r w:rsidR="005F1D94">
        <w:rPr>
          <w:sz w:val="24"/>
          <w:szCs w:val="24"/>
        </w:rPr>
        <w:t xml:space="preserve"> a.s.,</w:t>
      </w:r>
      <w:r w:rsidR="005F1D94" w:rsidRPr="00DF2048">
        <w:rPr>
          <w:sz w:val="24"/>
          <w:szCs w:val="24"/>
        </w:rPr>
        <w:t xml:space="preserve"> IČO:</w:t>
      </w:r>
      <w:r w:rsidR="005F1D94">
        <w:rPr>
          <w:sz w:val="24"/>
          <w:szCs w:val="24"/>
        </w:rPr>
        <w:t xml:space="preserve"> 0</w:t>
      </w:r>
      <w:r>
        <w:rPr>
          <w:sz w:val="24"/>
          <w:szCs w:val="24"/>
        </w:rPr>
        <w:t>4084063</w:t>
      </w:r>
      <w:r w:rsidR="005F1D94">
        <w:rPr>
          <w:sz w:val="24"/>
          <w:szCs w:val="24"/>
        </w:rPr>
        <w:t xml:space="preserve">, a to na základě smlouvy o zřízení věcného břemene ze dne </w:t>
      </w:r>
      <w:r>
        <w:rPr>
          <w:sz w:val="24"/>
          <w:szCs w:val="24"/>
        </w:rPr>
        <w:t>28</w:t>
      </w:r>
      <w:r w:rsidR="005F1D94">
        <w:rPr>
          <w:sz w:val="24"/>
          <w:szCs w:val="24"/>
        </w:rPr>
        <w:t>. </w:t>
      </w:r>
      <w:r>
        <w:rPr>
          <w:sz w:val="24"/>
          <w:szCs w:val="24"/>
        </w:rPr>
        <w:t>11</w:t>
      </w:r>
      <w:r w:rsidR="005F1D94">
        <w:rPr>
          <w:sz w:val="24"/>
          <w:szCs w:val="24"/>
        </w:rPr>
        <w:t>. 20</w:t>
      </w:r>
      <w:r>
        <w:rPr>
          <w:sz w:val="24"/>
          <w:szCs w:val="24"/>
        </w:rPr>
        <w:t>22</w:t>
      </w:r>
      <w:r w:rsidR="005F1D94">
        <w:rPr>
          <w:sz w:val="24"/>
          <w:szCs w:val="24"/>
        </w:rPr>
        <w:t xml:space="preserve">, právní účinky vkladu práva ke dni </w:t>
      </w:r>
      <w:r>
        <w:rPr>
          <w:sz w:val="24"/>
          <w:szCs w:val="24"/>
        </w:rPr>
        <w:t>7</w:t>
      </w:r>
      <w:r w:rsidR="005F1D94">
        <w:rPr>
          <w:sz w:val="24"/>
          <w:szCs w:val="24"/>
        </w:rPr>
        <w:t>. </w:t>
      </w:r>
      <w:r>
        <w:rPr>
          <w:sz w:val="24"/>
          <w:szCs w:val="24"/>
        </w:rPr>
        <w:t>12</w:t>
      </w:r>
      <w:r w:rsidR="005F1D94">
        <w:rPr>
          <w:sz w:val="24"/>
          <w:szCs w:val="24"/>
        </w:rPr>
        <w:t>. 20</w:t>
      </w:r>
      <w:r>
        <w:rPr>
          <w:sz w:val="24"/>
          <w:szCs w:val="24"/>
        </w:rPr>
        <w:t>22</w:t>
      </w:r>
      <w:r w:rsidR="005F1D94">
        <w:rPr>
          <w:sz w:val="24"/>
          <w:szCs w:val="24"/>
        </w:rPr>
        <w:t>,</w:t>
      </w:r>
      <w:r w:rsidR="005F1D94" w:rsidRPr="00CC7F2D">
        <w:rPr>
          <w:sz w:val="24"/>
          <w:szCs w:val="24"/>
        </w:rPr>
        <w:t xml:space="preserve"> </w:t>
      </w:r>
      <w:r w:rsidR="005F1D94">
        <w:rPr>
          <w:sz w:val="24"/>
          <w:szCs w:val="24"/>
        </w:rPr>
        <w:t>váznoucího</w:t>
      </w:r>
      <w:r w:rsidR="005F1D94" w:rsidRPr="00CC7F2D">
        <w:rPr>
          <w:sz w:val="24"/>
          <w:szCs w:val="24"/>
        </w:rPr>
        <w:t xml:space="preserve"> </w:t>
      </w:r>
      <w:r w:rsidR="005F1D94">
        <w:rPr>
          <w:sz w:val="24"/>
          <w:szCs w:val="24"/>
        </w:rPr>
        <w:t>na</w:t>
      </w:r>
      <w:r w:rsidR="005F1D94" w:rsidRPr="00CC7F2D">
        <w:rPr>
          <w:sz w:val="24"/>
          <w:szCs w:val="24"/>
        </w:rPr>
        <w:t xml:space="preserve"> </w:t>
      </w:r>
      <w:r w:rsidR="005F1D94">
        <w:rPr>
          <w:sz w:val="24"/>
          <w:szCs w:val="24"/>
        </w:rPr>
        <w:t>pozem</w:t>
      </w:r>
      <w:r>
        <w:rPr>
          <w:sz w:val="24"/>
          <w:szCs w:val="24"/>
        </w:rPr>
        <w:t>cích</w:t>
      </w:r>
      <w:r w:rsidR="005F1D94">
        <w:rPr>
          <w:sz w:val="24"/>
          <w:szCs w:val="24"/>
        </w:rPr>
        <w:t xml:space="preserve"> p. č. </w:t>
      </w:r>
      <w:r>
        <w:rPr>
          <w:sz w:val="24"/>
          <w:szCs w:val="24"/>
        </w:rPr>
        <w:t>748/28 a p. č. 753/4</w:t>
      </w:r>
      <w:r w:rsidR="003820D5" w:rsidRPr="00E72513">
        <w:rPr>
          <w:sz w:val="24"/>
          <w:szCs w:val="24"/>
        </w:rPr>
        <w:t>.</w:t>
      </w:r>
    </w:p>
    <w:p w14:paraId="4107B23E" w14:textId="77777777" w:rsidR="003820D5" w:rsidRPr="00E72513" w:rsidRDefault="003820D5" w:rsidP="003820D5">
      <w:pPr>
        <w:pStyle w:val="Zkladntext"/>
        <w:ind w:firstLine="567"/>
        <w:rPr>
          <w:sz w:val="24"/>
          <w:szCs w:val="24"/>
        </w:rPr>
      </w:pPr>
    </w:p>
    <w:p w14:paraId="52DC8426" w14:textId="22CFAE8D" w:rsidR="005F1D94" w:rsidRDefault="005F1D94" w:rsidP="00854FD7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374335">
        <w:rPr>
          <w:sz w:val="24"/>
          <w:szCs w:val="24"/>
        </w:rPr>
        <w:t>Obdarovaný prohlašuje, že okamžikem nabytí vlastnického práva k</w:t>
      </w:r>
      <w:r>
        <w:rPr>
          <w:sz w:val="24"/>
          <w:szCs w:val="24"/>
        </w:rPr>
        <w:t> </w:t>
      </w:r>
      <w:r w:rsidRPr="00374335">
        <w:rPr>
          <w:sz w:val="24"/>
          <w:szCs w:val="24"/>
        </w:rPr>
        <w:t>pozemk</w:t>
      </w:r>
      <w:r>
        <w:rPr>
          <w:sz w:val="24"/>
          <w:szCs w:val="24"/>
        </w:rPr>
        <w:t>ům</w:t>
      </w:r>
      <w:r w:rsidRPr="00374335">
        <w:rPr>
          <w:sz w:val="24"/>
          <w:szCs w:val="24"/>
        </w:rPr>
        <w:br/>
      </w:r>
      <w:r w:rsidRPr="007B7DA7">
        <w:rPr>
          <w:sz w:val="24"/>
          <w:szCs w:val="24"/>
        </w:rPr>
        <w:t>dle čl. I. odst. 2. této smlouvy, vstupuje do všech práv</w:t>
      </w:r>
      <w:r>
        <w:rPr>
          <w:sz w:val="24"/>
          <w:szCs w:val="24"/>
        </w:rPr>
        <w:t xml:space="preserve"> </w:t>
      </w:r>
      <w:r w:rsidRPr="007B7DA7">
        <w:rPr>
          <w:sz w:val="24"/>
          <w:szCs w:val="24"/>
        </w:rPr>
        <w:t>a povinností povinného z </w:t>
      </w:r>
      <w:r>
        <w:rPr>
          <w:sz w:val="24"/>
          <w:szCs w:val="24"/>
        </w:rPr>
        <w:t>výše</w:t>
      </w:r>
      <w:r w:rsidRPr="007B7DA7">
        <w:rPr>
          <w:sz w:val="24"/>
          <w:szCs w:val="24"/>
        </w:rPr>
        <w:t xml:space="preserve"> </w:t>
      </w:r>
      <w:r>
        <w:rPr>
          <w:sz w:val="24"/>
          <w:szCs w:val="24"/>
        </w:rPr>
        <w:t>uveden</w:t>
      </w:r>
      <w:r w:rsidR="004671D3">
        <w:rPr>
          <w:sz w:val="24"/>
          <w:szCs w:val="24"/>
        </w:rPr>
        <w:t>ých</w:t>
      </w:r>
      <w:r>
        <w:rPr>
          <w:sz w:val="24"/>
          <w:szCs w:val="24"/>
        </w:rPr>
        <w:t xml:space="preserve"> </w:t>
      </w:r>
      <w:r w:rsidRPr="007B7DA7">
        <w:rPr>
          <w:sz w:val="24"/>
          <w:szCs w:val="24"/>
        </w:rPr>
        <w:t>věcn</w:t>
      </w:r>
      <w:r w:rsidR="004671D3">
        <w:rPr>
          <w:sz w:val="24"/>
          <w:szCs w:val="24"/>
        </w:rPr>
        <w:t>ých</w:t>
      </w:r>
      <w:r w:rsidRPr="007B7DA7">
        <w:rPr>
          <w:sz w:val="24"/>
          <w:szCs w:val="24"/>
        </w:rPr>
        <w:t xml:space="preserve"> břemen</w:t>
      </w:r>
      <w:r>
        <w:rPr>
          <w:sz w:val="24"/>
          <w:szCs w:val="24"/>
        </w:rPr>
        <w:t>.</w:t>
      </w:r>
    </w:p>
    <w:p w14:paraId="70C67D3E" w14:textId="77777777" w:rsidR="005F1D94" w:rsidRDefault="005F1D94" w:rsidP="005F1D94">
      <w:pPr>
        <w:pStyle w:val="Odstavecseseznamem"/>
      </w:pPr>
    </w:p>
    <w:p w14:paraId="5F4DD481" w14:textId="6CA6B78D" w:rsidR="00DC3CD0" w:rsidRPr="00E72513" w:rsidRDefault="003820D5" w:rsidP="00854FD7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E72513">
        <w:rPr>
          <w:sz w:val="24"/>
          <w:szCs w:val="24"/>
        </w:rPr>
        <w:t>Obdarova</w:t>
      </w:r>
      <w:r w:rsidR="007D3B2E" w:rsidRPr="00E72513">
        <w:rPr>
          <w:sz w:val="24"/>
          <w:szCs w:val="24"/>
        </w:rPr>
        <w:t xml:space="preserve">ný prohlašuje, že si </w:t>
      </w:r>
      <w:bookmarkStart w:id="0" w:name="_Hlk19630852"/>
      <w:r w:rsidR="00E72513" w:rsidRPr="00E72513">
        <w:rPr>
          <w:rFonts w:cs="Arial"/>
          <w:sz w:val="24"/>
          <w:szCs w:val="24"/>
        </w:rPr>
        <w:t>pozemky</w:t>
      </w:r>
      <w:bookmarkEnd w:id="0"/>
      <w:r w:rsidRPr="00E72513">
        <w:rPr>
          <w:sz w:val="24"/>
          <w:szCs w:val="24"/>
        </w:rPr>
        <w:t xml:space="preserve"> prohlédl a je seznámen s </w:t>
      </w:r>
      <w:r w:rsidR="00E72513" w:rsidRPr="00E72513">
        <w:rPr>
          <w:rFonts w:cs="Arial"/>
          <w:sz w:val="24"/>
          <w:szCs w:val="24"/>
        </w:rPr>
        <w:t>jejich</w:t>
      </w:r>
      <w:r w:rsidRPr="00E72513">
        <w:rPr>
          <w:sz w:val="24"/>
          <w:szCs w:val="24"/>
        </w:rPr>
        <w:t xml:space="preserve"> skutečným stavem.</w:t>
      </w:r>
    </w:p>
    <w:p w14:paraId="47DE4CDA" w14:textId="390C7EBE" w:rsidR="00DC3CD0" w:rsidRDefault="00DC3CD0" w:rsidP="003820D5">
      <w:pPr>
        <w:pStyle w:val="Zkladntext"/>
        <w:jc w:val="center"/>
        <w:rPr>
          <w:b/>
          <w:sz w:val="24"/>
        </w:rPr>
      </w:pPr>
    </w:p>
    <w:p w14:paraId="2F67126C" w14:textId="77777777" w:rsidR="004671D3" w:rsidRDefault="004671D3" w:rsidP="003820D5">
      <w:pPr>
        <w:pStyle w:val="Zkladntext"/>
        <w:jc w:val="center"/>
        <w:rPr>
          <w:b/>
          <w:sz w:val="24"/>
        </w:rPr>
      </w:pPr>
    </w:p>
    <w:p w14:paraId="363727EE" w14:textId="77777777" w:rsidR="003820D5" w:rsidRPr="007D4ABD" w:rsidRDefault="003820D5" w:rsidP="003820D5">
      <w:pPr>
        <w:pStyle w:val="Zkladntext"/>
        <w:jc w:val="center"/>
        <w:rPr>
          <w:b/>
          <w:sz w:val="24"/>
        </w:rPr>
      </w:pPr>
      <w:r w:rsidRPr="007D4ABD">
        <w:rPr>
          <w:b/>
          <w:sz w:val="24"/>
        </w:rPr>
        <w:t>IV.</w:t>
      </w:r>
    </w:p>
    <w:p w14:paraId="7D039C0A" w14:textId="77777777" w:rsidR="003820D5" w:rsidRDefault="003820D5" w:rsidP="003820D5">
      <w:pPr>
        <w:pStyle w:val="Zkladntext"/>
        <w:jc w:val="center"/>
        <w:rPr>
          <w:sz w:val="24"/>
        </w:rPr>
      </w:pPr>
    </w:p>
    <w:p w14:paraId="0E862FE2" w14:textId="7B3D8F58" w:rsidR="009955FD" w:rsidRDefault="009955FD" w:rsidP="009955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Smluvní strany souhlasí s tím, aby na základě této smlouvy provedl Katastrální úřad pro</w:t>
      </w:r>
      <w:r w:rsidR="004671D3">
        <w:t> </w:t>
      </w:r>
      <w:r>
        <w:t xml:space="preserve">Jihomoravský kraj, Katastrální pracoviště </w:t>
      </w:r>
      <w:r w:rsidR="00553B73">
        <w:rPr>
          <w:noProof/>
          <w:snapToGrid w:val="0"/>
        </w:rPr>
        <w:t>Brno-venkov</w:t>
      </w:r>
      <w:r>
        <w:t xml:space="preserve">, odpovídající zápis na listu </w:t>
      </w:r>
      <w:r>
        <w:lastRenderedPageBreak/>
        <w:t>vlastnictví.</w:t>
      </w:r>
    </w:p>
    <w:p w14:paraId="4CE7BB81" w14:textId="77777777" w:rsidR="009955FD" w:rsidRDefault="009955FD" w:rsidP="009955FD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</w:p>
    <w:p w14:paraId="71112BDC" w14:textId="3DB05FF5" w:rsidR="009955FD" w:rsidRDefault="009955FD" w:rsidP="009955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Vlastnické právo se převádí vkladem vlastnického práva do katastru nemo</w:t>
      </w:r>
      <w:r w:rsidR="00A324D9">
        <w:t>vitostí s právními účinky k okamžiku</w:t>
      </w:r>
      <w:r>
        <w:t xml:space="preserve"> podání návrhu na vklad ke Katastrálnímu úřadu pro</w:t>
      </w:r>
      <w:r w:rsidR="004671D3">
        <w:t> </w:t>
      </w:r>
      <w:r>
        <w:t>Jihomoravský kraj, Katastrální pracoviště </w:t>
      </w:r>
      <w:r w:rsidR="00553B73">
        <w:rPr>
          <w:noProof/>
          <w:snapToGrid w:val="0"/>
        </w:rPr>
        <w:t>Brno-venkov</w:t>
      </w:r>
      <w:r>
        <w:t>.</w:t>
      </w:r>
    </w:p>
    <w:p w14:paraId="3ACC9B9F" w14:textId="77777777" w:rsidR="009955FD" w:rsidRDefault="009955FD" w:rsidP="009955FD">
      <w:pPr>
        <w:widowControl w:val="0"/>
        <w:autoSpaceDE w:val="0"/>
        <w:autoSpaceDN w:val="0"/>
        <w:adjustRightInd w:val="0"/>
        <w:ind w:left="426"/>
        <w:jc w:val="both"/>
      </w:pPr>
    </w:p>
    <w:p w14:paraId="567AF09C" w14:textId="5B719691" w:rsidR="009955FD" w:rsidRDefault="009955FD" w:rsidP="00F222F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Smluvní </w:t>
      </w:r>
      <w:r w:rsidRPr="009E730D">
        <w:t>strany se dohodly, že návrh na vklad vlastnického práva z této smlouvy do</w:t>
      </w:r>
      <w:r w:rsidR="004671D3">
        <w:t> </w:t>
      </w:r>
      <w:r w:rsidRPr="009E730D">
        <w:t xml:space="preserve">katastru nemovitostí podá </w:t>
      </w:r>
      <w:r>
        <w:t>a n</w:t>
      </w:r>
      <w:r w:rsidRPr="009E730D">
        <w:t xml:space="preserve">áklady </w:t>
      </w:r>
      <w:r>
        <w:t xml:space="preserve">s tím </w:t>
      </w:r>
      <w:r w:rsidRPr="009E730D">
        <w:t xml:space="preserve">spojené </w:t>
      </w:r>
      <w:r>
        <w:t>u</w:t>
      </w:r>
      <w:r w:rsidRPr="009E730D">
        <w:t>hradí</w:t>
      </w:r>
      <w:r>
        <w:t xml:space="preserve"> obdarovaný.</w:t>
      </w:r>
    </w:p>
    <w:p w14:paraId="456D864F" w14:textId="203A7315" w:rsidR="003820D5" w:rsidRDefault="003820D5" w:rsidP="003820D5">
      <w:pPr>
        <w:pStyle w:val="Zkladntext"/>
        <w:rPr>
          <w:sz w:val="24"/>
        </w:rPr>
      </w:pPr>
    </w:p>
    <w:p w14:paraId="7D5DA8CB" w14:textId="77777777" w:rsidR="004671D3" w:rsidRDefault="004671D3" w:rsidP="003820D5">
      <w:pPr>
        <w:pStyle w:val="Zkladntext"/>
        <w:rPr>
          <w:sz w:val="24"/>
        </w:rPr>
      </w:pPr>
    </w:p>
    <w:p w14:paraId="15C66549" w14:textId="77777777" w:rsidR="003820D5" w:rsidRPr="00644D46" w:rsidRDefault="003820D5" w:rsidP="00644D46">
      <w:pPr>
        <w:pStyle w:val="Zkladntext"/>
        <w:jc w:val="center"/>
        <w:rPr>
          <w:b/>
          <w:sz w:val="24"/>
        </w:rPr>
      </w:pPr>
      <w:r w:rsidRPr="007D4ABD">
        <w:rPr>
          <w:b/>
          <w:sz w:val="24"/>
        </w:rPr>
        <w:t>V.</w:t>
      </w:r>
    </w:p>
    <w:p w14:paraId="77285A2A" w14:textId="77777777" w:rsidR="003820D5" w:rsidRDefault="003820D5" w:rsidP="003820D5">
      <w:pPr>
        <w:pStyle w:val="Zkladntext"/>
        <w:rPr>
          <w:color w:val="FF0000"/>
          <w:sz w:val="24"/>
        </w:rPr>
      </w:pPr>
    </w:p>
    <w:p w14:paraId="6217E362" w14:textId="18620F47" w:rsidR="00811377" w:rsidRPr="00C51AFF" w:rsidRDefault="00114637" w:rsidP="00811377">
      <w:pPr>
        <w:pStyle w:val="NormlnIMP"/>
        <w:numPr>
          <w:ilvl w:val="0"/>
          <w:numId w:val="9"/>
        </w:numPr>
        <w:spacing w:line="240" w:lineRule="auto"/>
        <w:ind w:left="426" w:hanging="426"/>
        <w:jc w:val="both"/>
      </w:pPr>
      <w:r w:rsidRPr="00321F0F">
        <w:rPr>
          <w:iCs/>
        </w:rPr>
        <w:t xml:space="preserve">Tato </w:t>
      </w:r>
      <w:r w:rsidRPr="00321F0F">
        <w:rPr>
          <w:szCs w:val="24"/>
        </w:rPr>
        <w:t>smlouva podléhá povinnosti uveřejnění v registru smluv dle zákona č. 340/2015 Sb., o zvláštních podmínkách účinnosti některých smluv, uveřejňování těchto smluv a o registru smluv (zákon o registru smluv), v platném znění. Smluvní strany se dohodly, že tuto smlouvu zašle správci registru smluv k uveřejnění prostřednictvím registru smluv Jihomoravský kraj.</w:t>
      </w:r>
    </w:p>
    <w:p w14:paraId="497B169E" w14:textId="77777777" w:rsidR="00811377" w:rsidRPr="00C51AFF" w:rsidRDefault="00811377" w:rsidP="00811377">
      <w:pPr>
        <w:pStyle w:val="NormlnIMP"/>
        <w:spacing w:line="240" w:lineRule="auto"/>
        <w:ind w:left="426" w:hanging="426"/>
        <w:jc w:val="both"/>
      </w:pPr>
    </w:p>
    <w:p w14:paraId="121F9A72" w14:textId="041E869A" w:rsidR="00811377" w:rsidRPr="00811377" w:rsidRDefault="00E208A9" w:rsidP="00811377">
      <w:pPr>
        <w:pStyle w:val="NormlnIMP"/>
        <w:numPr>
          <w:ilvl w:val="0"/>
          <w:numId w:val="9"/>
        </w:numPr>
        <w:spacing w:line="240" w:lineRule="auto"/>
        <w:ind w:left="426" w:hanging="426"/>
        <w:jc w:val="both"/>
      </w:pPr>
      <w:r w:rsidRPr="009B6518">
        <w:rPr>
          <w:iCs/>
          <w:szCs w:val="24"/>
        </w:rPr>
        <w:t>Tato smlouva je uzavřena dnem jejího podpisu oběma smluvními stranami</w:t>
      </w:r>
      <w:r>
        <w:rPr>
          <w:iCs/>
          <w:szCs w:val="24"/>
        </w:rPr>
        <w:t xml:space="preserve"> a nabývá účinnosti dnem zveřejnění v registru smluv</w:t>
      </w:r>
      <w:r w:rsidRPr="00E22CFC">
        <w:rPr>
          <w:iCs/>
          <w:szCs w:val="24"/>
        </w:rPr>
        <w:t>.</w:t>
      </w:r>
    </w:p>
    <w:p w14:paraId="6174C23B" w14:textId="77777777" w:rsidR="00811377" w:rsidRPr="00C51AFF" w:rsidRDefault="00811377" w:rsidP="00811377">
      <w:pPr>
        <w:pStyle w:val="NormlnIMP"/>
        <w:spacing w:line="240" w:lineRule="auto"/>
        <w:jc w:val="both"/>
      </w:pPr>
    </w:p>
    <w:p w14:paraId="574C41D3" w14:textId="77777777" w:rsidR="00F222F2" w:rsidRPr="003C6AE1" w:rsidRDefault="00F222F2" w:rsidP="003C6AE1">
      <w:pPr>
        <w:pStyle w:val="Zkladntext"/>
        <w:numPr>
          <w:ilvl w:val="0"/>
          <w:numId w:val="9"/>
        </w:numPr>
        <w:ind w:left="426" w:hanging="426"/>
        <w:rPr>
          <w:color w:val="FF0000"/>
          <w:sz w:val="24"/>
          <w:szCs w:val="24"/>
        </w:rPr>
      </w:pPr>
      <w:r w:rsidRPr="00F222F2">
        <w:rPr>
          <w:sz w:val="24"/>
          <w:szCs w:val="24"/>
        </w:rPr>
        <w:t>V ostatním se tato smlouva řídí příslušnými ustanoveními občanského zákoníku.</w:t>
      </w:r>
    </w:p>
    <w:p w14:paraId="2386272D" w14:textId="77777777" w:rsidR="00F222F2" w:rsidRPr="00F222F2" w:rsidRDefault="00F222F2" w:rsidP="00F222F2">
      <w:pPr>
        <w:pStyle w:val="Zkladntext"/>
        <w:ind w:left="426" w:hanging="426"/>
        <w:rPr>
          <w:sz w:val="24"/>
          <w:szCs w:val="24"/>
        </w:rPr>
      </w:pPr>
    </w:p>
    <w:p w14:paraId="6C99B5EC" w14:textId="30C571B6" w:rsidR="00F222F2" w:rsidRDefault="00F222F2" w:rsidP="00F222F2">
      <w:pPr>
        <w:pStyle w:val="Zkladntex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F222F2">
        <w:rPr>
          <w:sz w:val="24"/>
          <w:szCs w:val="24"/>
        </w:rPr>
        <w:t>Smluvní strany prohlašují, že si tuto smlouvu před jejím podpisem přečetly, že odpovídá jejich pravé a svobodné vůli, byla uzavřena dobrovolně</w:t>
      </w:r>
      <w:r w:rsidR="004671D3">
        <w:rPr>
          <w:sz w:val="24"/>
          <w:szCs w:val="24"/>
        </w:rPr>
        <w:t>,</w:t>
      </w:r>
      <w:r w:rsidRPr="00F222F2">
        <w:rPr>
          <w:sz w:val="24"/>
          <w:szCs w:val="24"/>
        </w:rPr>
        <w:t xml:space="preserve"> a nikoliv v tísni za nápadně nevýhodných podmínek.</w:t>
      </w:r>
    </w:p>
    <w:p w14:paraId="5FE51100" w14:textId="77777777" w:rsidR="00594A47" w:rsidRDefault="00594A47" w:rsidP="00594A47">
      <w:pPr>
        <w:pStyle w:val="Zkladntext"/>
        <w:ind w:left="426"/>
        <w:rPr>
          <w:sz w:val="24"/>
          <w:szCs w:val="24"/>
        </w:rPr>
      </w:pPr>
    </w:p>
    <w:p w14:paraId="71CA06FC" w14:textId="77777777" w:rsidR="00594A47" w:rsidRPr="00594A47" w:rsidRDefault="00594A47" w:rsidP="00594A47">
      <w:pPr>
        <w:pStyle w:val="Zkladntex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F222F2">
        <w:rPr>
          <w:sz w:val="24"/>
          <w:szCs w:val="24"/>
        </w:rPr>
        <w:t xml:space="preserve">Tato smlouva se vyhotovuje ve třech stejnopisech, z nichž každý má platnost originálu, přičemž dárce i obdarovaný </w:t>
      </w:r>
      <w:proofErr w:type="gramStart"/>
      <w:r w:rsidRPr="00F222F2">
        <w:rPr>
          <w:sz w:val="24"/>
          <w:szCs w:val="24"/>
        </w:rPr>
        <w:t>obdrží</w:t>
      </w:r>
      <w:proofErr w:type="gramEnd"/>
      <w:r w:rsidRPr="00F222F2">
        <w:rPr>
          <w:sz w:val="24"/>
          <w:szCs w:val="24"/>
        </w:rPr>
        <w:t xml:space="preserve"> po jednom z nich a jeden stejnopis bude použit pro účely vkladu vlastnického práva do katastru nemovitostí.</w:t>
      </w:r>
    </w:p>
    <w:p w14:paraId="6E7AF784" w14:textId="77777777" w:rsidR="00644D46" w:rsidRDefault="00644D46" w:rsidP="003820D5">
      <w:pPr>
        <w:pStyle w:val="Zkladntext"/>
        <w:rPr>
          <w:sz w:val="24"/>
          <w:szCs w:val="24"/>
        </w:rPr>
      </w:pPr>
    </w:p>
    <w:p w14:paraId="47E931AE" w14:textId="77777777" w:rsidR="004671D3" w:rsidRDefault="004671D3" w:rsidP="003820D5">
      <w:pPr>
        <w:pStyle w:val="Zkladntext"/>
        <w:jc w:val="center"/>
        <w:rPr>
          <w:b/>
          <w:sz w:val="24"/>
        </w:rPr>
      </w:pPr>
    </w:p>
    <w:p w14:paraId="6FC77DD2" w14:textId="4A069678" w:rsidR="004671D3" w:rsidRDefault="004671D3" w:rsidP="003820D5">
      <w:pPr>
        <w:pStyle w:val="Zkladntext"/>
        <w:jc w:val="center"/>
        <w:rPr>
          <w:b/>
          <w:sz w:val="24"/>
        </w:rPr>
      </w:pPr>
    </w:p>
    <w:p w14:paraId="79C7432C" w14:textId="77777777" w:rsidR="004671D3" w:rsidRDefault="004671D3" w:rsidP="003820D5">
      <w:pPr>
        <w:pStyle w:val="Zkladntext"/>
        <w:jc w:val="center"/>
        <w:rPr>
          <w:b/>
          <w:sz w:val="24"/>
        </w:rPr>
      </w:pPr>
    </w:p>
    <w:p w14:paraId="56982C8A" w14:textId="77777777" w:rsidR="004671D3" w:rsidRDefault="004671D3" w:rsidP="003820D5">
      <w:pPr>
        <w:pStyle w:val="Zkladntext"/>
        <w:jc w:val="center"/>
        <w:rPr>
          <w:b/>
          <w:sz w:val="24"/>
        </w:rPr>
      </w:pPr>
    </w:p>
    <w:p w14:paraId="7E767A76" w14:textId="0D216E7B" w:rsidR="003820D5" w:rsidRDefault="003820D5" w:rsidP="003820D5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Doložka dle § 41 zákona č. 128/2000 Sb.</w:t>
      </w:r>
      <w:r w:rsidR="008679D9">
        <w:rPr>
          <w:b/>
          <w:sz w:val="24"/>
        </w:rPr>
        <w:t>,</w:t>
      </w:r>
      <w:r>
        <w:rPr>
          <w:b/>
          <w:sz w:val="24"/>
        </w:rPr>
        <w:t xml:space="preserve"> o obcích (obecní zřízení), </w:t>
      </w:r>
      <w:r w:rsidR="001F02F0" w:rsidRPr="001F02F0">
        <w:rPr>
          <w:b/>
          <w:sz w:val="24"/>
        </w:rPr>
        <w:t>ve znění pozdějších předpisů</w:t>
      </w:r>
    </w:p>
    <w:p w14:paraId="2244F648" w14:textId="77777777" w:rsidR="003820D5" w:rsidRDefault="003820D5" w:rsidP="003820D5">
      <w:pPr>
        <w:pStyle w:val="Zkladntext"/>
        <w:jc w:val="center"/>
        <w:rPr>
          <w:sz w:val="24"/>
        </w:rPr>
      </w:pPr>
    </w:p>
    <w:p w14:paraId="4AA8F3E9" w14:textId="2BA8F72C" w:rsidR="003820D5" w:rsidRPr="006E14B9" w:rsidRDefault="003820D5" w:rsidP="003820D5">
      <w:pPr>
        <w:pStyle w:val="Zkladntext"/>
        <w:numPr>
          <w:ilvl w:val="0"/>
          <w:numId w:val="7"/>
        </w:numPr>
        <w:ind w:left="426" w:hanging="426"/>
        <w:rPr>
          <w:color w:val="auto"/>
          <w:sz w:val="24"/>
        </w:rPr>
      </w:pPr>
      <w:r w:rsidRPr="006E14B9">
        <w:rPr>
          <w:sz w:val="24"/>
          <w:szCs w:val="24"/>
        </w:rPr>
        <w:t>Záměr</w:t>
      </w:r>
      <w:r w:rsidR="00886339" w:rsidRPr="006E14B9">
        <w:rPr>
          <w:sz w:val="24"/>
          <w:szCs w:val="24"/>
        </w:rPr>
        <w:t xml:space="preserve"> </w:t>
      </w:r>
      <w:r w:rsidRPr="006E14B9">
        <w:rPr>
          <w:sz w:val="24"/>
          <w:szCs w:val="24"/>
        </w:rPr>
        <w:t xml:space="preserve">darovat </w:t>
      </w:r>
      <w:r w:rsidR="006E14B9" w:rsidRPr="006E14B9">
        <w:rPr>
          <w:rFonts w:cs="Arial"/>
          <w:sz w:val="24"/>
          <w:szCs w:val="24"/>
        </w:rPr>
        <w:t xml:space="preserve">pozemky </w:t>
      </w:r>
      <w:r w:rsidR="006E14B9" w:rsidRPr="006E14B9">
        <w:rPr>
          <w:sz w:val="24"/>
          <w:szCs w:val="24"/>
        </w:rPr>
        <w:t>uvedené</w:t>
      </w:r>
      <w:r w:rsidRPr="006E14B9">
        <w:rPr>
          <w:sz w:val="24"/>
          <w:szCs w:val="24"/>
        </w:rPr>
        <w:t xml:space="preserve"> v čl. I této darovací smlouvy byl zveřejněn zákonem stanoveným způsobem </w:t>
      </w:r>
      <w:r w:rsidRPr="006E14B9">
        <w:rPr>
          <w:color w:val="auto"/>
          <w:sz w:val="24"/>
          <w:szCs w:val="24"/>
        </w:rPr>
        <w:t xml:space="preserve">od </w:t>
      </w:r>
      <w:r w:rsidR="00E208A9">
        <w:rPr>
          <w:color w:val="auto"/>
          <w:sz w:val="24"/>
          <w:szCs w:val="24"/>
        </w:rPr>
        <w:t>17. 7. 2023</w:t>
      </w:r>
      <w:r w:rsidRPr="006E14B9">
        <w:rPr>
          <w:color w:val="auto"/>
          <w:sz w:val="24"/>
          <w:szCs w:val="24"/>
        </w:rPr>
        <w:t xml:space="preserve"> do </w:t>
      </w:r>
      <w:r w:rsidR="0073455E">
        <w:rPr>
          <w:color w:val="auto"/>
          <w:sz w:val="24"/>
          <w:szCs w:val="24"/>
        </w:rPr>
        <w:t>3. 8. 2023</w:t>
      </w:r>
      <w:r w:rsidRPr="006E14B9">
        <w:rPr>
          <w:color w:val="auto"/>
          <w:sz w:val="24"/>
          <w:szCs w:val="24"/>
        </w:rPr>
        <w:t>.</w:t>
      </w:r>
      <w:r w:rsidRPr="006E14B9">
        <w:rPr>
          <w:color w:val="auto"/>
          <w:sz w:val="24"/>
        </w:rPr>
        <w:t xml:space="preserve"> </w:t>
      </w:r>
    </w:p>
    <w:p w14:paraId="4EA1FD9F" w14:textId="77777777" w:rsidR="003820D5" w:rsidRDefault="003820D5" w:rsidP="003820D5">
      <w:pPr>
        <w:pStyle w:val="Zkladntext"/>
        <w:ind w:left="426" w:hanging="426"/>
        <w:rPr>
          <w:color w:val="auto"/>
          <w:sz w:val="24"/>
        </w:rPr>
      </w:pPr>
    </w:p>
    <w:p w14:paraId="378B9DA5" w14:textId="70D57CFA" w:rsidR="003820D5" w:rsidRDefault="003820D5" w:rsidP="003820D5">
      <w:pPr>
        <w:pStyle w:val="Zkladntext"/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 xml:space="preserve">Bezúplatný převod </w:t>
      </w:r>
      <w:bookmarkStart w:id="1" w:name="_Hlk19718615"/>
      <w:r w:rsidR="006E14B9" w:rsidRPr="006E14B9">
        <w:rPr>
          <w:rFonts w:cs="Arial"/>
          <w:sz w:val="24"/>
          <w:szCs w:val="24"/>
        </w:rPr>
        <w:t>pozemk</w:t>
      </w:r>
      <w:r w:rsidR="006E14B9">
        <w:rPr>
          <w:rFonts w:cs="Arial"/>
          <w:sz w:val="24"/>
          <w:szCs w:val="24"/>
        </w:rPr>
        <w:t>ů</w:t>
      </w:r>
      <w:r w:rsidR="006E14B9" w:rsidRPr="006E14B9">
        <w:rPr>
          <w:rFonts w:cs="Arial"/>
          <w:sz w:val="24"/>
          <w:szCs w:val="24"/>
        </w:rPr>
        <w:t xml:space="preserve"> </w:t>
      </w:r>
      <w:r w:rsidR="006E14B9" w:rsidRPr="006E14B9">
        <w:rPr>
          <w:sz w:val="24"/>
          <w:szCs w:val="24"/>
        </w:rPr>
        <w:t>uveden</w:t>
      </w:r>
      <w:r w:rsidR="006E14B9">
        <w:rPr>
          <w:sz w:val="24"/>
          <w:szCs w:val="24"/>
        </w:rPr>
        <w:t>ých</w:t>
      </w:r>
      <w:bookmarkEnd w:id="1"/>
      <w:r>
        <w:rPr>
          <w:sz w:val="24"/>
        </w:rPr>
        <w:t xml:space="preserve"> v čl. I této smlouvy byl schválen Zastupitelstvem </w:t>
      </w:r>
      <w:r w:rsidR="004671D3">
        <w:rPr>
          <w:sz w:val="24"/>
        </w:rPr>
        <w:t>města Pohořelice</w:t>
      </w:r>
      <w:r>
        <w:rPr>
          <w:sz w:val="24"/>
        </w:rPr>
        <w:t xml:space="preserve"> na jeho </w:t>
      </w:r>
      <w:r w:rsidR="0073455E">
        <w:rPr>
          <w:sz w:val="24"/>
        </w:rPr>
        <w:t>X.</w:t>
      </w:r>
      <w:r>
        <w:rPr>
          <w:sz w:val="24"/>
        </w:rPr>
        <w:t xml:space="preserve"> zasedání konaném dne </w:t>
      </w:r>
      <w:r w:rsidR="0047473C">
        <w:rPr>
          <w:sz w:val="24"/>
        </w:rPr>
        <w:t>13. 9. 2023</w:t>
      </w:r>
      <w:r>
        <w:rPr>
          <w:sz w:val="24"/>
        </w:rPr>
        <w:t xml:space="preserve">, </w:t>
      </w:r>
      <w:r w:rsidR="00644D46">
        <w:rPr>
          <w:color w:val="auto"/>
          <w:sz w:val="24"/>
        </w:rPr>
        <w:t xml:space="preserve">usnesení </w:t>
      </w:r>
      <w:r>
        <w:rPr>
          <w:color w:val="auto"/>
          <w:sz w:val="24"/>
        </w:rPr>
        <w:t xml:space="preserve">č. </w:t>
      </w:r>
      <w:r w:rsidR="0047473C">
        <w:rPr>
          <w:color w:val="auto"/>
          <w:sz w:val="24"/>
        </w:rPr>
        <w:t>13/X/23</w:t>
      </w:r>
      <w:r>
        <w:rPr>
          <w:color w:val="auto"/>
          <w:sz w:val="24"/>
        </w:rPr>
        <w:t>.</w:t>
      </w:r>
    </w:p>
    <w:p w14:paraId="022B9777" w14:textId="77777777" w:rsidR="00644D46" w:rsidRDefault="00644D46" w:rsidP="003820D5">
      <w:pPr>
        <w:pStyle w:val="Zkladntext"/>
        <w:rPr>
          <w:sz w:val="24"/>
          <w:szCs w:val="24"/>
        </w:rPr>
      </w:pPr>
    </w:p>
    <w:p w14:paraId="45AA5701" w14:textId="77777777" w:rsidR="004671D3" w:rsidRDefault="004671D3" w:rsidP="003820D5">
      <w:pPr>
        <w:pStyle w:val="Zkladntext"/>
        <w:jc w:val="center"/>
        <w:rPr>
          <w:b/>
          <w:color w:val="auto"/>
          <w:sz w:val="24"/>
        </w:rPr>
      </w:pPr>
    </w:p>
    <w:p w14:paraId="1B7D4C54" w14:textId="77777777" w:rsidR="004671D3" w:rsidRDefault="004671D3" w:rsidP="003820D5">
      <w:pPr>
        <w:pStyle w:val="Zkladntext"/>
        <w:jc w:val="center"/>
        <w:rPr>
          <w:b/>
          <w:color w:val="auto"/>
          <w:sz w:val="24"/>
        </w:rPr>
      </w:pPr>
    </w:p>
    <w:p w14:paraId="00BD5B8B" w14:textId="6C68D70F" w:rsidR="004671D3" w:rsidRDefault="004671D3" w:rsidP="003820D5">
      <w:pPr>
        <w:pStyle w:val="Zkladntext"/>
        <w:jc w:val="center"/>
        <w:rPr>
          <w:b/>
          <w:color w:val="auto"/>
          <w:sz w:val="24"/>
        </w:rPr>
      </w:pPr>
    </w:p>
    <w:p w14:paraId="0D0F3FD5" w14:textId="1D1078B7" w:rsidR="004671D3" w:rsidRDefault="004671D3" w:rsidP="003820D5">
      <w:pPr>
        <w:pStyle w:val="Zkladntext"/>
        <w:jc w:val="center"/>
        <w:rPr>
          <w:b/>
          <w:color w:val="auto"/>
          <w:sz w:val="24"/>
        </w:rPr>
      </w:pPr>
    </w:p>
    <w:p w14:paraId="1BF3D003" w14:textId="737FBA29" w:rsidR="004671D3" w:rsidRDefault="004671D3" w:rsidP="003820D5">
      <w:pPr>
        <w:pStyle w:val="Zkladntext"/>
        <w:jc w:val="center"/>
        <w:rPr>
          <w:b/>
          <w:color w:val="auto"/>
          <w:sz w:val="24"/>
        </w:rPr>
      </w:pPr>
    </w:p>
    <w:p w14:paraId="0615A425" w14:textId="0746CCA1" w:rsidR="004671D3" w:rsidRDefault="004671D3" w:rsidP="003820D5">
      <w:pPr>
        <w:pStyle w:val="Zkladntext"/>
        <w:jc w:val="center"/>
        <w:rPr>
          <w:b/>
          <w:color w:val="auto"/>
          <w:sz w:val="24"/>
        </w:rPr>
      </w:pPr>
    </w:p>
    <w:p w14:paraId="4224DDE8" w14:textId="77777777" w:rsidR="004671D3" w:rsidRDefault="004671D3" w:rsidP="003820D5">
      <w:pPr>
        <w:pStyle w:val="Zkladntext"/>
        <w:jc w:val="center"/>
        <w:rPr>
          <w:b/>
          <w:color w:val="auto"/>
          <w:sz w:val="24"/>
        </w:rPr>
      </w:pPr>
    </w:p>
    <w:p w14:paraId="5D5E5F82" w14:textId="7B6D8583" w:rsidR="003820D5" w:rsidRDefault="003820D5" w:rsidP="003820D5">
      <w:pPr>
        <w:pStyle w:val="Zkladntext"/>
        <w:jc w:val="center"/>
        <w:rPr>
          <w:sz w:val="24"/>
        </w:rPr>
      </w:pPr>
      <w:r>
        <w:rPr>
          <w:b/>
          <w:color w:val="auto"/>
          <w:sz w:val="24"/>
        </w:rPr>
        <w:lastRenderedPageBreak/>
        <w:t>Doložka dle § 23 zákona č. 129/2000 Sb.</w:t>
      </w:r>
      <w:r w:rsidR="008679D9">
        <w:rPr>
          <w:b/>
          <w:color w:val="auto"/>
          <w:sz w:val="24"/>
        </w:rPr>
        <w:t>,</w:t>
      </w:r>
      <w:r>
        <w:rPr>
          <w:b/>
          <w:color w:val="auto"/>
          <w:sz w:val="24"/>
        </w:rPr>
        <w:t xml:space="preserve"> o krajích (krajské zřízení), </w:t>
      </w:r>
      <w:r w:rsidR="001F02F0" w:rsidRPr="001F02F0">
        <w:rPr>
          <w:b/>
          <w:sz w:val="24"/>
        </w:rPr>
        <w:t>ve znění pozdějších předpisů</w:t>
      </w:r>
    </w:p>
    <w:p w14:paraId="0882EFAD" w14:textId="77777777" w:rsidR="003820D5" w:rsidRDefault="003820D5" w:rsidP="003820D5">
      <w:pPr>
        <w:pStyle w:val="Zkladntext"/>
        <w:rPr>
          <w:sz w:val="24"/>
        </w:rPr>
      </w:pPr>
    </w:p>
    <w:p w14:paraId="2231641D" w14:textId="27F2C2B7" w:rsidR="003820D5" w:rsidRDefault="003820D5" w:rsidP="003820D5">
      <w:pPr>
        <w:pStyle w:val="Zkladntext"/>
        <w:rPr>
          <w:sz w:val="24"/>
        </w:rPr>
      </w:pPr>
      <w:r>
        <w:rPr>
          <w:sz w:val="24"/>
        </w:rPr>
        <w:t xml:space="preserve">Bezúplatné nabytí </w:t>
      </w:r>
      <w:r w:rsidR="006E14B9" w:rsidRPr="006E14B9">
        <w:rPr>
          <w:rFonts w:cs="Arial"/>
          <w:sz w:val="24"/>
          <w:szCs w:val="24"/>
        </w:rPr>
        <w:t>pozemk</w:t>
      </w:r>
      <w:r w:rsidR="006E14B9">
        <w:rPr>
          <w:rFonts w:cs="Arial"/>
          <w:sz w:val="24"/>
          <w:szCs w:val="24"/>
        </w:rPr>
        <w:t>ů</w:t>
      </w:r>
      <w:r w:rsidR="006E14B9" w:rsidRPr="006E14B9">
        <w:rPr>
          <w:rFonts w:cs="Arial"/>
          <w:sz w:val="24"/>
          <w:szCs w:val="24"/>
        </w:rPr>
        <w:t xml:space="preserve"> </w:t>
      </w:r>
      <w:r w:rsidR="006E14B9" w:rsidRPr="006E14B9">
        <w:rPr>
          <w:sz w:val="24"/>
          <w:szCs w:val="24"/>
        </w:rPr>
        <w:t>uveden</w:t>
      </w:r>
      <w:r w:rsidR="006E14B9">
        <w:rPr>
          <w:sz w:val="24"/>
          <w:szCs w:val="24"/>
        </w:rPr>
        <w:t>ých</w:t>
      </w:r>
      <w:r>
        <w:rPr>
          <w:sz w:val="24"/>
        </w:rPr>
        <w:t xml:space="preserve"> v čl. I této darovací smlouvy bylo schváleno Zastupitelstvem Jihomoravského kraje dne </w:t>
      </w:r>
      <w:r w:rsidR="00C12CC3">
        <w:rPr>
          <w:sz w:val="24"/>
        </w:rPr>
        <w:t>25. 4. 2024</w:t>
      </w:r>
      <w:r>
        <w:rPr>
          <w:sz w:val="24"/>
        </w:rPr>
        <w:t xml:space="preserve">, usnesení č. </w:t>
      </w:r>
      <w:r w:rsidR="00686B23">
        <w:rPr>
          <w:sz w:val="24"/>
        </w:rPr>
        <w:t>2563/24/Z24</w:t>
      </w:r>
      <w:r>
        <w:rPr>
          <w:sz w:val="24"/>
        </w:rPr>
        <w:t xml:space="preserve">. </w:t>
      </w:r>
    </w:p>
    <w:p w14:paraId="5BDA8313" w14:textId="77777777" w:rsidR="00644D46" w:rsidRDefault="00644D46" w:rsidP="003820D5">
      <w:pPr>
        <w:pStyle w:val="Zkladntext"/>
        <w:rPr>
          <w:sz w:val="24"/>
          <w:szCs w:val="24"/>
        </w:rPr>
      </w:pPr>
    </w:p>
    <w:p w14:paraId="68E3683C" w14:textId="1B61E793" w:rsidR="0087632C" w:rsidRDefault="0087632C" w:rsidP="0087632C">
      <w:pPr>
        <w:pStyle w:val="Zkladntext"/>
      </w:pPr>
    </w:p>
    <w:p w14:paraId="15FDA129" w14:textId="3E1C628F" w:rsidR="004671D3" w:rsidRDefault="004671D3" w:rsidP="0087632C">
      <w:pPr>
        <w:pStyle w:val="Zkladntext"/>
      </w:pPr>
    </w:p>
    <w:p w14:paraId="61FDD86C" w14:textId="77777777" w:rsidR="004671D3" w:rsidRPr="007C4B26" w:rsidRDefault="004671D3" w:rsidP="0087632C">
      <w:pPr>
        <w:pStyle w:val="Zkladntext"/>
      </w:pPr>
    </w:p>
    <w:p w14:paraId="7722BB0E" w14:textId="77777777" w:rsidR="0087632C" w:rsidRPr="000353FD" w:rsidRDefault="0087632C" w:rsidP="0087632C">
      <w:pPr>
        <w:widowControl w:val="0"/>
        <w:overflowPunct w:val="0"/>
        <w:autoSpaceDE w:val="0"/>
        <w:autoSpaceDN w:val="0"/>
        <w:adjustRightInd w:val="0"/>
        <w:jc w:val="both"/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252"/>
      </w:tblGrid>
      <w:tr w:rsidR="00267CBF" w:rsidRPr="000353FD" w14:paraId="131DB764" w14:textId="77777777" w:rsidTr="00267CBF">
        <w:trPr>
          <w:trHeight w:val="938"/>
        </w:trPr>
        <w:tc>
          <w:tcPr>
            <w:tcW w:w="4678" w:type="dxa"/>
            <w:shd w:val="clear" w:color="auto" w:fill="auto"/>
          </w:tcPr>
          <w:p w14:paraId="334D2ACB" w14:textId="5E216A22" w:rsidR="0068286F" w:rsidRPr="009F5FE5" w:rsidRDefault="0068286F" w:rsidP="0068286F">
            <w:bookmarkStart w:id="2" w:name="_Hlk521585231"/>
            <w:r w:rsidRPr="000A10F4">
              <w:t xml:space="preserve">V </w:t>
            </w:r>
            <w:r w:rsidR="004671D3">
              <w:t>Pohořelicích</w:t>
            </w:r>
            <w:r w:rsidRPr="000A10F4">
              <w:t xml:space="preserve"> dne </w:t>
            </w:r>
            <w:r w:rsidR="00472459">
              <w:t>7.5.2024</w:t>
            </w:r>
          </w:p>
          <w:p w14:paraId="64C10D03" w14:textId="77777777" w:rsidR="0068286F" w:rsidRPr="000A10F4" w:rsidRDefault="0068286F" w:rsidP="0068286F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  <w:p w14:paraId="5D1D0F25" w14:textId="77777777" w:rsidR="0068286F" w:rsidRPr="000A10F4" w:rsidRDefault="0068286F" w:rsidP="0068286F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  <w:p w14:paraId="3EDADD3A" w14:textId="77777777" w:rsidR="0068286F" w:rsidRPr="000A10F4" w:rsidRDefault="0068286F" w:rsidP="0068286F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  <w:p w14:paraId="6D65CB4A" w14:textId="77777777" w:rsidR="0068286F" w:rsidRPr="000A10F4" w:rsidRDefault="0068286F" w:rsidP="0068286F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  <w:p w14:paraId="7534D230" w14:textId="77777777" w:rsidR="0068286F" w:rsidRPr="000A10F4" w:rsidRDefault="0068286F" w:rsidP="0068286F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  <w:p w14:paraId="06706278" w14:textId="77777777" w:rsidR="0068286F" w:rsidRPr="000353FD" w:rsidRDefault="0068286F" w:rsidP="0068286F">
            <w:pPr>
              <w:spacing w:line="240" w:lineRule="atLeast"/>
              <w:jc w:val="center"/>
              <w:outlineLvl w:val="0"/>
            </w:pPr>
            <w:r w:rsidRPr="00267CBF">
              <w:rPr>
                <w:color w:val="000000"/>
              </w:rPr>
              <w:t>_________________________________</w:t>
            </w:r>
          </w:p>
          <w:p w14:paraId="207E3FC8" w14:textId="045220E6" w:rsidR="0068286F" w:rsidRPr="000A10F4" w:rsidRDefault="004671D3" w:rsidP="0068286F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lang w:eastAsia="cs-CZ"/>
              </w:rPr>
              <w:t xml:space="preserve">Bc. Miroslav Novák,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cs-CZ"/>
              </w:rPr>
              <w:t>.</w:t>
            </w:r>
          </w:p>
          <w:p w14:paraId="0940EB91" w14:textId="5DCA74C9" w:rsidR="0068286F" w:rsidRPr="004671D3" w:rsidRDefault="004671D3" w:rsidP="0068286F">
            <w:pPr>
              <w:rPr>
                <w:bCs/>
              </w:rPr>
            </w:pPr>
            <w:r>
              <w:rPr>
                <w:b/>
              </w:rPr>
              <w:t xml:space="preserve">                   </w:t>
            </w:r>
            <w:r w:rsidRPr="004671D3">
              <w:rPr>
                <w:bCs/>
              </w:rPr>
              <w:t xml:space="preserve"> starosta</w:t>
            </w:r>
          </w:p>
          <w:p w14:paraId="1A99DFD0" w14:textId="77777777" w:rsidR="0068286F" w:rsidRDefault="0068286F" w:rsidP="0068286F"/>
          <w:p w14:paraId="0C123BB3" w14:textId="759369C2" w:rsidR="0087632C" w:rsidRPr="000353FD" w:rsidRDefault="0087632C" w:rsidP="00A719E7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3288F19C" w14:textId="77777777" w:rsidR="0087632C" w:rsidRPr="000353FD" w:rsidRDefault="0087632C" w:rsidP="00267CBF">
            <w:pPr>
              <w:tabs>
                <w:tab w:val="left" w:pos="6379"/>
              </w:tabs>
              <w:jc w:val="center"/>
            </w:pPr>
          </w:p>
          <w:p w14:paraId="4AA9AE42" w14:textId="77777777" w:rsidR="0087632C" w:rsidRPr="000353FD" w:rsidRDefault="0087632C" w:rsidP="00267CBF">
            <w:pPr>
              <w:tabs>
                <w:tab w:val="left" w:pos="6379"/>
              </w:tabs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6A8F09D8" w14:textId="114FE718" w:rsidR="0087632C" w:rsidRPr="000353FD" w:rsidRDefault="0087632C" w:rsidP="00267CBF">
            <w:pPr>
              <w:tabs>
                <w:tab w:val="left" w:pos="6379"/>
              </w:tabs>
            </w:pPr>
            <w:r w:rsidRPr="00267CBF">
              <w:rPr>
                <w:color w:val="000000"/>
              </w:rPr>
              <w:t xml:space="preserve">V Brně dne </w:t>
            </w:r>
            <w:r w:rsidR="00472459">
              <w:rPr>
                <w:color w:val="000000"/>
              </w:rPr>
              <w:t>15.5.2024</w:t>
            </w:r>
          </w:p>
          <w:p w14:paraId="0C798494" w14:textId="77777777" w:rsidR="0087632C" w:rsidRPr="000353FD" w:rsidRDefault="0087632C" w:rsidP="00267CBF">
            <w:pPr>
              <w:tabs>
                <w:tab w:val="left" w:pos="6379"/>
              </w:tabs>
            </w:pPr>
          </w:p>
          <w:p w14:paraId="2CDFE4D4" w14:textId="77777777" w:rsidR="0087632C" w:rsidRPr="000353FD" w:rsidRDefault="0087632C" w:rsidP="00267CBF">
            <w:pPr>
              <w:tabs>
                <w:tab w:val="left" w:pos="6379"/>
              </w:tabs>
            </w:pPr>
          </w:p>
          <w:p w14:paraId="245A624C" w14:textId="77777777" w:rsidR="0087632C" w:rsidRDefault="0087632C" w:rsidP="00267CBF">
            <w:pPr>
              <w:tabs>
                <w:tab w:val="left" w:pos="6379"/>
              </w:tabs>
            </w:pPr>
          </w:p>
          <w:p w14:paraId="3A79C9D0" w14:textId="77777777" w:rsidR="0087632C" w:rsidRDefault="0087632C" w:rsidP="00267CBF">
            <w:pPr>
              <w:tabs>
                <w:tab w:val="left" w:pos="6379"/>
              </w:tabs>
            </w:pPr>
          </w:p>
          <w:p w14:paraId="6D3FFFFC" w14:textId="77777777" w:rsidR="0087632C" w:rsidRPr="000353FD" w:rsidRDefault="0087632C" w:rsidP="00267CBF">
            <w:pPr>
              <w:tabs>
                <w:tab w:val="left" w:pos="6379"/>
              </w:tabs>
            </w:pPr>
          </w:p>
          <w:p w14:paraId="4B4C5511" w14:textId="77777777" w:rsidR="0087632C" w:rsidRPr="000353FD" w:rsidRDefault="0087632C" w:rsidP="00267CBF">
            <w:pPr>
              <w:tabs>
                <w:tab w:val="left" w:pos="6379"/>
              </w:tabs>
              <w:jc w:val="center"/>
            </w:pPr>
            <w:r w:rsidRPr="00267CBF">
              <w:rPr>
                <w:color w:val="000000"/>
              </w:rPr>
              <w:t>_________________________________</w:t>
            </w:r>
          </w:p>
          <w:p w14:paraId="4A684404" w14:textId="1D8367C7" w:rsidR="0087632C" w:rsidRPr="00267CBF" w:rsidRDefault="0087632C" w:rsidP="00267CBF">
            <w:pPr>
              <w:pStyle w:val="Odstavec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67CBF">
              <w:rPr>
                <w:rFonts w:ascii="Times New Roman" w:hAnsi="Times New Roman"/>
                <w:sz w:val="24"/>
              </w:rPr>
              <w:t xml:space="preserve">Mgr. </w:t>
            </w:r>
            <w:r w:rsidR="006960EF">
              <w:rPr>
                <w:rFonts w:ascii="Times New Roman" w:hAnsi="Times New Roman"/>
                <w:sz w:val="24"/>
              </w:rPr>
              <w:t>Vladimír Šmerda</w:t>
            </w:r>
          </w:p>
          <w:p w14:paraId="1D063B4D" w14:textId="53CAADA1" w:rsidR="0087632C" w:rsidRPr="000353FD" w:rsidRDefault="0087632C" w:rsidP="00267CBF">
            <w:pPr>
              <w:tabs>
                <w:tab w:val="left" w:pos="6379"/>
              </w:tabs>
              <w:jc w:val="center"/>
            </w:pPr>
            <w:r w:rsidRPr="00FF75D8">
              <w:t>člen Rady Jihomoravského kraje</w:t>
            </w:r>
          </w:p>
        </w:tc>
      </w:tr>
      <w:bookmarkEnd w:id="2"/>
    </w:tbl>
    <w:p w14:paraId="76113691" w14:textId="77777777" w:rsidR="0087632C" w:rsidRPr="000353FD" w:rsidRDefault="0087632C" w:rsidP="0087632C">
      <w:pPr>
        <w:widowControl w:val="0"/>
        <w:overflowPunct w:val="0"/>
        <w:autoSpaceDE w:val="0"/>
        <w:autoSpaceDN w:val="0"/>
        <w:adjustRightInd w:val="0"/>
        <w:jc w:val="both"/>
      </w:pPr>
    </w:p>
    <w:p w14:paraId="0D673E35" w14:textId="77777777" w:rsidR="00FC0696" w:rsidRPr="003820D5" w:rsidRDefault="00FC0696" w:rsidP="0087632C">
      <w:pPr>
        <w:pStyle w:val="Zkladntext"/>
        <w:rPr>
          <w:b/>
          <w:sz w:val="24"/>
        </w:rPr>
      </w:pPr>
    </w:p>
    <w:sectPr w:rsidR="00FC0696" w:rsidRPr="003820D5" w:rsidSect="004A54D0">
      <w:footerReference w:type="even" r:id="rId7"/>
      <w:footerReference w:type="default" r:id="rId8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ACF6" w14:textId="77777777" w:rsidR="00621F19" w:rsidRDefault="00621F19" w:rsidP="009955FD">
      <w:r>
        <w:separator/>
      </w:r>
    </w:p>
  </w:endnote>
  <w:endnote w:type="continuationSeparator" w:id="0">
    <w:p w14:paraId="60FE0155" w14:textId="77777777" w:rsidR="00621F19" w:rsidRDefault="00621F19" w:rsidP="0099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92EE" w14:textId="77777777" w:rsidR="004A54D0" w:rsidRDefault="004A54D0" w:rsidP="004A54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9D85AE" w14:textId="77777777" w:rsidR="004A54D0" w:rsidRDefault="004A54D0" w:rsidP="004A54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8EE7" w14:textId="77777777" w:rsidR="00DC3CD0" w:rsidRDefault="00DC3CD0" w:rsidP="00886339">
    <w:pPr>
      <w:pStyle w:val="Zpat"/>
      <w:ind w:right="360"/>
      <w:rPr>
        <w:sz w:val="22"/>
        <w:szCs w:val="22"/>
      </w:rPr>
    </w:pPr>
  </w:p>
  <w:p w14:paraId="589C23C9" w14:textId="60E16C61" w:rsidR="005A2552" w:rsidRPr="0019251E" w:rsidRDefault="00BF0131" w:rsidP="005A2552">
    <w:pPr>
      <w:pStyle w:val="Zpat"/>
      <w:ind w:right="360"/>
      <w:rPr>
        <w:sz w:val="20"/>
        <w:szCs w:val="20"/>
      </w:rPr>
    </w:pPr>
    <w:r>
      <w:rPr>
        <w:sz w:val="20"/>
        <w:szCs w:val="20"/>
      </w:rPr>
      <w:t>OM</w:t>
    </w:r>
    <w:r w:rsidR="00E54F90">
      <w:rPr>
        <w:sz w:val="20"/>
        <w:szCs w:val="20"/>
      </w:rPr>
      <w:t xml:space="preserve"> 2 56 24</w:t>
    </w:r>
  </w:p>
  <w:p w14:paraId="511F300C" w14:textId="74B0DB32" w:rsidR="004A54D0" w:rsidRPr="00DC3CD0" w:rsidRDefault="00BF0131" w:rsidP="00BF0131">
    <w:pPr>
      <w:pStyle w:val="Zpat"/>
      <w:rPr>
        <w:sz w:val="20"/>
        <w:szCs w:val="20"/>
      </w:rPr>
    </w:pPr>
    <w:r>
      <w:rPr>
        <w:sz w:val="20"/>
        <w:szCs w:val="20"/>
      </w:rPr>
      <w:t>AC</w:t>
    </w:r>
    <w:r w:rsidR="00E54F90">
      <w:rPr>
        <w:sz w:val="20"/>
        <w:szCs w:val="20"/>
      </w:rPr>
      <w:t xml:space="preserve"> JMK090281/24/OM</w:t>
    </w:r>
    <w:r w:rsidR="00886339" w:rsidRPr="00DC3CD0">
      <w:rPr>
        <w:sz w:val="20"/>
        <w:szCs w:val="20"/>
      </w:rPr>
      <w:tab/>
    </w:r>
    <w:r w:rsidR="00886339" w:rsidRPr="00DC3CD0">
      <w:rPr>
        <w:sz w:val="20"/>
        <w:szCs w:val="20"/>
      </w:rPr>
      <w:tab/>
      <w:t xml:space="preserve">Stránka </w:t>
    </w:r>
    <w:r w:rsidR="00886339" w:rsidRPr="00DC3CD0">
      <w:rPr>
        <w:b/>
        <w:bCs/>
        <w:sz w:val="20"/>
        <w:szCs w:val="20"/>
      </w:rPr>
      <w:fldChar w:fldCharType="begin"/>
    </w:r>
    <w:r w:rsidR="00886339" w:rsidRPr="00DC3CD0">
      <w:rPr>
        <w:b/>
        <w:bCs/>
        <w:sz w:val="20"/>
        <w:szCs w:val="20"/>
      </w:rPr>
      <w:instrText>PAGE</w:instrText>
    </w:r>
    <w:r w:rsidR="00886339" w:rsidRPr="00DC3CD0">
      <w:rPr>
        <w:b/>
        <w:bCs/>
        <w:sz w:val="20"/>
        <w:szCs w:val="20"/>
      </w:rPr>
      <w:fldChar w:fldCharType="separate"/>
    </w:r>
    <w:r w:rsidR="00886339" w:rsidRPr="00DC3CD0">
      <w:rPr>
        <w:b/>
        <w:bCs/>
        <w:sz w:val="20"/>
        <w:szCs w:val="20"/>
      </w:rPr>
      <w:t>2</w:t>
    </w:r>
    <w:r w:rsidR="00886339" w:rsidRPr="00DC3CD0">
      <w:rPr>
        <w:b/>
        <w:bCs/>
        <w:sz w:val="20"/>
        <w:szCs w:val="20"/>
      </w:rPr>
      <w:fldChar w:fldCharType="end"/>
    </w:r>
    <w:r w:rsidR="00886339" w:rsidRPr="00DC3CD0">
      <w:rPr>
        <w:sz w:val="20"/>
        <w:szCs w:val="20"/>
      </w:rPr>
      <w:t xml:space="preserve"> z </w:t>
    </w:r>
    <w:r w:rsidR="00886339" w:rsidRPr="00DC3CD0">
      <w:rPr>
        <w:b/>
        <w:bCs/>
        <w:sz w:val="20"/>
        <w:szCs w:val="20"/>
      </w:rPr>
      <w:fldChar w:fldCharType="begin"/>
    </w:r>
    <w:r w:rsidR="00886339" w:rsidRPr="00DC3CD0">
      <w:rPr>
        <w:b/>
        <w:bCs/>
        <w:sz w:val="20"/>
        <w:szCs w:val="20"/>
      </w:rPr>
      <w:instrText>NUMPAGES</w:instrText>
    </w:r>
    <w:r w:rsidR="00886339" w:rsidRPr="00DC3CD0">
      <w:rPr>
        <w:b/>
        <w:bCs/>
        <w:sz w:val="20"/>
        <w:szCs w:val="20"/>
      </w:rPr>
      <w:fldChar w:fldCharType="separate"/>
    </w:r>
    <w:r w:rsidR="00886339" w:rsidRPr="00DC3CD0">
      <w:rPr>
        <w:b/>
        <w:bCs/>
        <w:sz w:val="20"/>
        <w:szCs w:val="20"/>
      </w:rPr>
      <w:t>2</w:t>
    </w:r>
    <w:r w:rsidR="00886339" w:rsidRPr="00DC3CD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9D26" w14:textId="77777777" w:rsidR="00621F19" w:rsidRDefault="00621F19" w:rsidP="009955FD">
      <w:r>
        <w:separator/>
      </w:r>
    </w:p>
  </w:footnote>
  <w:footnote w:type="continuationSeparator" w:id="0">
    <w:p w14:paraId="5BA31590" w14:textId="77777777" w:rsidR="00621F19" w:rsidRDefault="00621F19" w:rsidP="0099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4C4"/>
    <w:multiLevelType w:val="hybridMultilevel"/>
    <w:tmpl w:val="0556ED66"/>
    <w:lvl w:ilvl="0" w:tplc="01B60C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5D1"/>
    <w:multiLevelType w:val="hybridMultilevel"/>
    <w:tmpl w:val="3D1CCF8E"/>
    <w:lvl w:ilvl="0" w:tplc="03E60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D178F"/>
    <w:multiLevelType w:val="hybridMultilevel"/>
    <w:tmpl w:val="9A7ADDAA"/>
    <w:lvl w:ilvl="0" w:tplc="E17E64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4D6FFB"/>
    <w:multiLevelType w:val="hybridMultilevel"/>
    <w:tmpl w:val="19CC3012"/>
    <w:lvl w:ilvl="0" w:tplc="75387CB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E16822"/>
    <w:multiLevelType w:val="hybridMultilevel"/>
    <w:tmpl w:val="C226CD92"/>
    <w:lvl w:ilvl="0" w:tplc="C352C7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35BAC"/>
    <w:multiLevelType w:val="hybridMultilevel"/>
    <w:tmpl w:val="27E0450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B639F4"/>
    <w:multiLevelType w:val="hybridMultilevel"/>
    <w:tmpl w:val="86C6BBA8"/>
    <w:lvl w:ilvl="0" w:tplc="310AC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36DE"/>
    <w:multiLevelType w:val="hybridMultilevel"/>
    <w:tmpl w:val="3CE8D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B6D22"/>
    <w:multiLevelType w:val="hybridMultilevel"/>
    <w:tmpl w:val="426ED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103A1"/>
    <w:multiLevelType w:val="multilevel"/>
    <w:tmpl w:val="2BACC82E"/>
    <w:lvl w:ilvl="0">
      <w:start w:val="1"/>
      <w:numFmt w:val="upperRoman"/>
      <w:suff w:val="nothing"/>
      <w:lvlText w:val="Článek %1."/>
      <w:lvlJc w:val="left"/>
      <w:pPr>
        <w:ind w:left="5529" w:firstLine="0"/>
      </w:pPr>
      <w:rPr>
        <w:rFonts w:hint="default"/>
      </w:rPr>
    </w:lvl>
    <w:lvl w:ilvl="1">
      <w:start w:val="1"/>
      <w:numFmt w:val="decimal"/>
      <w:pStyle w:val="Odstavec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496E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444852"/>
    <w:multiLevelType w:val="hybridMultilevel"/>
    <w:tmpl w:val="160E7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D94105"/>
    <w:multiLevelType w:val="hybridMultilevel"/>
    <w:tmpl w:val="0E4CFE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2212A"/>
    <w:multiLevelType w:val="hybridMultilevel"/>
    <w:tmpl w:val="418850CC"/>
    <w:lvl w:ilvl="0" w:tplc="EDF8D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81258">
    <w:abstractNumId w:val="11"/>
  </w:num>
  <w:num w:numId="2" w16cid:durableId="166986011">
    <w:abstractNumId w:val="8"/>
  </w:num>
  <w:num w:numId="3" w16cid:durableId="1292781755">
    <w:abstractNumId w:val="1"/>
  </w:num>
  <w:num w:numId="4" w16cid:durableId="173496592">
    <w:abstractNumId w:val="4"/>
  </w:num>
  <w:num w:numId="5" w16cid:durableId="18360457">
    <w:abstractNumId w:val="12"/>
  </w:num>
  <w:num w:numId="6" w16cid:durableId="454450655">
    <w:abstractNumId w:val="13"/>
  </w:num>
  <w:num w:numId="7" w16cid:durableId="1966304789">
    <w:abstractNumId w:val="6"/>
  </w:num>
  <w:num w:numId="8" w16cid:durableId="426343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8493824">
    <w:abstractNumId w:val="0"/>
  </w:num>
  <w:num w:numId="10" w16cid:durableId="463931822">
    <w:abstractNumId w:val="10"/>
    <w:lvlOverride w:ilvl="0">
      <w:startOverride w:val="1"/>
    </w:lvlOverride>
  </w:num>
  <w:num w:numId="11" w16cid:durableId="1686706570">
    <w:abstractNumId w:val="9"/>
  </w:num>
  <w:num w:numId="12" w16cid:durableId="2067341299">
    <w:abstractNumId w:val="9"/>
  </w:num>
  <w:num w:numId="13" w16cid:durableId="1935237854">
    <w:abstractNumId w:val="3"/>
  </w:num>
  <w:num w:numId="14" w16cid:durableId="3171214">
    <w:abstractNumId w:val="5"/>
  </w:num>
  <w:num w:numId="15" w16cid:durableId="540871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0D5"/>
    <w:rsid w:val="000043EA"/>
    <w:rsid w:val="000D0CAD"/>
    <w:rsid w:val="00114637"/>
    <w:rsid w:val="00192015"/>
    <w:rsid w:val="001A6713"/>
    <w:rsid w:val="001F02F0"/>
    <w:rsid w:val="00213154"/>
    <w:rsid w:val="00217CF4"/>
    <w:rsid w:val="00267CBF"/>
    <w:rsid w:val="002F0439"/>
    <w:rsid w:val="002F40BE"/>
    <w:rsid w:val="00333ED6"/>
    <w:rsid w:val="003820D5"/>
    <w:rsid w:val="003A01FB"/>
    <w:rsid w:val="003C6AE1"/>
    <w:rsid w:val="003E6FDC"/>
    <w:rsid w:val="00407FA4"/>
    <w:rsid w:val="004671D3"/>
    <w:rsid w:val="00472459"/>
    <w:rsid w:val="0047473C"/>
    <w:rsid w:val="0047724E"/>
    <w:rsid w:val="00484639"/>
    <w:rsid w:val="004A52E9"/>
    <w:rsid w:val="004A54D0"/>
    <w:rsid w:val="004A5C0D"/>
    <w:rsid w:val="004F4108"/>
    <w:rsid w:val="00515151"/>
    <w:rsid w:val="00516DEA"/>
    <w:rsid w:val="00530B40"/>
    <w:rsid w:val="005378EF"/>
    <w:rsid w:val="00553B73"/>
    <w:rsid w:val="00594A47"/>
    <w:rsid w:val="005A2552"/>
    <w:rsid w:val="005D4BED"/>
    <w:rsid w:val="005F1D94"/>
    <w:rsid w:val="00601A9E"/>
    <w:rsid w:val="00610B5C"/>
    <w:rsid w:val="00621F19"/>
    <w:rsid w:val="00624B0F"/>
    <w:rsid w:val="0064118D"/>
    <w:rsid w:val="00644D46"/>
    <w:rsid w:val="00645F05"/>
    <w:rsid w:val="0068286F"/>
    <w:rsid w:val="00686B23"/>
    <w:rsid w:val="006960EF"/>
    <w:rsid w:val="006A1BF0"/>
    <w:rsid w:val="006D58F6"/>
    <w:rsid w:val="006E14B9"/>
    <w:rsid w:val="007260F2"/>
    <w:rsid w:val="00727FF5"/>
    <w:rsid w:val="0073455E"/>
    <w:rsid w:val="00756D3D"/>
    <w:rsid w:val="00783EF4"/>
    <w:rsid w:val="007851F1"/>
    <w:rsid w:val="007D3B2E"/>
    <w:rsid w:val="00802B64"/>
    <w:rsid w:val="00811377"/>
    <w:rsid w:val="008516E3"/>
    <w:rsid w:val="00854FD7"/>
    <w:rsid w:val="0086252C"/>
    <w:rsid w:val="008679D9"/>
    <w:rsid w:val="0087632C"/>
    <w:rsid w:val="00886339"/>
    <w:rsid w:val="008947CC"/>
    <w:rsid w:val="0095301B"/>
    <w:rsid w:val="00955FBF"/>
    <w:rsid w:val="009879F9"/>
    <w:rsid w:val="009955FD"/>
    <w:rsid w:val="009E7FB4"/>
    <w:rsid w:val="00A015D0"/>
    <w:rsid w:val="00A16838"/>
    <w:rsid w:val="00A2622B"/>
    <w:rsid w:val="00A27BB4"/>
    <w:rsid w:val="00A27FD2"/>
    <w:rsid w:val="00A324D9"/>
    <w:rsid w:val="00A338FF"/>
    <w:rsid w:val="00A35D29"/>
    <w:rsid w:val="00A719E7"/>
    <w:rsid w:val="00A82632"/>
    <w:rsid w:val="00A83176"/>
    <w:rsid w:val="00AE0D12"/>
    <w:rsid w:val="00B06E0B"/>
    <w:rsid w:val="00B1256A"/>
    <w:rsid w:val="00B23305"/>
    <w:rsid w:val="00B85613"/>
    <w:rsid w:val="00B914CC"/>
    <w:rsid w:val="00BB0DAE"/>
    <w:rsid w:val="00BF0131"/>
    <w:rsid w:val="00C047D0"/>
    <w:rsid w:val="00C12CC3"/>
    <w:rsid w:val="00C37479"/>
    <w:rsid w:val="00C435E0"/>
    <w:rsid w:val="00C51A54"/>
    <w:rsid w:val="00CC7C0B"/>
    <w:rsid w:val="00D37B71"/>
    <w:rsid w:val="00D41D2E"/>
    <w:rsid w:val="00D45873"/>
    <w:rsid w:val="00D5290C"/>
    <w:rsid w:val="00D56349"/>
    <w:rsid w:val="00D85242"/>
    <w:rsid w:val="00D95918"/>
    <w:rsid w:val="00DA62BD"/>
    <w:rsid w:val="00DC3CD0"/>
    <w:rsid w:val="00E014C6"/>
    <w:rsid w:val="00E14128"/>
    <w:rsid w:val="00E208A9"/>
    <w:rsid w:val="00E43DF0"/>
    <w:rsid w:val="00E54F90"/>
    <w:rsid w:val="00E72513"/>
    <w:rsid w:val="00E758CB"/>
    <w:rsid w:val="00EE0E1F"/>
    <w:rsid w:val="00F13EFF"/>
    <w:rsid w:val="00F222F2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DCE"/>
  <w15:chartTrackingRefBased/>
  <w15:docId w15:val="{C1EED2D6-67C0-42D0-A868-89DA82F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0D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20D5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3820D5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820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20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820D5"/>
  </w:style>
  <w:style w:type="paragraph" w:styleId="Zhlav">
    <w:name w:val="header"/>
    <w:basedOn w:val="Normln"/>
    <w:link w:val="ZhlavChar"/>
    <w:uiPriority w:val="99"/>
    <w:rsid w:val="00382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20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820D5"/>
    <w:rPr>
      <w:rFonts w:ascii="Times New Roman" w:eastAsia="Times New Roman" w:hAnsi="Times New Roman"/>
      <w:sz w:val="24"/>
      <w:szCs w:val="24"/>
    </w:rPr>
  </w:style>
  <w:style w:type="paragraph" w:customStyle="1" w:styleId="NormlnIMP">
    <w:name w:val="Normální_IMP"/>
    <w:basedOn w:val="Normln"/>
    <w:rsid w:val="00811377"/>
    <w:pPr>
      <w:suppressAutoHyphens/>
      <w:spacing w:line="276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11377"/>
    <w:pPr>
      <w:ind w:left="708"/>
    </w:pPr>
  </w:style>
  <w:style w:type="table" w:styleId="Mkatabulky">
    <w:name w:val="Table Grid"/>
    <w:basedOn w:val="Normlntabulka"/>
    <w:uiPriority w:val="39"/>
    <w:rsid w:val="008763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link w:val="OdstavecChar"/>
    <w:uiPriority w:val="2"/>
    <w:qFormat/>
    <w:rsid w:val="0087632C"/>
    <w:pPr>
      <w:numPr>
        <w:ilvl w:val="1"/>
        <w:numId w:val="11"/>
      </w:numPr>
      <w:spacing w:after="200" w:line="252" w:lineRule="auto"/>
      <w:jc w:val="both"/>
    </w:pPr>
    <w:rPr>
      <w:rFonts w:ascii="Calibri" w:eastAsia="Calibri" w:hAnsi="Calibri"/>
      <w:sz w:val="22"/>
      <w:lang w:eastAsia="en-US"/>
    </w:rPr>
  </w:style>
  <w:style w:type="character" w:customStyle="1" w:styleId="OdstavecChar">
    <w:name w:val="Odstavec Char"/>
    <w:link w:val="Odstavec"/>
    <w:uiPriority w:val="2"/>
    <w:rsid w:val="0087632C"/>
    <w:rPr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4118D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Kučerová Barbora</cp:lastModifiedBy>
  <cp:revision>3</cp:revision>
  <dcterms:created xsi:type="dcterms:W3CDTF">2024-05-16T07:19:00Z</dcterms:created>
  <dcterms:modified xsi:type="dcterms:W3CDTF">2024-05-16T07:19:00Z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DRNOVSKA.BARBORA@kr-jihomoravsky.cz</vt:lpwstr>
  </property>
  <property fmtid="{D5CDD505-2E9C-101B-9397-08002B2CF9AE}" pid="5" name="MSIP_Label_690ebb53-23a2-471a-9c6e-17bd0d11311e_SetDate">
    <vt:lpwstr>2019-09-10T07:15:49.0265829Z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