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82023" w14:textId="77777777" w:rsidR="004D3BF1" w:rsidRDefault="004D3BF1"/>
    <w:p w14:paraId="7346C7AD" w14:textId="77777777" w:rsidR="00682A0B" w:rsidRDefault="00682A0B"/>
    <w:p w14:paraId="788ABB7D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VIP Art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</w:rPr>
        <w:t>Company</w:t>
      </w:r>
      <w:proofErr w:type="spellEnd"/>
      <w:r>
        <w:rPr>
          <w:rFonts w:ascii="TimesNewRomanPS-BoldMT" w:hAnsi="TimesNewRomanPS-BoldMT" w:cs="TimesNewRomanPS-BoldMT"/>
          <w:b/>
          <w:bCs/>
          <w:kern w:val="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</w:rPr>
        <w:t>z.s</w:t>
      </w:r>
      <w:proofErr w:type="spellEnd"/>
      <w:r>
        <w:rPr>
          <w:rFonts w:ascii="TimesNewRomanPS-BoldMT" w:hAnsi="TimesNewRomanPS-BoldMT" w:cs="TimesNewRomanPS-BoldMT"/>
          <w:b/>
          <w:bCs/>
          <w:kern w:val="0"/>
        </w:rPr>
        <w:t>.</w:t>
      </w:r>
    </w:p>
    <w:p w14:paraId="7D47A118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zapsaný ve spol. rejstříku, vedeném Městským soudem v Praze, oddíl L, vložka 72630</w:t>
      </w:r>
    </w:p>
    <w:p w14:paraId="3FFC0B2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Radlická 2343/48, 150 00 Praha 5</w:t>
      </w:r>
    </w:p>
    <w:p w14:paraId="4343E31B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zastoupený: Bc. Jana Nováková, DiS</w:t>
      </w:r>
    </w:p>
    <w:p w14:paraId="1E6C4ECA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IČ: 086 25 735, neplátce DPH</w:t>
      </w:r>
    </w:p>
    <w:p w14:paraId="3C1755E7" w14:textId="7C827D0F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bankovní spojení: </w:t>
      </w:r>
      <w:proofErr w:type="spellStart"/>
      <w:r w:rsidR="00CE0A80">
        <w:rPr>
          <w:rFonts w:ascii="TimesNewRomanPSMT" w:hAnsi="TimesNewRomanPSMT" w:cs="TimesNewRomanPSMT"/>
          <w:kern w:val="0"/>
        </w:rPr>
        <w:t>xxxxxxxxxxxxxx</w:t>
      </w:r>
      <w:proofErr w:type="spellEnd"/>
    </w:p>
    <w:p w14:paraId="6647536F" w14:textId="028D7013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č. účtu: </w:t>
      </w:r>
      <w:proofErr w:type="spellStart"/>
      <w:r w:rsidR="00CE0A80">
        <w:rPr>
          <w:rFonts w:ascii="TimesNewRomanPSMT" w:hAnsi="TimesNewRomanPSMT" w:cs="TimesNewRomanPSMT"/>
          <w:kern w:val="0"/>
        </w:rPr>
        <w:t>xxxxxxxxxxxxxxxxxxxx</w:t>
      </w:r>
      <w:proofErr w:type="spellEnd"/>
    </w:p>
    <w:p w14:paraId="5958C554" w14:textId="18B9F332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kontaktní osoba: Martin Novák, tel.: </w:t>
      </w:r>
      <w:proofErr w:type="spellStart"/>
      <w:r w:rsidR="00CE0A80">
        <w:rPr>
          <w:rFonts w:ascii="TimesNewRomanPSMT" w:hAnsi="TimesNewRomanPSMT" w:cs="TimesNewRomanPSMT"/>
          <w:kern w:val="0"/>
        </w:rPr>
        <w:t>xxxxxxxxx</w:t>
      </w:r>
      <w:proofErr w:type="spellEnd"/>
    </w:p>
    <w:p w14:paraId="3D9718F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(dále jen „Pořadatel“)</w:t>
      </w:r>
    </w:p>
    <w:p w14:paraId="4C473B2E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8A548FE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a</w:t>
      </w:r>
    </w:p>
    <w:p w14:paraId="5F57764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7EE17E2" w14:textId="6E4821D1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AKORD </w:t>
      </w:r>
      <w:r w:rsidRPr="0017006E">
        <w:rPr>
          <w:rFonts w:ascii="TimesNewRomanPS-BoldMT" w:hAnsi="TimesNewRomanPS-BoldMT" w:cs="TimesNewRomanPS-BoldMT"/>
          <w:b/>
          <w:bCs/>
          <w:kern w:val="0"/>
          <w:highlight w:val="yellow"/>
        </w:rPr>
        <w:t>&amp;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 POKLAD, s.r.o., nám. SNP 1, 700 30 Ostrava-Zábřeh,</w:t>
      </w:r>
    </w:p>
    <w:p w14:paraId="74170A3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IČ: 47973145, DIČ: CZ47973145</w:t>
      </w:r>
    </w:p>
    <w:p w14:paraId="32F1083A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zastoupený: Mgr. Bc. Darina Daňková, MBA, jednatelka</w:t>
      </w:r>
    </w:p>
    <w:p w14:paraId="63D55DED" w14:textId="0CE73F09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kontaktní osoba: Ing. Taťána Strakošová, tel.: </w:t>
      </w:r>
      <w:proofErr w:type="spellStart"/>
      <w:r w:rsidR="00CE0A80">
        <w:rPr>
          <w:rFonts w:ascii="TimesNewRomanPSMT" w:hAnsi="TimesNewRomanPSMT" w:cs="TimesNewRomanPSMT"/>
          <w:kern w:val="0"/>
        </w:rPr>
        <w:t>xxxxxxxxx</w:t>
      </w:r>
      <w:proofErr w:type="spellEnd"/>
    </w:p>
    <w:p w14:paraId="0B814A88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(dále jen „Spolupořadatel“)</w:t>
      </w:r>
    </w:p>
    <w:p w14:paraId="7A14F96D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(dále jen „Strany“)</w:t>
      </w:r>
    </w:p>
    <w:p w14:paraId="11B1C961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se níže uvedeného dne, měsíce a roku dohodli na uzavření této Smlouvy o společném</w:t>
      </w:r>
    </w:p>
    <w:p w14:paraId="6C874E9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uspořádání kulturní akce, a to za těchto podmínek:</w:t>
      </w:r>
    </w:p>
    <w:p w14:paraId="5E9668A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DDF44E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I. Předmět smlouvy</w:t>
      </w:r>
    </w:p>
    <w:p w14:paraId="196365E7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MT" w:hAnsi="TimesNewRomanPSMT" w:cs="TimesNewRomanPSMT"/>
          <w:kern w:val="0"/>
        </w:rPr>
        <w:t xml:space="preserve">Divadelní představení: </w:t>
      </w:r>
      <w:r>
        <w:rPr>
          <w:rFonts w:ascii="TimesNewRomanPS-BoldMT" w:hAnsi="TimesNewRomanPS-BoldMT" w:cs="TimesNewRomanPS-BoldMT"/>
          <w:b/>
          <w:bCs/>
          <w:kern w:val="0"/>
        </w:rPr>
        <w:t>Všechno je dovoleno</w:t>
      </w:r>
    </w:p>
    <w:p w14:paraId="15491ECB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Hrají: Ivo </w:t>
      </w:r>
      <w:proofErr w:type="spellStart"/>
      <w:r>
        <w:rPr>
          <w:rFonts w:ascii="TimesNewRomanPSMT" w:hAnsi="TimesNewRomanPSMT" w:cs="TimesNewRomanPSMT"/>
          <w:kern w:val="0"/>
        </w:rPr>
        <w:t>Šmoldas</w:t>
      </w:r>
      <w:proofErr w:type="spellEnd"/>
      <w:r>
        <w:rPr>
          <w:rFonts w:ascii="TimesNewRomanPSMT" w:hAnsi="TimesNewRomanPSMT" w:cs="TimesNewRomanPSMT"/>
          <w:kern w:val="0"/>
        </w:rPr>
        <w:t>, Michaela Kuklová, Miluše Bittnerová, Miroslav Šimůnek / Tomáš Krejčíř</w:t>
      </w:r>
    </w:p>
    <w:p w14:paraId="312F1D5A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(dále jen „Představení“)</w:t>
      </w:r>
    </w:p>
    <w:p w14:paraId="7785C3BC" w14:textId="6F86800C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MT" w:hAnsi="TimesNewRomanPSMT" w:cs="TimesNewRomanPSMT"/>
          <w:kern w:val="0"/>
        </w:rPr>
        <w:t>Termín konání:</w:t>
      </w:r>
      <w:r>
        <w:rPr>
          <w:rFonts w:ascii="TimesNewRomanPS-BoldMT" w:hAnsi="TimesNewRomanPS-BoldMT" w:cs="TimesNewRomanPS-BoldMT"/>
          <w:b/>
          <w:bCs/>
          <w:kern w:val="0"/>
        </w:rPr>
        <w:t>15.05.2024 v </w:t>
      </w:r>
      <w:r w:rsidRPr="0017006E">
        <w:rPr>
          <w:rFonts w:ascii="TimesNewRomanPS-BoldMT" w:hAnsi="TimesNewRomanPS-BoldMT" w:cs="TimesNewRomanPS-BoldMT"/>
          <w:b/>
          <w:bCs/>
          <w:kern w:val="0"/>
          <w:highlight w:val="yellow"/>
        </w:rPr>
        <w:t>19 hodin</w:t>
      </w:r>
    </w:p>
    <w:p w14:paraId="61B2EC6B" w14:textId="18EBC32E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Místo konání: </w:t>
      </w:r>
      <w:r w:rsidRPr="0017006E">
        <w:rPr>
          <w:rFonts w:ascii="TimesNewRomanPSMT" w:hAnsi="TimesNewRomanPSMT" w:cs="TimesNewRomanPSMT"/>
          <w:kern w:val="0"/>
          <w:highlight w:val="yellow"/>
        </w:rPr>
        <w:t>AKORD Ostrava-Zábřeh</w:t>
      </w:r>
    </w:p>
    <w:p w14:paraId="76514D7C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824BF1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II. Povinnosti Pořadatele (na vlastní náklady)</w:t>
      </w:r>
    </w:p>
    <w:p w14:paraId="24C345EC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Pořadatel prohlašuje, že je oprávněn jednat jménem zastupovaného umělce a přijímat odměny za</w:t>
      </w:r>
    </w:p>
    <w:p w14:paraId="725E388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jeho vystoupení.</w:t>
      </w:r>
    </w:p>
    <w:p w14:paraId="23ABDCC1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Pořadatel zajistí vystoupení uvedeného umělce, včetně dopravy a ubytování.</w:t>
      </w:r>
    </w:p>
    <w:p w14:paraId="13408AB1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Pořadatel zajistí úhradu autorských poplatků.</w:t>
      </w:r>
    </w:p>
    <w:p w14:paraId="2E15731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Pořadatel dodá materiály na propagaci představení, a to anotaci představení a plakáty v el. podobě.</w:t>
      </w:r>
    </w:p>
    <w:p w14:paraId="01E67B40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7ECAAC0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III. Povinnosti Spolupořadatele (na vlastní náklady)</w:t>
      </w:r>
    </w:p>
    <w:p w14:paraId="3993494F" w14:textId="6C938C03" w:rsidR="00E4338B" w:rsidRPr="00E4338B" w:rsidRDefault="00E4338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</w:rPr>
      </w:pPr>
      <w:r w:rsidRPr="00872E3B">
        <w:rPr>
          <w:rFonts w:ascii="TimesNewRomanPS-BoldMT" w:hAnsi="TimesNewRomanPS-BoldMT" w:cs="TimesNewRomanPS-BoldMT"/>
          <w:kern w:val="0"/>
          <w:highlight w:val="yellow"/>
        </w:rPr>
        <w:t xml:space="preserve">Spolupořadatel zajistí a uhradí ubytování z 14. na 15.5.24 v Přerově a to 7 x jednolůžkový pokoj. Polovinu nákladů na ubytování uhradí VIP Art </w:t>
      </w:r>
      <w:proofErr w:type="spellStart"/>
      <w:r w:rsidRPr="00872E3B">
        <w:rPr>
          <w:rFonts w:ascii="TimesNewRomanPS-BoldMT" w:hAnsi="TimesNewRomanPS-BoldMT" w:cs="TimesNewRomanPS-BoldMT"/>
          <w:kern w:val="0"/>
          <w:highlight w:val="yellow"/>
        </w:rPr>
        <w:t>Company</w:t>
      </w:r>
      <w:proofErr w:type="spellEnd"/>
      <w:r w:rsidRPr="00872E3B">
        <w:rPr>
          <w:rFonts w:ascii="TimesNewRomanPS-BoldMT" w:hAnsi="TimesNewRomanPS-BoldMT" w:cs="TimesNewRomanPS-BoldMT"/>
          <w:kern w:val="0"/>
          <w:highlight w:val="yellow"/>
        </w:rPr>
        <w:t>, tato částka (bez DPH) bude odečtena z tržby za vstupné.</w:t>
      </w:r>
      <w:r>
        <w:rPr>
          <w:rFonts w:ascii="TimesNewRomanPS-BoldMT" w:hAnsi="TimesNewRomanPS-BoldMT" w:cs="TimesNewRomanPS-BoldMT"/>
          <w:kern w:val="0"/>
        </w:rPr>
        <w:t xml:space="preserve"> </w:t>
      </w:r>
    </w:p>
    <w:p w14:paraId="1D5F2B1E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poskytne divadelní sál DK Akord, včetně přilehlých prostor, potřebných ke</w:t>
      </w:r>
    </w:p>
    <w:p w14:paraId="6705ED8C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zdárnému uspořádání představení.</w:t>
      </w:r>
    </w:p>
    <w:p w14:paraId="6976F0EB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výlep plakátů na obvyklých výlepových plochách a veškerou propagaci dle</w:t>
      </w:r>
    </w:p>
    <w:p w14:paraId="13055824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svých zvyklostí.</w:t>
      </w:r>
    </w:p>
    <w:p w14:paraId="4F131EB7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vstupenky a jejich prodej v obvyklých předprodejích i bezprostředně před</w:t>
      </w:r>
    </w:p>
    <w:p w14:paraId="2B8E30D1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představením, a to fyzicky i on-line.</w:t>
      </w:r>
    </w:p>
    <w:p w14:paraId="08F38FB4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dále zajistí hasiče, biletářky, uvaděčky, šatnářky, pořadatelskou službu, jednoho</w:t>
      </w:r>
    </w:p>
    <w:p w14:paraId="02DCB4B3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pomocníka na vykládku a nakládku kulis.</w:t>
      </w:r>
    </w:p>
    <w:p w14:paraId="680CF55E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úklid předmětných prostor po skončení představení.</w:t>
      </w:r>
    </w:p>
    <w:p w14:paraId="542DF5C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přítomnost odpovědné osoby znalé prostor po technické stránce, a to po celou</w:t>
      </w:r>
    </w:p>
    <w:p w14:paraId="023AFA50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dobu příprav a během celého průběhu představení, a to i pro případ technických potíží (výpadek</w:t>
      </w:r>
    </w:p>
    <w:p w14:paraId="2BA17DD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proudu apod.).</w:t>
      </w:r>
    </w:p>
    <w:p w14:paraId="630EF2D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42C9DF6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26D5A68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6AAFDA6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D839313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D64A1F4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tři uzamykatelné šatny se zásuvkou 220 V, se zrcadlem, umyvadlem a</w:t>
      </w:r>
    </w:p>
    <w:p w14:paraId="48A5F51E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věšákem na kostýmy a soc. zařízením.</w:t>
      </w:r>
    </w:p>
    <w:p w14:paraId="21B953E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tři parkovací místa v bezprostřední blízkosti místa konání představení.</w:t>
      </w:r>
    </w:p>
    <w:p w14:paraId="5DD4436B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nealko nápoje, kávu a čaj cca 2 hod. před představením.</w:t>
      </w:r>
    </w:p>
    <w:p w14:paraId="332B47CC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zajistí pro vystoupení odpovídající technické podmínky; základní divadelní ozvučení</w:t>
      </w:r>
    </w:p>
    <w:p w14:paraId="1E6E347A" w14:textId="7F77755C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a osvětlení, pokud možno ovládané z jednoho místa, náš technik si obslouží, podrobněji: viz</w:t>
      </w:r>
    </w:p>
    <w:p w14:paraId="3D15475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4DFFE3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Technické podmínky</w:t>
      </w:r>
      <w:r>
        <w:rPr>
          <w:rFonts w:ascii="TimesNewRomanPSMT" w:hAnsi="TimesNewRomanPSMT" w:cs="TimesNewRomanPSMT"/>
          <w:kern w:val="0"/>
        </w:rPr>
        <w:t>, které jsou nedílnou součástí této smlouvy.</w:t>
      </w:r>
    </w:p>
    <w:p w14:paraId="20287247" w14:textId="24DE3AE4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dále zajistí: divadlo přístupné: od: 16:30 hod.</w:t>
      </w:r>
    </w:p>
    <w:p w14:paraId="4AB4CFA8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začátek představení od: 19:00 hod.</w:t>
      </w:r>
    </w:p>
    <w:p w14:paraId="158F2CE9" w14:textId="2DF9669E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délka představení: 110 min. s přestávkou</w:t>
      </w:r>
    </w:p>
    <w:p w14:paraId="3972804C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0BAA80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IV. Tržba z prodeje vstupenek</w:t>
      </w:r>
    </w:p>
    <w:p w14:paraId="03CE10E2" w14:textId="67F88785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Ceny vstupenek: </w:t>
      </w:r>
      <w:proofErr w:type="spellStart"/>
      <w:proofErr w:type="gramStart"/>
      <w:r w:rsidR="00CE0A80">
        <w:rPr>
          <w:rFonts w:ascii="TimesNewRomanPSMT" w:hAnsi="TimesNewRomanPSMT" w:cs="TimesNewRomanPSMT"/>
          <w:kern w:val="0"/>
        </w:rPr>
        <w:t>xxx</w:t>
      </w:r>
      <w:proofErr w:type="spellEnd"/>
      <w:r>
        <w:rPr>
          <w:rFonts w:ascii="TimesNewRomanPSMT" w:hAnsi="TimesNewRomanPSMT" w:cs="TimesNewRomanPSMT"/>
          <w:kern w:val="0"/>
        </w:rPr>
        <w:t>,-</w:t>
      </w:r>
      <w:proofErr w:type="gramEnd"/>
      <w:r>
        <w:rPr>
          <w:rFonts w:ascii="TimesNewRomanPSMT" w:hAnsi="TimesNewRomanPSMT" w:cs="TimesNewRomanPSMT"/>
          <w:kern w:val="0"/>
        </w:rPr>
        <w:t xml:space="preserve"> / </w:t>
      </w:r>
      <w:proofErr w:type="spellStart"/>
      <w:r w:rsidR="00CE0A80">
        <w:rPr>
          <w:rFonts w:ascii="TimesNewRomanPSMT" w:hAnsi="TimesNewRomanPSMT" w:cs="TimesNewRomanPSMT"/>
          <w:kern w:val="0"/>
        </w:rPr>
        <w:t>xxx</w:t>
      </w:r>
      <w:proofErr w:type="spellEnd"/>
      <w:r>
        <w:rPr>
          <w:rFonts w:ascii="TimesNewRomanPSMT" w:hAnsi="TimesNewRomanPSMT" w:cs="TimesNewRomanPSMT"/>
          <w:kern w:val="0"/>
        </w:rPr>
        <w:t xml:space="preserve">,- Kč / </w:t>
      </w:r>
      <w:proofErr w:type="spellStart"/>
      <w:r w:rsidR="00CE0A80">
        <w:rPr>
          <w:rFonts w:ascii="TimesNewRomanPSMT" w:hAnsi="TimesNewRomanPSMT" w:cs="TimesNewRomanPSMT"/>
          <w:kern w:val="0"/>
        </w:rPr>
        <w:t>xxx</w:t>
      </w:r>
      <w:proofErr w:type="spellEnd"/>
      <w:r>
        <w:rPr>
          <w:rFonts w:ascii="TimesNewRomanPSMT" w:hAnsi="TimesNewRomanPSMT" w:cs="TimesNewRomanPSMT"/>
          <w:kern w:val="0"/>
        </w:rPr>
        <w:t xml:space="preserve">,- Kč / </w:t>
      </w:r>
      <w:proofErr w:type="spellStart"/>
      <w:r w:rsidR="00CE0A80">
        <w:rPr>
          <w:rFonts w:ascii="TimesNewRomanPSMT" w:hAnsi="TimesNewRomanPSMT" w:cs="TimesNewRomanPSMT"/>
          <w:kern w:val="0"/>
        </w:rPr>
        <w:t>xxx</w:t>
      </w:r>
      <w:proofErr w:type="spellEnd"/>
      <w:r>
        <w:rPr>
          <w:rFonts w:ascii="TimesNewRomanPSMT" w:hAnsi="TimesNewRomanPSMT" w:cs="TimesNewRomanPSMT"/>
          <w:kern w:val="0"/>
        </w:rPr>
        <w:t>, -Kč</w:t>
      </w:r>
    </w:p>
    <w:p w14:paraId="7339BBEB" w14:textId="503CDB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872E3B">
        <w:rPr>
          <w:rFonts w:ascii="TimesNewRomanPSMT" w:hAnsi="TimesNewRomanPSMT" w:cs="TimesNewRomanPSMT"/>
          <w:kern w:val="0"/>
          <w:highlight w:val="yellow"/>
        </w:rPr>
        <w:t xml:space="preserve">Tržba z prodeje vstupenek bude rozdělena </w:t>
      </w:r>
      <w:r w:rsidR="00E4338B" w:rsidRPr="00872E3B">
        <w:rPr>
          <w:rFonts w:ascii="TimesNewRomanPSMT" w:hAnsi="TimesNewRomanPSMT" w:cs="TimesNewRomanPSMT"/>
          <w:kern w:val="0"/>
          <w:highlight w:val="yellow"/>
        </w:rPr>
        <w:t xml:space="preserve">po odečtení aktuálního DPH (12 %) a odečtení </w:t>
      </w:r>
      <w:proofErr w:type="spellStart"/>
      <w:r w:rsidR="00CE0A80">
        <w:rPr>
          <w:rFonts w:ascii="TimesNewRomanPSMT" w:hAnsi="TimesNewRomanPSMT" w:cs="TimesNewRomanPSMT"/>
          <w:kern w:val="0"/>
          <w:highlight w:val="yellow"/>
        </w:rPr>
        <w:t>xxx</w:t>
      </w:r>
      <w:proofErr w:type="spellEnd"/>
      <w:r w:rsidR="00E4338B" w:rsidRPr="00872E3B">
        <w:rPr>
          <w:rFonts w:ascii="TimesNewRomanPSMT" w:hAnsi="TimesNewRomanPSMT" w:cs="TimesNewRomanPSMT"/>
          <w:kern w:val="0"/>
          <w:highlight w:val="yellow"/>
        </w:rPr>
        <w:t xml:space="preserve"> nákladů na ubytování v Přerově (7 x jednolůžkový pokoj) </w:t>
      </w:r>
      <w:r w:rsidRPr="00872E3B">
        <w:rPr>
          <w:rFonts w:ascii="TimesNewRomanPSMT" w:hAnsi="TimesNewRomanPSMT" w:cs="TimesNewRomanPSMT"/>
          <w:kern w:val="0"/>
          <w:highlight w:val="yellow"/>
        </w:rPr>
        <w:t xml:space="preserve">mezi Pořadatele a Spolupořadatele, a to v poměru </w:t>
      </w:r>
      <w:proofErr w:type="spellStart"/>
      <w:r w:rsidR="00CE0A80">
        <w:rPr>
          <w:rFonts w:ascii="TimesNewRomanPSMT" w:hAnsi="TimesNewRomanPSMT" w:cs="TimesNewRomanPSMT"/>
          <w:kern w:val="0"/>
          <w:highlight w:val="yellow"/>
        </w:rPr>
        <w:t>xxx</w:t>
      </w:r>
      <w:proofErr w:type="spellEnd"/>
      <w:r w:rsidRPr="00872E3B">
        <w:rPr>
          <w:rFonts w:ascii="TimesNewRomanPSMT" w:hAnsi="TimesNewRomanPSMT" w:cs="TimesNewRomanPSMT"/>
          <w:kern w:val="0"/>
          <w:highlight w:val="yellow"/>
        </w:rPr>
        <w:t xml:space="preserve"> %</w:t>
      </w:r>
      <w:r w:rsidR="00E4338B" w:rsidRPr="00872E3B">
        <w:rPr>
          <w:rFonts w:ascii="TimesNewRomanPSMT" w:hAnsi="TimesNewRomanPSMT" w:cs="TimesNewRomanPSMT"/>
          <w:kern w:val="0"/>
          <w:highlight w:val="yellow"/>
        </w:rPr>
        <w:t xml:space="preserve"> </w:t>
      </w:r>
      <w:r w:rsidRPr="00872E3B">
        <w:rPr>
          <w:rFonts w:ascii="TimesNewRomanPSMT" w:hAnsi="TimesNewRomanPSMT" w:cs="TimesNewRomanPSMT"/>
          <w:kern w:val="0"/>
          <w:highlight w:val="yellow"/>
        </w:rPr>
        <w:t xml:space="preserve">pro Pořadatele a </w:t>
      </w:r>
      <w:r w:rsidR="00CE0A80">
        <w:rPr>
          <w:rFonts w:ascii="TimesNewRomanPSMT" w:hAnsi="TimesNewRomanPSMT" w:cs="TimesNewRomanPSMT"/>
          <w:kern w:val="0"/>
          <w:highlight w:val="yellow"/>
        </w:rPr>
        <w:t>xxx</w:t>
      </w:r>
      <w:r w:rsidRPr="00872E3B">
        <w:rPr>
          <w:rFonts w:ascii="TimesNewRomanPSMT" w:hAnsi="TimesNewRomanPSMT" w:cs="TimesNewRomanPSMT"/>
          <w:kern w:val="0"/>
          <w:highlight w:val="yellow"/>
        </w:rPr>
        <w:t xml:space="preserve"> % pro Spolupořadatele.</w:t>
      </w:r>
      <w:r w:rsidR="00E4338B">
        <w:rPr>
          <w:rFonts w:ascii="TimesNewRomanPSMT" w:hAnsi="TimesNewRomanPSMT" w:cs="TimesNewRomanPSMT"/>
          <w:kern w:val="0"/>
        </w:rPr>
        <w:t xml:space="preserve"> </w:t>
      </w:r>
    </w:p>
    <w:p w14:paraId="08EB15A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 provede konečné vyúčtování prodeje vstupenek na kulturní akci bezprostředně po</w:t>
      </w:r>
    </w:p>
    <w:p w14:paraId="3DAA0461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jejím ukončení.</w:t>
      </w:r>
    </w:p>
    <w:p w14:paraId="3E76C1D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Strany si ujednávají, že Spolupořadatel je oprávněn započíst svou pohledávku na úhradu odměny z</w:t>
      </w:r>
    </w:p>
    <w:p w14:paraId="6CF8708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tržby z prodeje vstupenek na kulturní akci, dle tohoto článku, proti pohledávce Pořadatele na úplatu</w:t>
      </w:r>
    </w:p>
    <w:p w14:paraId="12022086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 prodané vstupenky. O provedení započtení bude Spolupořadatel Pořadatele písemně informovat,</w:t>
      </w:r>
    </w:p>
    <w:p w14:paraId="76A665C1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včetně uvedení přesné výše pohledávek.</w:t>
      </w:r>
    </w:p>
    <w:p w14:paraId="689A9C57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Úplatu přijatou Spolupořadatelem za prodané vstupenky je Spolupořadatel povinen převést na</w:t>
      </w:r>
    </w:p>
    <w:p w14:paraId="0E6C9FE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bankovní účet Pořadatele nejpozději do 5 dnů od skončení akce, a to na základě faktury, vystavené</w:t>
      </w:r>
    </w:p>
    <w:p w14:paraId="78403DA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Spolupořadateli Pořadatelem, a to na částku, stanovenou a vzájemně odsouhlasenou Pořadatelem a</w:t>
      </w:r>
    </w:p>
    <w:p w14:paraId="53895754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Spolupořadatelem.</w:t>
      </w:r>
    </w:p>
    <w:p w14:paraId="332B7D5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6E8058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V. Závěrečná ustanovení</w:t>
      </w:r>
    </w:p>
    <w:p w14:paraId="1E283DD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Obě strany si Smlouvu přečetly, s jejím obsahem souhlasí. Obě strany se dohodly, že akceptují, jako</w:t>
      </w:r>
    </w:p>
    <w:p w14:paraId="08D862DB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právoplatně uzavřenou, smlouvu, která byla po podpisu každou ze stran oskenována a zaslána</w:t>
      </w:r>
    </w:p>
    <w:p w14:paraId="70551C8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elektronickou poštou. Veškeré dodatky a změny musí mít písemnou formu a musí být odsouhlaseny</w:t>
      </w:r>
    </w:p>
    <w:p w14:paraId="0C359236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oběma stranami, přičemž lze akceptovat jejich elektronickou formu.</w:t>
      </w:r>
    </w:p>
    <w:p w14:paraId="7E36E99F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Pořadatel, zastupující účinkující, může od smlouvy odstoupit, pokud účinkující nemůže vystoupení</w:t>
      </w:r>
    </w:p>
    <w:p w14:paraId="1BAD67F5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uspořádat, a to jen ve zvláště odůvodněných případech (onemocnění, úmrtí v rodině apod.) V těchto</w:t>
      </w:r>
    </w:p>
    <w:p w14:paraId="6679EAC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případech nevzniká žádné smluvní straně nárok na náhradu vzniklých nákladů. Důvod odstoupení</w:t>
      </w:r>
    </w:p>
    <w:p w14:paraId="6E2FFCA0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musí být však pořadatelem, zastupujícím účinkujícího, sdělen spolupořadateli neprodleně, jakmile se</w:t>
      </w:r>
    </w:p>
    <w:p w14:paraId="41FB7266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pořadatel od účinkujícího o důvodu dozví. Snažení obou stran bude směřovat k dohodě na</w:t>
      </w:r>
    </w:p>
    <w:p w14:paraId="666078A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uspořádání divadelního představení v náhradním termínu.</w:t>
      </w:r>
    </w:p>
    <w:p w14:paraId="1E01E1C9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V případě, že by byla akce znemožněna v důsledku nepředvídatelné a neodvratitelné události, ležící</w:t>
      </w:r>
    </w:p>
    <w:p w14:paraId="493F8F32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mimo smluvní strany, mají obě smluvní strany právo od smlouvy odstoupit bez nároku na finanční</w:t>
      </w:r>
    </w:p>
    <w:p w14:paraId="26654D54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úhradu škody.</w:t>
      </w:r>
    </w:p>
    <w:p w14:paraId="04A3715F" w14:textId="3B2227E2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17006E">
        <w:rPr>
          <w:rFonts w:ascii="TimesNewRomanPSMT" w:hAnsi="TimesNewRomanPSMT" w:cs="TimesNewRomanPSMT"/>
          <w:kern w:val="0"/>
          <w:highlight w:val="yellow"/>
        </w:rPr>
        <w:t>Vzhledem k právní povaze spolupořadatele podléhá tato smlouva uveřejnění v registru smluv dle zák. č. 340/2015 Sb., o zvláštních podmínkách účinnosti některých smluv, uveřejňování těchto smluv a o registru smluv (zákon o registru smluv). Strany sjednávají, že smlouvu v registru smluv uveřejní spolupořadatel.</w:t>
      </w:r>
    </w:p>
    <w:p w14:paraId="2642BC7E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E964418" w14:textId="77777777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7545307" w14:textId="059078FC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V Praze dne 04.02.2024                                                                    V Ostravě dne 14.2.2024</w:t>
      </w:r>
    </w:p>
    <w:p w14:paraId="19020046" w14:textId="169E77ED" w:rsidR="00682A0B" w:rsidRDefault="00682A0B" w:rsidP="00682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CACE7DC" w14:textId="77777777" w:rsidR="00682A0B" w:rsidRDefault="00682A0B" w:rsidP="00682A0B">
      <w:pPr>
        <w:rPr>
          <w:rFonts w:ascii="TimesNewRomanPSMT" w:hAnsi="TimesNewRomanPSMT" w:cs="TimesNewRomanPSMT"/>
          <w:kern w:val="0"/>
        </w:rPr>
      </w:pPr>
    </w:p>
    <w:p w14:paraId="7854A521" w14:textId="0047BB57" w:rsidR="00682A0B" w:rsidRDefault="00682A0B" w:rsidP="00682A0B">
      <w:r>
        <w:rPr>
          <w:rFonts w:ascii="TimesNewRomanPSMT" w:hAnsi="TimesNewRomanPSMT" w:cs="TimesNewRomanPSMT"/>
          <w:kern w:val="0"/>
        </w:rPr>
        <w:t>Pořadatel                                                                                            Spolupořadatel</w:t>
      </w:r>
    </w:p>
    <w:sectPr w:rsidR="0068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0B"/>
    <w:rsid w:val="0017006E"/>
    <w:rsid w:val="004D3BF1"/>
    <w:rsid w:val="00682A0B"/>
    <w:rsid w:val="00872E3B"/>
    <w:rsid w:val="00CE0A80"/>
    <w:rsid w:val="00E4338B"/>
    <w:rsid w:val="00E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8D89"/>
  <w15:chartTrackingRefBased/>
  <w15:docId w15:val="{F358568C-F7BD-4A3D-8654-BC7DD00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Poklad</dc:creator>
  <cp:keywords/>
  <dc:description/>
  <cp:lastModifiedBy>Pivčíková Michaela</cp:lastModifiedBy>
  <cp:revision>2</cp:revision>
  <dcterms:created xsi:type="dcterms:W3CDTF">2024-05-16T05:09:00Z</dcterms:created>
  <dcterms:modified xsi:type="dcterms:W3CDTF">2024-05-16T05:09:00Z</dcterms:modified>
</cp:coreProperties>
</file>