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60513e2a3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6715ffce66644a20"/>
      <w:footerReference w:type="even" r:id="Raca636e3928e486e"/>
      <w:footerReference w:type="first" r:id="R4231056b9c104b9e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6454717b2004f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127/2024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Story Mages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 Vápenkám 559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21037281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kultury a cestovního ruchu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Videodokumentace kulturních akcí 2024 - Májová středa, Den pro rodinu, Svátek hudby, Propadák a Worldfest dle cenové nabídky ze dne 14.3.2024.</w:t>
      </w:r>
    </w:p>
    <w:p>
      <w:pPr>
        <w:pBdr>
          <w:bottom w:val="single" w:sz="6" w:space="1" w:color="auto"/>
        </w:pBdr>
      </w:pP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74 000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74 000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není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05-09/2024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kultura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7. 5. 2024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0458ac49c473d" /><Relationship Type="http://schemas.openxmlformats.org/officeDocument/2006/relationships/numbering" Target="/word/numbering.xml" Id="R40a191d2e5a041b7" /><Relationship Type="http://schemas.openxmlformats.org/officeDocument/2006/relationships/settings" Target="/word/settings.xml" Id="R8f76c2f31a01490b" /><Relationship Type="http://schemas.openxmlformats.org/officeDocument/2006/relationships/image" Target="/word/media/164b7b10-aa12-441a-9f85-873044193f17.jpeg" Id="R56454717b2004fe8" /><Relationship Type="http://schemas.openxmlformats.org/officeDocument/2006/relationships/footer" Target="/word/footer1.xml" Id="R6715ffce66644a20" /><Relationship Type="http://schemas.openxmlformats.org/officeDocument/2006/relationships/footer" Target="/word/footer2.xml" Id="Raca636e3928e486e" /><Relationship Type="http://schemas.openxmlformats.org/officeDocument/2006/relationships/footer" Target="/word/footer3.xml" Id="R4231056b9c104b9e" /></Relationships>
</file>