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626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793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283998</wp:posOffset>
            </wp:positionV>
            <wp:extent cx="6934199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2024-V10-097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357"/>
        </w:tabs>
        <w:spacing w:before="228" w:after="0" w:line="228" w:lineRule="exact"/>
        <w:ind w:left="2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2075694</wp:posOffset>
            </wp:positionH>
            <wp:positionV relativeFrom="line">
              <wp:posOffset>138068</wp:posOffset>
            </wp:positionV>
            <wp:extent cx="675314" cy="23130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5694" y="138068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3866386</wp:posOffset>
            </wp:positionH>
            <wp:positionV relativeFrom="line">
              <wp:posOffset>184531</wp:posOffset>
            </wp:positionV>
            <wp:extent cx="546046" cy="37029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6386" y="184531"/>
                      <a:ext cx="431746" cy="25599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4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Zna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Podklad: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7" dirty="0">
          <w:jc w:val="left"/>
          <w:rFonts w:ascii="Arial" w:hAnsi="Arial" w:cs="Arial"/>
          <w:color w:val="000000"/>
          <w:spacing w:val="-4"/>
          <w:position w:val="-7"/>
          <w:sz w:val="20"/>
          <w:szCs w:val="20"/>
        </w:rPr>
        <w:t>4404287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20" w:after="0" w:line="148" w:lineRule="exact"/>
        <w:ind w:left="24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2075694</wp:posOffset>
            </wp:positionH>
            <wp:positionV relativeFrom="line">
              <wp:posOffset>2812</wp:posOffset>
            </wp:positionV>
            <wp:extent cx="844478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5694" y="2812"/>
                      <a:ext cx="730178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CZ05421888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6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142870</wp:posOffset>
            </wp:positionV>
            <wp:extent cx="3476243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63493179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CZ63493179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6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54" behindDoc="0" locked="0" layoutInCell="1" allowOverlap="1">
            <wp:simplePos x="0" y="0"/>
            <wp:positionH relativeFrom="page">
              <wp:posOffset>1524000</wp:posOffset>
            </wp:positionH>
            <wp:positionV relativeFrom="line">
              <wp:posOffset>-16953</wp:posOffset>
            </wp:positionV>
            <wp:extent cx="928765" cy="139343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28765" cy="139343"/>
                    </a:xfrm>
                    <a:custGeom>
                      <a:rect l="l" t="t" r="r" b="b"/>
                      <a:pathLst>
                        <a:path w="928765" h="139343">
                          <a:moveTo>
                            <a:pt x="0" y="139343"/>
                          </a:moveTo>
                          <a:lnTo>
                            <a:pt x="928765" y="139343"/>
                          </a:lnTo>
                          <a:lnTo>
                            <a:pt x="92876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934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DAHLHAUSEN CZ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63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Knínická 1577/8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664 34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im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207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19.04.2024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8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24.04.2024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8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3"/>
          <w:tab w:val="left" w:pos="2368"/>
          <w:tab w:val="left" w:pos="2819"/>
          <w:tab w:val="left" w:pos="9371"/>
          <w:tab w:val="left" w:pos="9549"/>
        </w:tabs>
        <w:spacing w:before="20" w:after="0" w:line="271" w:lineRule="exact"/>
        <w:ind w:left="434" w:right="567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27077</wp:posOffset>
            </wp:positionV>
            <wp:extent cx="43688" cy="1976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31650</wp:posOffset>
            </wp:positionV>
            <wp:extent cx="34544" cy="193039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31650</wp:posOffset>
            </wp:positionV>
            <wp:extent cx="34544" cy="193039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31650</wp:posOffset>
            </wp:positionV>
            <wp:extent cx="34544" cy="193039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27077</wp:posOffset>
            </wp:positionV>
            <wp:extent cx="43688" cy="19761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PV781715F3 DynaMesh PRP17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15cm,visible,implan pro pectope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 3ks/bal	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18560</wp:posOffset>
            </wp:positionV>
            <wp:extent cx="43688" cy="1976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23132</wp:posOffset>
            </wp:positionV>
            <wp:extent cx="34544" cy="193040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23132</wp:posOffset>
            </wp:positionV>
            <wp:extent cx="34544" cy="193040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23132</wp:posOffset>
            </wp:positionV>
            <wp:extent cx="34544" cy="193040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18560</wp:posOffset>
            </wp:positionV>
            <wp:extent cx="43688" cy="197611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hyperlink r:id="rId126" w:history="1"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07.032.18.100	</w:t>
        </w:r>
      </w:hyperlink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ový katetr ženský CH18 100ks/bal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3"/>
          <w:tab w:val="left" w:pos="2368"/>
          <w:tab w:val="left" w:pos="2819"/>
        </w:tabs>
        <w:spacing w:before="100" w:after="0" w:line="166" w:lineRule="exact"/>
        <w:ind w:left="434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6207249</wp:posOffset>
            </wp:positionH>
            <wp:positionV relativeFrom="line">
              <wp:posOffset>67682</wp:posOffset>
            </wp:positionV>
            <wp:extent cx="685006" cy="208749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07249" y="67682"/>
                      <a:ext cx="570706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100,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hyperlink r:id="rId138" w:history="1"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07.031.00.000	</w:t>
        </w:r>
      </w:hyperlink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erušova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sání (FINGE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TIP) 100ks/bal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22507</wp:posOffset>
            </wp:positionV>
            <wp:extent cx="6943343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57.880,-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2051</wp:posOffset>
            </wp:positionV>
            <wp:extent cx="6943343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20339</wp:posOffset>
            </wp:positionV>
            <wp:extent cx="6934199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3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2281</wp:posOffset>
            </wp:positionV>
            <wp:extent cx="45720" cy="319028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2281</wp:posOffset>
            </wp:positionV>
            <wp:extent cx="51307" cy="319028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130806</wp:posOffset>
            </wp:positionV>
            <wp:extent cx="6954011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41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8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56385</wp:posOffset>
                  </wp:positionH>
                  <wp:positionV relativeFrom="paragraph">
                    <wp:posOffset>20650</wp:posOffset>
                  </wp:positionV>
                  <wp:extent cx="1409406" cy="148321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09406" cy="148321"/>
                          </a:xfrm>
                          <a:custGeom>
                            <a:rect l="l" t="t" r="r" b="b"/>
                            <a:pathLst>
                              <a:path w="1409406" h="148321">
                                <a:moveTo>
                                  <a:pt x="0" y="148321"/>
                                </a:moveTo>
                                <a:lnTo>
                                  <a:pt x="1409406" y="148321"/>
                                </a:lnTo>
                                <a:lnTo>
                                  <a:pt x="140940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8321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49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1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image" Target="media/image102.png"/><Relationship Id="rId105" Type="http://schemas.openxmlformats.org/officeDocument/2006/relationships/image" Target="media/image105.png"/><Relationship Id="rId109" Type="http://schemas.openxmlformats.org/officeDocument/2006/relationships/image" Target="media/image109.png"/><Relationship Id="rId111" Type="http://schemas.openxmlformats.org/officeDocument/2006/relationships/image" Target="media/image111.png"/><Relationship Id="rId113" Type="http://schemas.openxmlformats.org/officeDocument/2006/relationships/image" Target="media/image113.png"/><Relationship Id="rId116" Type="http://schemas.openxmlformats.org/officeDocument/2006/relationships/hyperlink" TargetMode="External" Target="http://www.nemjil.cz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hyperlink" TargetMode="External" Target="http://07.032.18.100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hyperlink" TargetMode="External" Target="http://07.031.00.000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1" Type="http://schemas.openxmlformats.org/officeDocument/2006/relationships/hyperlink" TargetMode="External" Target="http://www.saul-is.cz"/><Relationship Id="rId162" Type="http://schemas.openxmlformats.org/officeDocument/2006/relationships/image" Target="media/image1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2024-05-15T12:04:49Z</dcterms:created>
  <dcterms:modified xsi:type="dcterms:W3CDTF">2024-05-15T12:04:49Z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