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F5B3" w14:textId="77777777" w:rsidR="006B3F82" w:rsidRPr="00430798" w:rsidRDefault="002F129E" w:rsidP="006B3F82">
      <w:pPr>
        <w:pStyle w:val="Nzev"/>
        <w:spacing w:line="276" w:lineRule="auto"/>
        <w:jc w:val="left"/>
        <w:rPr>
          <w:rFonts w:ascii="Arial" w:hAnsi="Arial" w:cs="Arial"/>
          <w:b w:val="0"/>
          <w:sz w:val="20"/>
        </w:rPr>
      </w:pPr>
      <w:r w:rsidRPr="00430798">
        <w:rPr>
          <w:sz w:val="20"/>
        </w:rPr>
        <w:t xml:space="preserve"> </w:t>
      </w:r>
      <w:r w:rsidR="006B3F82" w:rsidRPr="00430798">
        <w:rPr>
          <w:rFonts w:ascii="Arial" w:hAnsi="Arial" w:cs="Arial"/>
          <w:noProof/>
          <w:sz w:val="20"/>
          <w:u w:val="none"/>
        </w:rPr>
        <mc:AlternateContent>
          <mc:Choice Requires="wps">
            <w:drawing>
              <wp:anchor distT="45720" distB="45720" distL="114300" distR="114300" simplePos="0" relativeHeight="251659264" behindDoc="0" locked="0" layoutInCell="1" allowOverlap="1" wp14:anchorId="359793FA" wp14:editId="1314AF92">
                <wp:simplePos x="0" y="0"/>
                <wp:positionH relativeFrom="column">
                  <wp:posOffset>-101600</wp:posOffset>
                </wp:positionH>
                <wp:positionV relativeFrom="paragraph">
                  <wp:posOffset>-392694</wp:posOffset>
                </wp:positionV>
                <wp:extent cx="5003321" cy="140462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321" cy="1404620"/>
                        </a:xfrm>
                        <a:prstGeom prst="rect">
                          <a:avLst/>
                        </a:prstGeom>
                        <a:noFill/>
                        <a:ln w="9525">
                          <a:noFill/>
                          <a:miter lim="800000"/>
                          <a:headEnd/>
                          <a:tailEnd/>
                        </a:ln>
                      </wps:spPr>
                      <wps:txbx>
                        <w:txbxContent>
                          <w:p w14:paraId="345B4AB8" w14:textId="766337D2" w:rsidR="006B3F82" w:rsidRPr="000D0AE2" w:rsidRDefault="006B3F82" w:rsidP="006B3F82">
                            <w:pPr>
                              <w:rPr>
                                <w:b/>
                                <w:sz w:val="22"/>
                              </w:rPr>
                            </w:pPr>
                            <w:r w:rsidRPr="00A6584B">
                              <w:rPr>
                                <w:rFonts w:ascii="Arial" w:hAnsi="Arial" w:cs="Arial"/>
                                <w:b/>
                                <w:sz w:val="28"/>
                                <w:szCs w:val="19"/>
                              </w:rPr>
                              <w:t xml:space="preserve">Kupní smlouva </w:t>
                            </w:r>
                            <w:r w:rsidR="00D46299">
                              <w:rPr>
                                <w:rFonts w:ascii="Arial" w:hAnsi="Arial" w:cs="Arial"/>
                                <w:b/>
                                <w:sz w:val="28"/>
                                <w:szCs w:val="19"/>
                              </w:rPr>
                              <w:t>č.</w:t>
                            </w:r>
                            <w:r w:rsidR="00C411DE">
                              <w:rPr>
                                <w:rFonts w:ascii="Arial" w:hAnsi="Arial" w:cs="Arial"/>
                                <w:b/>
                                <w:sz w:val="28"/>
                                <w:szCs w:val="19"/>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793FA" id="_x0000_t202" coordsize="21600,21600" o:spt="202" path="m,l,21600r21600,l21600,xe">
                <v:stroke joinstyle="miter"/>
                <v:path gradientshapeok="t" o:connecttype="rect"/>
              </v:shapetype>
              <v:shape id="Textové pole 2" o:spid="_x0000_s1026" type="#_x0000_t202" style="position:absolute;margin-left:-8pt;margin-top:-30.9pt;width:393.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" filled="f" stroked="f">
                <v:textbox style="mso-fit-shape-to-text:t">
                  <w:txbxContent>
                    <w:p w14:paraId="345B4AB8" w14:textId="766337D2" w:rsidR="006B3F82" w:rsidRPr="000D0AE2" w:rsidRDefault="006B3F82" w:rsidP="006B3F82">
                      <w:pPr>
                        <w:rPr>
                          <w:b/>
                          <w:sz w:val="22"/>
                        </w:rPr>
                      </w:pPr>
                      <w:r w:rsidRPr="00A6584B">
                        <w:rPr>
                          <w:rFonts w:ascii="Arial" w:hAnsi="Arial" w:cs="Arial"/>
                          <w:b/>
                          <w:sz w:val="28"/>
                          <w:szCs w:val="19"/>
                        </w:rPr>
                        <w:t xml:space="preserve">Kupní smlouva </w:t>
                      </w:r>
                      <w:r w:rsidR="00D46299">
                        <w:rPr>
                          <w:rFonts w:ascii="Arial" w:hAnsi="Arial" w:cs="Arial"/>
                          <w:b/>
                          <w:sz w:val="28"/>
                          <w:szCs w:val="19"/>
                        </w:rPr>
                        <w:t>č.</w:t>
                      </w:r>
                      <w:r w:rsidR="00C411DE">
                        <w:rPr>
                          <w:rFonts w:ascii="Arial" w:hAnsi="Arial" w:cs="Arial"/>
                          <w:b/>
                          <w:sz w:val="28"/>
                          <w:szCs w:val="19"/>
                        </w:rPr>
                        <w:t>3</w:t>
                      </w:r>
                    </w:p>
                  </w:txbxContent>
                </v:textbox>
              </v:shape>
            </w:pict>
          </mc:Fallback>
        </mc:AlternateContent>
      </w:r>
      <w:r w:rsidR="006B3F82" w:rsidRPr="00430798">
        <w:rPr>
          <w:rFonts w:ascii="Arial" w:hAnsi="Arial" w:cs="Arial"/>
          <w:sz w:val="20"/>
        </w:rPr>
        <w:t xml:space="preserve">STROM PRAHA a.s. </w:t>
      </w:r>
    </w:p>
    <w:p w14:paraId="5773AA92" w14:textId="77777777" w:rsidR="006B3F82" w:rsidRPr="00430798" w:rsidRDefault="006B3F82" w:rsidP="006B3F82">
      <w:pPr>
        <w:tabs>
          <w:tab w:val="left" w:pos="1980"/>
        </w:tabs>
        <w:spacing w:line="276" w:lineRule="auto"/>
        <w:rPr>
          <w:rFonts w:ascii="Arial" w:hAnsi="Arial" w:cs="Arial"/>
          <w:sz w:val="20"/>
        </w:rPr>
      </w:pPr>
      <w:r w:rsidRPr="00430798">
        <w:rPr>
          <w:rFonts w:ascii="Arial" w:hAnsi="Arial" w:cs="Arial"/>
          <w:sz w:val="20"/>
        </w:rPr>
        <w:t>Se sídlem Praha 9 – Vinoř, Lohenická 607, PSČ 190 17</w:t>
      </w:r>
    </w:p>
    <w:p w14:paraId="0B637504" w14:textId="77777777" w:rsidR="006B3F82" w:rsidRPr="00430798" w:rsidRDefault="006B3F82" w:rsidP="006B3F82">
      <w:pPr>
        <w:tabs>
          <w:tab w:val="left" w:pos="1980"/>
        </w:tabs>
        <w:spacing w:line="276" w:lineRule="auto"/>
        <w:rPr>
          <w:rFonts w:ascii="Arial" w:hAnsi="Arial" w:cs="Arial"/>
          <w:sz w:val="20"/>
        </w:rPr>
      </w:pPr>
      <w:r w:rsidRPr="00430798">
        <w:rPr>
          <w:rFonts w:ascii="Arial" w:hAnsi="Arial" w:cs="Arial"/>
          <w:sz w:val="20"/>
        </w:rPr>
        <w:t>IČ: 25751069, DIČ: CZ25751069</w:t>
      </w:r>
    </w:p>
    <w:p w14:paraId="018CC2FE" w14:textId="77777777" w:rsidR="006B3F82" w:rsidRPr="00430798" w:rsidRDefault="006B3F82" w:rsidP="006B3F82">
      <w:pPr>
        <w:tabs>
          <w:tab w:val="left" w:pos="1980"/>
        </w:tabs>
        <w:spacing w:line="276" w:lineRule="auto"/>
        <w:rPr>
          <w:rFonts w:ascii="Arial" w:hAnsi="Arial" w:cs="Arial"/>
          <w:sz w:val="20"/>
        </w:rPr>
      </w:pPr>
      <w:r w:rsidRPr="00430798">
        <w:rPr>
          <w:rFonts w:ascii="Arial" w:hAnsi="Arial" w:cs="Arial"/>
          <w:sz w:val="20"/>
        </w:rPr>
        <w:t>Společnost je zapsána v OR vedeném MS v Praze, oddíl B, vložka 5866</w:t>
      </w:r>
    </w:p>
    <w:p w14:paraId="10214805" w14:textId="77777777" w:rsidR="006B3F82" w:rsidRPr="00430798" w:rsidRDefault="006B3F82" w:rsidP="006B3F82">
      <w:pPr>
        <w:tabs>
          <w:tab w:val="left" w:pos="1980"/>
        </w:tabs>
        <w:spacing w:line="276" w:lineRule="auto"/>
        <w:rPr>
          <w:rFonts w:ascii="Arial" w:hAnsi="Arial" w:cs="Arial"/>
          <w:sz w:val="20"/>
        </w:rPr>
      </w:pPr>
      <w:r w:rsidRPr="00430798">
        <w:rPr>
          <w:rFonts w:ascii="Arial" w:hAnsi="Arial" w:cs="Arial"/>
          <w:sz w:val="20"/>
        </w:rPr>
        <w:t xml:space="preserve">zastoupena: Ing. Jiřím </w:t>
      </w:r>
      <w:proofErr w:type="spellStart"/>
      <w:r w:rsidRPr="00430798">
        <w:rPr>
          <w:rFonts w:ascii="Arial" w:hAnsi="Arial" w:cs="Arial"/>
          <w:sz w:val="20"/>
        </w:rPr>
        <w:t>Sopouškem</w:t>
      </w:r>
      <w:proofErr w:type="spellEnd"/>
      <w:r w:rsidRPr="00430798">
        <w:rPr>
          <w:rFonts w:ascii="Arial" w:hAnsi="Arial" w:cs="Arial"/>
          <w:sz w:val="20"/>
        </w:rPr>
        <w:t xml:space="preserve"> a Ing. Antonínem </w:t>
      </w:r>
      <w:proofErr w:type="spellStart"/>
      <w:r w:rsidRPr="00430798">
        <w:rPr>
          <w:rFonts w:ascii="Arial" w:hAnsi="Arial" w:cs="Arial"/>
          <w:sz w:val="20"/>
        </w:rPr>
        <w:t>Weishauptem</w:t>
      </w:r>
      <w:proofErr w:type="spellEnd"/>
      <w:r w:rsidRPr="00430798">
        <w:rPr>
          <w:rFonts w:ascii="Arial" w:hAnsi="Arial" w:cs="Arial"/>
          <w:sz w:val="20"/>
        </w:rPr>
        <w:t>, místopředsedy představenstva</w:t>
      </w:r>
    </w:p>
    <w:p w14:paraId="67D48EB4" w14:textId="77777777" w:rsidR="006B3F82" w:rsidRPr="00430798" w:rsidRDefault="006B3F82" w:rsidP="006B3F82">
      <w:pPr>
        <w:tabs>
          <w:tab w:val="left" w:pos="1980"/>
        </w:tabs>
        <w:spacing w:line="276" w:lineRule="auto"/>
        <w:rPr>
          <w:rFonts w:ascii="Arial" w:hAnsi="Arial" w:cs="Arial"/>
          <w:sz w:val="20"/>
        </w:rPr>
      </w:pPr>
      <w:r w:rsidRPr="00430798">
        <w:rPr>
          <w:rFonts w:ascii="Arial" w:hAnsi="Arial" w:cs="Arial"/>
          <w:sz w:val="20"/>
        </w:rPr>
        <w:t xml:space="preserve">dále zastoupena: </w:t>
      </w:r>
      <w:r w:rsidR="00A33A17" w:rsidRPr="00430798">
        <w:rPr>
          <w:rFonts w:ascii="Arial" w:hAnsi="Arial" w:cs="Arial"/>
          <w:sz w:val="20"/>
        </w:rPr>
        <w:t>Davidem Smutným</w:t>
      </w:r>
      <w:r w:rsidRPr="00430798">
        <w:rPr>
          <w:rFonts w:ascii="Arial" w:hAnsi="Arial" w:cs="Arial"/>
          <w:sz w:val="20"/>
        </w:rPr>
        <w:t xml:space="preserve">, prodejcem </w:t>
      </w:r>
      <w:r w:rsidR="00A33A17" w:rsidRPr="00430798">
        <w:rPr>
          <w:rFonts w:ascii="Arial" w:hAnsi="Arial" w:cs="Arial"/>
          <w:sz w:val="20"/>
        </w:rPr>
        <w:t>komunální techniky</w:t>
      </w:r>
      <w:r w:rsidRPr="00430798">
        <w:rPr>
          <w:rFonts w:ascii="Arial" w:hAnsi="Arial" w:cs="Arial"/>
          <w:sz w:val="20"/>
        </w:rPr>
        <w:t>, na základě plné moci</w:t>
      </w:r>
    </w:p>
    <w:p w14:paraId="60737F25" w14:textId="77777777" w:rsidR="006B3F82" w:rsidRPr="00430798" w:rsidRDefault="006B3F82" w:rsidP="006B3F82">
      <w:pPr>
        <w:tabs>
          <w:tab w:val="left" w:pos="1980"/>
        </w:tabs>
        <w:spacing w:line="276" w:lineRule="auto"/>
        <w:rPr>
          <w:rFonts w:ascii="Arial" w:hAnsi="Arial" w:cs="Arial"/>
          <w:sz w:val="20"/>
        </w:rPr>
      </w:pPr>
      <w:r w:rsidRPr="00430798">
        <w:rPr>
          <w:rFonts w:ascii="Arial" w:hAnsi="Arial" w:cs="Arial"/>
          <w:sz w:val="20"/>
        </w:rPr>
        <w:t>(dále jen „</w:t>
      </w:r>
      <w:r w:rsidRPr="00430798">
        <w:rPr>
          <w:rFonts w:ascii="Arial" w:hAnsi="Arial" w:cs="Arial"/>
          <w:b/>
          <w:sz w:val="20"/>
        </w:rPr>
        <w:t>prodávajíc</w:t>
      </w:r>
      <w:r w:rsidRPr="00430798">
        <w:rPr>
          <w:rFonts w:ascii="Arial" w:hAnsi="Arial" w:cs="Arial"/>
          <w:sz w:val="20"/>
        </w:rPr>
        <w:t>í“)</w:t>
      </w:r>
    </w:p>
    <w:p w14:paraId="49E1983D" w14:textId="77777777" w:rsidR="006B3F82" w:rsidRPr="00430798" w:rsidRDefault="006B3F82" w:rsidP="006B3F82">
      <w:pPr>
        <w:tabs>
          <w:tab w:val="left" w:pos="1980"/>
        </w:tabs>
        <w:spacing w:line="276" w:lineRule="auto"/>
        <w:rPr>
          <w:rFonts w:ascii="Arial" w:hAnsi="Arial" w:cs="Arial"/>
          <w:sz w:val="20"/>
        </w:rPr>
      </w:pPr>
    </w:p>
    <w:p w14:paraId="6E9A4847" w14:textId="77777777" w:rsidR="006B3F82" w:rsidRPr="00430798" w:rsidRDefault="006B3F82" w:rsidP="006B3F82">
      <w:pPr>
        <w:tabs>
          <w:tab w:val="left" w:pos="1980"/>
        </w:tabs>
        <w:spacing w:line="276" w:lineRule="auto"/>
        <w:rPr>
          <w:rFonts w:ascii="Arial" w:hAnsi="Arial" w:cs="Arial"/>
          <w:sz w:val="20"/>
        </w:rPr>
      </w:pPr>
      <w:r w:rsidRPr="00430798">
        <w:rPr>
          <w:rFonts w:ascii="Arial" w:hAnsi="Arial" w:cs="Arial"/>
          <w:sz w:val="20"/>
        </w:rPr>
        <w:t>a</w:t>
      </w:r>
    </w:p>
    <w:p w14:paraId="2FD3D01E" w14:textId="77777777" w:rsidR="006B3F82" w:rsidRPr="00430798" w:rsidRDefault="006B3F82" w:rsidP="006B3F82">
      <w:pPr>
        <w:pStyle w:val="Zhlav"/>
        <w:tabs>
          <w:tab w:val="center" w:pos="2127"/>
        </w:tabs>
        <w:spacing w:line="276" w:lineRule="auto"/>
        <w:ind w:left="1985" w:hanging="1985"/>
        <w:jc w:val="both"/>
        <w:rPr>
          <w:rFonts w:ascii="Arial" w:hAnsi="Arial" w:cs="Arial"/>
          <w:b/>
          <w:sz w:val="20"/>
        </w:rPr>
      </w:pPr>
    </w:p>
    <w:p w14:paraId="6BE3E058" w14:textId="5332533A" w:rsidR="006B3F82" w:rsidRPr="00430798" w:rsidRDefault="00C411DE" w:rsidP="006B3F82">
      <w:pPr>
        <w:pStyle w:val="Zhlav"/>
        <w:tabs>
          <w:tab w:val="center" w:pos="2127"/>
        </w:tabs>
        <w:spacing w:line="276" w:lineRule="auto"/>
        <w:ind w:left="1985" w:hanging="1985"/>
        <w:jc w:val="both"/>
        <w:rPr>
          <w:rFonts w:ascii="Arial" w:hAnsi="Arial" w:cs="Arial"/>
          <w:b/>
          <w:sz w:val="20"/>
        </w:rPr>
      </w:pPr>
      <w:r w:rsidRPr="00C411DE">
        <w:rPr>
          <w:rFonts w:ascii="Arial" w:hAnsi="Arial" w:cs="Arial"/>
          <w:b/>
          <w:sz w:val="20"/>
        </w:rPr>
        <w:t>Městská část Praha-Vinoř</w:t>
      </w:r>
      <w:r w:rsidR="006B3F82" w:rsidRPr="00430798">
        <w:rPr>
          <w:rFonts w:ascii="Arial" w:hAnsi="Arial" w:cs="Arial"/>
          <w:b/>
          <w:sz w:val="20"/>
        </w:rPr>
        <w:t xml:space="preserve">  </w:t>
      </w:r>
    </w:p>
    <w:p w14:paraId="20227AD2" w14:textId="6947032D" w:rsidR="006B3F82" w:rsidRPr="00430798" w:rsidRDefault="006B3F82" w:rsidP="006B3F82">
      <w:pPr>
        <w:pStyle w:val="Zhlav"/>
        <w:tabs>
          <w:tab w:val="center" w:pos="2127"/>
        </w:tabs>
        <w:spacing w:line="276" w:lineRule="auto"/>
        <w:ind w:left="1985" w:hanging="1985"/>
        <w:jc w:val="both"/>
        <w:rPr>
          <w:rFonts w:ascii="Arial" w:hAnsi="Arial" w:cs="Arial"/>
          <w:sz w:val="20"/>
        </w:rPr>
      </w:pPr>
      <w:r w:rsidRPr="00430798">
        <w:rPr>
          <w:rFonts w:ascii="Arial" w:hAnsi="Arial" w:cs="Arial"/>
          <w:sz w:val="20"/>
        </w:rPr>
        <w:t>Se sídlem:</w:t>
      </w:r>
      <w:r w:rsidR="00D46299" w:rsidRPr="00D46299">
        <w:t xml:space="preserve"> </w:t>
      </w:r>
      <w:r w:rsidR="00C411DE" w:rsidRPr="00C411DE">
        <w:t>Bohdanečská 97</w:t>
      </w:r>
      <w:r w:rsidR="00C411DE">
        <w:t xml:space="preserve"> </w:t>
      </w:r>
      <w:r w:rsidR="00C411DE" w:rsidRPr="00C411DE">
        <w:t>Praha 9 Vinoř</w:t>
      </w:r>
      <w:r w:rsidR="00D46299">
        <w:rPr>
          <w:rFonts w:ascii="Arial" w:hAnsi="Arial" w:cs="Arial"/>
          <w:sz w:val="20"/>
        </w:rPr>
        <w:t xml:space="preserve"> PSČ</w:t>
      </w:r>
      <w:r w:rsidR="000E562D">
        <w:rPr>
          <w:rFonts w:ascii="Arial" w:hAnsi="Arial" w:cs="Arial"/>
          <w:sz w:val="20"/>
        </w:rPr>
        <w:t xml:space="preserve">: </w:t>
      </w:r>
      <w:r w:rsidR="00C411DE" w:rsidRPr="00C411DE">
        <w:rPr>
          <w:rFonts w:ascii="Arial" w:hAnsi="Arial" w:cs="Arial"/>
          <w:sz w:val="20"/>
        </w:rPr>
        <w:t>190 17</w:t>
      </w:r>
    </w:p>
    <w:p w14:paraId="65CE7EA9" w14:textId="35E8552F" w:rsidR="006B3F82" w:rsidRDefault="006B3F82" w:rsidP="006B3F82">
      <w:pPr>
        <w:pStyle w:val="Zhlav"/>
        <w:tabs>
          <w:tab w:val="center" w:pos="2127"/>
        </w:tabs>
        <w:spacing w:line="276" w:lineRule="auto"/>
        <w:ind w:left="1985" w:hanging="1985"/>
        <w:jc w:val="both"/>
        <w:rPr>
          <w:rFonts w:ascii="Arial" w:hAnsi="Arial" w:cs="Arial"/>
          <w:sz w:val="20"/>
        </w:rPr>
      </w:pPr>
      <w:r w:rsidRPr="00430798">
        <w:rPr>
          <w:rFonts w:ascii="Arial" w:hAnsi="Arial" w:cs="Arial"/>
          <w:sz w:val="20"/>
        </w:rPr>
        <w:t>IČ:</w:t>
      </w:r>
      <w:r w:rsidR="00D46299" w:rsidRPr="00D46299">
        <w:t xml:space="preserve"> </w:t>
      </w:r>
      <w:r w:rsidR="00C411DE" w:rsidRPr="00C411DE">
        <w:t>00240982</w:t>
      </w:r>
      <w:r w:rsidR="00C411DE">
        <w:rPr>
          <w:rFonts w:ascii="Arial" w:hAnsi="Arial" w:cs="Arial"/>
          <w:sz w:val="20"/>
        </w:rPr>
        <w:t xml:space="preserve"> </w:t>
      </w:r>
      <w:r w:rsidRPr="00430798">
        <w:rPr>
          <w:rFonts w:ascii="Arial" w:hAnsi="Arial" w:cs="Arial"/>
          <w:sz w:val="20"/>
        </w:rPr>
        <w:t>DIČ:</w:t>
      </w:r>
      <w:r w:rsidR="00D46299" w:rsidRPr="00D46299">
        <w:t xml:space="preserve"> </w:t>
      </w:r>
      <w:r w:rsidR="00C411DE" w:rsidRPr="00C411DE">
        <w:t>CZ00240982</w:t>
      </w:r>
    </w:p>
    <w:p w14:paraId="3DDE1853" w14:textId="0E11F2CE" w:rsidR="00D46299" w:rsidRPr="00430798" w:rsidRDefault="00C411DE" w:rsidP="006B3F82">
      <w:pPr>
        <w:pStyle w:val="Zhlav"/>
        <w:tabs>
          <w:tab w:val="center" w:pos="2127"/>
        </w:tabs>
        <w:spacing w:line="276" w:lineRule="auto"/>
        <w:ind w:left="1985" w:hanging="1985"/>
        <w:jc w:val="both"/>
        <w:rPr>
          <w:rFonts w:ascii="Arial" w:hAnsi="Arial" w:cs="Arial"/>
          <w:sz w:val="20"/>
        </w:rPr>
      </w:pPr>
      <w:r>
        <w:rPr>
          <w:rFonts w:ascii="Arial" w:hAnsi="Arial" w:cs="Arial"/>
          <w:sz w:val="20"/>
        </w:rPr>
        <w:t>Starosta Ing. Michal Biskup</w:t>
      </w:r>
    </w:p>
    <w:p w14:paraId="0C57F675" w14:textId="77777777" w:rsidR="006B3F82" w:rsidRPr="00716D06" w:rsidRDefault="00D46299" w:rsidP="00716D06">
      <w:pPr>
        <w:pStyle w:val="Zhlav"/>
        <w:tabs>
          <w:tab w:val="center" w:pos="2127"/>
        </w:tabs>
        <w:spacing w:line="276" w:lineRule="auto"/>
        <w:ind w:left="1985" w:hanging="1985"/>
        <w:jc w:val="both"/>
        <w:rPr>
          <w:rFonts w:ascii="Arial" w:hAnsi="Arial" w:cs="Arial"/>
          <w:sz w:val="20"/>
        </w:rPr>
      </w:pPr>
      <w:r w:rsidRPr="00430798">
        <w:rPr>
          <w:rFonts w:ascii="Arial" w:hAnsi="Arial" w:cs="Arial"/>
          <w:sz w:val="20"/>
        </w:rPr>
        <w:t xml:space="preserve"> </w:t>
      </w:r>
      <w:r w:rsidR="006B3F82" w:rsidRPr="00430798">
        <w:rPr>
          <w:rFonts w:ascii="Arial" w:hAnsi="Arial" w:cs="Arial"/>
          <w:sz w:val="20"/>
        </w:rPr>
        <w:t>(dále jen „</w:t>
      </w:r>
      <w:r w:rsidR="006B3F82" w:rsidRPr="00430798">
        <w:rPr>
          <w:rFonts w:ascii="Arial" w:hAnsi="Arial" w:cs="Arial"/>
          <w:b/>
          <w:sz w:val="20"/>
        </w:rPr>
        <w:t>kupující</w:t>
      </w:r>
      <w:r w:rsidR="006B3F82" w:rsidRPr="00430798">
        <w:rPr>
          <w:rFonts w:ascii="Arial" w:hAnsi="Arial" w:cs="Arial"/>
          <w:sz w:val="20"/>
        </w:rPr>
        <w:t>“)</w:t>
      </w:r>
    </w:p>
    <w:p w14:paraId="259692DD" w14:textId="77777777" w:rsidR="006B3F82" w:rsidRPr="00430798" w:rsidRDefault="006B3F82" w:rsidP="006B3F82">
      <w:pPr>
        <w:pStyle w:val="Zhlav"/>
        <w:spacing w:line="276" w:lineRule="auto"/>
        <w:jc w:val="center"/>
        <w:rPr>
          <w:rFonts w:ascii="Arial" w:hAnsi="Arial" w:cs="Arial"/>
          <w:b/>
          <w:sz w:val="20"/>
        </w:rPr>
      </w:pPr>
      <w:r w:rsidRPr="00430798">
        <w:rPr>
          <w:rFonts w:ascii="Arial" w:hAnsi="Arial" w:cs="Arial"/>
          <w:b/>
          <w:sz w:val="20"/>
        </w:rPr>
        <w:t>I.</w:t>
      </w:r>
    </w:p>
    <w:p w14:paraId="1C8CF025" w14:textId="77777777" w:rsidR="006B3F82" w:rsidRPr="000E562D" w:rsidRDefault="006B3F82" w:rsidP="006B3F82">
      <w:pPr>
        <w:pStyle w:val="Zhlav"/>
        <w:spacing w:line="276" w:lineRule="auto"/>
        <w:jc w:val="center"/>
        <w:rPr>
          <w:rFonts w:ascii="Arial" w:hAnsi="Arial" w:cs="Arial"/>
          <w:bCs/>
          <w:sz w:val="20"/>
        </w:rPr>
      </w:pPr>
      <w:r w:rsidRPr="000E562D">
        <w:rPr>
          <w:rFonts w:ascii="Arial" w:hAnsi="Arial" w:cs="Arial"/>
          <w:bCs/>
          <w:sz w:val="20"/>
        </w:rPr>
        <w:t>Preambule</w:t>
      </w:r>
    </w:p>
    <w:p w14:paraId="65E57655" w14:textId="77777777" w:rsidR="006B3F82" w:rsidRPr="00430798" w:rsidRDefault="006B3F82" w:rsidP="006B3F82">
      <w:pPr>
        <w:pStyle w:val="Zhlav"/>
        <w:numPr>
          <w:ilvl w:val="1"/>
          <w:numId w:val="1"/>
        </w:numPr>
        <w:tabs>
          <w:tab w:val="clear" w:pos="4536"/>
          <w:tab w:val="clear" w:pos="9072"/>
        </w:tabs>
        <w:spacing w:line="276" w:lineRule="auto"/>
        <w:jc w:val="both"/>
        <w:rPr>
          <w:rFonts w:ascii="Arial" w:hAnsi="Arial" w:cs="Arial"/>
          <w:sz w:val="20"/>
        </w:rPr>
      </w:pPr>
      <w:r w:rsidRPr="00430798">
        <w:rPr>
          <w:rFonts w:ascii="Arial" w:hAnsi="Arial" w:cs="Arial"/>
          <w:sz w:val="20"/>
        </w:rPr>
        <w:t xml:space="preserve">Prodávající je autorizovaným prodejcem, zabývajícím se mimo jiné distribucí zboží uvedeného níže. </w:t>
      </w:r>
    </w:p>
    <w:p w14:paraId="2EF9923E" w14:textId="77777777" w:rsidR="006B3F82" w:rsidRPr="00430798" w:rsidRDefault="006B3F82" w:rsidP="006B3F82">
      <w:pPr>
        <w:numPr>
          <w:ilvl w:val="1"/>
          <w:numId w:val="1"/>
        </w:numPr>
        <w:spacing w:line="276" w:lineRule="auto"/>
        <w:jc w:val="both"/>
        <w:rPr>
          <w:rFonts w:ascii="Arial" w:hAnsi="Arial" w:cs="Arial"/>
          <w:sz w:val="20"/>
        </w:rPr>
      </w:pPr>
      <w:r w:rsidRPr="00430798">
        <w:rPr>
          <w:rFonts w:ascii="Arial" w:hAnsi="Arial" w:cs="Arial"/>
          <w:sz w:val="20"/>
        </w:rPr>
        <w:t>Prodávající prodává kupujícímu zboží popsané v čl. II. níže.</w:t>
      </w:r>
    </w:p>
    <w:p w14:paraId="376C1590" w14:textId="77777777" w:rsidR="006B3F82" w:rsidRPr="00430798" w:rsidRDefault="006B3F82" w:rsidP="006B3F82">
      <w:pPr>
        <w:tabs>
          <w:tab w:val="left" w:pos="709"/>
        </w:tabs>
        <w:spacing w:line="276" w:lineRule="auto"/>
        <w:jc w:val="both"/>
        <w:rPr>
          <w:rFonts w:ascii="Arial" w:hAnsi="Arial" w:cs="Arial"/>
          <w:b/>
          <w:sz w:val="20"/>
        </w:rPr>
      </w:pPr>
    </w:p>
    <w:p w14:paraId="48840243" w14:textId="77777777" w:rsidR="006B3F82" w:rsidRPr="00430798" w:rsidRDefault="006B3F82" w:rsidP="006B3F82">
      <w:pPr>
        <w:tabs>
          <w:tab w:val="left" w:pos="709"/>
        </w:tabs>
        <w:spacing w:line="276" w:lineRule="auto"/>
        <w:jc w:val="both"/>
        <w:rPr>
          <w:rFonts w:ascii="Arial" w:hAnsi="Arial" w:cs="Arial"/>
          <w:b/>
          <w:sz w:val="20"/>
        </w:rPr>
      </w:pPr>
    </w:p>
    <w:p w14:paraId="0B57B316" w14:textId="77777777" w:rsidR="006B3F82" w:rsidRPr="00430798" w:rsidRDefault="006B3F82" w:rsidP="006B3F82">
      <w:pPr>
        <w:tabs>
          <w:tab w:val="left" w:pos="1980"/>
        </w:tabs>
        <w:spacing w:line="276" w:lineRule="auto"/>
        <w:jc w:val="center"/>
        <w:rPr>
          <w:rFonts w:ascii="Arial" w:hAnsi="Arial" w:cs="Arial"/>
          <w:b/>
          <w:sz w:val="20"/>
        </w:rPr>
      </w:pPr>
      <w:r w:rsidRPr="00430798">
        <w:rPr>
          <w:rFonts w:ascii="Arial" w:hAnsi="Arial" w:cs="Arial"/>
          <w:b/>
          <w:sz w:val="20"/>
        </w:rPr>
        <w:t>II.</w:t>
      </w:r>
    </w:p>
    <w:p w14:paraId="3E7E184D" w14:textId="77777777" w:rsidR="006B3F82" w:rsidRPr="00430798" w:rsidRDefault="006B3F82" w:rsidP="006B3F82">
      <w:pPr>
        <w:pStyle w:val="Nadpis3"/>
        <w:spacing w:line="276" w:lineRule="auto"/>
        <w:rPr>
          <w:rFonts w:ascii="Arial" w:hAnsi="Arial" w:cs="Arial"/>
          <w:sz w:val="20"/>
        </w:rPr>
      </w:pPr>
      <w:r w:rsidRPr="00430798">
        <w:rPr>
          <w:rFonts w:ascii="Arial" w:hAnsi="Arial" w:cs="Arial"/>
          <w:sz w:val="20"/>
        </w:rPr>
        <w:t>Předmět smlouvy</w:t>
      </w:r>
    </w:p>
    <w:p w14:paraId="06771C7D" w14:textId="77777777" w:rsidR="006B3F82" w:rsidRPr="00430798" w:rsidRDefault="006B3F82" w:rsidP="006B3F82">
      <w:pPr>
        <w:tabs>
          <w:tab w:val="left" w:pos="1980"/>
        </w:tabs>
        <w:spacing w:line="276" w:lineRule="auto"/>
        <w:jc w:val="both"/>
        <w:rPr>
          <w:rFonts w:ascii="Arial" w:hAnsi="Arial" w:cs="Arial"/>
          <w:b/>
          <w:sz w:val="20"/>
        </w:rPr>
      </w:pPr>
      <w:r w:rsidRPr="00430798">
        <w:rPr>
          <w:rFonts w:ascii="Arial" w:hAnsi="Arial" w:cs="Arial"/>
          <w:sz w:val="20"/>
        </w:rPr>
        <w:t>Prodávající prodává a kupující kupuje zboží popsané dále v tomto čl. II. a v příloze této smlouvy. Kupující se zavazuje zaplatit za stroj kupní cenu dle čl. III. této kupní smlouvy.</w:t>
      </w:r>
    </w:p>
    <w:p w14:paraId="228CAB13" w14:textId="1B667F53" w:rsidR="00D46299" w:rsidRDefault="006B3F82" w:rsidP="00D46299">
      <w:pPr>
        <w:pStyle w:val="Nadpis1"/>
        <w:tabs>
          <w:tab w:val="left" w:pos="1980"/>
        </w:tabs>
        <w:spacing w:line="276" w:lineRule="auto"/>
        <w:rPr>
          <w:rFonts w:ascii="Arial" w:hAnsi="Arial" w:cs="Arial"/>
          <w:sz w:val="20"/>
        </w:rPr>
      </w:pPr>
      <w:r w:rsidRPr="00430798">
        <w:rPr>
          <w:rFonts w:ascii="Arial" w:hAnsi="Arial" w:cs="Arial"/>
          <w:sz w:val="20"/>
        </w:rPr>
        <w:br/>
        <w:t>Typ:</w:t>
      </w:r>
      <w:r w:rsidR="000E562D">
        <w:rPr>
          <w:rFonts w:ascii="Arial" w:hAnsi="Arial" w:cs="Arial"/>
          <w:sz w:val="20"/>
        </w:rPr>
        <w:t xml:space="preserve"> </w:t>
      </w:r>
      <w:r w:rsidR="00C411DE" w:rsidRPr="00C411DE">
        <w:rPr>
          <w:rFonts w:ascii="Arial" w:hAnsi="Arial" w:cs="Arial"/>
          <w:sz w:val="20"/>
        </w:rPr>
        <w:t xml:space="preserve">Pracovní vozidlo John Deere </w:t>
      </w:r>
      <w:proofErr w:type="spellStart"/>
      <w:r w:rsidR="00C411DE" w:rsidRPr="00C411DE">
        <w:rPr>
          <w:rFonts w:ascii="Arial" w:hAnsi="Arial" w:cs="Arial"/>
          <w:sz w:val="20"/>
        </w:rPr>
        <w:t>Gator</w:t>
      </w:r>
      <w:proofErr w:type="spellEnd"/>
      <w:r w:rsidR="00C411DE" w:rsidRPr="00C411DE">
        <w:rPr>
          <w:rFonts w:ascii="Arial" w:hAnsi="Arial" w:cs="Arial"/>
          <w:sz w:val="20"/>
        </w:rPr>
        <w:t xml:space="preserve"> XUV 865M V.č-1M0865MFVPM060477 včetně příslušenství viz specifikace zboží příloha č.1.</w:t>
      </w:r>
    </w:p>
    <w:p w14:paraId="098BAC35" w14:textId="77777777" w:rsidR="00716D06" w:rsidRPr="00716D06" w:rsidRDefault="00716D06" w:rsidP="00716D06">
      <w:pPr>
        <w:rPr>
          <w:rFonts w:ascii="Arial" w:hAnsi="Arial" w:cs="Arial"/>
          <w:sz w:val="20"/>
        </w:rPr>
      </w:pPr>
      <w:r>
        <w:t xml:space="preserve">         </w:t>
      </w:r>
    </w:p>
    <w:p w14:paraId="4E5A187D" w14:textId="77777777" w:rsidR="006B3F82" w:rsidRPr="00D46299" w:rsidRDefault="006B3F82" w:rsidP="00D46299">
      <w:pPr>
        <w:pStyle w:val="Nadpis1"/>
        <w:tabs>
          <w:tab w:val="left" w:pos="1980"/>
        </w:tabs>
        <w:spacing w:line="276" w:lineRule="auto"/>
        <w:rPr>
          <w:rFonts w:ascii="Arial" w:hAnsi="Arial" w:cs="Arial"/>
          <w:b w:val="0"/>
          <w:sz w:val="20"/>
        </w:rPr>
      </w:pPr>
      <w:r w:rsidRPr="00430798">
        <w:rPr>
          <w:rFonts w:ascii="Arial" w:hAnsi="Arial" w:cs="Arial"/>
          <w:sz w:val="20"/>
        </w:rPr>
        <w:t>(dále i jen „stroj“ nebo „zboží“ nebo „předmět smlouvy“)</w:t>
      </w:r>
    </w:p>
    <w:p w14:paraId="716A45D4" w14:textId="77777777" w:rsidR="006B3F82" w:rsidRPr="00430798" w:rsidRDefault="006B3F82" w:rsidP="006B3F82">
      <w:pPr>
        <w:tabs>
          <w:tab w:val="left" w:pos="1980"/>
        </w:tabs>
        <w:spacing w:line="276" w:lineRule="auto"/>
        <w:jc w:val="both"/>
        <w:rPr>
          <w:rFonts w:ascii="Arial" w:hAnsi="Arial" w:cs="Arial"/>
          <w:sz w:val="20"/>
        </w:rPr>
      </w:pPr>
      <w:r w:rsidRPr="00430798">
        <w:rPr>
          <w:rFonts w:ascii="Arial" w:hAnsi="Arial" w:cs="Arial"/>
          <w:sz w:val="20"/>
        </w:rPr>
        <w:t xml:space="preserve">Prodávající prohlašuje, že zboží je prodáváno jako </w:t>
      </w:r>
    </w:p>
    <w:p w14:paraId="1505CEBA" w14:textId="77777777" w:rsidR="006B3F82" w:rsidRPr="00430798" w:rsidRDefault="006B3F82" w:rsidP="006B3F82">
      <w:pPr>
        <w:tabs>
          <w:tab w:val="left" w:pos="1980"/>
        </w:tabs>
        <w:spacing w:line="276" w:lineRule="auto"/>
        <w:ind w:firstLine="709"/>
        <w:jc w:val="both"/>
        <w:rPr>
          <w:rFonts w:ascii="Arial" w:hAnsi="Arial" w:cs="Arial"/>
          <w:sz w:val="20"/>
        </w:rPr>
      </w:pPr>
      <w:r w:rsidRPr="00430798">
        <w:rPr>
          <w:rFonts w:ascii="Arial" w:hAnsi="Arial" w:cs="Arial"/>
          <w:noProof/>
          <w:sz w:val="20"/>
        </w:rPr>
        <mc:AlternateContent>
          <mc:Choice Requires="wps">
            <w:drawing>
              <wp:anchor distT="0" distB="0" distL="114300" distR="114300" simplePos="0" relativeHeight="251661312" behindDoc="0" locked="0" layoutInCell="1" allowOverlap="1" wp14:anchorId="1BA02E09" wp14:editId="6B12D95F">
                <wp:simplePos x="0" y="0"/>
                <wp:positionH relativeFrom="column">
                  <wp:posOffset>8255</wp:posOffset>
                </wp:positionH>
                <wp:positionV relativeFrom="paragraph">
                  <wp:posOffset>23495</wp:posOffset>
                </wp:positionV>
                <wp:extent cx="120650" cy="114300"/>
                <wp:effectExtent l="9525" t="6350" r="1270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70DCA" id="Rectangle 2" o:spid="_x0000_s1026" style="position:absolute;margin-left:.65pt;margin-top:1.85pt;width:9.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UUIAIAADs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"/>
            </w:pict>
          </mc:Fallback>
        </mc:AlternateContent>
      </w:r>
      <w:r w:rsidRPr="00430798">
        <w:rPr>
          <w:rFonts w:ascii="Arial" w:hAnsi="Arial" w:cs="Arial"/>
          <w:sz w:val="20"/>
        </w:rPr>
        <w:t>nové, plně funkční a schopné plnit účel, k němuž bylo vyrobeno.</w:t>
      </w:r>
    </w:p>
    <w:p w14:paraId="1AD88107" w14:textId="77777777" w:rsidR="006B3F82" w:rsidRPr="00430798" w:rsidRDefault="006B3F82" w:rsidP="006B3F82">
      <w:pPr>
        <w:tabs>
          <w:tab w:val="left" w:pos="1980"/>
        </w:tabs>
        <w:spacing w:line="276" w:lineRule="auto"/>
        <w:ind w:firstLine="709"/>
        <w:jc w:val="both"/>
        <w:rPr>
          <w:rFonts w:ascii="Arial" w:hAnsi="Arial" w:cs="Arial"/>
          <w:sz w:val="20"/>
        </w:rPr>
      </w:pPr>
      <w:r w:rsidRPr="00430798">
        <w:rPr>
          <w:rFonts w:ascii="Arial" w:hAnsi="Arial" w:cs="Arial"/>
          <w:noProof/>
          <w:sz w:val="20"/>
        </w:rPr>
        <mc:AlternateContent>
          <mc:Choice Requires="wps">
            <w:drawing>
              <wp:anchor distT="0" distB="0" distL="114300" distR="114300" simplePos="0" relativeHeight="251662336" behindDoc="0" locked="0" layoutInCell="1" allowOverlap="1" wp14:anchorId="4D2A0400" wp14:editId="5FE862D1">
                <wp:simplePos x="0" y="0"/>
                <wp:positionH relativeFrom="column">
                  <wp:posOffset>8255</wp:posOffset>
                </wp:positionH>
                <wp:positionV relativeFrom="paragraph">
                  <wp:posOffset>23495</wp:posOffset>
                </wp:positionV>
                <wp:extent cx="120650" cy="114300"/>
                <wp:effectExtent l="9525" t="12065" r="1270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A85C2" id="Rectangle 4" o:spid="_x0000_s1026" style="position:absolute;margin-left:.65pt;margin-top:1.85pt;width:9.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xBIAIAADs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"/>
            </w:pict>
          </mc:Fallback>
        </mc:AlternateContent>
      </w:r>
      <w:r w:rsidRPr="00430798">
        <w:rPr>
          <w:rFonts w:ascii="Arial" w:hAnsi="Arial" w:cs="Arial"/>
          <w:sz w:val="20"/>
        </w:rPr>
        <w:t>použité, avšak schopné plnit účel, k němuž bylo vyrobeno.</w:t>
      </w:r>
    </w:p>
    <w:p w14:paraId="7EDA99A5" w14:textId="77777777" w:rsidR="006B3F82" w:rsidRPr="00430798" w:rsidRDefault="006B3F82" w:rsidP="006B3F82">
      <w:pPr>
        <w:tabs>
          <w:tab w:val="left" w:pos="1980"/>
        </w:tabs>
        <w:spacing w:line="276" w:lineRule="auto"/>
        <w:jc w:val="both"/>
        <w:rPr>
          <w:rFonts w:ascii="Arial" w:hAnsi="Arial" w:cs="Arial"/>
          <w:sz w:val="20"/>
        </w:rPr>
      </w:pPr>
    </w:p>
    <w:p w14:paraId="2345404F" w14:textId="77777777" w:rsidR="006B3F82" w:rsidRPr="00430798" w:rsidRDefault="006B3F82" w:rsidP="006B3F82">
      <w:pPr>
        <w:tabs>
          <w:tab w:val="left" w:pos="1980"/>
        </w:tabs>
        <w:spacing w:line="276" w:lineRule="auto"/>
        <w:jc w:val="both"/>
        <w:rPr>
          <w:rFonts w:ascii="Arial" w:hAnsi="Arial" w:cs="Arial"/>
          <w:sz w:val="20"/>
        </w:rPr>
      </w:pPr>
      <w:r w:rsidRPr="00430798">
        <w:rPr>
          <w:rFonts w:ascii="Arial" w:hAnsi="Arial" w:cs="Arial"/>
          <w:sz w:val="20"/>
        </w:rPr>
        <w:t xml:space="preserve">Kupující prohlašuje, že je seznámen se zbožím, jeho příslušenstvím a vybavením, a že zboží za podmínek, jak je prodáváno dle této smlouvy, splňuje požadavky, které na něj kupující klade. Prodávající zejména neodpovídá </w:t>
      </w:r>
      <w:r w:rsidRPr="00430798">
        <w:rPr>
          <w:rFonts w:ascii="Arial" w:hAnsi="Arial" w:cs="Arial"/>
          <w:sz w:val="20"/>
        </w:rPr>
        <w:br/>
        <w:t xml:space="preserve">za případné škody jakékoli povahy utrpěné kupujícím či třetí osobou v důsledku nezpůsobilosti zboží pro účel zamýšlený k jeho užití zákazníkem, ledaže by šlo o vadu zboží. </w:t>
      </w:r>
    </w:p>
    <w:p w14:paraId="32C0E9CC" w14:textId="77777777" w:rsidR="006B3F82" w:rsidRPr="00430798" w:rsidRDefault="006B3F82" w:rsidP="006B3F82">
      <w:pPr>
        <w:tabs>
          <w:tab w:val="left" w:pos="1980"/>
        </w:tabs>
        <w:spacing w:line="276" w:lineRule="auto"/>
        <w:rPr>
          <w:rFonts w:ascii="Arial" w:hAnsi="Arial" w:cs="Arial"/>
          <w:b/>
          <w:sz w:val="20"/>
        </w:rPr>
      </w:pPr>
    </w:p>
    <w:p w14:paraId="2DD5FB72" w14:textId="77777777" w:rsidR="006B3F82" w:rsidRPr="00430798" w:rsidRDefault="006B3F82" w:rsidP="006B3F82">
      <w:pPr>
        <w:tabs>
          <w:tab w:val="left" w:pos="1980"/>
        </w:tabs>
        <w:spacing w:line="276" w:lineRule="auto"/>
        <w:rPr>
          <w:rFonts w:ascii="Arial" w:hAnsi="Arial" w:cs="Arial"/>
          <w:b/>
          <w:sz w:val="20"/>
        </w:rPr>
      </w:pPr>
    </w:p>
    <w:p w14:paraId="051C1112" w14:textId="77777777" w:rsidR="006B3F82" w:rsidRPr="00430798" w:rsidRDefault="006B3F82" w:rsidP="006B3F82">
      <w:pPr>
        <w:tabs>
          <w:tab w:val="left" w:pos="1980"/>
        </w:tabs>
        <w:spacing w:line="276" w:lineRule="auto"/>
        <w:rPr>
          <w:rFonts w:ascii="Arial" w:hAnsi="Arial" w:cs="Arial"/>
          <w:b/>
          <w:sz w:val="20"/>
        </w:rPr>
      </w:pPr>
    </w:p>
    <w:p w14:paraId="20C78C0C" w14:textId="77777777" w:rsidR="006B3F82" w:rsidRPr="00430798" w:rsidRDefault="006B3F82" w:rsidP="006B3F82">
      <w:pPr>
        <w:tabs>
          <w:tab w:val="left" w:pos="1980"/>
        </w:tabs>
        <w:spacing w:line="276" w:lineRule="auto"/>
        <w:jc w:val="center"/>
        <w:rPr>
          <w:rFonts w:ascii="Arial" w:hAnsi="Arial" w:cs="Arial"/>
          <w:b/>
          <w:sz w:val="20"/>
        </w:rPr>
      </w:pPr>
      <w:r w:rsidRPr="00430798">
        <w:rPr>
          <w:rFonts w:ascii="Arial" w:hAnsi="Arial" w:cs="Arial"/>
          <w:b/>
          <w:sz w:val="20"/>
        </w:rPr>
        <w:t xml:space="preserve">III. </w:t>
      </w:r>
    </w:p>
    <w:p w14:paraId="22547E28" w14:textId="77777777" w:rsidR="006B3F82" w:rsidRPr="00430798" w:rsidRDefault="006B3F82" w:rsidP="006B3F82">
      <w:pPr>
        <w:tabs>
          <w:tab w:val="left" w:pos="1980"/>
        </w:tabs>
        <w:spacing w:line="276" w:lineRule="auto"/>
        <w:jc w:val="center"/>
        <w:rPr>
          <w:rFonts w:ascii="Arial" w:hAnsi="Arial" w:cs="Arial"/>
          <w:b/>
          <w:sz w:val="20"/>
        </w:rPr>
      </w:pPr>
      <w:r w:rsidRPr="00430798">
        <w:rPr>
          <w:rFonts w:ascii="Arial" w:hAnsi="Arial" w:cs="Arial"/>
          <w:b/>
          <w:sz w:val="20"/>
        </w:rPr>
        <w:t>Kupní cena a platební podmínky</w:t>
      </w:r>
    </w:p>
    <w:p w14:paraId="1E78772F" w14:textId="77777777" w:rsidR="006B3F82" w:rsidRPr="00430798" w:rsidRDefault="006B3F82" w:rsidP="006B3F82">
      <w:pPr>
        <w:tabs>
          <w:tab w:val="left" w:pos="1980"/>
        </w:tabs>
        <w:spacing w:line="276" w:lineRule="auto"/>
        <w:rPr>
          <w:rFonts w:ascii="Arial" w:hAnsi="Arial" w:cs="Arial"/>
          <w:sz w:val="20"/>
        </w:rPr>
      </w:pPr>
    </w:p>
    <w:p w14:paraId="0E8117D3" w14:textId="0EB24093" w:rsidR="006B3F82" w:rsidRPr="00430798" w:rsidRDefault="006B3F82" w:rsidP="006B3F82">
      <w:pPr>
        <w:tabs>
          <w:tab w:val="left" w:pos="709"/>
        </w:tabs>
        <w:spacing w:line="276" w:lineRule="auto"/>
        <w:ind w:left="709" w:hanging="709"/>
        <w:jc w:val="both"/>
        <w:rPr>
          <w:rFonts w:ascii="Arial" w:hAnsi="Arial" w:cs="Arial"/>
          <w:sz w:val="20"/>
        </w:rPr>
      </w:pPr>
      <w:r w:rsidRPr="00430798">
        <w:rPr>
          <w:rFonts w:ascii="Arial" w:hAnsi="Arial" w:cs="Arial"/>
          <w:sz w:val="20"/>
        </w:rPr>
        <w:t>3.1</w:t>
      </w:r>
      <w:r w:rsidRPr="00430798">
        <w:rPr>
          <w:rFonts w:ascii="Arial" w:hAnsi="Arial" w:cs="Arial"/>
          <w:sz w:val="20"/>
        </w:rPr>
        <w:tab/>
        <w:t xml:space="preserve">Kupní cena za předmět smlouvy dle této kupní smlouvy </w:t>
      </w:r>
      <w:r w:rsidRPr="00430798">
        <w:rPr>
          <w:rFonts w:ascii="Arial" w:hAnsi="Arial" w:cs="Arial"/>
          <w:b/>
          <w:sz w:val="20"/>
        </w:rPr>
        <w:t>činí celkem</w:t>
      </w:r>
      <w:r w:rsidR="00D46299">
        <w:rPr>
          <w:rFonts w:ascii="Arial" w:hAnsi="Arial" w:cs="Arial"/>
          <w:b/>
          <w:sz w:val="20"/>
        </w:rPr>
        <w:t xml:space="preserve"> </w:t>
      </w:r>
      <w:r w:rsidR="00C411DE">
        <w:rPr>
          <w:rFonts w:ascii="Arial" w:hAnsi="Arial" w:cs="Arial"/>
          <w:b/>
          <w:sz w:val="20"/>
        </w:rPr>
        <w:t>818</w:t>
      </w:r>
      <w:r w:rsidR="00D46299">
        <w:rPr>
          <w:rFonts w:ascii="Arial" w:hAnsi="Arial" w:cs="Arial"/>
          <w:b/>
          <w:sz w:val="20"/>
        </w:rPr>
        <w:t xml:space="preserve"> </w:t>
      </w:r>
      <w:r w:rsidR="0055345E">
        <w:rPr>
          <w:rFonts w:ascii="Arial" w:hAnsi="Arial" w:cs="Arial"/>
          <w:b/>
          <w:sz w:val="20"/>
        </w:rPr>
        <w:t>0</w:t>
      </w:r>
      <w:r w:rsidR="00D46299">
        <w:rPr>
          <w:rFonts w:ascii="Arial" w:hAnsi="Arial" w:cs="Arial"/>
          <w:b/>
          <w:sz w:val="20"/>
        </w:rPr>
        <w:t>00</w:t>
      </w:r>
      <w:r w:rsidRPr="00430798">
        <w:rPr>
          <w:rFonts w:ascii="Arial" w:hAnsi="Arial" w:cs="Arial"/>
          <w:b/>
          <w:sz w:val="20"/>
        </w:rPr>
        <w:t xml:space="preserve"> Kč bez DPH</w:t>
      </w:r>
    </w:p>
    <w:p w14:paraId="097BB3A7" w14:textId="77777777" w:rsidR="006B3F82" w:rsidRPr="00430798" w:rsidRDefault="006B3F82" w:rsidP="006B3F82">
      <w:pPr>
        <w:tabs>
          <w:tab w:val="left" w:pos="709"/>
        </w:tabs>
        <w:spacing w:line="276" w:lineRule="auto"/>
        <w:ind w:left="709" w:hanging="709"/>
        <w:jc w:val="both"/>
        <w:rPr>
          <w:rFonts w:ascii="Arial" w:hAnsi="Arial" w:cs="Arial"/>
          <w:sz w:val="20"/>
        </w:rPr>
      </w:pPr>
    </w:p>
    <w:p w14:paraId="69A7B168" w14:textId="77777777" w:rsidR="006B3F82" w:rsidRPr="00430798" w:rsidRDefault="006B3F82" w:rsidP="006B3F82">
      <w:pPr>
        <w:tabs>
          <w:tab w:val="left" w:pos="1980"/>
        </w:tabs>
        <w:spacing w:line="276" w:lineRule="auto"/>
        <w:rPr>
          <w:rFonts w:ascii="Arial" w:hAnsi="Arial" w:cs="Arial"/>
          <w:sz w:val="20"/>
        </w:rPr>
      </w:pPr>
    </w:p>
    <w:p w14:paraId="614DD545" w14:textId="77777777" w:rsidR="006B3F82" w:rsidRPr="00430798" w:rsidRDefault="006B3F82" w:rsidP="006B3F82">
      <w:pPr>
        <w:numPr>
          <w:ilvl w:val="1"/>
          <w:numId w:val="2"/>
        </w:numPr>
        <w:tabs>
          <w:tab w:val="clear" w:pos="705"/>
          <w:tab w:val="left" w:pos="709"/>
        </w:tabs>
        <w:spacing w:line="276" w:lineRule="auto"/>
        <w:ind w:left="709" w:hanging="709"/>
        <w:jc w:val="both"/>
        <w:rPr>
          <w:rFonts w:ascii="Arial" w:hAnsi="Arial" w:cs="Arial"/>
          <w:sz w:val="20"/>
        </w:rPr>
      </w:pPr>
      <w:r w:rsidRPr="00430798">
        <w:rPr>
          <w:rFonts w:ascii="Arial" w:hAnsi="Arial" w:cs="Arial"/>
          <w:sz w:val="20"/>
        </w:rPr>
        <w:t xml:space="preserve">Smluvní strany se dohodly, že kupní cena bude zaplacena takto: </w:t>
      </w:r>
    </w:p>
    <w:p w14:paraId="01FBA6E4" w14:textId="2801E6D4" w:rsidR="006B3F82" w:rsidRPr="00430798" w:rsidRDefault="006B3F82" w:rsidP="006B3F82">
      <w:pPr>
        <w:widowControl/>
        <w:spacing w:line="276" w:lineRule="auto"/>
        <w:ind w:left="720"/>
        <w:jc w:val="both"/>
        <w:rPr>
          <w:rFonts w:ascii="Arial" w:hAnsi="Arial" w:cs="Arial"/>
          <w:sz w:val="20"/>
        </w:rPr>
      </w:pPr>
      <w:r w:rsidRPr="00430798">
        <w:rPr>
          <w:rFonts w:ascii="Arial" w:hAnsi="Arial" w:cs="Arial"/>
          <w:sz w:val="20"/>
        </w:rPr>
        <w:t xml:space="preserve">Celou kupní cenu odpovídající částce dle bodu 3. 1. a příslušnou DPH, zaplatí kupující prodávajícímu nejpozději do </w:t>
      </w:r>
      <w:r w:rsidR="00C411DE">
        <w:rPr>
          <w:rFonts w:ascii="Arial" w:hAnsi="Arial" w:cs="Arial"/>
          <w:sz w:val="20"/>
        </w:rPr>
        <w:t>20</w:t>
      </w:r>
      <w:r w:rsidRPr="00430798">
        <w:rPr>
          <w:rFonts w:ascii="Arial" w:hAnsi="Arial" w:cs="Arial"/>
          <w:sz w:val="20"/>
        </w:rPr>
        <w:t xml:space="preserve"> dnů od převzetí předmětu prodeje kupujícím, a to na základě </w:t>
      </w:r>
      <w:r w:rsidRPr="00430798">
        <w:rPr>
          <w:rFonts w:ascii="Arial" w:hAnsi="Arial" w:cs="Arial"/>
          <w:sz w:val="20"/>
        </w:rPr>
        <w:lastRenderedPageBreak/>
        <w:t xml:space="preserve">příslušného daňového dokladu (faktury) prodávajícího, převodem na bankovní účet prodávajícího uvedený na faktuře, a pouze v měně, která je uvedena na faktuře. </w:t>
      </w:r>
    </w:p>
    <w:p w14:paraId="2E3E1EBE" w14:textId="77777777" w:rsidR="006B3F82" w:rsidRPr="00430798" w:rsidRDefault="006B3F82" w:rsidP="006B3F82">
      <w:pPr>
        <w:spacing w:line="276" w:lineRule="auto"/>
        <w:jc w:val="center"/>
        <w:rPr>
          <w:rFonts w:ascii="Arial" w:hAnsi="Arial" w:cs="Arial"/>
          <w:b/>
          <w:sz w:val="20"/>
        </w:rPr>
      </w:pPr>
    </w:p>
    <w:p w14:paraId="202E356C" w14:textId="77777777" w:rsidR="006B3F82" w:rsidRPr="00430798" w:rsidRDefault="006B3F82" w:rsidP="006B3F82">
      <w:pPr>
        <w:spacing w:line="276" w:lineRule="auto"/>
        <w:jc w:val="center"/>
        <w:rPr>
          <w:rFonts w:ascii="Arial" w:hAnsi="Arial" w:cs="Arial"/>
          <w:b/>
          <w:sz w:val="20"/>
        </w:rPr>
      </w:pPr>
    </w:p>
    <w:p w14:paraId="27C424E9" w14:textId="77777777" w:rsidR="006B3F82" w:rsidRPr="00430798" w:rsidRDefault="006B3F82" w:rsidP="006B3F82">
      <w:pPr>
        <w:spacing w:line="276" w:lineRule="auto"/>
        <w:jc w:val="center"/>
        <w:rPr>
          <w:rFonts w:ascii="Arial" w:hAnsi="Arial" w:cs="Arial"/>
          <w:b/>
          <w:sz w:val="20"/>
        </w:rPr>
      </w:pPr>
      <w:r w:rsidRPr="00430798">
        <w:rPr>
          <w:rFonts w:ascii="Arial" w:hAnsi="Arial" w:cs="Arial"/>
          <w:b/>
          <w:sz w:val="20"/>
        </w:rPr>
        <w:t>IV.</w:t>
      </w:r>
    </w:p>
    <w:p w14:paraId="2AC8CCB9" w14:textId="77777777" w:rsidR="006B3F82" w:rsidRPr="00430798" w:rsidRDefault="006B3F82" w:rsidP="006B3F82">
      <w:pPr>
        <w:pStyle w:val="Nadpis4"/>
        <w:tabs>
          <w:tab w:val="clear" w:pos="1980"/>
        </w:tabs>
        <w:spacing w:line="276" w:lineRule="auto"/>
        <w:rPr>
          <w:rFonts w:ascii="Arial" w:hAnsi="Arial" w:cs="Arial"/>
        </w:rPr>
      </w:pPr>
      <w:r w:rsidRPr="00430798">
        <w:rPr>
          <w:rFonts w:ascii="Arial" w:hAnsi="Arial" w:cs="Arial"/>
        </w:rPr>
        <w:t>Podmínky prodeje</w:t>
      </w:r>
    </w:p>
    <w:p w14:paraId="74629305" w14:textId="346E987D" w:rsidR="006B3F82" w:rsidRPr="00430798" w:rsidRDefault="006B3F82" w:rsidP="006B3F82">
      <w:pPr>
        <w:spacing w:line="276" w:lineRule="auto"/>
        <w:ind w:left="709" w:hanging="709"/>
        <w:jc w:val="both"/>
        <w:rPr>
          <w:rFonts w:ascii="Arial" w:hAnsi="Arial" w:cs="Arial"/>
          <w:sz w:val="20"/>
        </w:rPr>
      </w:pPr>
      <w:r w:rsidRPr="00430798">
        <w:rPr>
          <w:rFonts w:ascii="Arial" w:hAnsi="Arial" w:cs="Arial"/>
          <w:sz w:val="20"/>
        </w:rPr>
        <w:t>4.1</w:t>
      </w:r>
      <w:r w:rsidRPr="00430798">
        <w:rPr>
          <w:rFonts w:ascii="Arial" w:hAnsi="Arial" w:cs="Arial"/>
          <w:sz w:val="20"/>
        </w:rPr>
        <w:tab/>
        <w:t xml:space="preserve">Prodávající dodá zboží na místo </w:t>
      </w:r>
      <w:proofErr w:type="gramStart"/>
      <w:r w:rsidRPr="00430798">
        <w:rPr>
          <w:rFonts w:ascii="Arial" w:hAnsi="Arial" w:cs="Arial"/>
          <w:sz w:val="20"/>
        </w:rPr>
        <w:t>dodání</w:t>
      </w:r>
      <w:proofErr w:type="gramEnd"/>
      <w:r w:rsidRPr="00430798">
        <w:rPr>
          <w:rFonts w:ascii="Arial" w:hAnsi="Arial" w:cs="Arial"/>
          <w:sz w:val="20"/>
        </w:rPr>
        <w:t xml:space="preserve"> resp. zajistí jeho odeslání z místa dodání kupujícímu nebo na místo stanovené kupujícím v</w:t>
      </w:r>
      <w:r w:rsidR="00D46299">
        <w:rPr>
          <w:rFonts w:ascii="Arial" w:hAnsi="Arial" w:cs="Arial"/>
          <w:b/>
          <w:sz w:val="20"/>
        </w:rPr>
        <w:t> </w:t>
      </w:r>
      <w:r w:rsidRPr="00430798">
        <w:rPr>
          <w:rFonts w:ascii="Arial" w:hAnsi="Arial" w:cs="Arial"/>
          <w:b/>
          <w:sz w:val="20"/>
        </w:rPr>
        <w:t>termínu</w:t>
      </w:r>
      <w:r w:rsidR="00D46299">
        <w:rPr>
          <w:rFonts w:ascii="Arial" w:hAnsi="Arial" w:cs="Arial"/>
          <w:b/>
          <w:sz w:val="20"/>
        </w:rPr>
        <w:t xml:space="preserve"> do </w:t>
      </w:r>
      <w:r w:rsidR="00C411DE">
        <w:rPr>
          <w:rFonts w:ascii="Arial" w:hAnsi="Arial" w:cs="Arial"/>
          <w:b/>
          <w:sz w:val="20"/>
        </w:rPr>
        <w:t>17</w:t>
      </w:r>
      <w:r w:rsidR="00D46299">
        <w:rPr>
          <w:rFonts w:ascii="Arial" w:hAnsi="Arial" w:cs="Arial"/>
          <w:b/>
          <w:sz w:val="20"/>
        </w:rPr>
        <w:t>.</w:t>
      </w:r>
      <w:r w:rsidR="00C411DE">
        <w:rPr>
          <w:rFonts w:ascii="Arial" w:hAnsi="Arial" w:cs="Arial"/>
          <w:b/>
          <w:sz w:val="20"/>
        </w:rPr>
        <w:t>5</w:t>
      </w:r>
      <w:r w:rsidR="00D46299">
        <w:rPr>
          <w:rFonts w:ascii="Arial" w:hAnsi="Arial" w:cs="Arial"/>
          <w:b/>
          <w:sz w:val="20"/>
        </w:rPr>
        <w:t>.2024</w:t>
      </w:r>
      <w:r w:rsidRPr="00430798">
        <w:rPr>
          <w:rFonts w:ascii="Arial" w:hAnsi="Arial" w:cs="Arial"/>
          <w:sz w:val="20"/>
        </w:rPr>
        <w:t xml:space="preserve"> nebude-li později dohodnuto jinak.</w:t>
      </w:r>
    </w:p>
    <w:p w14:paraId="04AF2167" w14:textId="77777777" w:rsidR="006B3F82" w:rsidRPr="00430798" w:rsidRDefault="006B3F82" w:rsidP="006B3F82">
      <w:pPr>
        <w:spacing w:line="276" w:lineRule="auto"/>
        <w:ind w:left="709" w:hanging="709"/>
        <w:jc w:val="both"/>
        <w:rPr>
          <w:rFonts w:ascii="Arial" w:hAnsi="Arial" w:cs="Arial"/>
          <w:sz w:val="20"/>
        </w:rPr>
      </w:pPr>
      <w:r w:rsidRPr="00430798">
        <w:rPr>
          <w:rFonts w:ascii="Arial" w:hAnsi="Arial" w:cs="Arial"/>
          <w:sz w:val="20"/>
        </w:rPr>
        <w:t xml:space="preserve"> </w:t>
      </w:r>
    </w:p>
    <w:p w14:paraId="4DA12630" w14:textId="77777777" w:rsidR="006B3F82" w:rsidRPr="00430798" w:rsidRDefault="006B3F82" w:rsidP="006B3F82">
      <w:pPr>
        <w:spacing w:line="276" w:lineRule="auto"/>
        <w:ind w:left="709" w:hanging="709"/>
        <w:jc w:val="both"/>
        <w:rPr>
          <w:rFonts w:ascii="Arial" w:hAnsi="Arial" w:cs="Arial"/>
          <w:sz w:val="20"/>
        </w:rPr>
      </w:pPr>
      <w:r w:rsidRPr="00430798">
        <w:rPr>
          <w:rFonts w:ascii="Arial" w:hAnsi="Arial" w:cs="Arial"/>
          <w:sz w:val="20"/>
        </w:rPr>
        <w:t>4.2</w:t>
      </w:r>
      <w:r w:rsidRPr="00430798">
        <w:rPr>
          <w:rFonts w:ascii="Arial" w:hAnsi="Arial" w:cs="Arial"/>
          <w:sz w:val="20"/>
        </w:rPr>
        <w:tab/>
        <w:t>Kupující nebo jím určený příjemce zboží potvrdí převzetí předmětu smlouvy podpisem na předávacím protokolu v den fyzického převzetí předmětu smlouvy. Vady zjevné při předání je kupující povinen popsat v předávacím protokolu. Kupující nebo jím určená osoba je povinen bez odkladu, nejpozději však do 24 hodin po převzetí zboží řádně prohlédnout a písemně vytknout veškeré vady zboží, které při takové prohlídce zjistil nebo zjistit měl.</w:t>
      </w:r>
    </w:p>
    <w:p w14:paraId="3A42DB00" w14:textId="77777777" w:rsidR="006B3F82" w:rsidRPr="00430798" w:rsidRDefault="006B3F82" w:rsidP="006B3F82">
      <w:pPr>
        <w:spacing w:line="276" w:lineRule="auto"/>
        <w:ind w:left="709" w:hanging="709"/>
        <w:jc w:val="both"/>
        <w:rPr>
          <w:rFonts w:ascii="Arial" w:hAnsi="Arial" w:cs="Arial"/>
          <w:sz w:val="20"/>
        </w:rPr>
      </w:pPr>
    </w:p>
    <w:p w14:paraId="31D8677E" w14:textId="77777777" w:rsidR="006B3F82" w:rsidRPr="00430798" w:rsidRDefault="006B3F82" w:rsidP="006B3F82">
      <w:pPr>
        <w:spacing w:line="276" w:lineRule="auto"/>
        <w:ind w:left="709" w:hanging="709"/>
        <w:jc w:val="both"/>
        <w:rPr>
          <w:rFonts w:ascii="Arial" w:hAnsi="Arial" w:cs="Arial"/>
          <w:sz w:val="20"/>
        </w:rPr>
      </w:pPr>
      <w:r w:rsidRPr="00430798">
        <w:rPr>
          <w:rFonts w:ascii="Arial" w:hAnsi="Arial" w:cs="Arial"/>
          <w:sz w:val="20"/>
        </w:rPr>
        <w:t>4.3</w:t>
      </w:r>
      <w:r w:rsidRPr="00430798">
        <w:rPr>
          <w:rFonts w:ascii="Arial" w:hAnsi="Arial" w:cs="Arial"/>
          <w:sz w:val="20"/>
        </w:rPr>
        <w:tab/>
        <w:t xml:space="preserve">Nároky z vad zboží, které existovaly v době dodání a které nebudou reklamovány způsobem uvedeným </w:t>
      </w:r>
      <w:r w:rsidRPr="00430798">
        <w:rPr>
          <w:rFonts w:ascii="Arial" w:hAnsi="Arial" w:cs="Arial"/>
          <w:sz w:val="20"/>
        </w:rPr>
        <w:br/>
        <w:t xml:space="preserve">v čl. 4.2 výše, ačkoli mohly a měly být zjištěny při převzetí, resp. během řádné prohlídky, je prodávající oprávněn odmítnout anebo řešit slevou z kupní ceny, dodáním náhradního zboží </w:t>
      </w:r>
      <w:proofErr w:type="gramStart"/>
      <w:r w:rsidRPr="00430798">
        <w:rPr>
          <w:rFonts w:ascii="Arial" w:hAnsi="Arial" w:cs="Arial"/>
          <w:sz w:val="20"/>
        </w:rPr>
        <w:t>a</w:t>
      </w:r>
      <w:r w:rsidR="00D46299">
        <w:rPr>
          <w:rFonts w:ascii="Arial" w:hAnsi="Arial" w:cs="Arial"/>
          <w:sz w:val="20"/>
        </w:rPr>
        <w:t xml:space="preserve"> </w:t>
      </w:r>
      <w:r w:rsidRPr="00430798">
        <w:rPr>
          <w:rFonts w:ascii="Arial" w:hAnsi="Arial" w:cs="Arial"/>
          <w:sz w:val="20"/>
        </w:rPr>
        <w:t>nebo</w:t>
      </w:r>
      <w:proofErr w:type="gramEnd"/>
      <w:r w:rsidRPr="00430798">
        <w:rPr>
          <w:rFonts w:ascii="Arial" w:hAnsi="Arial" w:cs="Arial"/>
          <w:sz w:val="20"/>
        </w:rPr>
        <w:t xml:space="preserve"> opravou</w:t>
      </w:r>
      <w:r w:rsidR="00D46299">
        <w:rPr>
          <w:rFonts w:ascii="Arial" w:hAnsi="Arial" w:cs="Arial"/>
          <w:sz w:val="20"/>
        </w:rPr>
        <w:t xml:space="preserve"> </w:t>
      </w:r>
      <w:r w:rsidRPr="00430798">
        <w:rPr>
          <w:rFonts w:ascii="Arial" w:hAnsi="Arial" w:cs="Arial"/>
          <w:sz w:val="20"/>
        </w:rPr>
        <w:t>zboží, a to dle volby prodávajícího.</w:t>
      </w:r>
    </w:p>
    <w:p w14:paraId="5607141B" w14:textId="77777777" w:rsidR="006B3F82" w:rsidRPr="00430798" w:rsidRDefault="006B3F82" w:rsidP="006B3F82">
      <w:pPr>
        <w:pStyle w:val="Zkladntext"/>
        <w:tabs>
          <w:tab w:val="clear" w:pos="1980"/>
        </w:tabs>
        <w:spacing w:line="276" w:lineRule="auto"/>
        <w:ind w:left="709" w:hanging="709"/>
        <w:rPr>
          <w:rFonts w:ascii="Arial" w:hAnsi="Arial" w:cs="Arial"/>
        </w:rPr>
      </w:pPr>
    </w:p>
    <w:p w14:paraId="689B26A6" w14:textId="77777777" w:rsidR="006B3F82" w:rsidRPr="00430798" w:rsidRDefault="006B3F82" w:rsidP="006B3F82">
      <w:pPr>
        <w:pStyle w:val="Zkladntext"/>
        <w:tabs>
          <w:tab w:val="clear" w:pos="1980"/>
        </w:tabs>
        <w:spacing w:line="276" w:lineRule="auto"/>
        <w:ind w:left="709" w:hanging="709"/>
        <w:jc w:val="both"/>
        <w:rPr>
          <w:rFonts w:ascii="Arial" w:hAnsi="Arial" w:cs="Arial"/>
        </w:rPr>
      </w:pPr>
      <w:r w:rsidRPr="00430798">
        <w:rPr>
          <w:rFonts w:ascii="Arial" w:hAnsi="Arial" w:cs="Arial"/>
        </w:rPr>
        <w:t>4.4</w:t>
      </w:r>
      <w:r w:rsidRPr="00430798">
        <w:rPr>
          <w:rFonts w:ascii="Arial" w:hAnsi="Arial" w:cs="Arial"/>
        </w:rPr>
        <w:tab/>
        <w:t xml:space="preserve">Ke zboží bude dodána potřebná dokumentace návod k obsluze, je-li to s přihlédnutím k povaze zboží obvyklé. </w:t>
      </w:r>
    </w:p>
    <w:p w14:paraId="23269C27" w14:textId="77777777" w:rsidR="006B3F82" w:rsidRPr="00430798" w:rsidRDefault="006B3F82" w:rsidP="006B3F82">
      <w:pPr>
        <w:rPr>
          <w:rFonts w:ascii="Arial" w:hAnsi="Arial" w:cs="Arial"/>
          <w:sz w:val="20"/>
        </w:rPr>
      </w:pPr>
    </w:p>
    <w:p w14:paraId="1B414296" w14:textId="77777777" w:rsidR="00430798" w:rsidRDefault="006B3F82" w:rsidP="006B3F82">
      <w:pPr>
        <w:rPr>
          <w:rFonts w:ascii="Arial" w:hAnsi="Arial" w:cs="Arial"/>
          <w:sz w:val="20"/>
        </w:rPr>
      </w:pPr>
      <w:r w:rsidRPr="00430798">
        <w:rPr>
          <w:rFonts w:ascii="Arial" w:hAnsi="Arial" w:cs="Arial"/>
          <w:sz w:val="20"/>
        </w:rPr>
        <w:t>4.5</w:t>
      </w:r>
      <w:r w:rsidRPr="00430798">
        <w:rPr>
          <w:rFonts w:ascii="Arial" w:hAnsi="Arial" w:cs="Arial"/>
          <w:sz w:val="20"/>
        </w:rPr>
        <w:tab/>
        <w:t xml:space="preserve">Prodávající poskytuje kupujícímu na předmět smlouvy záruku v délce </w:t>
      </w:r>
      <w:r w:rsidRPr="00430798">
        <w:rPr>
          <w:rFonts w:ascii="Arial" w:hAnsi="Arial" w:cs="Arial"/>
          <w:b/>
          <w:sz w:val="20"/>
        </w:rPr>
        <w:t>24 měsíců</w:t>
      </w:r>
      <w:r w:rsidRPr="00430798">
        <w:rPr>
          <w:rFonts w:ascii="Arial" w:hAnsi="Arial" w:cs="Arial"/>
          <w:sz w:val="20"/>
        </w:rPr>
        <w:t xml:space="preserve">, která běží od </w:t>
      </w:r>
      <w:r w:rsidR="00430798">
        <w:rPr>
          <w:rFonts w:ascii="Arial" w:hAnsi="Arial" w:cs="Arial"/>
          <w:sz w:val="20"/>
        </w:rPr>
        <w:t xml:space="preserve">   </w:t>
      </w:r>
    </w:p>
    <w:p w14:paraId="31A433BC" w14:textId="77777777" w:rsidR="00430798" w:rsidRDefault="00430798" w:rsidP="006B3F82">
      <w:pPr>
        <w:rPr>
          <w:rFonts w:ascii="Arial" w:hAnsi="Arial" w:cs="Arial"/>
          <w:sz w:val="20"/>
        </w:rPr>
      </w:pPr>
      <w:r>
        <w:rPr>
          <w:rFonts w:ascii="Arial" w:hAnsi="Arial" w:cs="Arial"/>
          <w:sz w:val="20"/>
        </w:rPr>
        <w:t xml:space="preserve">             </w:t>
      </w:r>
      <w:proofErr w:type="gramStart"/>
      <w:r w:rsidR="006B3F82" w:rsidRPr="00430798">
        <w:rPr>
          <w:rFonts w:ascii="Arial" w:hAnsi="Arial" w:cs="Arial"/>
          <w:sz w:val="20"/>
        </w:rPr>
        <w:t xml:space="preserve">podpisu </w:t>
      </w:r>
      <w:r w:rsidR="006B3F82" w:rsidRPr="00430798">
        <w:rPr>
          <w:sz w:val="20"/>
        </w:rPr>
        <w:t xml:space="preserve"> </w:t>
      </w:r>
      <w:r w:rsidR="006B3F82" w:rsidRPr="00430798">
        <w:rPr>
          <w:rFonts w:ascii="Arial" w:hAnsi="Arial" w:cs="Arial"/>
          <w:sz w:val="20"/>
        </w:rPr>
        <w:t>předávacího</w:t>
      </w:r>
      <w:proofErr w:type="gramEnd"/>
      <w:r w:rsidR="006B3F82" w:rsidRPr="00430798">
        <w:rPr>
          <w:rFonts w:ascii="Arial" w:hAnsi="Arial" w:cs="Arial"/>
          <w:sz w:val="20"/>
        </w:rPr>
        <w:t xml:space="preserve"> protokolu při převzetí stroje. Tyto záruky se řídí záručními podmínkami </w:t>
      </w:r>
      <w:r>
        <w:rPr>
          <w:rFonts w:ascii="Arial" w:hAnsi="Arial" w:cs="Arial"/>
          <w:sz w:val="20"/>
        </w:rPr>
        <w:t xml:space="preserve">  </w:t>
      </w:r>
    </w:p>
    <w:p w14:paraId="03617277" w14:textId="77777777" w:rsidR="00430798" w:rsidRDefault="00430798" w:rsidP="006B3F82">
      <w:pPr>
        <w:rPr>
          <w:rFonts w:ascii="Arial" w:hAnsi="Arial" w:cs="Arial"/>
          <w:sz w:val="20"/>
        </w:rPr>
      </w:pPr>
      <w:r>
        <w:rPr>
          <w:rFonts w:ascii="Arial" w:hAnsi="Arial" w:cs="Arial"/>
          <w:sz w:val="20"/>
        </w:rPr>
        <w:t xml:space="preserve">             </w:t>
      </w:r>
      <w:r w:rsidR="006B3F82" w:rsidRPr="00430798">
        <w:rPr>
          <w:rFonts w:ascii="Arial" w:hAnsi="Arial" w:cs="Arial"/>
          <w:sz w:val="20"/>
        </w:rPr>
        <w:t xml:space="preserve">výrobce a </w:t>
      </w:r>
      <w:proofErr w:type="gramStart"/>
      <w:r w:rsidR="006B3F82" w:rsidRPr="00430798">
        <w:rPr>
          <w:rFonts w:ascii="Arial" w:hAnsi="Arial" w:cs="Arial"/>
          <w:sz w:val="20"/>
        </w:rPr>
        <w:t>dovozce  zboží</w:t>
      </w:r>
      <w:proofErr w:type="gramEnd"/>
      <w:r w:rsidR="006B3F82" w:rsidRPr="00430798">
        <w:rPr>
          <w:rFonts w:ascii="Arial" w:hAnsi="Arial" w:cs="Arial"/>
          <w:sz w:val="20"/>
        </w:rPr>
        <w:t xml:space="preserve">, se kterými byl kupující seznámen. Součástí záručních podmínek je </w:t>
      </w:r>
      <w:r>
        <w:rPr>
          <w:rFonts w:ascii="Arial" w:hAnsi="Arial" w:cs="Arial"/>
          <w:sz w:val="20"/>
        </w:rPr>
        <w:t xml:space="preserve">                                          </w:t>
      </w:r>
    </w:p>
    <w:p w14:paraId="4C70F76D" w14:textId="77777777" w:rsidR="00430798" w:rsidRDefault="00430798" w:rsidP="006B3F82">
      <w:pPr>
        <w:rPr>
          <w:rFonts w:ascii="Arial" w:hAnsi="Arial" w:cs="Arial"/>
          <w:sz w:val="20"/>
        </w:rPr>
      </w:pPr>
      <w:r>
        <w:rPr>
          <w:rFonts w:ascii="Arial" w:hAnsi="Arial" w:cs="Arial"/>
          <w:sz w:val="20"/>
        </w:rPr>
        <w:t xml:space="preserve">             </w:t>
      </w:r>
      <w:r w:rsidR="006B3F82" w:rsidRPr="00430798">
        <w:rPr>
          <w:rFonts w:ascii="Arial" w:hAnsi="Arial" w:cs="Arial"/>
          <w:sz w:val="20"/>
        </w:rPr>
        <w:t xml:space="preserve">povinnost provádění záručních oprav v autorizovaném servisním středisku dovozce: v případě </w:t>
      </w:r>
    </w:p>
    <w:p w14:paraId="24D0F348" w14:textId="77777777" w:rsidR="006B3F82" w:rsidRPr="00430798" w:rsidRDefault="00430798" w:rsidP="006B3F82">
      <w:pPr>
        <w:rPr>
          <w:rFonts w:ascii="Arial" w:hAnsi="Arial" w:cs="Arial"/>
          <w:sz w:val="20"/>
        </w:rPr>
      </w:pPr>
      <w:r>
        <w:rPr>
          <w:rFonts w:ascii="Arial" w:hAnsi="Arial" w:cs="Arial"/>
          <w:sz w:val="20"/>
        </w:rPr>
        <w:t xml:space="preserve">             </w:t>
      </w:r>
      <w:r w:rsidR="006B3F82" w:rsidRPr="00430798">
        <w:rPr>
          <w:rFonts w:ascii="Arial" w:hAnsi="Arial" w:cs="Arial"/>
          <w:sz w:val="20"/>
        </w:rPr>
        <w:t>provedení záruční opravy mimo autorizované</w:t>
      </w:r>
      <w:r>
        <w:rPr>
          <w:rFonts w:ascii="Arial" w:hAnsi="Arial" w:cs="Arial"/>
          <w:sz w:val="20"/>
        </w:rPr>
        <w:t xml:space="preserve"> </w:t>
      </w:r>
      <w:r w:rsidR="006B3F82" w:rsidRPr="00430798">
        <w:rPr>
          <w:rFonts w:ascii="Arial" w:hAnsi="Arial" w:cs="Arial"/>
          <w:sz w:val="20"/>
        </w:rPr>
        <w:t>servisní středisko může být oprava zpoplatněna.</w:t>
      </w:r>
    </w:p>
    <w:p w14:paraId="7F11CD18" w14:textId="77777777" w:rsidR="00430798" w:rsidRDefault="00430798" w:rsidP="006B3F82">
      <w:pPr>
        <w:pStyle w:val="Zkladntext"/>
        <w:tabs>
          <w:tab w:val="clear" w:pos="1980"/>
        </w:tabs>
        <w:spacing w:line="276" w:lineRule="auto"/>
        <w:ind w:left="709" w:hanging="709"/>
        <w:jc w:val="both"/>
        <w:rPr>
          <w:rFonts w:ascii="Arial" w:hAnsi="Arial" w:cs="Arial"/>
        </w:rPr>
      </w:pPr>
    </w:p>
    <w:p w14:paraId="68F61DE8" w14:textId="77777777" w:rsidR="006B3F82" w:rsidRPr="00430798" w:rsidRDefault="006B3F82" w:rsidP="006B3F82">
      <w:pPr>
        <w:pStyle w:val="Zkladntext"/>
        <w:tabs>
          <w:tab w:val="clear" w:pos="1980"/>
        </w:tabs>
        <w:spacing w:line="276" w:lineRule="auto"/>
        <w:ind w:left="709" w:hanging="709"/>
        <w:jc w:val="both"/>
        <w:rPr>
          <w:rFonts w:ascii="Arial" w:hAnsi="Arial" w:cs="Arial"/>
        </w:rPr>
      </w:pPr>
      <w:r w:rsidRPr="00430798">
        <w:rPr>
          <w:rFonts w:ascii="Arial" w:hAnsi="Arial" w:cs="Arial"/>
        </w:rPr>
        <w:t>4.6</w:t>
      </w:r>
      <w:r w:rsidRPr="00430798">
        <w:rPr>
          <w:rFonts w:ascii="Arial" w:hAnsi="Arial" w:cs="Arial"/>
        </w:rPr>
        <w:tab/>
        <w:t>Nebezpečí škody na zboží přechází na kupujícího okamžikem dodání zboží do místa dodání. Vlastnické právo ke zboží však nepřejde na kupujícího dříve, než budou uhrazeny veškeré jeho finanční závazky vůči prodávajícímu dle této smlouvy.</w:t>
      </w:r>
    </w:p>
    <w:p w14:paraId="44E647CA" w14:textId="77777777" w:rsidR="006B3F82" w:rsidRPr="00430798" w:rsidRDefault="006B3F82" w:rsidP="006B3F82">
      <w:pPr>
        <w:pStyle w:val="Zkladntext"/>
        <w:tabs>
          <w:tab w:val="clear" w:pos="1980"/>
        </w:tabs>
        <w:spacing w:line="276" w:lineRule="auto"/>
        <w:ind w:left="709" w:hanging="709"/>
        <w:jc w:val="both"/>
        <w:rPr>
          <w:rFonts w:ascii="Arial" w:hAnsi="Arial" w:cs="Arial"/>
        </w:rPr>
      </w:pPr>
    </w:p>
    <w:p w14:paraId="515CE98C" w14:textId="77777777" w:rsidR="006B3F82" w:rsidRPr="00430798" w:rsidRDefault="006B3F82" w:rsidP="006B3F82">
      <w:pPr>
        <w:autoSpaceDE w:val="0"/>
        <w:autoSpaceDN w:val="0"/>
        <w:adjustRightInd w:val="0"/>
        <w:spacing w:line="276" w:lineRule="auto"/>
        <w:ind w:left="705" w:hanging="705"/>
        <w:jc w:val="both"/>
        <w:rPr>
          <w:rFonts w:ascii="Arial" w:hAnsi="Arial" w:cs="Arial"/>
          <w:bCs/>
          <w:iCs/>
          <w:sz w:val="20"/>
        </w:rPr>
      </w:pPr>
      <w:r w:rsidRPr="00430798">
        <w:rPr>
          <w:rFonts w:ascii="Arial" w:hAnsi="Arial" w:cs="Arial"/>
          <w:sz w:val="20"/>
        </w:rPr>
        <w:t>4.7.</w:t>
      </w:r>
      <w:r w:rsidRPr="00430798">
        <w:rPr>
          <w:rFonts w:ascii="Arial" w:hAnsi="Arial" w:cs="Arial"/>
          <w:sz w:val="20"/>
        </w:rPr>
        <w:tab/>
        <w:t>O</w:t>
      </w:r>
      <w:r w:rsidRPr="00430798">
        <w:rPr>
          <w:rFonts w:ascii="Arial" w:hAnsi="Arial" w:cs="Arial"/>
          <w:bCs/>
          <w:iCs/>
          <w:sz w:val="20"/>
        </w:rPr>
        <w:t xml:space="preserve">sobní údaje kupujícího uvedené v této smlouvě </w:t>
      </w:r>
      <w:r w:rsidRPr="00430798">
        <w:rPr>
          <w:rFonts w:ascii="Arial" w:hAnsi="Arial" w:cs="Arial"/>
          <w:sz w:val="20"/>
        </w:rPr>
        <w:t>a data telematiky získaná ze stroje</w:t>
      </w:r>
      <w:r w:rsidRPr="00430798">
        <w:rPr>
          <w:rFonts w:ascii="Arial" w:hAnsi="Arial" w:cs="Arial"/>
          <w:bCs/>
          <w:iCs/>
          <w:sz w:val="20"/>
        </w:rPr>
        <w:t xml:space="preserve"> jsou shromažďovány a zpracovány k pozdějšímu využití oddělením servisu, náhradních dílů a dodávek výrobků sortimentu společností STROM a John Deere. Zpracování těchto osobních údajů zahrnuje jejich předání společnosti Deere &amp; </w:t>
      </w:r>
      <w:proofErr w:type="spellStart"/>
      <w:r w:rsidRPr="00430798">
        <w:rPr>
          <w:rFonts w:ascii="Arial" w:hAnsi="Arial" w:cs="Arial"/>
          <w:bCs/>
          <w:iCs/>
          <w:sz w:val="20"/>
        </w:rPr>
        <w:t>Company</w:t>
      </w:r>
      <w:proofErr w:type="spellEnd"/>
      <w:r w:rsidRPr="00430798">
        <w:rPr>
          <w:rFonts w:ascii="Arial" w:hAnsi="Arial" w:cs="Arial"/>
          <w:bCs/>
          <w:iCs/>
          <w:sz w:val="20"/>
        </w:rPr>
        <w:t xml:space="preserve"> a k ní přidruženým třetím stranám a může zahrnovat i předání mimo Evropskou unii (zejména do USA). Prodávající se řídí příslušnými zákony na ochranu osobních údajů a uznává práva kupujícího na vložení i vyjmutí jeho osobních údajů. Kupující podpisem této smlouvy stvrzuje souhlas s výše uvedeným postupem. Tento souhlas může být kupujícím kdykoliv písemně zrušen s okamžitou platností.</w:t>
      </w:r>
    </w:p>
    <w:p w14:paraId="74787F8A" w14:textId="77777777" w:rsidR="006B3F82" w:rsidRPr="00430798" w:rsidRDefault="006B3F82" w:rsidP="006B3F82">
      <w:pPr>
        <w:autoSpaceDE w:val="0"/>
        <w:autoSpaceDN w:val="0"/>
        <w:adjustRightInd w:val="0"/>
        <w:spacing w:line="276" w:lineRule="auto"/>
        <w:ind w:left="705" w:hanging="705"/>
        <w:jc w:val="both"/>
        <w:rPr>
          <w:rFonts w:ascii="Arial" w:hAnsi="Arial" w:cs="Arial"/>
          <w:bCs/>
          <w:iCs/>
          <w:sz w:val="20"/>
        </w:rPr>
      </w:pPr>
    </w:p>
    <w:p w14:paraId="4DC1CF9C" w14:textId="4A455A7C" w:rsidR="006B3F82" w:rsidRPr="00430798" w:rsidRDefault="006B3F82" w:rsidP="006B3F82">
      <w:pPr>
        <w:autoSpaceDE w:val="0"/>
        <w:autoSpaceDN w:val="0"/>
        <w:adjustRightInd w:val="0"/>
        <w:spacing w:line="276" w:lineRule="auto"/>
        <w:ind w:left="705" w:hanging="705"/>
        <w:jc w:val="both"/>
        <w:rPr>
          <w:rFonts w:ascii="Arial" w:hAnsi="Arial" w:cs="Arial"/>
          <w:b/>
          <w:bCs/>
          <w:iCs/>
          <w:sz w:val="20"/>
        </w:rPr>
      </w:pPr>
      <w:r w:rsidRPr="00430798">
        <w:rPr>
          <w:rFonts w:ascii="Arial" w:hAnsi="Arial" w:cs="Arial"/>
          <w:bCs/>
          <w:iCs/>
          <w:sz w:val="20"/>
        </w:rPr>
        <w:t>4.8.</w:t>
      </w:r>
      <w:r w:rsidRPr="00430798">
        <w:rPr>
          <w:rFonts w:ascii="Arial" w:hAnsi="Arial" w:cs="Arial"/>
          <w:bCs/>
          <w:iCs/>
          <w:sz w:val="20"/>
        </w:rPr>
        <w:tab/>
      </w:r>
      <w:r w:rsidRPr="00430798">
        <w:rPr>
          <w:rFonts w:ascii="Arial" w:hAnsi="Arial" w:cs="Arial"/>
          <w:b/>
          <w:sz w:val="20"/>
        </w:rPr>
        <w:t>Místem dodání zboží je</w:t>
      </w:r>
      <w:r w:rsidR="00D46299">
        <w:rPr>
          <w:rFonts w:ascii="Arial" w:hAnsi="Arial" w:cs="Arial"/>
          <w:b/>
          <w:sz w:val="20"/>
        </w:rPr>
        <w:t xml:space="preserve"> </w:t>
      </w:r>
      <w:r w:rsidR="00C411DE" w:rsidRPr="0058777A">
        <w:rPr>
          <w:b/>
          <w:bCs/>
        </w:rPr>
        <w:t>Bohdanečská 97 Praha 9 Vinoř</w:t>
      </w:r>
      <w:r w:rsidR="00C411DE">
        <w:t>.</w:t>
      </w:r>
    </w:p>
    <w:p w14:paraId="1F4684E4" w14:textId="77777777" w:rsidR="006B3F82" w:rsidRPr="00430798" w:rsidRDefault="006B3F82" w:rsidP="006B3F82">
      <w:pPr>
        <w:autoSpaceDE w:val="0"/>
        <w:autoSpaceDN w:val="0"/>
        <w:adjustRightInd w:val="0"/>
        <w:spacing w:line="276" w:lineRule="auto"/>
        <w:ind w:left="705" w:hanging="705"/>
        <w:jc w:val="both"/>
        <w:rPr>
          <w:rFonts w:ascii="Arial" w:hAnsi="Arial" w:cs="Arial"/>
          <w:bCs/>
          <w:iCs/>
          <w:sz w:val="20"/>
        </w:rPr>
      </w:pPr>
    </w:p>
    <w:p w14:paraId="6F64E3E9" w14:textId="77777777" w:rsidR="006B3F82" w:rsidRPr="00430798" w:rsidRDefault="006B3F82" w:rsidP="006B3F82">
      <w:pPr>
        <w:autoSpaceDE w:val="0"/>
        <w:autoSpaceDN w:val="0"/>
        <w:adjustRightInd w:val="0"/>
        <w:spacing w:line="276" w:lineRule="auto"/>
        <w:ind w:left="705" w:hanging="705"/>
        <w:jc w:val="both"/>
        <w:rPr>
          <w:rFonts w:ascii="Arial" w:hAnsi="Arial" w:cs="Arial"/>
          <w:sz w:val="20"/>
        </w:rPr>
      </w:pPr>
      <w:r w:rsidRPr="00430798">
        <w:rPr>
          <w:rFonts w:ascii="Arial" w:hAnsi="Arial" w:cs="Arial"/>
          <w:bCs/>
          <w:iCs/>
          <w:sz w:val="20"/>
        </w:rPr>
        <w:t>4.9.</w:t>
      </w:r>
      <w:r w:rsidRPr="00430798">
        <w:rPr>
          <w:rFonts w:ascii="Arial" w:hAnsi="Arial" w:cs="Arial"/>
          <w:bCs/>
          <w:iCs/>
          <w:sz w:val="20"/>
        </w:rPr>
        <w:tab/>
      </w:r>
      <w:r w:rsidRPr="00430798">
        <w:rPr>
          <w:rFonts w:ascii="Arial" w:hAnsi="Arial" w:cs="Arial"/>
          <w:sz w:val="20"/>
        </w:rPr>
        <w:t xml:space="preserve">Prodávající zajistí dodání zboží do místa dodání. Náklady na přepravu do místa dodání jsou zahrnuty v kupní ceně. Kupující je povinen zboží převzít a potvrdit při převzetí předložený předávací protokol, ve kterém musí být vytčeny případné vady, zjištěné při prohlídce zboží. </w:t>
      </w:r>
    </w:p>
    <w:p w14:paraId="0C884D9F" w14:textId="77777777" w:rsidR="006B3F82" w:rsidRPr="00430798" w:rsidRDefault="006B3F82" w:rsidP="006B3F82">
      <w:pPr>
        <w:autoSpaceDE w:val="0"/>
        <w:autoSpaceDN w:val="0"/>
        <w:adjustRightInd w:val="0"/>
        <w:spacing w:line="276" w:lineRule="auto"/>
        <w:jc w:val="both"/>
        <w:rPr>
          <w:rFonts w:ascii="Arial" w:hAnsi="Arial" w:cs="Arial"/>
          <w:sz w:val="20"/>
        </w:rPr>
      </w:pPr>
    </w:p>
    <w:p w14:paraId="6416767F" w14:textId="77777777" w:rsidR="006B3F82" w:rsidRPr="00430798" w:rsidRDefault="006B3F82" w:rsidP="006B3F82">
      <w:pPr>
        <w:autoSpaceDE w:val="0"/>
        <w:autoSpaceDN w:val="0"/>
        <w:adjustRightInd w:val="0"/>
        <w:spacing w:after="120" w:line="276" w:lineRule="auto"/>
        <w:ind w:left="705" w:hanging="705"/>
        <w:jc w:val="both"/>
        <w:rPr>
          <w:rFonts w:ascii="Arial" w:hAnsi="Arial" w:cs="Arial"/>
          <w:sz w:val="20"/>
        </w:rPr>
      </w:pPr>
      <w:r w:rsidRPr="00430798">
        <w:rPr>
          <w:rFonts w:ascii="Arial" w:hAnsi="Arial" w:cs="Arial"/>
          <w:sz w:val="20"/>
        </w:rPr>
        <w:t>4.10.</w:t>
      </w:r>
      <w:r w:rsidRPr="00430798">
        <w:rPr>
          <w:rFonts w:ascii="Arial" w:hAnsi="Arial" w:cs="Arial"/>
          <w:sz w:val="20"/>
        </w:rPr>
        <w:tab/>
        <w:t>Prodávající je oprávněn odstoupit od této smlouvy vedle důvodů stanovených zákonem také v těchto případech:</w:t>
      </w:r>
    </w:p>
    <w:p w14:paraId="4CCCC6A5" w14:textId="77777777" w:rsidR="006B3F82" w:rsidRPr="00430798" w:rsidRDefault="006B3F82" w:rsidP="006B3F82">
      <w:pPr>
        <w:pStyle w:val="Odstavecseseznamem"/>
        <w:numPr>
          <w:ilvl w:val="0"/>
          <w:numId w:val="8"/>
        </w:numPr>
        <w:autoSpaceDE w:val="0"/>
        <w:autoSpaceDN w:val="0"/>
        <w:adjustRightInd w:val="0"/>
        <w:spacing w:after="120" w:line="276" w:lineRule="auto"/>
        <w:jc w:val="both"/>
        <w:rPr>
          <w:rFonts w:ascii="Arial" w:hAnsi="Arial" w:cs="Arial"/>
          <w:sz w:val="20"/>
        </w:rPr>
      </w:pPr>
      <w:r w:rsidRPr="00430798">
        <w:rPr>
          <w:rFonts w:ascii="Arial" w:hAnsi="Arial" w:cs="Arial"/>
          <w:sz w:val="20"/>
        </w:rPr>
        <w:lastRenderedPageBreak/>
        <w:t>dodání stroje dle této smlouvy se stane zjevně nemožným, zejména v případě, kdy výrobce či dovozce stroje nebude moci objednaný stroj prodávajícímu dodat;</w:t>
      </w:r>
    </w:p>
    <w:p w14:paraId="66ED7FFB" w14:textId="77777777" w:rsidR="006B3F82" w:rsidRPr="00430798" w:rsidRDefault="006B3F82" w:rsidP="006B3F82">
      <w:pPr>
        <w:pStyle w:val="Odstavecseseznamem"/>
        <w:autoSpaceDE w:val="0"/>
        <w:autoSpaceDN w:val="0"/>
        <w:adjustRightInd w:val="0"/>
        <w:spacing w:after="120" w:line="276" w:lineRule="auto"/>
        <w:ind w:left="1065"/>
        <w:jc w:val="both"/>
        <w:rPr>
          <w:rFonts w:ascii="Arial" w:hAnsi="Arial" w:cs="Arial"/>
          <w:sz w:val="20"/>
        </w:rPr>
      </w:pPr>
    </w:p>
    <w:p w14:paraId="4053AA6F" w14:textId="77777777" w:rsidR="006B3F82" w:rsidRPr="00430798" w:rsidRDefault="006B3F82" w:rsidP="006B3F82">
      <w:pPr>
        <w:pStyle w:val="Odstavecseseznamem"/>
        <w:numPr>
          <w:ilvl w:val="0"/>
          <w:numId w:val="8"/>
        </w:numPr>
        <w:autoSpaceDE w:val="0"/>
        <w:autoSpaceDN w:val="0"/>
        <w:adjustRightInd w:val="0"/>
        <w:spacing w:after="120" w:line="276" w:lineRule="auto"/>
        <w:jc w:val="both"/>
        <w:rPr>
          <w:rFonts w:ascii="Arial" w:hAnsi="Arial" w:cs="Arial"/>
          <w:sz w:val="20"/>
        </w:rPr>
      </w:pPr>
      <w:r w:rsidRPr="00430798">
        <w:rPr>
          <w:rFonts w:ascii="Arial" w:hAnsi="Arial" w:cs="Arial"/>
          <w:sz w:val="20"/>
        </w:rPr>
        <w:t xml:space="preserve">kupující (v případě právnické osoby též její skutečný majitel, společník či člen statutárního orgánu) se stane osobou, na kterou se vztahují mezinárodní sankce dle zákona č. 69/2006 Sb., o provádění mezinárodních sankcí, ve znění pozdějších předpisů a přímo použitelných předpisů Evropské unie, zejména v souvislosti s omezujícími opatřeními vzhledem k činnostem narušujícím nebo ohrožujícím územní celistvost, svrchovanost a nezávislost Ukrajiny (nařízení Rady (EU) č. 269/2014 ve znění pozdějších předpisů) a omezujícími opatřeními vzhledem k situaci v Bělorusku (nařízení Rady (EU) </w:t>
      </w:r>
      <w:r w:rsidRPr="00430798">
        <w:rPr>
          <w:rFonts w:ascii="Arial" w:hAnsi="Arial" w:cs="Arial"/>
          <w:sz w:val="20"/>
        </w:rPr>
        <w:br/>
        <w:t>č. 765/2006 ve znění pozdějších předpisů); a</w:t>
      </w:r>
    </w:p>
    <w:p w14:paraId="64BE2D87" w14:textId="77777777" w:rsidR="006B3F82" w:rsidRPr="00430798" w:rsidRDefault="006B3F82" w:rsidP="006B3F82">
      <w:pPr>
        <w:pStyle w:val="Odstavecseseznamem"/>
        <w:autoSpaceDE w:val="0"/>
        <w:autoSpaceDN w:val="0"/>
        <w:adjustRightInd w:val="0"/>
        <w:spacing w:after="120" w:line="276" w:lineRule="auto"/>
        <w:ind w:left="1065"/>
        <w:jc w:val="both"/>
        <w:rPr>
          <w:rFonts w:ascii="Arial" w:hAnsi="Arial" w:cs="Arial"/>
          <w:sz w:val="20"/>
        </w:rPr>
      </w:pPr>
    </w:p>
    <w:p w14:paraId="6EE57FA3" w14:textId="77777777" w:rsidR="006B3F82" w:rsidRPr="00430798" w:rsidRDefault="006B3F82" w:rsidP="006B3F82">
      <w:pPr>
        <w:pStyle w:val="Odstavecseseznamem"/>
        <w:numPr>
          <w:ilvl w:val="0"/>
          <w:numId w:val="8"/>
        </w:numPr>
        <w:autoSpaceDE w:val="0"/>
        <w:autoSpaceDN w:val="0"/>
        <w:adjustRightInd w:val="0"/>
        <w:spacing w:after="120" w:line="276" w:lineRule="auto"/>
        <w:jc w:val="both"/>
        <w:rPr>
          <w:rFonts w:ascii="Arial" w:hAnsi="Arial" w:cs="Arial"/>
          <w:sz w:val="20"/>
        </w:rPr>
      </w:pPr>
      <w:r w:rsidRPr="00430798">
        <w:rPr>
          <w:rFonts w:ascii="Arial" w:hAnsi="Arial" w:cs="Arial"/>
          <w:sz w:val="20"/>
        </w:rPr>
        <w:t>v dalších případech stanovených touto smlouvou.</w:t>
      </w:r>
    </w:p>
    <w:p w14:paraId="755E8A1F" w14:textId="77777777" w:rsidR="00A067F0" w:rsidRPr="00430798" w:rsidRDefault="00A067F0" w:rsidP="00A067F0">
      <w:pPr>
        <w:spacing w:line="276" w:lineRule="auto"/>
        <w:jc w:val="center"/>
        <w:rPr>
          <w:rFonts w:ascii="Arial" w:hAnsi="Arial" w:cs="Arial"/>
          <w:b/>
          <w:sz w:val="20"/>
        </w:rPr>
      </w:pPr>
      <w:r w:rsidRPr="00430798">
        <w:rPr>
          <w:rFonts w:ascii="Arial" w:hAnsi="Arial" w:cs="Arial"/>
          <w:b/>
          <w:sz w:val="20"/>
        </w:rPr>
        <w:t>V.</w:t>
      </w:r>
    </w:p>
    <w:p w14:paraId="46E5B57B" w14:textId="77777777" w:rsidR="00A067F0" w:rsidRPr="00430798" w:rsidRDefault="00A067F0" w:rsidP="00A067F0">
      <w:pPr>
        <w:spacing w:line="276" w:lineRule="auto"/>
        <w:jc w:val="center"/>
        <w:rPr>
          <w:rFonts w:ascii="Arial" w:hAnsi="Arial" w:cs="Arial"/>
          <w:b/>
          <w:sz w:val="20"/>
        </w:rPr>
      </w:pPr>
      <w:r w:rsidRPr="00430798">
        <w:rPr>
          <w:rFonts w:ascii="Arial" w:hAnsi="Arial" w:cs="Arial"/>
          <w:b/>
          <w:sz w:val="20"/>
        </w:rPr>
        <w:t>Závěrečná ujednání</w:t>
      </w:r>
    </w:p>
    <w:p w14:paraId="75701103" w14:textId="77777777" w:rsidR="00A067F0" w:rsidRPr="00430798" w:rsidRDefault="00A067F0" w:rsidP="00A067F0">
      <w:pPr>
        <w:spacing w:line="276" w:lineRule="auto"/>
        <w:jc w:val="center"/>
        <w:rPr>
          <w:rFonts w:ascii="Arial" w:hAnsi="Arial" w:cs="Arial"/>
          <w:b/>
          <w:sz w:val="20"/>
        </w:rPr>
      </w:pPr>
    </w:p>
    <w:p w14:paraId="67499E6B" w14:textId="77777777" w:rsidR="00A067F0" w:rsidRPr="00430798" w:rsidRDefault="00A067F0" w:rsidP="00A067F0">
      <w:pPr>
        <w:numPr>
          <w:ilvl w:val="1"/>
          <w:numId w:val="4"/>
        </w:numPr>
        <w:spacing w:line="276" w:lineRule="auto"/>
        <w:jc w:val="both"/>
        <w:rPr>
          <w:rFonts w:ascii="Arial" w:hAnsi="Arial" w:cs="Arial"/>
          <w:sz w:val="20"/>
        </w:rPr>
      </w:pPr>
      <w:r w:rsidRPr="00430798">
        <w:rPr>
          <w:rFonts w:ascii="Arial" w:hAnsi="Arial" w:cs="Arial"/>
          <w:sz w:val="20"/>
        </w:rPr>
        <w:t>Tato smlouva je vyhotovena ve dvou výtiscích v českém jazyce, z nichž každý z účastníků obdrží jeden stejnopis. Ustanovení této smlouvy mohou být měněna pouze na základě vzestupně číslovaných písemných dodatků, potvrzených oběma smluvními stranami. Dodatky tvoří nedílnou součást této smlouvy.</w:t>
      </w:r>
    </w:p>
    <w:p w14:paraId="0E4F524E" w14:textId="77777777" w:rsidR="00A067F0" w:rsidRPr="00430798" w:rsidRDefault="00A067F0" w:rsidP="00A067F0">
      <w:pPr>
        <w:spacing w:line="276" w:lineRule="auto"/>
        <w:jc w:val="both"/>
        <w:rPr>
          <w:rFonts w:ascii="Arial" w:hAnsi="Arial" w:cs="Arial"/>
          <w:sz w:val="20"/>
        </w:rPr>
      </w:pPr>
    </w:p>
    <w:p w14:paraId="14152F3D" w14:textId="77777777" w:rsidR="00A067F0" w:rsidRPr="00430798" w:rsidRDefault="00A067F0" w:rsidP="00A067F0">
      <w:pPr>
        <w:numPr>
          <w:ilvl w:val="1"/>
          <w:numId w:val="4"/>
        </w:numPr>
        <w:spacing w:line="276" w:lineRule="auto"/>
        <w:jc w:val="both"/>
        <w:rPr>
          <w:rFonts w:ascii="Arial" w:hAnsi="Arial" w:cs="Arial"/>
          <w:sz w:val="20"/>
        </w:rPr>
      </w:pPr>
      <w:r w:rsidRPr="00430798">
        <w:rPr>
          <w:rFonts w:ascii="Arial" w:hAnsi="Arial" w:cs="Arial"/>
          <w:sz w:val="20"/>
        </w:rPr>
        <w:t>Tato smlouva se řídí právem České republiky. Vztahy neupravené touto smlouvou se řídí ustanoveními zákona č. 89/2012 Sb., občanský zákoník v platném znění a právními předpisy souvisejícími.</w:t>
      </w:r>
    </w:p>
    <w:p w14:paraId="0BC1F3C8" w14:textId="77777777" w:rsidR="00A067F0" w:rsidRPr="00430798" w:rsidRDefault="00A067F0" w:rsidP="00A067F0">
      <w:pPr>
        <w:spacing w:line="276" w:lineRule="auto"/>
        <w:jc w:val="both"/>
        <w:rPr>
          <w:rFonts w:ascii="Arial" w:hAnsi="Arial" w:cs="Arial"/>
          <w:sz w:val="20"/>
        </w:rPr>
      </w:pPr>
    </w:p>
    <w:p w14:paraId="2AB1F11C" w14:textId="77777777" w:rsidR="00A067F0" w:rsidRPr="00430798" w:rsidRDefault="00A067F0" w:rsidP="00A067F0">
      <w:pPr>
        <w:numPr>
          <w:ilvl w:val="1"/>
          <w:numId w:val="4"/>
        </w:numPr>
        <w:spacing w:line="276" w:lineRule="auto"/>
        <w:jc w:val="both"/>
        <w:rPr>
          <w:rFonts w:ascii="Arial" w:hAnsi="Arial" w:cs="Arial"/>
          <w:sz w:val="20"/>
        </w:rPr>
      </w:pPr>
      <w:r w:rsidRPr="00430798">
        <w:rPr>
          <w:rFonts w:ascii="Arial" w:hAnsi="Arial" w:cs="Arial"/>
          <w:sz w:val="20"/>
        </w:rPr>
        <w:t>Ustanovení této smlouvy jsou oddělitelná. Bude-li nějaké ustanovení, popř. jeho část v této smlouvě zcela nebo zčásti nicotné či neplatné či nevynutitelné, zůstává účinnost ostatních ustanovení, popř. jejich částí nedotčena a strany se pro ten případ zavazují nahradit nicotné či neplatné či nevynutitelné ustanovení novým ustanovením, které bude platné a vynutitelné a co do obsahu co nejbližší původnímu ustanovení.</w:t>
      </w:r>
    </w:p>
    <w:p w14:paraId="077B9485" w14:textId="77777777" w:rsidR="00A067F0" w:rsidRPr="00430798" w:rsidRDefault="00A067F0" w:rsidP="00A067F0">
      <w:pPr>
        <w:spacing w:line="276" w:lineRule="auto"/>
        <w:ind w:left="705"/>
        <w:jc w:val="both"/>
        <w:rPr>
          <w:rFonts w:ascii="Arial" w:hAnsi="Arial" w:cs="Arial"/>
          <w:sz w:val="20"/>
        </w:rPr>
      </w:pPr>
    </w:p>
    <w:p w14:paraId="2AFD6186" w14:textId="77777777" w:rsidR="00A067F0" w:rsidRPr="00430798" w:rsidRDefault="00A067F0" w:rsidP="00A067F0">
      <w:pPr>
        <w:numPr>
          <w:ilvl w:val="1"/>
          <w:numId w:val="4"/>
        </w:numPr>
        <w:spacing w:line="276" w:lineRule="auto"/>
        <w:jc w:val="both"/>
        <w:rPr>
          <w:rFonts w:ascii="Arial" w:hAnsi="Arial" w:cs="Arial"/>
          <w:sz w:val="20"/>
        </w:rPr>
      </w:pPr>
      <w:r w:rsidRPr="00430798">
        <w:rPr>
          <w:rFonts w:ascii="Arial" w:hAnsi="Arial" w:cs="Arial"/>
          <w:sz w:val="20"/>
        </w:rPr>
        <w:t xml:space="preserve">Zásilky zaslané jednou stranou druhé straně doporučenou poštou na adresu sídla uvedenou v obchodním rejstříku nebo jiné podobné evidenci se v případě, že se vrátí odesílateli jako nedoručené, považují za doručené třetím dnem po odeslání adresátovi. </w:t>
      </w:r>
    </w:p>
    <w:p w14:paraId="559315CA" w14:textId="77777777" w:rsidR="00A067F0" w:rsidRPr="00430798" w:rsidRDefault="00A067F0" w:rsidP="00A067F0">
      <w:pPr>
        <w:spacing w:line="276" w:lineRule="auto"/>
        <w:ind w:left="705"/>
        <w:jc w:val="both"/>
        <w:rPr>
          <w:rFonts w:ascii="Arial" w:hAnsi="Arial" w:cs="Arial"/>
          <w:sz w:val="20"/>
        </w:rPr>
      </w:pPr>
    </w:p>
    <w:p w14:paraId="06B7C47F" w14:textId="77777777" w:rsidR="00A067F0" w:rsidRPr="00430798" w:rsidRDefault="00A067F0" w:rsidP="00A067F0">
      <w:pPr>
        <w:numPr>
          <w:ilvl w:val="1"/>
          <w:numId w:val="4"/>
        </w:numPr>
        <w:spacing w:line="276" w:lineRule="auto"/>
        <w:jc w:val="both"/>
        <w:rPr>
          <w:rFonts w:ascii="Arial" w:hAnsi="Arial" w:cs="Arial"/>
          <w:sz w:val="20"/>
        </w:rPr>
      </w:pPr>
      <w:r w:rsidRPr="00430798">
        <w:rPr>
          <w:rFonts w:ascii="Arial" w:hAnsi="Arial" w:cs="Arial"/>
          <w:sz w:val="20"/>
        </w:rPr>
        <w:t>Smlouva nabývá platnosti podpisem obou smluvních stran.</w:t>
      </w:r>
    </w:p>
    <w:p w14:paraId="52F9F502" w14:textId="77777777" w:rsidR="00430798" w:rsidRDefault="00430798" w:rsidP="00A067F0">
      <w:pPr>
        <w:tabs>
          <w:tab w:val="center" w:pos="1080"/>
          <w:tab w:val="center" w:pos="7920"/>
        </w:tabs>
        <w:spacing w:line="276" w:lineRule="auto"/>
        <w:rPr>
          <w:rFonts w:ascii="Arial" w:hAnsi="Arial" w:cs="Arial"/>
          <w:sz w:val="20"/>
        </w:rPr>
      </w:pPr>
    </w:p>
    <w:p w14:paraId="5A392265" w14:textId="77777777" w:rsidR="00430798" w:rsidRDefault="00430798" w:rsidP="00A067F0">
      <w:pPr>
        <w:tabs>
          <w:tab w:val="center" w:pos="1080"/>
          <w:tab w:val="center" w:pos="7920"/>
        </w:tabs>
        <w:spacing w:line="276" w:lineRule="auto"/>
        <w:rPr>
          <w:rFonts w:ascii="Arial" w:hAnsi="Arial" w:cs="Arial"/>
          <w:sz w:val="20"/>
        </w:rPr>
      </w:pPr>
      <w:r>
        <w:rPr>
          <w:rFonts w:ascii="Arial" w:hAnsi="Arial" w:cs="Arial"/>
          <w:sz w:val="20"/>
        </w:rPr>
        <w:t>Příloha č.1 – Specifikace zboží</w:t>
      </w:r>
    </w:p>
    <w:p w14:paraId="5CE96045" w14:textId="77777777" w:rsidR="00D46299" w:rsidRDefault="00D46299" w:rsidP="00A067F0">
      <w:pPr>
        <w:tabs>
          <w:tab w:val="center" w:pos="1080"/>
          <w:tab w:val="center" w:pos="7920"/>
        </w:tabs>
        <w:spacing w:line="276" w:lineRule="auto"/>
        <w:rPr>
          <w:rFonts w:ascii="Arial" w:hAnsi="Arial" w:cs="Arial"/>
          <w:sz w:val="20"/>
        </w:rPr>
      </w:pPr>
    </w:p>
    <w:p w14:paraId="001F2045" w14:textId="46A74792" w:rsidR="00A067F0" w:rsidRPr="00430798" w:rsidRDefault="00A067F0" w:rsidP="00A067F0">
      <w:pPr>
        <w:tabs>
          <w:tab w:val="center" w:pos="1080"/>
          <w:tab w:val="center" w:pos="7920"/>
        </w:tabs>
        <w:spacing w:line="276" w:lineRule="auto"/>
        <w:rPr>
          <w:rFonts w:ascii="Arial" w:hAnsi="Arial" w:cs="Arial"/>
          <w:sz w:val="20"/>
        </w:rPr>
      </w:pPr>
      <w:r w:rsidRPr="00430798">
        <w:rPr>
          <w:rFonts w:ascii="Arial" w:hAnsi="Arial" w:cs="Arial"/>
          <w:sz w:val="20"/>
        </w:rPr>
        <w:t xml:space="preserve">V Praze dne </w:t>
      </w:r>
      <w:r w:rsidR="00C411DE">
        <w:rPr>
          <w:rFonts w:ascii="Arial" w:hAnsi="Arial" w:cs="Arial"/>
          <w:sz w:val="20"/>
        </w:rPr>
        <w:t>15</w:t>
      </w:r>
      <w:r w:rsidR="00716D06">
        <w:rPr>
          <w:rFonts w:ascii="Arial" w:hAnsi="Arial" w:cs="Arial"/>
          <w:sz w:val="20"/>
        </w:rPr>
        <w:t>.</w:t>
      </w:r>
      <w:r w:rsidR="000E562D">
        <w:rPr>
          <w:rFonts w:ascii="Arial" w:hAnsi="Arial" w:cs="Arial"/>
          <w:sz w:val="20"/>
        </w:rPr>
        <w:t>4</w:t>
      </w:r>
      <w:r w:rsidR="00716D06">
        <w:rPr>
          <w:rFonts w:ascii="Arial" w:hAnsi="Arial" w:cs="Arial"/>
          <w:sz w:val="20"/>
        </w:rPr>
        <w:t>.2024</w:t>
      </w:r>
      <w:r w:rsidRPr="00430798">
        <w:rPr>
          <w:rFonts w:ascii="Arial" w:hAnsi="Arial" w:cs="Arial"/>
          <w:sz w:val="20"/>
        </w:rPr>
        <w:t xml:space="preserve">                                                                             </w:t>
      </w:r>
    </w:p>
    <w:p w14:paraId="4525AB71" w14:textId="77777777" w:rsidR="00A067F0" w:rsidRPr="00430798" w:rsidRDefault="00A067F0" w:rsidP="00A067F0">
      <w:pPr>
        <w:pStyle w:val="Zkladntext"/>
        <w:tabs>
          <w:tab w:val="center" w:pos="1080"/>
          <w:tab w:val="center" w:pos="7920"/>
        </w:tabs>
        <w:spacing w:line="276" w:lineRule="auto"/>
        <w:rPr>
          <w:rFonts w:ascii="Arial" w:hAnsi="Arial" w:cs="Arial"/>
        </w:rPr>
      </w:pPr>
      <w:r w:rsidRPr="00430798">
        <w:rPr>
          <w:rFonts w:ascii="Arial" w:hAnsi="Arial" w:cs="Arial"/>
        </w:rPr>
        <w:tab/>
      </w:r>
    </w:p>
    <w:p w14:paraId="512EE69E" w14:textId="77777777" w:rsidR="00430798" w:rsidRDefault="00430798" w:rsidP="00A067F0">
      <w:pPr>
        <w:tabs>
          <w:tab w:val="center" w:pos="1080"/>
          <w:tab w:val="center" w:pos="7920"/>
        </w:tabs>
        <w:spacing w:line="276" w:lineRule="auto"/>
        <w:rPr>
          <w:rFonts w:ascii="Arial" w:hAnsi="Arial" w:cs="Arial"/>
          <w:sz w:val="20"/>
        </w:rPr>
      </w:pPr>
    </w:p>
    <w:p w14:paraId="0F521817" w14:textId="77777777" w:rsidR="00430798" w:rsidRDefault="00430798" w:rsidP="00A067F0">
      <w:pPr>
        <w:tabs>
          <w:tab w:val="center" w:pos="1080"/>
          <w:tab w:val="center" w:pos="7920"/>
        </w:tabs>
        <w:spacing w:line="276" w:lineRule="auto"/>
        <w:rPr>
          <w:rFonts w:ascii="Arial" w:hAnsi="Arial" w:cs="Arial"/>
          <w:sz w:val="20"/>
        </w:rPr>
      </w:pPr>
    </w:p>
    <w:p w14:paraId="5B72D1EB" w14:textId="77777777" w:rsidR="00430798" w:rsidRDefault="00430798" w:rsidP="00A067F0">
      <w:pPr>
        <w:tabs>
          <w:tab w:val="center" w:pos="1080"/>
          <w:tab w:val="center" w:pos="7920"/>
        </w:tabs>
        <w:spacing w:line="276" w:lineRule="auto"/>
        <w:rPr>
          <w:rFonts w:ascii="Arial" w:hAnsi="Arial" w:cs="Arial"/>
          <w:sz w:val="20"/>
        </w:rPr>
      </w:pPr>
      <w:r>
        <w:rPr>
          <w:rFonts w:ascii="Arial" w:hAnsi="Arial" w:cs="Arial"/>
          <w:sz w:val="20"/>
        </w:rPr>
        <w:t xml:space="preserve"> </w:t>
      </w:r>
    </w:p>
    <w:p w14:paraId="5EEBFA9D" w14:textId="77777777" w:rsidR="00430798" w:rsidRDefault="00430798" w:rsidP="00A067F0">
      <w:pPr>
        <w:tabs>
          <w:tab w:val="center" w:pos="1080"/>
          <w:tab w:val="center" w:pos="7920"/>
        </w:tabs>
        <w:spacing w:line="276" w:lineRule="auto"/>
        <w:rPr>
          <w:rFonts w:ascii="Arial" w:hAnsi="Arial" w:cs="Arial"/>
          <w:sz w:val="20"/>
        </w:rPr>
      </w:pPr>
    </w:p>
    <w:p w14:paraId="1DFA3580" w14:textId="77777777" w:rsidR="00430798" w:rsidRDefault="00430798" w:rsidP="00A067F0">
      <w:pPr>
        <w:tabs>
          <w:tab w:val="center" w:pos="1080"/>
          <w:tab w:val="center" w:pos="7920"/>
        </w:tabs>
        <w:spacing w:line="276" w:lineRule="auto"/>
        <w:rPr>
          <w:rFonts w:ascii="Arial" w:hAnsi="Arial" w:cs="Arial"/>
          <w:sz w:val="20"/>
        </w:rPr>
      </w:pPr>
    </w:p>
    <w:p w14:paraId="22E32886" w14:textId="77777777" w:rsidR="00A067F0" w:rsidRPr="00430798" w:rsidRDefault="00A067F0" w:rsidP="00A067F0">
      <w:pPr>
        <w:tabs>
          <w:tab w:val="center" w:pos="1080"/>
          <w:tab w:val="center" w:pos="7920"/>
        </w:tabs>
        <w:spacing w:line="276" w:lineRule="auto"/>
        <w:rPr>
          <w:rFonts w:ascii="Arial" w:hAnsi="Arial" w:cs="Arial"/>
          <w:sz w:val="20"/>
        </w:rPr>
      </w:pPr>
      <w:r w:rsidRPr="00430798">
        <w:rPr>
          <w:rFonts w:ascii="Arial" w:hAnsi="Arial" w:cs="Arial"/>
          <w:sz w:val="20"/>
        </w:rPr>
        <w:t>…………………………</w:t>
      </w:r>
      <w:r w:rsidRPr="00430798">
        <w:rPr>
          <w:rFonts w:ascii="Arial" w:hAnsi="Arial" w:cs="Arial"/>
          <w:sz w:val="20"/>
        </w:rPr>
        <w:tab/>
        <w:t>………………………..</w:t>
      </w:r>
    </w:p>
    <w:p w14:paraId="7F9658EB" w14:textId="481B09D6" w:rsidR="00A067F0" w:rsidRPr="00430798" w:rsidRDefault="00A067F0" w:rsidP="00A067F0">
      <w:pPr>
        <w:tabs>
          <w:tab w:val="center" w:pos="1080"/>
          <w:tab w:val="center" w:pos="7920"/>
        </w:tabs>
        <w:spacing w:line="276" w:lineRule="auto"/>
        <w:rPr>
          <w:rFonts w:ascii="Arial" w:hAnsi="Arial" w:cs="Arial"/>
          <w:sz w:val="20"/>
        </w:rPr>
      </w:pPr>
      <w:r w:rsidRPr="00430798">
        <w:rPr>
          <w:rFonts w:ascii="Arial" w:hAnsi="Arial" w:cs="Arial"/>
          <w:sz w:val="20"/>
        </w:rPr>
        <w:tab/>
        <w:t xml:space="preserve">Prodávající </w:t>
      </w:r>
      <w:r w:rsidRPr="00430798">
        <w:rPr>
          <w:rFonts w:ascii="Arial" w:hAnsi="Arial" w:cs="Arial"/>
          <w:sz w:val="20"/>
        </w:rPr>
        <w:tab/>
        <w:t>Kupující</w:t>
      </w:r>
    </w:p>
    <w:p w14:paraId="45DE3112" w14:textId="7453D9B3" w:rsidR="00A067F0" w:rsidRDefault="00C411DE" w:rsidP="00A067F0">
      <w:pPr>
        <w:spacing w:line="276" w:lineRule="auto"/>
        <w:rPr>
          <w:rFonts w:ascii="Arial" w:hAnsi="Arial" w:cs="Arial"/>
          <w:b/>
          <w:sz w:val="20"/>
        </w:rPr>
      </w:pPr>
      <w:r>
        <w:rPr>
          <w:rFonts w:ascii="Arial" w:hAnsi="Arial" w:cs="Arial"/>
          <w:b/>
          <w:sz w:val="20"/>
        </w:rPr>
        <w:t>David Smutný                                                                                                          Michal Biskup</w:t>
      </w:r>
    </w:p>
    <w:p w14:paraId="2A4DEED1" w14:textId="16691DE3" w:rsidR="00C411DE" w:rsidRPr="00430798" w:rsidRDefault="00C411DE" w:rsidP="00A067F0">
      <w:pPr>
        <w:spacing w:line="276" w:lineRule="auto"/>
        <w:rPr>
          <w:rFonts w:ascii="Arial" w:hAnsi="Arial" w:cs="Arial"/>
          <w:b/>
          <w:sz w:val="20"/>
        </w:rPr>
      </w:pPr>
      <w:r>
        <w:rPr>
          <w:rFonts w:ascii="Arial" w:hAnsi="Arial" w:cs="Arial"/>
          <w:b/>
          <w:sz w:val="20"/>
        </w:rPr>
        <w:t>Zmocněnec na základě plné moci</w:t>
      </w:r>
    </w:p>
    <w:p w14:paraId="780D698F" w14:textId="77777777" w:rsidR="006B3F82" w:rsidRPr="00B6423C" w:rsidRDefault="006B3F82" w:rsidP="006B3F82">
      <w:pPr>
        <w:rPr>
          <w:rFonts w:ascii="Arial" w:hAnsi="Arial" w:cs="Arial"/>
          <w:sz w:val="22"/>
          <w:szCs w:val="22"/>
        </w:rPr>
      </w:pPr>
    </w:p>
    <w:sectPr w:rsidR="006B3F82" w:rsidRPr="00B6423C" w:rsidSect="005A1FCA">
      <w:headerReference w:type="default" r:id="rId7"/>
      <w:footerReference w:type="default" r:id="rId8"/>
      <w:endnotePr>
        <w:numFmt w:val="decimal"/>
        <w:numStart w:val="0"/>
      </w:endnotePr>
      <w:pgSz w:w="11906" w:h="16838"/>
      <w:pgMar w:top="1134" w:right="1247" w:bottom="1134" w:left="1247" w:header="1798"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425F" w14:textId="77777777" w:rsidR="005A1FCA" w:rsidRDefault="005A1FCA">
      <w:r>
        <w:separator/>
      </w:r>
    </w:p>
  </w:endnote>
  <w:endnote w:type="continuationSeparator" w:id="0">
    <w:p w14:paraId="50983C42" w14:textId="77777777" w:rsidR="005A1FCA" w:rsidRDefault="005A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2554" w14:textId="77777777" w:rsidR="00397BD7" w:rsidRDefault="008727AA">
    <w:pPr>
      <w:pStyle w:val="Zpat"/>
    </w:pPr>
    <w:r>
      <w:rPr>
        <w:noProof/>
      </w:rPr>
      <w:fldChar w:fldCharType="begin"/>
    </w:r>
    <w:r>
      <w:rPr>
        <w:noProof/>
      </w:rPr>
      <w:instrText xml:space="preserve"> PAGE  \* MERGEFORMAT </w:instrText>
    </w:r>
    <w:r>
      <w:rPr>
        <w:noProof/>
      </w:rPr>
      <w:fldChar w:fldCharType="separate"/>
    </w:r>
    <w:r w:rsidR="003076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0EA1" w14:textId="77777777" w:rsidR="005A1FCA" w:rsidRDefault="005A1FCA">
      <w:r>
        <w:separator/>
      </w:r>
    </w:p>
  </w:footnote>
  <w:footnote w:type="continuationSeparator" w:id="0">
    <w:p w14:paraId="65AF564D" w14:textId="77777777" w:rsidR="005A1FCA" w:rsidRDefault="005A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2B08" w14:textId="77777777" w:rsidR="008874E4" w:rsidRDefault="008874E4">
    <w:pPr>
      <w:pStyle w:val="Zhlav"/>
    </w:pPr>
    <w:r>
      <w:rPr>
        <w:noProof/>
      </w:rPr>
      <w:drawing>
        <wp:anchor distT="0" distB="0" distL="114300" distR="114300" simplePos="0" relativeHeight="251659264" behindDoc="0" locked="0" layoutInCell="1" allowOverlap="1" wp14:anchorId="6A3F3241" wp14:editId="1577EA11">
          <wp:simplePos x="0" y="0"/>
          <wp:positionH relativeFrom="margin">
            <wp:align>center</wp:align>
          </wp:positionH>
          <wp:positionV relativeFrom="paragraph">
            <wp:posOffset>-703629</wp:posOffset>
          </wp:positionV>
          <wp:extent cx="3599180" cy="470535"/>
          <wp:effectExtent l="0" t="0" r="0" b="0"/>
          <wp:wrapNone/>
          <wp:docPr id="1" name="Obrázek 1" descr="C:\Users\pokornyd\AppData\Local\Microsoft\Windows\INetCache\Content.Word\Strom+j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kornyd\AppData\Local\Microsoft\Windows\INetCache\Content.Word\Strom+j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180" cy="470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CB9"/>
    <w:multiLevelType w:val="multilevel"/>
    <w:tmpl w:val="EBC8F6A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F0DA9"/>
    <w:multiLevelType w:val="multilevel"/>
    <w:tmpl w:val="D6D400B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31472F7"/>
    <w:multiLevelType w:val="multilevel"/>
    <w:tmpl w:val="75D4C7E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9C62C8C"/>
    <w:multiLevelType w:val="multilevel"/>
    <w:tmpl w:val="6EE013C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B864DB2"/>
    <w:multiLevelType w:val="multilevel"/>
    <w:tmpl w:val="E990F20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405F96"/>
    <w:multiLevelType w:val="hybridMultilevel"/>
    <w:tmpl w:val="3C3C49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0C2EF9"/>
    <w:multiLevelType w:val="multilevel"/>
    <w:tmpl w:val="6F1C232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68A4348E"/>
    <w:multiLevelType w:val="hybridMultilevel"/>
    <w:tmpl w:val="A6081596"/>
    <w:lvl w:ilvl="0" w:tplc="E842AC76">
      <w:start w:val="1"/>
      <w:numFmt w:val="low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num w:numId="1" w16cid:durableId="908463286">
    <w:abstractNumId w:val="6"/>
  </w:num>
  <w:num w:numId="2" w16cid:durableId="1562791813">
    <w:abstractNumId w:val="2"/>
  </w:num>
  <w:num w:numId="3" w16cid:durableId="524052438">
    <w:abstractNumId w:val="3"/>
  </w:num>
  <w:num w:numId="4" w16cid:durableId="1466855132">
    <w:abstractNumId w:val="1"/>
  </w:num>
  <w:num w:numId="5" w16cid:durableId="29958907">
    <w:abstractNumId w:val="0"/>
  </w:num>
  <w:num w:numId="6" w16cid:durableId="319695416">
    <w:abstractNumId w:val="4"/>
  </w:num>
  <w:num w:numId="7" w16cid:durableId="2059014206">
    <w:abstractNumId w:val="5"/>
  </w:num>
  <w:num w:numId="8" w16cid:durableId="2169388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B0"/>
    <w:rsid w:val="000244BE"/>
    <w:rsid w:val="000344A5"/>
    <w:rsid w:val="00042997"/>
    <w:rsid w:val="0004499C"/>
    <w:rsid w:val="000709CE"/>
    <w:rsid w:val="00075333"/>
    <w:rsid w:val="00081E3C"/>
    <w:rsid w:val="000925DF"/>
    <w:rsid w:val="00097401"/>
    <w:rsid w:val="000A41CA"/>
    <w:rsid w:val="000B7994"/>
    <w:rsid w:val="000C23C9"/>
    <w:rsid w:val="000D0C61"/>
    <w:rsid w:val="000E562D"/>
    <w:rsid w:val="0010196C"/>
    <w:rsid w:val="001112A4"/>
    <w:rsid w:val="0012599F"/>
    <w:rsid w:val="00132881"/>
    <w:rsid w:val="00162293"/>
    <w:rsid w:val="001B15CD"/>
    <w:rsid w:val="001B79B0"/>
    <w:rsid w:val="001D6D0B"/>
    <w:rsid w:val="001F2D5B"/>
    <w:rsid w:val="001F3EC7"/>
    <w:rsid w:val="001F4A93"/>
    <w:rsid w:val="00215F8B"/>
    <w:rsid w:val="002258B9"/>
    <w:rsid w:val="002421EB"/>
    <w:rsid w:val="00270A21"/>
    <w:rsid w:val="00273613"/>
    <w:rsid w:val="00290242"/>
    <w:rsid w:val="0029286F"/>
    <w:rsid w:val="002A4B6E"/>
    <w:rsid w:val="002D2285"/>
    <w:rsid w:val="002E34C4"/>
    <w:rsid w:val="002F129E"/>
    <w:rsid w:val="003049B0"/>
    <w:rsid w:val="0030763E"/>
    <w:rsid w:val="003168C7"/>
    <w:rsid w:val="00343DBF"/>
    <w:rsid w:val="0034506F"/>
    <w:rsid w:val="00357019"/>
    <w:rsid w:val="00360561"/>
    <w:rsid w:val="00373B7D"/>
    <w:rsid w:val="003763A1"/>
    <w:rsid w:val="003825FA"/>
    <w:rsid w:val="0038403E"/>
    <w:rsid w:val="00392D46"/>
    <w:rsid w:val="00395393"/>
    <w:rsid w:val="00397BD7"/>
    <w:rsid w:val="003A5E33"/>
    <w:rsid w:val="003A73CB"/>
    <w:rsid w:val="003B4F0D"/>
    <w:rsid w:val="003B62DD"/>
    <w:rsid w:val="003C48A9"/>
    <w:rsid w:val="003D6E83"/>
    <w:rsid w:val="00407B1A"/>
    <w:rsid w:val="00412EA3"/>
    <w:rsid w:val="00425ED6"/>
    <w:rsid w:val="00430798"/>
    <w:rsid w:val="00436B60"/>
    <w:rsid w:val="00451662"/>
    <w:rsid w:val="00456FE1"/>
    <w:rsid w:val="00467D5F"/>
    <w:rsid w:val="00473688"/>
    <w:rsid w:val="00476655"/>
    <w:rsid w:val="004956DD"/>
    <w:rsid w:val="00496630"/>
    <w:rsid w:val="004C7E97"/>
    <w:rsid w:val="004D3EB5"/>
    <w:rsid w:val="004F1243"/>
    <w:rsid w:val="005000D9"/>
    <w:rsid w:val="00525C7B"/>
    <w:rsid w:val="005403BB"/>
    <w:rsid w:val="00542D1E"/>
    <w:rsid w:val="00547253"/>
    <w:rsid w:val="0055345E"/>
    <w:rsid w:val="005775BF"/>
    <w:rsid w:val="005848BE"/>
    <w:rsid w:val="0058777A"/>
    <w:rsid w:val="005A1FCA"/>
    <w:rsid w:val="005B5678"/>
    <w:rsid w:val="005C0391"/>
    <w:rsid w:val="005E5449"/>
    <w:rsid w:val="006038C1"/>
    <w:rsid w:val="006175B2"/>
    <w:rsid w:val="00617776"/>
    <w:rsid w:val="006434BA"/>
    <w:rsid w:val="00643988"/>
    <w:rsid w:val="006539A9"/>
    <w:rsid w:val="00670704"/>
    <w:rsid w:val="00685ED9"/>
    <w:rsid w:val="00690F54"/>
    <w:rsid w:val="00693515"/>
    <w:rsid w:val="006A3A84"/>
    <w:rsid w:val="006B3F82"/>
    <w:rsid w:val="006E787C"/>
    <w:rsid w:val="0071421D"/>
    <w:rsid w:val="00715A76"/>
    <w:rsid w:val="00716D06"/>
    <w:rsid w:val="007764D4"/>
    <w:rsid w:val="00780202"/>
    <w:rsid w:val="007A3FF0"/>
    <w:rsid w:val="007D41C5"/>
    <w:rsid w:val="007F66EF"/>
    <w:rsid w:val="00805992"/>
    <w:rsid w:val="008100F2"/>
    <w:rsid w:val="008674AF"/>
    <w:rsid w:val="008727AA"/>
    <w:rsid w:val="008874E4"/>
    <w:rsid w:val="008A54D5"/>
    <w:rsid w:val="008A57E0"/>
    <w:rsid w:val="008B09BF"/>
    <w:rsid w:val="008C74F7"/>
    <w:rsid w:val="008F6A1C"/>
    <w:rsid w:val="008F7C22"/>
    <w:rsid w:val="00900ECE"/>
    <w:rsid w:val="009242BD"/>
    <w:rsid w:val="00936DB5"/>
    <w:rsid w:val="00971AF3"/>
    <w:rsid w:val="009842F8"/>
    <w:rsid w:val="009A6171"/>
    <w:rsid w:val="009A7EB5"/>
    <w:rsid w:val="009B0CC3"/>
    <w:rsid w:val="009C0AAB"/>
    <w:rsid w:val="009F11B0"/>
    <w:rsid w:val="00A067F0"/>
    <w:rsid w:val="00A33A17"/>
    <w:rsid w:val="00A6454E"/>
    <w:rsid w:val="00A73278"/>
    <w:rsid w:val="00AA5A9A"/>
    <w:rsid w:val="00AD0BB2"/>
    <w:rsid w:val="00AD285C"/>
    <w:rsid w:val="00AE2E63"/>
    <w:rsid w:val="00AF7D3F"/>
    <w:rsid w:val="00B057EE"/>
    <w:rsid w:val="00B142F4"/>
    <w:rsid w:val="00B37ECC"/>
    <w:rsid w:val="00B63579"/>
    <w:rsid w:val="00B6423C"/>
    <w:rsid w:val="00B82633"/>
    <w:rsid w:val="00B8678E"/>
    <w:rsid w:val="00BA04AC"/>
    <w:rsid w:val="00BB2E90"/>
    <w:rsid w:val="00BD1DDC"/>
    <w:rsid w:val="00BD358A"/>
    <w:rsid w:val="00BE385D"/>
    <w:rsid w:val="00C055F2"/>
    <w:rsid w:val="00C063CD"/>
    <w:rsid w:val="00C411DE"/>
    <w:rsid w:val="00C4528F"/>
    <w:rsid w:val="00C77A3C"/>
    <w:rsid w:val="00C952C5"/>
    <w:rsid w:val="00CA3E76"/>
    <w:rsid w:val="00CC562B"/>
    <w:rsid w:val="00CE366D"/>
    <w:rsid w:val="00CF2964"/>
    <w:rsid w:val="00CF513B"/>
    <w:rsid w:val="00D0686B"/>
    <w:rsid w:val="00D24565"/>
    <w:rsid w:val="00D46299"/>
    <w:rsid w:val="00D471AE"/>
    <w:rsid w:val="00D5315D"/>
    <w:rsid w:val="00D531AC"/>
    <w:rsid w:val="00D66C6A"/>
    <w:rsid w:val="00D82550"/>
    <w:rsid w:val="00DA5F1A"/>
    <w:rsid w:val="00DC25DE"/>
    <w:rsid w:val="00E23B74"/>
    <w:rsid w:val="00E54C18"/>
    <w:rsid w:val="00E75C11"/>
    <w:rsid w:val="00E8026C"/>
    <w:rsid w:val="00E80E85"/>
    <w:rsid w:val="00E85AD2"/>
    <w:rsid w:val="00EA1F82"/>
    <w:rsid w:val="00EB0EBF"/>
    <w:rsid w:val="00EE6A8D"/>
    <w:rsid w:val="00F4602C"/>
    <w:rsid w:val="00F47DD1"/>
    <w:rsid w:val="00F50701"/>
    <w:rsid w:val="00F81D62"/>
    <w:rsid w:val="00F85E6B"/>
    <w:rsid w:val="00F93DA5"/>
    <w:rsid w:val="00FA1C69"/>
    <w:rsid w:val="00FA493D"/>
    <w:rsid w:val="00FB0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4E4AF"/>
  <w15:docId w15:val="{053B5BAC-2C2B-42C6-9CB7-D97DAA77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49B0"/>
    <w:pPr>
      <w:widowControl w:val="0"/>
    </w:pPr>
    <w:rPr>
      <w:sz w:val="24"/>
    </w:rPr>
  </w:style>
  <w:style w:type="paragraph" w:styleId="Nadpis1">
    <w:name w:val="heading 1"/>
    <w:basedOn w:val="Normln"/>
    <w:next w:val="Normln"/>
    <w:qFormat/>
    <w:rsid w:val="003049B0"/>
    <w:pPr>
      <w:tabs>
        <w:tab w:val="left" w:pos="1440"/>
      </w:tabs>
      <w:outlineLvl w:val="0"/>
    </w:pPr>
    <w:rPr>
      <w:b/>
    </w:rPr>
  </w:style>
  <w:style w:type="paragraph" w:styleId="Nadpis3">
    <w:name w:val="heading 3"/>
    <w:basedOn w:val="Normln"/>
    <w:next w:val="Normln"/>
    <w:qFormat/>
    <w:rsid w:val="003049B0"/>
    <w:pPr>
      <w:tabs>
        <w:tab w:val="left" w:pos="1980"/>
      </w:tabs>
      <w:jc w:val="center"/>
      <w:outlineLvl w:val="2"/>
    </w:pPr>
    <w:rPr>
      <w:b/>
      <w:sz w:val="22"/>
    </w:rPr>
  </w:style>
  <w:style w:type="paragraph" w:styleId="Nadpis4">
    <w:name w:val="heading 4"/>
    <w:basedOn w:val="Normln"/>
    <w:next w:val="Normln"/>
    <w:qFormat/>
    <w:rsid w:val="003049B0"/>
    <w:pPr>
      <w:tabs>
        <w:tab w:val="left" w:pos="1980"/>
      </w:tabs>
      <w:jc w:val="center"/>
      <w:outlineLvl w:val="3"/>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
    <w:name w:val="Základní text1"/>
    <w:basedOn w:val="Normln"/>
    <w:rsid w:val="003049B0"/>
    <w:pPr>
      <w:spacing w:line="288" w:lineRule="auto"/>
    </w:pPr>
  </w:style>
  <w:style w:type="paragraph" w:styleId="Nzev">
    <w:name w:val="Title"/>
    <w:basedOn w:val="Normln"/>
    <w:qFormat/>
    <w:rsid w:val="003049B0"/>
    <w:pPr>
      <w:jc w:val="center"/>
    </w:pPr>
    <w:rPr>
      <w:b/>
      <w:sz w:val="40"/>
      <w:u w:val="single"/>
    </w:rPr>
  </w:style>
  <w:style w:type="paragraph" w:styleId="Zkladntext">
    <w:name w:val="Body Text"/>
    <w:basedOn w:val="Normln"/>
    <w:link w:val="ZkladntextChar"/>
    <w:rsid w:val="003049B0"/>
    <w:pPr>
      <w:tabs>
        <w:tab w:val="left" w:pos="1980"/>
      </w:tabs>
    </w:pPr>
    <w:rPr>
      <w:sz w:val="20"/>
    </w:rPr>
  </w:style>
  <w:style w:type="paragraph" w:styleId="Zhlav">
    <w:name w:val="header"/>
    <w:basedOn w:val="Normln"/>
    <w:rsid w:val="003049B0"/>
    <w:pPr>
      <w:tabs>
        <w:tab w:val="center" w:pos="4536"/>
        <w:tab w:val="right" w:pos="9072"/>
      </w:tabs>
    </w:pPr>
  </w:style>
  <w:style w:type="paragraph" w:styleId="Zpat">
    <w:name w:val="footer"/>
    <w:basedOn w:val="Normln"/>
    <w:rsid w:val="003049B0"/>
    <w:pPr>
      <w:tabs>
        <w:tab w:val="center" w:pos="4536"/>
        <w:tab w:val="right" w:pos="9072"/>
      </w:tabs>
    </w:pPr>
  </w:style>
  <w:style w:type="paragraph" w:styleId="Textbubliny">
    <w:name w:val="Balloon Text"/>
    <w:basedOn w:val="Normln"/>
    <w:semiHidden/>
    <w:rsid w:val="006038C1"/>
    <w:rPr>
      <w:rFonts w:ascii="Tahoma" w:hAnsi="Tahoma" w:cs="Tahoma"/>
      <w:sz w:val="16"/>
      <w:szCs w:val="16"/>
    </w:rPr>
  </w:style>
  <w:style w:type="character" w:styleId="Odkaznakoment">
    <w:name w:val="annotation reference"/>
    <w:basedOn w:val="Standardnpsmoodstavce"/>
    <w:rsid w:val="00971AF3"/>
    <w:rPr>
      <w:sz w:val="16"/>
      <w:szCs w:val="16"/>
    </w:rPr>
  </w:style>
  <w:style w:type="paragraph" w:styleId="Textkomente">
    <w:name w:val="annotation text"/>
    <w:basedOn w:val="Normln"/>
    <w:link w:val="TextkomenteChar"/>
    <w:rsid w:val="00971AF3"/>
    <w:rPr>
      <w:sz w:val="20"/>
    </w:rPr>
  </w:style>
  <w:style w:type="character" w:customStyle="1" w:styleId="TextkomenteChar">
    <w:name w:val="Text komentáře Char"/>
    <w:basedOn w:val="Standardnpsmoodstavce"/>
    <w:link w:val="Textkomente"/>
    <w:rsid w:val="00971AF3"/>
  </w:style>
  <w:style w:type="paragraph" w:styleId="Pedmtkomente">
    <w:name w:val="annotation subject"/>
    <w:basedOn w:val="Textkomente"/>
    <w:next w:val="Textkomente"/>
    <w:link w:val="PedmtkomenteChar"/>
    <w:rsid w:val="00971AF3"/>
    <w:rPr>
      <w:b/>
      <w:bCs/>
    </w:rPr>
  </w:style>
  <w:style w:type="character" w:customStyle="1" w:styleId="PedmtkomenteChar">
    <w:name w:val="Předmět komentáře Char"/>
    <w:basedOn w:val="TextkomenteChar"/>
    <w:link w:val="Pedmtkomente"/>
    <w:rsid w:val="00971AF3"/>
    <w:rPr>
      <w:b/>
      <w:bCs/>
    </w:rPr>
  </w:style>
  <w:style w:type="character" w:customStyle="1" w:styleId="tsubjname">
    <w:name w:val="tsubjname"/>
    <w:basedOn w:val="Standardnpsmoodstavce"/>
    <w:rsid w:val="008C74F7"/>
  </w:style>
  <w:style w:type="paragraph" w:styleId="Odstavecseseznamem">
    <w:name w:val="List Paragraph"/>
    <w:basedOn w:val="Normln"/>
    <w:uiPriority w:val="34"/>
    <w:qFormat/>
    <w:rsid w:val="008F7C22"/>
    <w:pPr>
      <w:ind w:left="720"/>
      <w:contextualSpacing/>
    </w:pPr>
  </w:style>
  <w:style w:type="character" w:customStyle="1" w:styleId="ZkladntextChar">
    <w:name w:val="Základní text Char"/>
    <w:basedOn w:val="Standardnpsmoodstavce"/>
    <w:link w:val="Zkladntext"/>
    <w:rsid w:val="006B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5688">
      <w:bodyDiv w:val="1"/>
      <w:marLeft w:val="0"/>
      <w:marRight w:val="0"/>
      <w:marTop w:val="0"/>
      <w:marBottom w:val="0"/>
      <w:divBdr>
        <w:top w:val="none" w:sz="0" w:space="0" w:color="auto"/>
        <w:left w:val="none" w:sz="0" w:space="0" w:color="auto"/>
        <w:bottom w:val="none" w:sz="0" w:space="0" w:color="auto"/>
        <w:right w:val="none" w:sz="0" w:space="0" w:color="auto"/>
      </w:divBdr>
    </w:div>
    <w:div w:id="18322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1117</Words>
  <Characters>6591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klackova</dc:creator>
  <cp:lastModifiedBy>Smutny, David</cp:lastModifiedBy>
  <cp:revision>3</cp:revision>
  <cp:lastPrinted>2024-04-05T12:59:00Z</cp:lastPrinted>
  <dcterms:created xsi:type="dcterms:W3CDTF">2024-04-15T07:13:00Z</dcterms:created>
  <dcterms:modified xsi:type="dcterms:W3CDTF">2024-04-15T07:54:00Z</dcterms:modified>
</cp:coreProperties>
</file>