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3" w:lineRule="exact"/>
        <w:ind w:left="128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Asseco Solutions,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a.s.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2" w:lineRule="exact"/>
        <w:ind w:left="12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 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Sdílení</w:t>
      </w:r>
      <w:r>
        <w:rPr>
          <w:rFonts w:ascii="Calibri"/>
          <w:color w:val="000000"/>
          <w:sz w:val="20"/>
        </w:rPr>
        <w:t xml:space="preserve"> dat</w:t>
      </w:r>
    </w:p>
    <w:p w:rsidR="001D6C0E" w:rsidRDefault="00493542">
      <w:pPr>
        <w:framePr w:w="8176" w:wrap="auto" w:hAnchor="text" w:x="124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Asseco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Solutions,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a.s.</w:t>
      </w:r>
    </w:p>
    <w:p w:rsidR="001D6C0E" w:rsidRDefault="00493542">
      <w:pPr>
        <w:framePr w:w="8176" w:wrap="auto" w:hAnchor="text" w:x="1248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</w:t>
      </w:r>
      <w:r>
        <w:rPr>
          <w:rFonts w:ascii="Calibri"/>
          <w:color w:val="000000"/>
        </w:rPr>
        <w:t xml:space="preserve"> Praha </w:t>
      </w:r>
      <w:r>
        <w:rPr>
          <w:rFonts w:ascii="Calibri"/>
          <w:color w:val="000000"/>
          <w:spacing w:val="-1"/>
        </w:rPr>
        <w:t>4,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Zelený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pruh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1560/99,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PSČ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140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02</w:t>
      </w:r>
    </w:p>
    <w:p w:rsidR="001D6C0E" w:rsidRDefault="00493542">
      <w:pPr>
        <w:framePr w:w="8176" w:wrap="auto" w:hAnchor="text" w:x="1248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64949541</w:t>
      </w:r>
    </w:p>
    <w:p w:rsidR="001D6C0E" w:rsidRDefault="00493542">
      <w:pPr>
        <w:framePr w:w="8176" w:wrap="auto" w:hAnchor="text" w:x="1248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Zapsaná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obchodním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rejstříku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vedeném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Městský</w:t>
      </w:r>
      <w:r>
        <w:rPr>
          <w:rFonts w:ascii="Calibri"/>
          <w:color w:val="000000"/>
        </w:rPr>
        <w:t>m soudem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Praze,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oddíl</w:t>
      </w:r>
      <w:r>
        <w:rPr>
          <w:rFonts w:ascii="Calibri"/>
          <w:color w:val="000000"/>
        </w:rPr>
        <w:t xml:space="preserve"> B,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vložka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3771</w:t>
      </w:r>
    </w:p>
    <w:p w:rsidR="001D6C0E" w:rsidRDefault="00493542">
      <w:pPr>
        <w:framePr w:w="8176" w:wrap="auto" w:hAnchor="text" w:x="1248" w:y="22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Zastoupena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Ing. </w:t>
      </w:r>
      <w:r>
        <w:rPr>
          <w:rFonts w:ascii="Calibri" w:hAnsi="Calibri" w:cs="Calibri"/>
          <w:color w:val="000000"/>
        </w:rPr>
        <w:t>Jiřím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Hubem,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předsedou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:rsidR="001D6C0E" w:rsidRDefault="00493542">
      <w:pPr>
        <w:framePr w:w="8176" w:wrap="auto" w:hAnchor="text" w:x="1248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„Dodavatel“</w:t>
      </w:r>
    </w:p>
    <w:p w:rsidR="001D6C0E" w:rsidRDefault="00493542">
      <w:pPr>
        <w:framePr w:w="346" w:wrap="auto" w:hAnchor="text" w:x="1248" w:y="41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</w:p>
    <w:p w:rsidR="001D6C0E" w:rsidRDefault="00493542">
      <w:pPr>
        <w:framePr w:w="5335" w:wrap="auto" w:hAnchor="text" w:x="1248" w:y="4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Centrum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psychologické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pomoci,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příspěvková</w:t>
      </w:r>
      <w:r>
        <w:rPr>
          <w:rFonts w:ascii="Calibri"/>
          <w:b/>
          <w:color w:val="000000"/>
        </w:rPr>
        <w:t xml:space="preserve"> organizace</w:t>
      </w:r>
    </w:p>
    <w:p w:rsidR="001D6C0E" w:rsidRDefault="00493542">
      <w:pPr>
        <w:framePr w:w="5335" w:wrap="auto" w:hAnchor="text" w:x="1248" w:y="46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sídlem</w:t>
      </w:r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733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01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Karviná,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Bělidle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815/12</w:t>
      </w:r>
    </w:p>
    <w:p w:rsidR="001D6C0E" w:rsidRDefault="00493542">
      <w:pPr>
        <w:framePr w:w="5335" w:wrap="auto" w:hAnchor="text" w:x="1248" w:y="46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00847267</w:t>
      </w:r>
    </w:p>
    <w:p w:rsidR="001D6C0E" w:rsidRDefault="00493542">
      <w:pPr>
        <w:framePr w:w="5335" w:wrap="auto" w:hAnchor="text" w:x="1248" w:y="46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Zastoupena: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Renátou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Chytrovou, </w:t>
      </w:r>
      <w:r>
        <w:rPr>
          <w:rFonts w:ascii="Calibri" w:hAnsi="Calibri" w:cs="Calibri"/>
          <w:color w:val="000000"/>
        </w:rPr>
        <w:t>ředitelkou</w:t>
      </w:r>
    </w:p>
    <w:p w:rsidR="001D6C0E" w:rsidRDefault="00493542">
      <w:pPr>
        <w:framePr w:w="5335" w:wrap="auto" w:hAnchor="text" w:x="1248" w:y="466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„Odběratel“</w:t>
      </w:r>
    </w:p>
    <w:p w:rsidR="001D6C0E" w:rsidRDefault="00493542">
      <w:pPr>
        <w:framePr w:w="9655" w:wrap="auto" w:hAnchor="text" w:x="1248" w:y="6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uzavírají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spolu 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110/2019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údajů,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platném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(dále</w:t>
      </w:r>
    </w:p>
    <w:p w:rsidR="001D6C0E" w:rsidRDefault="00493542">
      <w:pPr>
        <w:framePr w:w="9655" w:wrap="auto" w:hAnchor="text" w:x="1248" w:y="62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ZZ</w:t>
      </w:r>
      <w:r>
        <w:rPr>
          <w:rFonts w:ascii="Calibri" w:hAnsi="Calibri" w:cs="Calibri"/>
          <w:b/>
          <w:color w:val="000000"/>
          <w:spacing w:val="-1"/>
        </w:rPr>
        <w:t>OÚ</w:t>
      </w:r>
      <w:r>
        <w:rPr>
          <w:rFonts w:ascii="Calibri" w:hAnsi="Calibri" w:cs="Calibri"/>
          <w:color w:val="000000"/>
          <w:spacing w:val="1"/>
        </w:rPr>
        <w:t>“)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25.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května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2018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28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(EU)</w:t>
      </w:r>
    </w:p>
    <w:p w:rsidR="001D6C0E" w:rsidRDefault="00493542">
      <w:pPr>
        <w:framePr w:w="352" w:wrap="auto" w:hAnchor="text" w:x="1248" w:y="6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D6C0E" w:rsidRDefault="00493542">
      <w:pPr>
        <w:framePr w:w="9533" w:wrap="auto" w:hAnchor="text" w:x="1361" w:y="6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016/679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27.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dubna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2016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ochraně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fyzických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osob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zpracováním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osobních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</w:p>
    <w:p w:rsidR="001D6C0E" w:rsidRDefault="00493542">
      <w:pPr>
        <w:framePr w:w="9656" w:wrap="auto" w:hAnchor="text" w:x="1248" w:y="70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volném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pohybu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zrušení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směrnice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95/46/ES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(obecné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ochraně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údajů;</w:t>
      </w:r>
    </w:p>
    <w:p w:rsidR="001D6C0E" w:rsidRDefault="00493542">
      <w:pPr>
        <w:framePr w:w="3210" w:wrap="auto" w:hAnchor="text" w:x="1248" w:y="7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 w:hAnsi="Calibri" w:cs="Calibri"/>
          <w:b/>
          <w:color w:val="000000"/>
        </w:rPr>
        <w:t>Obecné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nařízení</w:t>
      </w:r>
      <w:r>
        <w:rPr>
          <w:rFonts w:ascii="Calibri" w:hAnsi="Calibri" w:cs="Calibri"/>
          <w:color w:val="000000"/>
        </w:rPr>
        <w:t>“),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tuto</w:t>
      </w:r>
    </w:p>
    <w:p w:rsidR="001D6C0E" w:rsidRDefault="00493542">
      <w:pPr>
        <w:framePr w:w="5874" w:wrap="auto" w:hAnchor="text" w:x="3137" w:y="8160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>Smlouvu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o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zpracování</w:t>
      </w:r>
      <w:r>
        <w:rPr>
          <w:rFonts w:ascii="Calibri"/>
          <w:b/>
          <w:color w:val="000000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osobních</w:t>
      </w:r>
      <w:r>
        <w:rPr>
          <w:rFonts w:ascii="Calibri"/>
          <w:b/>
          <w:color w:val="000000"/>
          <w:spacing w:val="-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údajů</w:t>
      </w:r>
    </w:p>
    <w:p w:rsidR="001D6C0E" w:rsidRDefault="00493542">
      <w:pPr>
        <w:framePr w:w="5874" w:wrap="auto" w:hAnchor="text" w:x="3137" w:y="8160"/>
        <w:widowControl w:val="0"/>
        <w:autoSpaceDE w:val="0"/>
        <w:autoSpaceDN w:val="0"/>
        <w:spacing w:before="41" w:after="0" w:line="439" w:lineRule="exact"/>
        <w:ind w:left="103"/>
        <w:jc w:val="left"/>
        <w:rPr>
          <w:rFonts w:ascii="Calibri"/>
          <w:b/>
          <w:color w:val="000000"/>
          <w:sz w:val="36"/>
        </w:rPr>
      </w:pPr>
      <w:r>
        <w:rPr>
          <w:rFonts w:ascii="Calibri"/>
          <w:b/>
          <w:color w:val="000000"/>
          <w:sz w:val="36"/>
        </w:rPr>
        <w:t>a Smlouvu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o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podmínkách</w:t>
      </w:r>
      <w:r>
        <w:rPr>
          <w:rFonts w:ascii="Calibri"/>
          <w:b/>
          <w:color w:val="000000"/>
          <w:spacing w:val="3"/>
          <w:sz w:val="36"/>
        </w:rPr>
        <w:t xml:space="preserve"> </w:t>
      </w:r>
      <w:r>
        <w:rPr>
          <w:rFonts w:ascii="Calibri" w:hAnsi="Calibri" w:cs="Calibri"/>
          <w:b/>
          <w:color w:val="000000"/>
          <w:sz w:val="36"/>
        </w:rPr>
        <w:t>Sdílení</w:t>
      </w:r>
      <w:r>
        <w:rPr>
          <w:rFonts w:ascii="Calibri"/>
          <w:b/>
          <w:color w:val="000000"/>
          <w:spacing w:val="1"/>
          <w:sz w:val="36"/>
        </w:rPr>
        <w:t xml:space="preserve"> </w:t>
      </w:r>
      <w:r>
        <w:rPr>
          <w:rFonts w:ascii="Calibri"/>
          <w:b/>
          <w:color w:val="000000"/>
          <w:sz w:val="36"/>
        </w:rPr>
        <w:t>dat</w:t>
      </w:r>
    </w:p>
    <w:p w:rsidR="001D6C0E" w:rsidRDefault="00493542">
      <w:pPr>
        <w:framePr w:w="6647" w:wrap="auto" w:hAnchor="text" w:x="2753" w:y="9259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</w:rPr>
        <w:t xml:space="preserve"> smlouvy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 w:hAnsi="Calibri" w:cs="Calibri"/>
          <w:i/>
          <w:color w:val="000000"/>
        </w:rPr>
        <w:t>doplní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>Dodavatel</w:t>
      </w:r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z w:val="36"/>
        </w:rPr>
        <w:t xml:space="preserve">V-24-00161 </w:t>
      </w:r>
      <w:r>
        <w:rPr>
          <w:rFonts w:ascii="Calibri"/>
          <w:color w:val="000000"/>
        </w:rPr>
        <w:t>(</w:t>
      </w:r>
      <w:r>
        <w:rPr>
          <w:rFonts w:ascii="Calibri" w:hAnsi="Calibri" w:cs="Calibri"/>
          <w:color w:val="000000"/>
          <w:spacing w:val="-1"/>
        </w:rPr>
        <w:t>dále</w:t>
      </w:r>
      <w:r>
        <w:rPr>
          <w:rFonts w:ascii="Calibri"/>
          <w:color w:val="000000"/>
          <w:spacing w:val="1"/>
        </w:rPr>
        <w:t xml:space="preserve"> jen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Smlouva</w:t>
      </w:r>
      <w:r>
        <w:rPr>
          <w:rFonts w:ascii="Calibri" w:hAnsi="Calibri" w:cs="Calibri"/>
          <w:color w:val="000000"/>
          <w:spacing w:val="2"/>
        </w:rPr>
        <w:t>“)</w:t>
      </w:r>
    </w:p>
    <w:p w:rsidR="001D6C0E" w:rsidRDefault="00493542">
      <w:pPr>
        <w:framePr w:w="352" w:wrap="auto" w:hAnchor="text" w:x="5279" w:y="10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1D6C0E" w:rsidRDefault="00493542">
      <w:pPr>
        <w:framePr w:w="1481" w:wrap="auto" w:hAnchor="text" w:x="5391" w:y="105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/>
          <w:b/>
          <w:color w:val="000000"/>
        </w:rPr>
        <w:t>Preambule</w:t>
      </w:r>
    </w:p>
    <w:p w:rsidR="001D6C0E" w:rsidRDefault="00493542">
      <w:pPr>
        <w:framePr w:w="352" w:wrap="auto" w:hAnchor="text" w:x="1248" w:y="109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352" w:wrap="auto" w:hAnchor="text" w:x="1248" w:y="10950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9543" w:wrap="auto" w:hAnchor="text" w:x="1361" w:y="109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tímto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deklarují,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smluvního</w:t>
      </w:r>
    </w:p>
    <w:p w:rsidR="001D6C0E" w:rsidRDefault="00493542">
      <w:pPr>
        <w:framePr w:w="9543" w:wrap="auto" w:hAnchor="text" w:x="1361" w:y="1095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vztahu</w:t>
      </w:r>
      <w:r>
        <w:rPr>
          <w:rFonts w:ascii="Calibri"/>
          <w:color w:val="000000"/>
          <w:spacing w:val="110"/>
        </w:rPr>
        <w:t xml:space="preserve"> </w:t>
      </w:r>
      <w:r>
        <w:rPr>
          <w:rFonts w:ascii="Calibri" w:hAnsi="Calibri" w:cs="Calibri"/>
          <w:color w:val="000000"/>
        </w:rPr>
        <w:t>zajišťuje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</w:rPr>
        <w:t>dodávku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implementaci,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/>
          <w:color w:val="000000"/>
        </w:rPr>
        <w:t>technickou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/>
          <w:color w:val="000000"/>
        </w:rPr>
        <w:t>podporu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11"/>
        </w:rPr>
        <w:t xml:space="preserve"> </w:t>
      </w:r>
      <w:r>
        <w:rPr>
          <w:rFonts w:ascii="Calibri" w:hAnsi="Calibri" w:cs="Calibri"/>
          <w:color w:val="000000"/>
        </w:rPr>
        <w:t>související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 w:hAnsi="Calibri" w:cs="Calibri"/>
          <w:color w:val="000000"/>
        </w:rPr>
        <w:t>služby</w:t>
      </w:r>
      <w:r>
        <w:rPr>
          <w:rFonts w:ascii="Calibri"/>
          <w:color w:val="000000"/>
          <w:spacing w:val="112"/>
        </w:rPr>
        <w:t xml:space="preserve"> </w:t>
      </w:r>
      <w:r>
        <w:rPr>
          <w:rFonts w:ascii="Calibri" w:hAnsi="Calibri" w:cs="Calibri"/>
          <w:color w:val="000000"/>
        </w:rPr>
        <w:t>(školení,</w:t>
      </w:r>
    </w:p>
    <w:p w:rsidR="001D6C0E" w:rsidRDefault="00493542">
      <w:pPr>
        <w:framePr w:w="9543" w:wrap="auto" w:hAnchor="text" w:x="1361" w:y="1095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konzultační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vývojové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služby)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softwarové</w:t>
      </w:r>
      <w:r>
        <w:rPr>
          <w:rFonts w:ascii="Calibri"/>
          <w:color w:val="000000"/>
          <w:spacing w:val="2"/>
        </w:rPr>
        <w:t>mu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produktu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vedené</w:t>
      </w:r>
      <w:r>
        <w:rPr>
          <w:rFonts w:ascii="Calibri"/>
          <w:color w:val="000000"/>
        </w:rPr>
        <w:t>m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1"/>
        </w:rPr>
        <w:t>pod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obchodním</w:t>
      </w:r>
    </w:p>
    <w:p w:rsidR="001D6C0E" w:rsidRDefault="00493542">
      <w:pPr>
        <w:framePr w:w="9543" w:wrap="auto" w:hAnchor="text" w:x="1361" w:y="10950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názvem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HELIOS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Fenix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(dále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společně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ja</w:t>
      </w:r>
      <w:r>
        <w:rPr>
          <w:rFonts w:ascii="Calibri"/>
          <w:color w:val="000000"/>
          <w:spacing w:val="-2"/>
        </w:rPr>
        <w:t>ko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 w:hAnsi="Calibri" w:cs="Calibri"/>
          <w:b/>
          <w:color w:val="000000"/>
        </w:rPr>
        <w:t>Poskytování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služeb</w:t>
      </w:r>
      <w:r>
        <w:rPr>
          <w:rFonts w:ascii="Calibri" w:hAnsi="Calibri" w:cs="Calibri"/>
          <w:color w:val="000000"/>
          <w:spacing w:val="1"/>
        </w:rPr>
        <w:t>“).</w:t>
      </w:r>
    </w:p>
    <w:p w:rsidR="001D6C0E" w:rsidRDefault="00493542">
      <w:pPr>
        <w:framePr w:w="4479" w:wrap="auto" w:hAnchor="text" w:x="1361" w:y="12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</w:rPr>
        <w:t xml:space="preserve"> strany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berou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vědomí,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že:</w:t>
      </w:r>
    </w:p>
    <w:p w:rsidR="001D6C0E" w:rsidRDefault="00493542">
      <w:pPr>
        <w:framePr w:w="352" w:wrap="auto" w:hAnchor="text" w:x="1815" w:y="12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8977" w:wrap="auto" w:hAnchor="text" w:x="1927" w:y="125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.2.1.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Poskytováním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může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spojeno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jak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definováno</w:t>
      </w:r>
    </w:p>
    <w:p w:rsidR="001D6C0E" w:rsidRDefault="00493542">
      <w:pPr>
        <w:framePr w:w="8977" w:wrap="auto" w:hAnchor="text" w:x="1927" w:y="12534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Obecném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</w:rPr>
        <w:t>. 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právcem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zpracovatelem</w:t>
      </w:r>
    </w:p>
    <w:p w:rsidR="001D6C0E" w:rsidRDefault="00493542">
      <w:pPr>
        <w:framePr w:w="8977" w:wrap="auto" w:hAnchor="text" w:x="1927" w:y="12534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bod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7)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8)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1"/>
        </w:rPr>
        <w:t>„</w:t>
      </w:r>
      <w:r>
        <w:rPr>
          <w:rFonts w:ascii="Calibri" w:hAnsi="Calibri" w:cs="Calibri"/>
          <w:b/>
          <w:color w:val="000000"/>
        </w:rPr>
        <w:t>Správce</w:t>
      </w:r>
      <w:r>
        <w:rPr>
          <w:rFonts w:ascii="Calibri" w:hAnsi="Calibri" w:cs="Calibri"/>
          <w:color w:val="000000"/>
        </w:rPr>
        <w:t>“</w:t>
      </w:r>
    </w:p>
    <w:p w:rsidR="001D6C0E" w:rsidRDefault="00493542">
      <w:pPr>
        <w:framePr w:w="8977" w:wrap="auto" w:hAnchor="text" w:x="1927" w:y="12534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2"/>
        </w:rPr>
        <w:t>„</w:t>
      </w:r>
      <w:r>
        <w:rPr>
          <w:rFonts w:ascii="Calibri"/>
          <w:b/>
          <w:color w:val="000000"/>
        </w:rPr>
        <w:t>Zpracovatel</w:t>
      </w:r>
      <w:r>
        <w:rPr>
          <w:rFonts w:ascii="Calibri" w:hAnsi="Calibri" w:cs="Calibri"/>
          <w:color w:val="000000"/>
          <w:spacing w:val="2"/>
        </w:rPr>
        <w:t>“</w:t>
      </w:r>
      <w:r>
        <w:rPr>
          <w:rFonts w:ascii="Calibri"/>
          <w:color w:val="000000"/>
          <w:spacing w:val="-2"/>
        </w:rPr>
        <w:t>);</w:t>
      </w:r>
    </w:p>
    <w:p w:rsidR="001D6C0E" w:rsidRDefault="00493542">
      <w:pPr>
        <w:framePr w:w="352" w:wrap="auto" w:hAnchor="text" w:x="1815" w:y="13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8978" w:wrap="auto" w:hAnchor="text" w:x="1927" w:y="137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.2.2.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řádného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vzniknout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straně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potřeba</w:t>
      </w:r>
    </w:p>
    <w:p w:rsidR="001D6C0E" w:rsidRDefault="00493542">
      <w:pPr>
        <w:framePr w:w="8978" w:wrap="auto" w:hAnchor="text" w:x="1927" w:y="13727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součinnosti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1"/>
        </w:rPr>
        <w:t>e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zejména,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nikoliv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výlučně,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souvislosti</w:t>
      </w:r>
    </w:p>
    <w:p w:rsidR="001D6C0E" w:rsidRDefault="00493542">
      <w:pPr>
        <w:framePr w:w="8978" w:wrap="auto" w:hAnchor="text" w:x="1927" w:y="13727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diagnostikou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odstraňováním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závad/vad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 w:hAnsi="Calibri" w:cs="Calibri"/>
          <w:color w:val="000000"/>
        </w:rPr>
        <w:t>závady/vady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lhůty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jsou</w:t>
      </w:r>
    </w:p>
    <w:p w:rsidR="001D6C0E" w:rsidRDefault="00493542">
      <w:pPr>
        <w:framePr w:w="8978" w:wrap="auto" w:hAnchor="text" w:x="1927" w:y="13727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specifikovány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samostatné</w:t>
      </w:r>
      <w:r>
        <w:rPr>
          <w:rFonts w:ascii="Calibri"/>
          <w:color w:val="000000"/>
          <w:spacing w:val="134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133"/>
        </w:rPr>
        <w:t xml:space="preserve"> </w:t>
      </w:r>
      <w:r>
        <w:rPr>
          <w:rFonts w:ascii="Calibri" w:hAnsi="Calibri" w:cs="Calibri"/>
          <w:color w:val="000000"/>
        </w:rPr>
        <w:t>uzavřené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/>
          <w:color w:val="000000"/>
          <w:spacing w:val="1"/>
        </w:rPr>
        <w:t>mezi</w:t>
      </w:r>
      <w:r>
        <w:rPr>
          <w:rFonts w:ascii="Calibri"/>
          <w:color w:val="000000"/>
          <w:spacing w:val="131"/>
        </w:rPr>
        <w:t xml:space="preserve"> </w:t>
      </w:r>
      <w:r>
        <w:rPr>
          <w:rFonts w:ascii="Calibri" w:hAnsi="Calibri" w:cs="Calibri"/>
          <w:color w:val="000000"/>
        </w:rPr>
        <w:t>smluvními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stranami,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 w:hAnsi="Calibri" w:cs="Calibri"/>
          <w:color w:val="000000"/>
        </w:rPr>
        <w:t>příp.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</w:rPr>
        <w:t>v</w:t>
      </w:r>
    </w:p>
    <w:p w:rsidR="001D6C0E" w:rsidRDefault="00493542">
      <w:pPr>
        <w:framePr w:w="8978" w:wrap="auto" w:hAnchor="text" w:x="1927" w:y="13727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objednávce</w:t>
      </w:r>
      <w:r>
        <w:rPr>
          <w:rFonts w:ascii="Calibri"/>
          <w:color w:val="000000"/>
        </w:rPr>
        <w:t>).</w:t>
      </w:r>
    </w:p>
    <w:p w:rsidR="001D6C0E" w:rsidRDefault="00493542">
      <w:pPr>
        <w:framePr w:w="3316" w:wrap="auto" w:hAnchor="text" w:x="1248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Název: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GDPR - Centrum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psychologické</w:t>
      </w:r>
      <w:r>
        <w:rPr>
          <w:rFonts w:ascii="Calibri"/>
          <w:color w:val="000000"/>
          <w:sz w:val="14"/>
        </w:rPr>
        <w:t xml:space="preserve"> pomoci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Karviná</w:t>
      </w:r>
    </w:p>
    <w:p w:rsidR="001D6C0E" w:rsidRDefault="00493542">
      <w:pPr>
        <w:framePr w:w="1502" w:wrap="auto" w:hAnchor="text" w:x="6777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Garant: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</w:p>
    <w:p w:rsidR="001D6C0E" w:rsidRDefault="00493542">
      <w:pPr>
        <w:framePr w:w="1329" w:wrap="auto" w:hAnchor="text" w:x="1248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Reference: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S189/05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Poslední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aktualizace: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19.4.2024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Tisk: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19.4.2024 14:38</w:t>
      </w:r>
    </w:p>
    <w:p w:rsidR="001D6C0E" w:rsidRDefault="00493542">
      <w:pPr>
        <w:framePr w:w="907" w:wrap="auto" w:hAnchor="text" w:x="5079" w:y="1618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Strana: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1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10166350</wp:posOffset>
            </wp:positionV>
            <wp:extent cx="777240" cy="321310"/>
            <wp:effectExtent l="0" t="0" r="3810" b="2540"/>
            <wp:wrapNone/>
            <wp:docPr id="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3270885</wp:posOffset>
            </wp:positionH>
            <wp:positionV relativeFrom="page">
              <wp:posOffset>355600</wp:posOffset>
            </wp:positionV>
            <wp:extent cx="3517265" cy="1008380"/>
            <wp:effectExtent l="0" t="0" r="6985" b="1270"/>
            <wp:wrapNone/>
            <wp:docPr id="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402590</wp:posOffset>
            </wp:positionV>
            <wp:extent cx="1594485" cy="390525"/>
            <wp:effectExtent l="0" t="0" r="5715" b="9525"/>
            <wp:wrapNone/>
            <wp:docPr id="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3" w:lineRule="exact"/>
        <w:ind w:left="128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Asseco Solutions,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a.s.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2" w:lineRule="exact"/>
        <w:ind w:left="12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 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Sdílení</w:t>
      </w:r>
      <w:r>
        <w:rPr>
          <w:rFonts w:ascii="Calibri"/>
          <w:color w:val="000000"/>
          <w:sz w:val="20"/>
        </w:rPr>
        <w:t xml:space="preserve"> dat</w:t>
      </w:r>
    </w:p>
    <w:p w:rsidR="001D6C0E" w:rsidRDefault="00493542">
      <w:pPr>
        <w:framePr w:w="8380" w:wrap="auto" w:hAnchor="text" w:x="2525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Potřeba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součinnost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spočívat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nutnosti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umožnit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vzdálený</w:t>
      </w:r>
    </w:p>
    <w:p w:rsidR="001D6C0E" w:rsidRDefault="00493542">
      <w:pPr>
        <w:framePr w:w="8380" w:wrap="auto" w:hAnchor="text" w:x="2525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vnitřního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Odběratele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a/nebo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nutnosti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strany</w:t>
      </w:r>
    </w:p>
    <w:p w:rsidR="001D6C0E" w:rsidRDefault="00493542">
      <w:pPr>
        <w:framePr w:w="8380" w:wrap="auto" w:hAnchor="text" w:x="2525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Odběratele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příslušnou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databázi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a/nebo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databáze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společně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jako </w:t>
      </w:r>
      <w:r>
        <w:rPr>
          <w:rFonts w:ascii="Calibri" w:hAnsi="Calibri" w:cs="Calibri"/>
          <w:color w:val="000000"/>
          <w:spacing w:val="1"/>
        </w:rPr>
        <w:t>„</w:t>
      </w:r>
      <w:r>
        <w:rPr>
          <w:rFonts w:ascii="Calibri" w:hAnsi="Calibri" w:cs="Calibri"/>
          <w:b/>
          <w:color w:val="000000"/>
        </w:rPr>
        <w:t>Sdílení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dat</w:t>
      </w:r>
      <w:r>
        <w:rPr>
          <w:rFonts w:ascii="Calibri" w:hAnsi="Calibri" w:cs="Calibri"/>
          <w:color w:val="000000"/>
          <w:spacing w:val="1"/>
        </w:rPr>
        <w:t>“)</w:t>
      </w:r>
      <w:r>
        <w:rPr>
          <w:rFonts w:ascii="Calibri"/>
          <w:color w:val="000000"/>
        </w:rPr>
        <w:t>.</w:t>
      </w:r>
    </w:p>
    <w:p w:rsidR="001D6C0E" w:rsidRDefault="00493542">
      <w:pPr>
        <w:framePr w:w="352" w:wrap="auto" w:hAnchor="text" w:x="4964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1D6C0E" w:rsidRDefault="00493542">
      <w:pPr>
        <w:framePr w:w="2108" w:wrap="auto" w:hAnchor="text" w:x="5077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Předmět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Smlouvy</w:t>
      </w:r>
    </w:p>
    <w:p w:rsidR="001D6C0E" w:rsidRDefault="00493542">
      <w:pPr>
        <w:framePr w:w="352" w:wrap="auto" w:hAnchor="text" w:x="1248" w:y="4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D6C0E" w:rsidRDefault="00493542">
      <w:pPr>
        <w:framePr w:w="352" w:wrap="auto" w:hAnchor="text" w:x="1248" w:y="4159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1D6C0E" w:rsidRDefault="00493542">
      <w:pPr>
        <w:framePr w:w="9541" w:wrap="auto" w:hAnchor="text" w:x="1361" w:y="4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  <w:spacing w:val="2"/>
        </w:rPr>
        <w:t>P</w:t>
      </w:r>
      <w:r>
        <w:rPr>
          <w:rFonts w:ascii="Calibri" w:hAnsi="Calibri" w:cs="Calibri"/>
          <w:color w:val="000000"/>
        </w:rPr>
        <w:t>ředmětem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vzájemných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práv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údajů</w:t>
      </w:r>
    </w:p>
    <w:p w:rsidR="001D6C0E" w:rsidRDefault="00493542">
      <w:pPr>
        <w:framePr w:w="9541" w:wrap="auto" w:hAnchor="text" w:x="1361" w:y="415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Odběratele,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pak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závazek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provádět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Odběratele</w:t>
      </w:r>
    </w:p>
    <w:p w:rsidR="001D6C0E" w:rsidRDefault="00493542">
      <w:pPr>
        <w:framePr w:w="9541" w:wrap="auto" w:hAnchor="text" w:x="1361" w:y="415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touto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Smlouvou,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příslušnými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ustanoveními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ZZOÚ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nařízení,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pokyny</w:t>
      </w:r>
    </w:p>
    <w:p w:rsidR="001D6C0E" w:rsidRDefault="00493542">
      <w:pPr>
        <w:framePr w:w="9541" w:wrap="auto" w:hAnchor="text" w:x="1361" w:y="415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Odběratele.</w:t>
      </w:r>
    </w:p>
    <w:p w:rsidR="001D6C0E" w:rsidRDefault="00493542">
      <w:pPr>
        <w:framePr w:w="9542" w:wrap="auto" w:hAnchor="text" w:x="1361" w:y="5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upravuje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Sdílení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dat,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tedy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podmínky,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 w:hAnsi="Calibri" w:cs="Calibri"/>
          <w:color w:val="000000"/>
        </w:rPr>
        <w:t>kterých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Odběratel</w:t>
      </w:r>
    </w:p>
    <w:p w:rsidR="001D6C0E" w:rsidRDefault="00493542">
      <w:pPr>
        <w:framePr w:w="9542" w:wrap="auto" w:hAnchor="text" w:x="1361" w:y="535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poskytovat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vzdálený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-1"/>
        </w:rPr>
        <w:t>svého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vnitřního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a/nebo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příslušnou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databázi</w:t>
      </w:r>
    </w:p>
    <w:p w:rsidR="001D6C0E" w:rsidRDefault="00493542">
      <w:pPr>
        <w:framePr w:w="9542" w:wrap="auto" w:hAnchor="text" w:x="1361" w:y="5355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a/nebo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databáze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(data).</w:t>
      </w:r>
    </w:p>
    <w:p w:rsidR="001D6C0E" w:rsidRDefault="00493542">
      <w:pPr>
        <w:framePr w:w="9083" w:wrap="auto" w:hAnchor="text" w:x="1815" w:y="62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berou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vědomí,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Sdílení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dat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nemusí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docházet</w:t>
      </w:r>
    </w:p>
    <w:p w:rsidR="001D6C0E" w:rsidRDefault="00493542">
      <w:pPr>
        <w:framePr w:w="9083" w:wrap="auto" w:hAnchor="text" w:x="1815" w:y="628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naplnění</w:t>
      </w:r>
      <w:r>
        <w:rPr>
          <w:rFonts w:ascii="Calibri"/>
          <w:color w:val="000000"/>
        </w:rPr>
        <w:t xml:space="preserve"> podstaty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ZZOÚ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a/nebo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nařízení.</w:t>
      </w:r>
    </w:p>
    <w:p w:rsidR="001D6C0E" w:rsidRDefault="00493542">
      <w:pPr>
        <w:framePr w:w="352" w:wrap="auto" w:hAnchor="text" w:x="4551" w:y="7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D6C0E" w:rsidRDefault="00493542">
      <w:pPr>
        <w:framePr w:w="2935" w:wrap="auto" w:hAnchor="text" w:x="4664" w:y="7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Zpracování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osobních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údajů</w:t>
      </w:r>
    </w:p>
    <w:p w:rsidR="001D6C0E" w:rsidRDefault="00493542">
      <w:pPr>
        <w:framePr w:w="352" w:wrap="auto" w:hAnchor="text" w:x="1248" w:y="7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1D6C0E" w:rsidRDefault="00493542">
      <w:pPr>
        <w:framePr w:w="352" w:wrap="auto" w:hAnchor="text" w:x="1248" w:y="7923"/>
        <w:widowControl w:val="0"/>
        <w:autoSpaceDE w:val="0"/>
        <w:autoSpaceDN w:val="0"/>
        <w:spacing w:before="50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1D6C0E" w:rsidRDefault="00493542">
      <w:pPr>
        <w:framePr w:w="3572" w:wrap="auto" w:hAnchor="text" w:x="1361" w:y="7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 w:hAnsi="Calibri" w:cs="Calibri"/>
          <w:color w:val="000000"/>
        </w:rPr>
        <w:t>Účel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údajů:</w:t>
      </w:r>
    </w:p>
    <w:p w:rsidR="001D6C0E" w:rsidRDefault="00493542">
      <w:pPr>
        <w:framePr w:w="6381" w:wrap="auto" w:hAnchor="text" w:x="1361" w:y="8312"/>
        <w:widowControl w:val="0"/>
        <w:autoSpaceDE w:val="0"/>
        <w:autoSpaceDN w:val="0"/>
        <w:spacing w:before="0" w:after="0" w:line="270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řádné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</w:rPr>
        <w:t>.</w:t>
      </w:r>
    </w:p>
    <w:p w:rsidR="001D6C0E" w:rsidRDefault="00493542">
      <w:pPr>
        <w:framePr w:w="6381" w:wrap="auto" w:hAnchor="text" w:x="1361" w:y="8312"/>
        <w:widowControl w:val="0"/>
        <w:autoSpaceDE w:val="0"/>
        <w:autoSpaceDN w:val="0"/>
        <w:spacing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Typ/kategorie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údajů:</w:t>
      </w:r>
    </w:p>
    <w:p w:rsidR="001D6C0E" w:rsidRDefault="00493542">
      <w:pPr>
        <w:framePr w:w="9086" w:wrap="auto" w:hAnchor="text" w:x="1815" w:y="90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účelem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specifikovaným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2"/>
        </w:rPr>
        <w:t xml:space="preserve"> </w:t>
      </w:r>
      <w:hyperlink w:anchor="br2" w:history="1">
        <w:r>
          <w:rPr>
            <w:rFonts w:ascii="Calibri"/>
            <w:color w:val="000000"/>
            <w:spacing w:val="-1"/>
          </w:rPr>
          <w:t>3.1</w:t>
        </w:r>
      </w:hyperlink>
      <w:hyperlink w:anchor="br2" w:history="1">
        <w:r>
          <w:rPr>
            <w:rFonts w:ascii="Calibri"/>
            <w:color w:val="000000"/>
            <w:spacing w:val="35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zpracovávat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všechny</w:t>
      </w:r>
    </w:p>
    <w:p w:rsidR="001D6C0E" w:rsidRDefault="00493542">
      <w:pPr>
        <w:framePr w:w="9086" w:wrap="auto" w:hAnchor="text" w:x="1815" w:y="9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osobní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potřebné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splnění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účelu,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přičemž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jednat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tyto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osobní</w:t>
      </w:r>
    </w:p>
    <w:p w:rsidR="001D6C0E" w:rsidRDefault="00493542">
      <w:pPr>
        <w:framePr w:w="9086" w:wrap="auto" w:hAnchor="text" w:x="1815" w:y="9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údaje:</w:t>
      </w:r>
    </w:p>
    <w:p w:rsidR="001D6C0E" w:rsidRDefault="00493542">
      <w:pPr>
        <w:framePr w:w="308" w:wrap="auto" w:hAnchor="text" w:x="2309" w:y="10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308" w:wrap="auto" w:hAnchor="text" w:x="2309" w:y="10016"/>
        <w:widowControl w:val="0"/>
        <w:autoSpaceDE w:val="0"/>
        <w:autoSpaceDN w:val="0"/>
        <w:spacing w:before="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308" w:wrap="auto" w:hAnchor="text" w:x="2309" w:y="10016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308" w:wrap="auto" w:hAnchor="text" w:x="2309" w:y="10016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308" w:wrap="auto" w:hAnchor="text" w:x="2309" w:y="10016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308" w:wrap="auto" w:hAnchor="text" w:x="2309" w:y="10016"/>
        <w:widowControl w:val="0"/>
        <w:autoSpaceDE w:val="0"/>
        <w:autoSpaceDN w:val="0"/>
        <w:spacing w:before="5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829" w:wrap="auto" w:hAnchor="text" w:x="2664" w:y="10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</w:t>
      </w:r>
    </w:p>
    <w:p w:rsidR="001D6C0E" w:rsidRDefault="00493542">
      <w:pPr>
        <w:framePr w:w="987" w:wrap="auto" w:hAnchor="text" w:x="2664" w:y="103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Příjmení</w:t>
      </w:r>
    </w:p>
    <w:p w:rsidR="001D6C0E" w:rsidRDefault="00493542">
      <w:pPr>
        <w:framePr w:w="639" w:wrap="auto" w:hAnchor="text" w:x="2664" w:y="106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Titul</w:t>
      </w:r>
    </w:p>
    <w:p w:rsidR="001D6C0E" w:rsidRDefault="00493542">
      <w:pPr>
        <w:framePr w:w="6997" w:wrap="auto" w:hAnchor="text" w:x="2664" w:y="110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Kontaktní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(email, telefon,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adresa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trvalého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pobytu,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doručovací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adresa</w:t>
      </w:r>
      <w:r>
        <w:rPr>
          <w:rFonts w:ascii="Calibri"/>
          <w:color w:val="000000"/>
        </w:rPr>
        <w:t>)</w:t>
      </w:r>
    </w:p>
    <w:p w:rsidR="001D6C0E" w:rsidRDefault="00493542">
      <w:pPr>
        <w:framePr w:w="2721" w:wrap="auto" w:hAnchor="text" w:x="2664" w:y="11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Lokalita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místa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výkonu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práce</w:t>
      </w:r>
    </w:p>
    <w:p w:rsidR="001D6C0E" w:rsidRDefault="00493542">
      <w:pPr>
        <w:framePr w:w="8235" w:wrap="auto" w:hAnchor="text" w:x="2664" w:y="11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Podpis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/>
          <w:color w:val="000000"/>
        </w:rPr>
        <w:t>(typicky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dokumentů,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protokolů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provedené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práci,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akceptačních</w:t>
      </w:r>
    </w:p>
    <w:p w:rsidR="001D6C0E" w:rsidRDefault="00493542">
      <w:pPr>
        <w:framePr w:w="8235" w:wrap="auto" w:hAnchor="text" w:x="2664" w:y="116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protokolech, </w:t>
      </w:r>
      <w:r>
        <w:rPr>
          <w:rFonts w:ascii="Calibri" w:hAnsi="Calibri" w:cs="Calibri"/>
          <w:color w:val="000000"/>
        </w:rPr>
        <w:t>prezenčních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listinách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školeních</w:t>
      </w:r>
      <w:r>
        <w:rPr>
          <w:rFonts w:ascii="Calibri"/>
          <w:color w:val="000000"/>
        </w:rPr>
        <w:t xml:space="preserve"> apod.)</w:t>
      </w:r>
    </w:p>
    <w:p w:rsidR="001D6C0E" w:rsidRDefault="00493542">
      <w:pPr>
        <w:framePr w:w="308" w:wrap="auto" w:hAnchor="text" w:x="2309" w:y="12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308" w:wrap="auto" w:hAnchor="text" w:x="2309" w:y="12256"/>
        <w:widowControl w:val="0"/>
        <w:autoSpaceDE w:val="0"/>
        <w:autoSpaceDN w:val="0"/>
        <w:spacing w:before="32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8238" w:wrap="auto" w:hAnchor="text" w:x="2664" w:y="122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Kromě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takové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údaje,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jejichž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udělí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příslušný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subjekt</w:t>
      </w:r>
    </w:p>
    <w:p w:rsidR="001D6C0E" w:rsidRDefault="00493542">
      <w:pPr>
        <w:framePr w:w="8238" w:wrap="auto" w:hAnchor="text" w:x="2664" w:y="122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prokazatelně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souhlas</w:t>
      </w:r>
    </w:p>
    <w:p w:rsidR="001D6C0E" w:rsidRDefault="00493542">
      <w:pPr>
        <w:framePr w:w="8239" w:wrap="auto" w:hAnchor="text" w:x="2664" w:y="128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Kromě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uvedeného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  <w:spacing w:val="-1"/>
        </w:rPr>
        <w:t>takové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údaje,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poskytne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rámci</w:t>
      </w:r>
    </w:p>
    <w:p w:rsidR="001D6C0E" w:rsidRDefault="00493542">
      <w:pPr>
        <w:framePr w:w="8239" w:wrap="auto" w:hAnchor="text" w:x="2664" w:y="1285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resp.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  <w:spacing w:val="1"/>
        </w:rPr>
        <w:t>rámci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Sdílení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(v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tomto</w:t>
      </w:r>
      <w:r>
        <w:rPr>
          <w:rFonts w:ascii="Calibri"/>
          <w:color w:val="000000"/>
        </w:rPr>
        <w:t xml:space="preserve"> ohledu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záleží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konkrétním</w:t>
      </w:r>
      <w:r>
        <w:rPr>
          <w:rFonts w:ascii="Calibri"/>
          <w:color w:val="000000"/>
        </w:rPr>
        <w:t xml:space="preserve"> obsahu</w:t>
      </w:r>
    </w:p>
    <w:p w:rsidR="001D6C0E" w:rsidRDefault="00493542">
      <w:pPr>
        <w:framePr w:w="8239" w:wrap="auto" w:hAnchor="text" w:x="2664" w:y="128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Odběratelovy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databáze)</w:t>
      </w:r>
    </w:p>
    <w:p w:rsidR="001D6C0E" w:rsidRDefault="00493542">
      <w:pPr>
        <w:framePr w:w="308" w:wrap="auto" w:hAnchor="text" w:x="2309" w:y="13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D6C0E" w:rsidRDefault="00493542">
      <w:pPr>
        <w:framePr w:w="5593" w:wrap="auto" w:hAnchor="text" w:x="2664" w:y="137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Jiné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(</w:t>
      </w:r>
      <w:r>
        <w:rPr>
          <w:rFonts w:ascii="Calibri" w:hAnsi="Calibri" w:cs="Calibri"/>
          <w:i/>
          <w:color w:val="000000"/>
        </w:rPr>
        <w:t>Odběratel</w:t>
      </w:r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 w:hAnsi="Calibri" w:cs="Calibri"/>
          <w:i/>
          <w:color w:val="000000"/>
        </w:rPr>
        <w:t>může</w:t>
      </w:r>
      <w:r>
        <w:rPr>
          <w:rFonts w:ascii="Calibri"/>
          <w:i/>
          <w:color w:val="000000"/>
        </w:rPr>
        <w:t xml:space="preserve"> doplnit</w:t>
      </w:r>
      <w:r>
        <w:rPr>
          <w:rFonts w:ascii="Calibri"/>
          <w:i/>
          <w:color w:val="000000"/>
          <w:spacing w:val="1"/>
        </w:rPr>
        <w:t xml:space="preserve"> </w:t>
      </w:r>
      <w:r>
        <w:rPr>
          <w:rFonts w:ascii="Calibri" w:hAnsi="Calibri" w:cs="Calibri"/>
          <w:i/>
          <w:color w:val="000000"/>
        </w:rPr>
        <w:t>další</w:t>
      </w:r>
      <w:r>
        <w:rPr>
          <w:rFonts w:ascii="Calibri"/>
          <w:i/>
          <w:color w:val="000000"/>
        </w:rPr>
        <w:t xml:space="preserve"> </w:t>
      </w:r>
      <w:r>
        <w:rPr>
          <w:rFonts w:ascii="Calibri"/>
          <w:i/>
          <w:color w:val="000000"/>
          <w:spacing w:val="1"/>
        </w:rPr>
        <w:t>typ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 w:hAnsi="Calibri" w:cs="Calibri"/>
          <w:i/>
          <w:color w:val="000000"/>
        </w:rPr>
        <w:t>osobních</w:t>
      </w:r>
      <w:r>
        <w:rPr>
          <w:rFonts w:ascii="Calibri"/>
          <w:i/>
          <w:color w:val="000000"/>
        </w:rPr>
        <w:t xml:space="preserve"> </w:t>
      </w:r>
      <w:r>
        <w:rPr>
          <w:rFonts w:ascii="Calibri" w:hAnsi="Calibri" w:cs="Calibri"/>
          <w:i/>
          <w:color w:val="000000"/>
        </w:rPr>
        <w:t>údajů</w:t>
      </w:r>
      <w:r>
        <w:rPr>
          <w:rFonts w:ascii="Calibri"/>
          <w:color w:val="000000"/>
        </w:rPr>
        <w:t>):</w:t>
      </w:r>
      <w:r>
        <w:rPr>
          <w:rFonts w:ascii="Calibri"/>
          <w:color w:val="000000"/>
          <w:spacing w:val="150"/>
        </w:rPr>
        <w:t xml:space="preserve"> </w:t>
      </w:r>
      <w:r>
        <w:rPr>
          <w:rFonts w:ascii="Calibri"/>
          <w:color w:val="000000"/>
        </w:rPr>
        <w:t>----</w:t>
      </w:r>
    </w:p>
    <w:p w:rsidR="001D6C0E" w:rsidRDefault="00493542">
      <w:pPr>
        <w:framePr w:w="9087" w:wrap="auto" w:hAnchor="text" w:x="1815" w:y="141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prohlašují,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účelem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definovaným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44"/>
        </w:rPr>
        <w:t xml:space="preserve"> </w:t>
      </w:r>
      <w:hyperlink w:anchor="br2" w:history="1">
        <w:r>
          <w:rPr>
            <w:rFonts w:ascii="Calibri"/>
            <w:color w:val="000000"/>
            <w:spacing w:val="1"/>
          </w:rPr>
          <w:t>3.1</w:t>
        </w:r>
      </w:hyperlink>
      <w:hyperlink w:anchor="br2" w:history="1">
        <w:r>
          <w:rPr>
            <w:rFonts w:ascii="Calibri"/>
            <w:color w:val="000000"/>
            <w:spacing w:val="44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nebudou</w:t>
      </w:r>
    </w:p>
    <w:p w:rsidR="001D6C0E" w:rsidRDefault="00493542">
      <w:pPr>
        <w:framePr w:w="9087" w:wrap="auto" w:hAnchor="text" w:x="1815" w:y="14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zpracovávány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citlivé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1"/>
        </w:rPr>
        <w:t>osobní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1"/>
        </w:rPr>
        <w:t>66,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ZZO</w:t>
      </w:r>
      <w:r>
        <w:rPr>
          <w:rFonts w:ascii="Calibri" w:hAnsi="Calibri" w:cs="Calibri"/>
          <w:color w:val="000000"/>
        </w:rPr>
        <w:t>Ú,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resp.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  <w:spacing w:val="1"/>
        </w:rPr>
        <w:t>osobní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:rsidR="001D6C0E" w:rsidRDefault="00493542">
      <w:pPr>
        <w:framePr w:w="9087" w:wrap="auto" w:hAnchor="text" w:x="1815" w:y="141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zvláštních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kategorií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smyslu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čl.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nařízení.</w:t>
      </w:r>
    </w:p>
    <w:p w:rsidR="001D6C0E" w:rsidRDefault="00493542">
      <w:pPr>
        <w:framePr w:w="3316" w:wrap="auto" w:hAnchor="text" w:x="1248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Název: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GDPR - Centrum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psychologické</w:t>
      </w:r>
      <w:r>
        <w:rPr>
          <w:rFonts w:ascii="Calibri"/>
          <w:color w:val="000000"/>
          <w:sz w:val="14"/>
        </w:rPr>
        <w:t xml:space="preserve"> pomoci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Karviná</w:t>
      </w:r>
    </w:p>
    <w:p w:rsidR="001D6C0E" w:rsidRDefault="00493542">
      <w:pPr>
        <w:framePr w:w="1502" w:wrap="auto" w:hAnchor="text" w:x="6777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Garant: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</w:p>
    <w:p w:rsidR="001D6C0E" w:rsidRDefault="00493542">
      <w:pPr>
        <w:framePr w:w="1329" w:wrap="auto" w:hAnchor="text" w:x="1248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Reference: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S189/05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Poslední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aktualizace: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19.4.2024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Tisk: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19.4.2024 14:38</w:t>
      </w:r>
    </w:p>
    <w:p w:rsidR="001D6C0E" w:rsidRDefault="00493542">
      <w:pPr>
        <w:framePr w:w="907" w:wrap="auto" w:hAnchor="text" w:x="5079" w:y="1618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Strana: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2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10166350</wp:posOffset>
            </wp:positionV>
            <wp:extent cx="777240" cy="321310"/>
            <wp:effectExtent l="0" t="0" r="3810" b="2540"/>
            <wp:wrapNone/>
            <wp:docPr id="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3270885</wp:posOffset>
            </wp:positionH>
            <wp:positionV relativeFrom="page">
              <wp:posOffset>355600</wp:posOffset>
            </wp:positionV>
            <wp:extent cx="3517265" cy="1008380"/>
            <wp:effectExtent l="0" t="0" r="6985" b="1270"/>
            <wp:wrapNone/>
            <wp:docPr id="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402590</wp:posOffset>
            </wp:positionV>
            <wp:extent cx="1594485" cy="390525"/>
            <wp:effectExtent l="0" t="0" r="5715" b="9525"/>
            <wp:wrapNone/>
            <wp:docPr id="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3" w:lineRule="exact"/>
        <w:ind w:left="128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Asseco Solutions,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a.s.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2" w:lineRule="exact"/>
        <w:ind w:left="12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 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Sdílení</w:t>
      </w:r>
      <w:r>
        <w:rPr>
          <w:rFonts w:ascii="Calibri"/>
          <w:color w:val="000000"/>
          <w:sz w:val="20"/>
        </w:rPr>
        <w:t xml:space="preserve"> dat</w:t>
      </w:r>
    </w:p>
    <w:p w:rsidR="001D6C0E" w:rsidRDefault="00493542">
      <w:pPr>
        <w:framePr w:w="352" w:wrap="auto" w:hAnchor="text" w:x="124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1D6C0E" w:rsidRDefault="00493542">
      <w:pPr>
        <w:framePr w:w="352" w:wrap="auto" w:hAnchor="text" w:x="1248" w:y="2249"/>
        <w:widowControl w:val="0"/>
        <w:autoSpaceDE w:val="0"/>
        <w:autoSpaceDN w:val="0"/>
        <w:spacing w:before="197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1D6C0E" w:rsidRDefault="00493542">
      <w:pPr>
        <w:framePr w:w="2812" w:wrap="auto" w:hAnchor="text" w:x="1361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  <w:spacing w:val="1"/>
        </w:rPr>
        <w:t>Doba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trvání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zpracování:</w:t>
      </w:r>
    </w:p>
    <w:p w:rsidR="001D6C0E" w:rsidRDefault="00493542">
      <w:pPr>
        <w:framePr w:w="9088" w:wrap="auto" w:hAnchor="text" w:x="1815" w:y="2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zpracovávat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trvání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dobu,</w:t>
      </w:r>
    </w:p>
    <w:p w:rsidR="001D6C0E" w:rsidRDefault="00493542">
      <w:pPr>
        <w:framePr w:w="9088" w:wrap="auto" w:hAnchor="text" w:x="1815" w:y="2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kterou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oprávněný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zájem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uchování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(v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Obecným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a/nebo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ZZOÚ</w:t>
      </w:r>
      <w:r>
        <w:rPr>
          <w:rFonts w:ascii="Calibri"/>
          <w:color w:val="000000"/>
        </w:rPr>
        <w:t>)</w:t>
      </w:r>
    </w:p>
    <w:p w:rsidR="001D6C0E" w:rsidRDefault="00493542">
      <w:pPr>
        <w:framePr w:w="9088" w:wrap="auto" w:hAnchor="text" w:x="1815" w:y="2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kterou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uchování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vyžaduje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příslušná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tuzemská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legislativa</w:t>
      </w:r>
      <w:r>
        <w:rPr>
          <w:rFonts w:ascii="Calibri"/>
          <w:color w:val="000000"/>
          <w:spacing w:val="-1"/>
        </w:rPr>
        <w:t xml:space="preserve"> nebo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právo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EU.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Nejdéle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však</w:t>
      </w:r>
    </w:p>
    <w:p w:rsidR="001D6C0E" w:rsidRDefault="00493542">
      <w:pPr>
        <w:framePr w:w="9088" w:wrap="auto" w:hAnchor="text" w:x="1815" w:y="26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jeden (1)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ode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daňového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promlčení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vztahující</w:t>
      </w:r>
      <w:r>
        <w:rPr>
          <w:rFonts w:ascii="Calibri"/>
          <w:color w:val="000000"/>
        </w:rPr>
        <w:t xml:space="preserve">ch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účelu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zpracování.</w:t>
      </w:r>
    </w:p>
    <w:p w:rsidR="001D6C0E" w:rsidRDefault="00493542">
      <w:pPr>
        <w:framePr w:w="9087" w:wrap="auto" w:hAnchor="text" w:x="1815" w:y="3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Po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doby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povinnost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předané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1"/>
        </w:rPr>
        <w:t>údaj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1"/>
        </w:rPr>
        <w:t>vrátit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Odběrateli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:rsidR="001D6C0E" w:rsidRDefault="00493542">
      <w:pPr>
        <w:framePr w:w="9087" w:wrap="auto" w:hAnchor="text" w:x="1815" w:y="38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vymazat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existujících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kopií</w:t>
      </w:r>
      <w:r>
        <w:rPr>
          <w:rFonts w:ascii="Calibri"/>
          <w:color w:val="000000"/>
        </w:rPr>
        <w:t>.</w:t>
      </w:r>
    </w:p>
    <w:p w:rsidR="001D6C0E" w:rsidRDefault="00493542">
      <w:pPr>
        <w:framePr w:w="2086" w:wrap="auto" w:hAnchor="text" w:x="1361" w:y="4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 w:hAnsi="Calibri" w:cs="Calibri"/>
          <w:color w:val="000000"/>
        </w:rPr>
        <w:t>Subdodavatelé:</w:t>
      </w:r>
    </w:p>
    <w:p w:rsidR="001D6C0E" w:rsidRDefault="00493542">
      <w:pPr>
        <w:framePr w:w="9089" w:wrap="auto" w:hAnchor="text" w:x="1815" w:y="4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 w:hAnsi="Calibri" w:cs="Calibri"/>
          <w:color w:val="000000"/>
        </w:rPr>
        <w:t>souhlasí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zapojením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 w:hAnsi="Calibri" w:cs="Calibri"/>
          <w:color w:val="000000"/>
        </w:rPr>
        <w:t>dalšího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zpracovatele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 w:hAnsi="Calibri" w:cs="Calibri"/>
          <w:color w:val="000000"/>
        </w:rPr>
        <w:t>(dále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jen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  <w:spacing w:val="4"/>
        </w:rPr>
        <w:t>„</w:t>
      </w:r>
      <w:r>
        <w:rPr>
          <w:rFonts w:ascii="Calibri"/>
          <w:b/>
          <w:color w:val="000000"/>
        </w:rPr>
        <w:t>Subdodavatel</w:t>
      </w:r>
      <w:r>
        <w:rPr>
          <w:rFonts w:ascii="Calibri" w:hAnsi="Calibri" w:cs="Calibri"/>
          <w:color w:val="000000"/>
          <w:spacing w:val="1"/>
        </w:rPr>
        <w:t>“)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do</w:t>
      </w:r>
    </w:p>
    <w:p w:rsidR="001D6C0E" w:rsidRDefault="00493542">
      <w:pPr>
        <w:framePr w:w="9089" w:wrap="auto" w:hAnchor="text" w:x="1815" w:y="4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předpokladu,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tento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Subdodavatel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již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byl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dni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podpisu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:rsidR="001D6C0E" w:rsidRDefault="00493542">
      <w:pPr>
        <w:framePr w:w="9089" w:wrap="auto" w:hAnchor="text" w:x="1815" w:y="487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zapojen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Odběrateli.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Odběratele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prokazatelně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veškerých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zamýšlených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změnách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týkajících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přijetí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dalších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Subdodavatelů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jejich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nahrazení,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elektronicky.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Odběratel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2"/>
        </w:rPr>
        <w:t>má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po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obdržení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 w:hAnsi="Calibri" w:cs="Calibri"/>
          <w:color w:val="000000"/>
        </w:rPr>
        <w:t>lhůtu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deseti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(10)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vyslovení</w:t>
      </w:r>
      <w:r>
        <w:rPr>
          <w:rFonts w:ascii="Calibri"/>
          <w:color w:val="000000"/>
          <w:spacing w:val="79"/>
        </w:rPr>
        <w:t xml:space="preserve"> </w:t>
      </w:r>
      <w:r>
        <w:rPr>
          <w:rFonts w:ascii="Calibri" w:hAnsi="Calibri" w:cs="Calibri"/>
          <w:color w:val="000000"/>
        </w:rPr>
        <w:t>námitek</w:t>
      </w:r>
      <w:r>
        <w:rPr>
          <w:rFonts w:ascii="Calibri"/>
          <w:color w:val="000000"/>
          <w:spacing w:val="81"/>
        </w:rPr>
        <w:t xml:space="preserve"> </w:t>
      </w:r>
      <w:r>
        <w:rPr>
          <w:rFonts w:ascii="Calibri"/>
          <w:color w:val="000000"/>
        </w:rPr>
        <w:t>proti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Dodavatelem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navrhovaným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změnám.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závažného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důvodu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odvolat/neudělit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svůj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souhlas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využitím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Subdodavatele;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ávažným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důvodem</w:t>
      </w:r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těchto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případech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porušení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ZZOÚ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a/nebo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a/nebo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obecných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osobních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Subdodavatelem.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Odvolání/neudělení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souhlasu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Odběratelem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učiněno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písemně</w:t>
      </w:r>
    </w:p>
    <w:p w:rsidR="001D6C0E" w:rsidRDefault="00493542">
      <w:pPr>
        <w:framePr w:w="9091" w:wrap="auto" w:hAnchor="text" w:x="1815" w:y="58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vůči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Dodavateli,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odvolání/neudělení</w:t>
      </w:r>
      <w:r>
        <w:rPr>
          <w:rFonts w:ascii="Calibri"/>
          <w:color w:val="000000"/>
        </w:rPr>
        <w:t xml:space="preserve"> souhlasu.</w:t>
      </w:r>
    </w:p>
    <w:p w:rsidR="001D6C0E" w:rsidRDefault="00493542">
      <w:pPr>
        <w:framePr w:w="9088" w:wrap="auto" w:hAnchor="text" w:x="1815" w:y="80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tyto Subdodavatele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zavázat</w:t>
      </w:r>
      <w:r>
        <w:rPr>
          <w:rFonts w:ascii="Calibri"/>
          <w:color w:val="000000"/>
          <w:spacing w:val="-1"/>
        </w:rPr>
        <w:t xml:space="preserve"> 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stejném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rozsahu,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  <w:spacing w:val="-1"/>
        </w:rPr>
        <w:t>sám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zavázán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touto</w:t>
      </w:r>
    </w:p>
    <w:p w:rsidR="001D6C0E" w:rsidRDefault="00493542">
      <w:pPr>
        <w:framePr w:w="9088" w:wrap="auto" w:hAnchor="text" w:x="1815" w:y="80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Smlouvou.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1"/>
        </w:rPr>
        <w:t>vůči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Odběrateli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zodpovědný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Subdodavatelem,</w:t>
      </w:r>
    </w:p>
    <w:p w:rsidR="001D6C0E" w:rsidRDefault="00493542">
      <w:pPr>
        <w:framePr w:w="9088" w:wrap="auto" w:hAnchor="text" w:x="1815" w:y="80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tak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činil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sám.</w:t>
      </w:r>
    </w:p>
    <w:p w:rsidR="001D6C0E" w:rsidRDefault="00493542">
      <w:pPr>
        <w:framePr w:w="352" w:wrap="auto" w:hAnchor="text" w:x="4381" w:y="9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1D6C0E" w:rsidRDefault="00493542">
      <w:pPr>
        <w:framePr w:w="3275" w:wrap="auto" w:hAnchor="text" w:x="4494" w:y="9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Práva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povinnosti Dodavatele</w:t>
      </w:r>
    </w:p>
    <w:p w:rsidR="001D6C0E" w:rsidRDefault="00493542">
      <w:pPr>
        <w:framePr w:w="352" w:wrap="auto" w:hAnchor="text" w:x="1248" w:y="99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8522" w:wrap="auto" w:hAnchor="text" w:x="1361" w:y="99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pozici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Zpracovatele,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platí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něj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níže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uvedená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povinnosti:</w:t>
      </w:r>
    </w:p>
    <w:p w:rsidR="001D6C0E" w:rsidRDefault="00493542">
      <w:pPr>
        <w:framePr w:w="352" w:wrap="auto" w:hAnchor="text" w:x="1815" w:y="10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352" w:wrap="auto" w:hAnchor="text" w:x="1815" w:y="10371"/>
        <w:widowControl w:val="0"/>
        <w:autoSpaceDE w:val="0"/>
        <w:autoSpaceDN w:val="0"/>
        <w:spacing w:before="65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8977" w:wrap="auto" w:hAnchor="text" w:x="1927" w:y="10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.1.1.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zpracovávat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1"/>
        </w:rPr>
        <w:t>osobní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se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ZZOÚ,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Obecným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touto</w:t>
      </w:r>
    </w:p>
    <w:p w:rsidR="001D6C0E" w:rsidRDefault="00493542">
      <w:pPr>
        <w:framePr w:w="8977" w:wrap="auto" w:hAnchor="text" w:x="1927" w:y="10371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pokyny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Odběratele,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které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prokazatelně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Odběratelem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uděleny.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 w:hAnsi="Calibri" w:cs="Calibri"/>
          <w:color w:val="000000"/>
        </w:rPr>
        <w:t>Udělování</w:t>
      </w:r>
    </w:p>
    <w:p w:rsidR="001D6C0E" w:rsidRDefault="00493542">
      <w:pPr>
        <w:framePr w:w="8977" w:wrap="auto" w:hAnchor="text" w:x="1927" w:y="10371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pokynů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Odběratelem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probíhat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</w:rPr>
        <w:t xml:space="preserve"> elektronicky.</w:t>
      </w:r>
    </w:p>
    <w:p w:rsidR="001D6C0E" w:rsidRDefault="00493542">
      <w:pPr>
        <w:framePr w:w="8978" w:wrap="auto" w:hAnchor="text" w:x="1927" w:y="11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 w:hAnsi="Calibri" w:cs="Calibri"/>
          <w:color w:val="000000"/>
        </w:rPr>
        <w:t>dodržovat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vyplývající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(resp.</w:t>
      </w:r>
    </w:p>
    <w:p w:rsidR="001D6C0E" w:rsidRDefault="00493542">
      <w:pPr>
        <w:framePr w:w="8978" w:wrap="auto" w:hAnchor="text" w:x="1927" w:y="11298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Zpracovatele)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nařízení.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Zejména,</w:t>
      </w:r>
      <w:r>
        <w:rPr>
          <w:rFonts w:ascii="Calibri"/>
          <w:color w:val="000000"/>
        </w:rPr>
        <w:t xml:space="preserve"> nikoliv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výlučně,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tedy Dodavatel zavazuje:</w:t>
      </w:r>
    </w:p>
    <w:p w:rsidR="001D6C0E" w:rsidRDefault="00493542">
      <w:pPr>
        <w:framePr w:w="352" w:wrap="auto" w:hAnchor="text" w:x="2525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8264" w:wrap="auto" w:hAnchor="text" w:x="2638" w:y="119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.1.2.1.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Odběrateli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nezbytnou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součinnost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plnění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Odběratelovy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povinnosti</w:t>
      </w:r>
    </w:p>
    <w:p w:rsidR="001D6C0E" w:rsidRDefault="00493542">
      <w:pPr>
        <w:framePr w:w="8264" w:wrap="auto" w:hAnchor="text" w:x="2638" w:y="119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reagovat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žádosti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výkon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subjektů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(fyzických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osob,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nímž</w:t>
      </w:r>
      <w:r>
        <w:rPr>
          <w:rFonts w:ascii="Calibri"/>
          <w:color w:val="000000"/>
        </w:rPr>
        <w:t xml:space="preserve"> se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osobní</w:t>
      </w:r>
    </w:p>
    <w:p w:rsidR="001D6C0E" w:rsidRDefault="00493542">
      <w:pPr>
        <w:framePr w:w="8264" w:wrap="auto" w:hAnchor="text" w:x="2638" w:y="119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vztahují)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čl.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e)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nařízení.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je</w:t>
      </w:r>
    </w:p>
    <w:p w:rsidR="001D6C0E" w:rsidRDefault="00493542">
      <w:pPr>
        <w:framePr w:w="8264" w:wrap="auto" w:hAnchor="text" w:x="2638" w:y="11955"/>
        <w:widowControl w:val="0"/>
        <w:autoSpaceDE w:val="0"/>
        <w:autoSpaceDN w:val="0"/>
        <w:spacing w:before="0" w:after="0" w:line="266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zbytečného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odkladu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nutnosti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poskytnutí</w:t>
      </w:r>
    </w:p>
    <w:p w:rsidR="001D6C0E" w:rsidRDefault="00493542">
      <w:pPr>
        <w:framePr w:w="8264" w:wrap="auto" w:hAnchor="text" w:x="2638" w:y="119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takové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součinnosti.</w:t>
      </w:r>
    </w:p>
    <w:p w:rsidR="001D6C0E" w:rsidRDefault="00493542">
      <w:pPr>
        <w:framePr w:w="352" w:wrap="auto" w:hAnchor="text" w:x="2525" w:y="1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8265" w:wrap="auto" w:hAnchor="text" w:x="2638" w:y="134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.1.2.2.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32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přijmout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taková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technická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organizační</w:t>
      </w:r>
    </w:p>
    <w:p w:rsidR="001D6C0E" w:rsidRDefault="00493542">
      <w:pPr>
        <w:framePr w:w="8265" w:wrap="auto" w:hAnchor="text" w:x="2638" w:y="1341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opatření,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nemohlo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dojít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protiprávnímu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náhodnému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zničení,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ztrátě,</w:t>
      </w:r>
    </w:p>
    <w:p w:rsidR="001D6C0E" w:rsidRDefault="00493542">
      <w:pPr>
        <w:framePr w:w="8265" w:wrap="auto" w:hAnchor="text" w:x="2638" w:y="1341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pozměňování,</w:t>
      </w:r>
      <w:r>
        <w:rPr>
          <w:rFonts w:ascii="Calibri"/>
          <w:color w:val="000000"/>
        </w:rPr>
        <w:t xml:space="preserve"> k </w:t>
      </w:r>
      <w:r>
        <w:rPr>
          <w:rFonts w:ascii="Calibri" w:hAnsi="Calibri" w:cs="Calibri"/>
          <w:color w:val="000000"/>
        </w:rPr>
        <w:t>neoprávněnému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zpřístupnění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předávaných,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uložených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jinak</w:t>
      </w:r>
    </w:p>
    <w:p w:rsidR="001D6C0E" w:rsidRDefault="00493542">
      <w:pPr>
        <w:framePr w:w="8265" w:wrap="auto" w:hAnchor="text" w:x="2638" w:y="1341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zpracovávaných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 w:hAnsi="Calibri" w:cs="Calibri"/>
          <w:color w:val="000000"/>
        </w:rPr>
        <w:t>neoprávněnému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přístupu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nim.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Tato</w:t>
      </w:r>
    </w:p>
    <w:p w:rsidR="001D6C0E" w:rsidRDefault="00493542">
      <w:pPr>
        <w:framePr w:w="8265" w:wrap="auto" w:hAnchor="text" w:x="2638" w:y="1341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povinnost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platí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údajů.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zpracování</w:t>
      </w:r>
    </w:p>
    <w:p w:rsidR="001D6C0E" w:rsidRDefault="00493542">
      <w:pPr>
        <w:framePr w:w="8265" w:wrap="auto" w:hAnchor="text" w:x="2638" w:y="1341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implementuje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/>
          <w:color w:val="000000"/>
        </w:rPr>
        <w:t>proces</w:t>
      </w:r>
      <w:r>
        <w:rPr>
          <w:rFonts w:ascii="Calibri"/>
          <w:color w:val="000000"/>
          <w:spacing w:val="85"/>
        </w:rPr>
        <w:t xml:space="preserve"> </w:t>
      </w:r>
      <w:r>
        <w:rPr>
          <w:rFonts w:ascii="Calibri" w:hAnsi="Calibri" w:cs="Calibri"/>
          <w:color w:val="000000"/>
        </w:rPr>
        <w:t>pravidelného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testování,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 w:hAnsi="Calibri" w:cs="Calibri"/>
          <w:color w:val="000000"/>
        </w:rPr>
        <w:t>posuzování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a</w:t>
      </w:r>
    </w:p>
    <w:p w:rsidR="001D6C0E" w:rsidRDefault="00493542">
      <w:pPr>
        <w:framePr w:w="3316" w:wrap="auto" w:hAnchor="text" w:x="1248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Název: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GDPR - Centrum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psychologické</w:t>
      </w:r>
      <w:r>
        <w:rPr>
          <w:rFonts w:ascii="Calibri"/>
          <w:color w:val="000000"/>
          <w:sz w:val="14"/>
        </w:rPr>
        <w:t xml:space="preserve"> pomoci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Karviná</w:t>
      </w:r>
    </w:p>
    <w:p w:rsidR="001D6C0E" w:rsidRDefault="00493542">
      <w:pPr>
        <w:framePr w:w="1502" w:wrap="auto" w:hAnchor="text" w:x="6777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Garant: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</w:p>
    <w:p w:rsidR="001D6C0E" w:rsidRDefault="00493542">
      <w:pPr>
        <w:framePr w:w="1329" w:wrap="auto" w:hAnchor="text" w:x="1248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Reference: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S189/05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Poslední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aktualizace: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19.4.2024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Tisk: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19.4.2024 14:38</w:t>
      </w:r>
    </w:p>
    <w:p w:rsidR="001D6C0E" w:rsidRDefault="00493542">
      <w:pPr>
        <w:framePr w:w="907" w:wrap="auto" w:hAnchor="text" w:x="5079" w:y="1618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Strana: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3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10166350</wp:posOffset>
            </wp:positionV>
            <wp:extent cx="777240" cy="321310"/>
            <wp:effectExtent l="0" t="0" r="3810" b="2540"/>
            <wp:wrapNone/>
            <wp:docPr id="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3270885</wp:posOffset>
            </wp:positionH>
            <wp:positionV relativeFrom="page">
              <wp:posOffset>355600</wp:posOffset>
            </wp:positionV>
            <wp:extent cx="3517265" cy="1008380"/>
            <wp:effectExtent l="0" t="0" r="6985" b="1270"/>
            <wp:wrapNone/>
            <wp:docPr id="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402590</wp:posOffset>
            </wp:positionV>
            <wp:extent cx="1594485" cy="390525"/>
            <wp:effectExtent l="0" t="0" r="5715" b="9525"/>
            <wp:wrapNone/>
            <wp:docPr id="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3" w:lineRule="exact"/>
        <w:ind w:left="128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Asseco Solutions,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a.s.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2" w:lineRule="exact"/>
        <w:ind w:left="12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 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Sdílení</w:t>
      </w:r>
      <w:r>
        <w:rPr>
          <w:rFonts w:ascii="Calibri"/>
          <w:color w:val="000000"/>
          <w:sz w:val="20"/>
        </w:rPr>
        <w:t xml:space="preserve"> dat</w:t>
      </w:r>
    </w:p>
    <w:p w:rsidR="001D6C0E" w:rsidRDefault="00493542">
      <w:pPr>
        <w:framePr w:w="7526" w:wrap="auto" w:hAnchor="text" w:x="3375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hodnocení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zavedených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technických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</w:rPr>
        <w:t>organizačních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opatření</w:t>
      </w:r>
      <w:r>
        <w:rPr>
          <w:rFonts w:ascii="Calibri"/>
          <w:color w:val="000000"/>
          <w:spacing w:val="93"/>
        </w:rPr>
        <w:t xml:space="preserve"> </w:t>
      </w:r>
      <w:r>
        <w:rPr>
          <w:rFonts w:ascii="Calibri"/>
          <w:color w:val="000000"/>
        </w:rPr>
        <w:t>pro</w:t>
      </w:r>
    </w:p>
    <w:p w:rsidR="001D6C0E" w:rsidRDefault="00493542">
      <w:pPr>
        <w:framePr w:w="7526" w:wrap="auto" w:hAnchor="text" w:x="3375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zajištění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bezpečnosti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údajů.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/>
          <w:color w:val="000000"/>
          <w:spacing w:val="1"/>
        </w:rPr>
        <w:t>Mezi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přijatá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technická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a</w:t>
      </w:r>
    </w:p>
    <w:p w:rsidR="001D6C0E" w:rsidRDefault="00493542">
      <w:pPr>
        <w:framePr w:w="7526" w:wrap="auto" w:hAnchor="text" w:x="3375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organizační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opatření,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je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nezbytné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ohledem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riziko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osobních</w:t>
      </w:r>
    </w:p>
    <w:p w:rsidR="001D6C0E" w:rsidRDefault="00493542">
      <w:pPr>
        <w:framePr w:w="7526" w:wrap="auto" w:hAnchor="text" w:x="3375" w:y="22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údajů,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patří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zejména:</w:t>
      </w:r>
    </w:p>
    <w:p w:rsidR="001D6C0E" w:rsidRDefault="00493542">
      <w:pPr>
        <w:framePr w:w="4954" w:wrap="auto" w:hAnchor="text" w:x="3942" w:y="3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/>
          <w:color w:val="000000"/>
        </w:rPr>
        <w:t>Pseudonymizace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šifrování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údajů;</w:t>
      </w:r>
    </w:p>
    <w:p w:rsidR="001D6C0E" w:rsidRDefault="00493542">
      <w:pPr>
        <w:framePr w:w="6512" w:wrap="auto" w:hAnchor="text" w:x="3942" w:y="38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Uzamykání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prostor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Dodavatele,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kde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zpracovávají;</w:t>
      </w:r>
    </w:p>
    <w:p w:rsidR="001D6C0E" w:rsidRDefault="00493542">
      <w:pPr>
        <w:framePr w:w="6958" w:wrap="auto" w:hAnchor="text" w:x="3942" w:y="42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 w:hAnsi="Calibri" w:cs="Calibri"/>
          <w:color w:val="000000"/>
        </w:rPr>
        <w:t>Zaheslování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počítačů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jiných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zařízení,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kterých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údaje</w:t>
      </w:r>
    </w:p>
    <w:p w:rsidR="001D6C0E" w:rsidRDefault="00493542">
      <w:pPr>
        <w:framePr w:w="1409" w:wrap="auto" w:hAnchor="text" w:x="4367" w:y="4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zpracovávají;</w:t>
      </w:r>
    </w:p>
    <w:p w:rsidR="001D6C0E" w:rsidRDefault="00493542">
      <w:pPr>
        <w:framePr w:w="5806" w:wrap="auto" w:hAnchor="text" w:x="3942" w:y="4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odpovědnými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osobami;</w:t>
      </w:r>
    </w:p>
    <w:p w:rsidR="001D6C0E" w:rsidRDefault="00493542">
      <w:pPr>
        <w:framePr w:w="6521" w:wrap="auto" w:hAnchor="text" w:x="3942" w:y="5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e)</w:t>
      </w:r>
      <w:r>
        <w:rPr>
          <w:rFonts w:ascii="Calibri"/>
          <w:color w:val="000000"/>
          <w:spacing w:val="197"/>
        </w:rPr>
        <w:t xml:space="preserve"> </w:t>
      </w:r>
      <w:r>
        <w:rPr>
          <w:rFonts w:ascii="Calibri" w:hAnsi="Calibri" w:cs="Calibri"/>
          <w:color w:val="000000"/>
        </w:rPr>
        <w:t>Proškolení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odpovědných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osob, jak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mají</w:t>
      </w:r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osobními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nakládat.</w:t>
      </w:r>
    </w:p>
    <w:p w:rsidR="001D6C0E" w:rsidRDefault="00493542">
      <w:pPr>
        <w:framePr w:w="352" w:wrap="auto" w:hAnchor="text" w:x="2525" w:y="5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8266" w:wrap="auto" w:hAnchor="text" w:x="2638" w:y="5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.1.2.3.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smyslu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h)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Odběrateli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veškeré</w:t>
      </w:r>
    </w:p>
    <w:p w:rsidR="001D6C0E" w:rsidRDefault="00493542">
      <w:pPr>
        <w:framePr w:w="8266" w:wrap="auto" w:hAnchor="text" w:x="2638" w:y="56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nezbytné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potřebné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doložení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/>
          <w:color w:val="000000"/>
        </w:rPr>
        <w:t>toho,</w:t>
      </w:r>
      <w:r>
        <w:rPr>
          <w:rFonts w:ascii="Calibri"/>
          <w:color w:val="000000"/>
          <w:spacing w:val="82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83"/>
        </w:rPr>
        <w:t xml:space="preserve"> </w:t>
      </w:r>
      <w:r>
        <w:rPr>
          <w:rFonts w:ascii="Calibri" w:hAnsi="Calibri" w:cs="Calibri"/>
          <w:color w:val="000000"/>
        </w:rPr>
        <w:t>splněny</w:t>
      </w:r>
      <w:r>
        <w:rPr>
          <w:rFonts w:ascii="Calibri"/>
          <w:color w:val="000000"/>
          <w:spacing w:val="84"/>
        </w:rPr>
        <w:t xml:space="preserve"> </w:t>
      </w:r>
      <w:r>
        <w:rPr>
          <w:rFonts w:ascii="Calibri"/>
          <w:color w:val="000000"/>
        </w:rPr>
        <w:t>povinnosti</w:t>
      </w:r>
    </w:p>
    <w:p w:rsidR="001D6C0E" w:rsidRDefault="00493542">
      <w:pPr>
        <w:framePr w:w="8266" w:wrap="auto" w:hAnchor="text" w:x="2638" w:y="56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nařízení,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umožnit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audity,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inspekcí,</w:t>
      </w:r>
    </w:p>
    <w:p w:rsidR="001D6C0E" w:rsidRDefault="00493542">
      <w:pPr>
        <w:framePr w:w="8266" w:wrap="auto" w:hAnchor="text" w:x="2638" w:y="56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prováděné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Odběratelem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jiným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auditorem,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kterého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1"/>
        </w:rPr>
        <w:t>pověřil,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k</w:t>
      </w:r>
    </w:p>
    <w:p w:rsidR="001D6C0E" w:rsidRDefault="00493542">
      <w:pPr>
        <w:framePr w:w="8266" w:wrap="auto" w:hAnchor="text" w:x="2638" w:y="5655"/>
        <w:widowControl w:val="0"/>
        <w:autoSpaceDE w:val="0"/>
        <w:autoSpaceDN w:val="0"/>
        <w:spacing w:before="0" w:after="0" w:line="266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těmto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auditům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přispět.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způsobu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provedení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auditu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včetně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termínu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účastníků</w:t>
      </w:r>
    </w:p>
    <w:p w:rsidR="001D6C0E" w:rsidRDefault="00493542">
      <w:pPr>
        <w:framePr w:w="8266" w:wrap="auto" w:hAnchor="text" w:x="2638" w:y="56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  <w:spacing w:val="-1"/>
        </w:rPr>
        <w:t>předem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dohodnou,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ledaže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okolnosti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 w:hAnsi="Calibri" w:cs="Calibri"/>
          <w:color w:val="000000"/>
        </w:rPr>
        <w:t>jednoznačně</w:t>
      </w:r>
    </w:p>
    <w:p w:rsidR="001D6C0E" w:rsidRDefault="00493542">
      <w:pPr>
        <w:framePr w:w="8266" w:wrap="auto" w:hAnchor="text" w:x="2638" w:y="5655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vylu</w:t>
      </w:r>
      <w:r>
        <w:rPr>
          <w:rFonts w:ascii="Calibri" w:hAnsi="Calibri" w:cs="Calibri"/>
          <w:color w:val="000000"/>
        </w:rPr>
        <w:t>čovat</w:t>
      </w:r>
      <w:r>
        <w:rPr>
          <w:rFonts w:ascii="Calibri"/>
          <w:color w:val="000000"/>
        </w:rPr>
        <w:t>.</w:t>
      </w:r>
    </w:p>
    <w:p w:rsidR="001D6C0E" w:rsidRDefault="00493542">
      <w:pPr>
        <w:framePr w:w="352" w:wrap="auto" w:hAnchor="text" w:x="1248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352" w:wrap="auto" w:hAnchor="text" w:x="1248" w:y="7654"/>
        <w:widowControl w:val="0"/>
        <w:autoSpaceDE w:val="0"/>
        <w:autoSpaceDN w:val="0"/>
        <w:spacing w:before="1315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9538" w:wrap="auto" w:hAnchor="text" w:x="1361" w:y="76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vztahu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  <w:spacing w:val="-2"/>
        </w:rPr>
        <w:t>ke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Sdílení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dat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4"/>
        </w:rPr>
        <w:t xml:space="preserve"> </w:t>
      </w:r>
      <w:hyperlink w:anchor="br2" w:history="1">
        <w:r>
          <w:rPr>
            <w:rFonts w:ascii="Calibri"/>
            <w:color w:val="000000"/>
            <w:spacing w:val="1"/>
          </w:rPr>
          <w:t>2.2</w:t>
        </w:r>
      </w:hyperlink>
      <w:hyperlink w:anchor="br2" w:history="1">
        <w:r>
          <w:rPr>
            <w:rFonts w:ascii="Calibri"/>
            <w:color w:val="000000"/>
            <w:spacing w:val="32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Smlouvy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platí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níže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uvedená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a</w:t>
      </w:r>
    </w:p>
    <w:p w:rsidR="001D6C0E" w:rsidRDefault="00493542">
      <w:pPr>
        <w:framePr w:w="1241" w:wrap="auto" w:hAnchor="text" w:x="1815" w:y="7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povinnosti:</w:t>
      </w:r>
    </w:p>
    <w:p w:rsidR="001D6C0E" w:rsidRDefault="00493542">
      <w:pPr>
        <w:framePr w:w="352" w:wrap="auto" w:hAnchor="text" w:x="1815" w:y="8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1D6C0E" w:rsidRDefault="00493542">
      <w:pPr>
        <w:framePr w:w="8979" w:wrap="auto" w:hAnchor="text" w:x="1927" w:y="83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.2.1.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přistupovat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vzdáleně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vnitřního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Odběratele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nakládat</w:t>
      </w:r>
    </w:p>
    <w:p w:rsidR="001D6C0E" w:rsidRDefault="00493542">
      <w:pPr>
        <w:framePr w:w="8979" w:wrap="auto" w:hAnchor="text" w:x="1927" w:y="8312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databází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 w:hAnsi="Calibri" w:cs="Calibri"/>
          <w:color w:val="000000"/>
        </w:rPr>
        <w:t>částí</w:t>
      </w:r>
      <w:r>
        <w:rPr>
          <w:rFonts w:ascii="Calibri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poskytnutou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Odběratelem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 w:hAnsi="Calibri" w:cs="Calibri"/>
          <w:color w:val="000000"/>
        </w:rPr>
        <w:t>výlučně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  <w:spacing w:val="-1"/>
        </w:rPr>
        <w:t>způsobem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uvedeným</w:t>
      </w:r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:rsidR="001D6C0E" w:rsidRDefault="00493542">
      <w:pPr>
        <w:framePr w:w="8979" w:wrap="auto" w:hAnchor="text" w:x="1927" w:y="8312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výlučně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účely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služeb.</w:t>
      </w:r>
    </w:p>
    <w:p w:rsidR="001D6C0E" w:rsidRDefault="00493542">
      <w:pPr>
        <w:framePr w:w="9538" w:wrap="auto" w:hAnchor="text" w:x="1361" w:y="9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vázán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mlčenlivostí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pak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zajistit,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odpovědné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byly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taktéž</w:t>
      </w:r>
    </w:p>
    <w:p w:rsidR="001D6C0E" w:rsidRDefault="00493542">
      <w:pPr>
        <w:framePr w:w="2373" w:wrap="auto" w:hAnchor="text" w:x="1815" w:y="95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zavázány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k </w:t>
      </w:r>
      <w:r>
        <w:rPr>
          <w:rFonts w:ascii="Calibri" w:hAnsi="Calibri" w:cs="Calibri"/>
          <w:color w:val="000000"/>
        </w:rPr>
        <w:t>mlčenlivosti.</w:t>
      </w:r>
    </w:p>
    <w:p w:rsidR="001D6C0E" w:rsidRDefault="00493542">
      <w:pPr>
        <w:framePr w:w="352" w:wrap="auto" w:hAnchor="text" w:x="4388" w:y="10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1D6C0E" w:rsidRDefault="00493542">
      <w:pPr>
        <w:framePr w:w="3261" w:wrap="auto" w:hAnchor="text" w:x="4501" w:y="104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Práva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povinnosti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Odběratele</w:t>
      </w:r>
    </w:p>
    <w:p w:rsidR="001D6C0E" w:rsidRDefault="00493542">
      <w:pPr>
        <w:framePr w:w="352" w:wrap="auto" w:hAnchor="text" w:x="1248" w:y="10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8054" w:wrap="auto" w:hAnchor="text" w:x="1361" w:y="108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pozici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Správce,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platí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něj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níže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uvedená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povinnosti:</w:t>
      </w:r>
    </w:p>
    <w:p w:rsidR="001D6C0E" w:rsidRDefault="00493542">
      <w:pPr>
        <w:framePr w:w="352" w:wrap="auto" w:hAnchor="text" w:x="1815" w:y="112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352" w:wrap="auto" w:hAnchor="text" w:x="1815" w:y="11269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8976" w:wrap="auto" w:hAnchor="text" w:x="1927" w:y="112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.1.1.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poskytovat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osobní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souladu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ZZOÚ,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Obecným</w:t>
      </w:r>
    </w:p>
    <w:p w:rsidR="001D6C0E" w:rsidRDefault="00493542">
      <w:pPr>
        <w:framePr w:w="8976" w:wrap="auto" w:hAnchor="text" w:x="1927" w:y="11269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touto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Smlouvou.</w:t>
      </w:r>
    </w:p>
    <w:p w:rsidR="001D6C0E" w:rsidRDefault="00493542">
      <w:pPr>
        <w:framePr w:w="8977" w:wrap="auto" w:hAnchor="text" w:x="1927" w:y="11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</w:rPr>
        <w:t>nezbytnou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 w:hAnsi="Calibri" w:cs="Calibri"/>
          <w:color w:val="000000"/>
        </w:rPr>
        <w:t>součinnost</w:t>
      </w:r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80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  <w:spacing w:val="1"/>
        </w:rPr>
        <w:t>této</w:t>
      </w:r>
    </w:p>
    <w:p w:rsidR="001D6C0E" w:rsidRDefault="00493542">
      <w:pPr>
        <w:framePr w:w="1056" w:wrap="auto" w:hAnchor="text" w:x="2525" w:y="121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Smlouvy.</w:t>
      </w:r>
    </w:p>
    <w:p w:rsidR="001D6C0E" w:rsidRDefault="00493542">
      <w:pPr>
        <w:framePr w:w="8379" w:wrap="auto" w:hAnchor="text" w:x="2525" w:y="125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souvislosti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zejména,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nikoliv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výlučně,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plnění</w:t>
      </w:r>
    </w:p>
    <w:p w:rsidR="001D6C0E" w:rsidRDefault="00493542">
      <w:pPr>
        <w:framePr w:w="8379" w:wrap="auto" w:hAnchor="text" w:x="2525" w:y="125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87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92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89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  <w:spacing w:val="-1"/>
        </w:rPr>
        <w:t>nutné</w:t>
      </w:r>
      <w:r>
        <w:rPr>
          <w:rFonts w:ascii="Calibri"/>
          <w:color w:val="000000"/>
          <w:spacing w:val="90"/>
        </w:rPr>
        <w:t xml:space="preserve"> </w:t>
      </w:r>
      <w:r>
        <w:rPr>
          <w:rFonts w:ascii="Calibri" w:hAnsi="Calibri" w:cs="Calibri"/>
          <w:color w:val="000000"/>
        </w:rPr>
        <w:t>jakékoli</w:t>
      </w:r>
      <w:r>
        <w:rPr>
          <w:rFonts w:ascii="Calibri"/>
          <w:color w:val="000000"/>
          <w:spacing w:val="86"/>
        </w:rPr>
        <w:t xml:space="preserve"> </w:t>
      </w:r>
      <w:r>
        <w:rPr>
          <w:rFonts w:ascii="Calibri" w:hAnsi="Calibri" w:cs="Calibri"/>
          <w:color w:val="000000"/>
        </w:rPr>
        <w:t>písemné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</w:rPr>
        <w:t>podklady</w:t>
      </w:r>
      <w:r>
        <w:rPr>
          <w:rFonts w:ascii="Calibri"/>
          <w:color w:val="000000"/>
          <w:spacing w:val="88"/>
        </w:rPr>
        <w:t xml:space="preserve"> </w:t>
      </w:r>
      <w:r>
        <w:rPr>
          <w:rFonts w:ascii="Calibri"/>
          <w:color w:val="000000"/>
          <w:spacing w:val="1"/>
        </w:rPr>
        <w:t>od</w:t>
      </w:r>
    </w:p>
    <w:p w:rsidR="001D6C0E" w:rsidRDefault="00493542">
      <w:pPr>
        <w:framePr w:w="8379" w:wrap="auto" w:hAnchor="text" w:x="2525" w:y="1258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Odběratele,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tyto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dokumenty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bez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zbytečného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odkladu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ode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dne,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kdy</w:t>
      </w:r>
    </w:p>
    <w:p w:rsidR="001D6C0E" w:rsidRDefault="00493542">
      <w:pPr>
        <w:framePr w:w="8379" w:wrap="auto" w:hAnchor="text" w:x="2525" w:y="125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Dodavatelem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požádán,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nejpozději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patnácti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(15)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dní</w:t>
      </w:r>
      <w:r>
        <w:rPr>
          <w:rFonts w:ascii="Calibri"/>
          <w:color w:val="000000"/>
        </w:rPr>
        <w:t>.</w:t>
      </w:r>
    </w:p>
    <w:p w:rsidR="001D6C0E" w:rsidRDefault="00493542">
      <w:pPr>
        <w:framePr w:w="352" w:wrap="auto" w:hAnchor="text" w:x="2525" w:y="13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8264" w:wrap="auto" w:hAnchor="text" w:x="2638" w:y="13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.1.2.1.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povinen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zaslat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Odběrateli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žádost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dodání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dokumentu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nezbytného</w:t>
      </w:r>
    </w:p>
    <w:p w:rsidR="001D6C0E" w:rsidRDefault="00493542">
      <w:pPr>
        <w:framePr w:w="8264" w:wrap="auto" w:hAnchor="text" w:x="2638" w:y="1377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dané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žádosti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být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uveden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1"/>
        </w:rPr>
        <w:t>důvod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potřeby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poskytnutí</w:t>
      </w:r>
    </w:p>
    <w:p w:rsidR="001D6C0E" w:rsidRDefault="00493542">
      <w:pPr>
        <w:framePr w:w="8264" w:wrap="auto" w:hAnchor="text" w:x="2638" w:y="1377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požadovaného</w:t>
      </w:r>
      <w:r>
        <w:rPr>
          <w:rFonts w:ascii="Calibri"/>
          <w:color w:val="000000"/>
          <w:spacing w:val="174"/>
        </w:rPr>
        <w:t xml:space="preserve"> </w:t>
      </w:r>
      <w:r>
        <w:rPr>
          <w:rFonts w:ascii="Calibri"/>
          <w:color w:val="000000"/>
        </w:rPr>
        <w:t>dokumentu,</w:t>
      </w:r>
      <w:r>
        <w:rPr>
          <w:rFonts w:ascii="Calibri"/>
          <w:color w:val="000000"/>
          <w:spacing w:val="174"/>
        </w:rPr>
        <w:t xml:space="preserve"> </w:t>
      </w:r>
      <w:r>
        <w:rPr>
          <w:rFonts w:ascii="Calibri"/>
          <w:color w:val="000000"/>
        </w:rPr>
        <w:t>specifikace</w:t>
      </w:r>
      <w:r>
        <w:rPr>
          <w:rFonts w:ascii="Calibri"/>
          <w:color w:val="000000"/>
          <w:spacing w:val="174"/>
        </w:rPr>
        <w:t xml:space="preserve"> </w:t>
      </w:r>
      <w:r>
        <w:rPr>
          <w:rFonts w:ascii="Calibri" w:hAnsi="Calibri" w:cs="Calibri"/>
          <w:color w:val="000000"/>
        </w:rPr>
        <w:t>požadovaného</w:t>
      </w:r>
      <w:r>
        <w:rPr>
          <w:rFonts w:ascii="Calibri"/>
          <w:color w:val="000000"/>
          <w:spacing w:val="174"/>
        </w:rPr>
        <w:t xml:space="preserve"> </w:t>
      </w:r>
      <w:r>
        <w:rPr>
          <w:rFonts w:ascii="Calibri"/>
          <w:color w:val="000000"/>
        </w:rPr>
        <w:t>dokumentu,</w:t>
      </w:r>
      <w:r>
        <w:rPr>
          <w:rFonts w:ascii="Calibri"/>
          <w:color w:val="000000"/>
          <w:spacing w:val="173"/>
        </w:rPr>
        <w:t xml:space="preserve"> </w:t>
      </w:r>
      <w:r>
        <w:rPr>
          <w:rFonts w:ascii="Calibri" w:hAnsi="Calibri" w:cs="Calibri"/>
          <w:color w:val="000000"/>
        </w:rPr>
        <w:t>účel</w:t>
      </w:r>
    </w:p>
    <w:p w:rsidR="001D6C0E" w:rsidRDefault="00493542">
      <w:pPr>
        <w:framePr w:w="8264" w:wrap="auto" w:hAnchor="text" w:x="2638" w:y="13777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dokumentu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informace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údaje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potřebné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přípravu</w:t>
      </w:r>
      <w:r>
        <w:rPr>
          <w:rFonts w:ascii="Calibri"/>
          <w:color w:val="000000"/>
        </w:rPr>
        <w:t xml:space="preserve"> dokumentu </w:t>
      </w:r>
      <w:r>
        <w:rPr>
          <w:rFonts w:ascii="Calibri" w:hAnsi="Calibri" w:cs="Calibri"/>
          <w:color w:val="000000"/>
        </w:rPr>
        <w:t>Odběratelem.</w:t>
      </w:r>
    </w:p>
    <w:p w:rsidR="001D6C0E" w:rsidRDefault="00493542">
      <w:pPr>
        <w:framePr w:w="3316" w:wrap="auto" w:hAnchor="text" w:x="1248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Název: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GDPR - Centrum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psychologické</w:t>
      </w:r>
      <w:r>
        <w:rPr>
          <w:rFonts w:ascii="Calibri"/>
          <w:color w:val="000000"/>
          <w:sz w:val="14"/>
        </w:rPr>
        <w:t xml:space="preserve"> pomoci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Karviná</w:t>
      </w:r>
    </w:p>
    <w:p w:rsidR="001D6C0E" w:rsidRDefault="00493542">
      <w:pPr>
        <w:framePr w:w="1502" w:wrap="auto" w:hAnchor="text" w:x="6777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Garant: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</w:p>
    <w:p w:rsidR="001D6C0E" w:rsidRDefault="00493542">
      <w:pPr>
        <w:framePr w:w="1329" w:wrap="auto" w:hAnchor="text" w:x="1248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Reference: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S189/05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Poslední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aktualizace: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19.4.2024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Tisk: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19.4.2024 14:38</w:t>
      </w:r>
    </w:p>
    <w:p w:rsidR="001D6C0E" w:rsidRDefault="00493542">
      <w:pPr>
        <w:framePr w:w="907" w:wrap="auto" w:hAnchor="text" w:x="5079" w:y="1618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Strana: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10166350</wp:posOffset>
            </wp:positionV>
            <wp:extent cx="777240" cy="321310"/>
            <wp:effectExtent l="0" t="0" r="3810" b="2540"/>
            <wp:wrapNone/>
            <wp:docPr id="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3270885</wp:posOffset>
            </wp:positionH>
            <wp:positionV relativeFrom="page">
              <wp:posOffset>355600</wp:posOffset>
            </wp:positionV>
            <wp:extent cx="3517265" cy="1008380"/>
            <wp:effectExtent l="0" t="0" r="6985" b="1270"/>
            <wp:wrapNone/>
            <wp:docPr id="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402590</wp:posOffset>
            </wp:positionV>
            <wp:extent cx="1594485" cy="390525"/>
            <wp:effectExtent l="0" t="0" r="5715" b="9525"/>
            <wp:wrapNone/>
            <wp:docPr id="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3" w:lineRule="exact"/>
        <w:ind w:left="128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Asseco Solutions,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a.s.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2" w:lineRule="exact"/>
        <w:ind w:left="12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 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Sdílení</w:t>
      </w:r>
      <w:r>
        <w:rPr>
          <w:rFonts w:ascii="Calibri"/>
          <w:color w:val="000000"/>
          <w:sz w:val="20"/>
        </w:rPr>
        <w:t xml:space="preserve"> dat</w:t>
      </w:r>
    </w:p>
    <w:p w:rsidR="001D6C0E" w:rsidRDefault="00493542">
      <w:pPr>
        <w:framePr w:w="352" w:wrap="auto" w:hAnchor="text" w:x="2525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8264" w:wrap="auto" w:hAnchor="text" w:x="263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.1.2.2.</w:t>
      </w:r>
      <w:r>
        <w:rPr>
          <w:rFonts w:ascii="Calibri"/>
          <w:color w:val="000000"/>
          <w:spacing w:val="130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 w:hAnsi="Calibri" w:cs="Calibri"/>
          <w:color w:val="000000"/>
        </w:rPr>
        <w:t>oprávněn</w:t>
      </w:r>
      <w:r>
        <w:rPr>
          <w:rFonts w:ascii="Calibri"/>
          <w:color w:val="000000"/>
          <w:spacing w:val="101"/>
        </w:rPr>
        <w:t xml:space="preserve"> </w:t>
      </w:r>
      <w:r>
        <w:rPr>
          <w:rFonts w:ascii="Calibri" w:hAnsi="Calibri" w:cs="Calibri"/>
          <w:color w:val="000000"/>
        </w:rPr>
        <w:t>požadavek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relevantního</w:t>
      </w:r>
    </w:p>
    <w:p w:rsidR="001D6C0E" w:rsidRDefault="00493542">
      <w:pPr>
        <w:framePr w:w="8264" w:wrap="auto" w:hAnchor="text" w:x="2638" w:y="2249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dokumentu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</w:rPr>
        <w:t>odmítnout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  <w:spacing w:val="-1"/>
        </w:rPr>
        <w:t>jen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22"/>
        </w:rPr>
        <w:t xml:space="preserve"> </w:t>
      </w:r>
      <w:r>
        <w:rPr>
          <w:rFonts w:ascii="Calibri" w:hAnsi="Calibri" w:cs="Calibri"/>
          <w:color w:val="000000"/>
        </w:rPr>
        <w:t>závažných</w:t>
      </w:r>
      <w:r>
        <w:rPr>
          <w:rFonts w:ascii="Calibri"/>
          <w:color w:val="000000"/>
          <w:spacing w:val="123"/>
        </w:rPr>
        <w:t xml:space="preserve"> </w:t>
      </w:r>
      <w:r>
        <w:rPr>
          <w:rFonts w:ascii="Calibri" w:hAnsi="Calibri" w:cs="Calibri"/>
          <w:color w:val="000000"/>
          <w:spacing w:val="-1"/>
        </w:rPr>
        <w:t>důvodů,</w:t>
      </w:r>
      <w:r>
        <w:rPr>
          <w:rFonts w:ascii="Calibri"/>
          <w:color w:val="000000"/>
          <w:spacing w:val="124"/>
        </w:rPr>
        <w:t xml:space="preserve"> </w:t>
      </w:r>
      <w:r>
        <w:rPr>
          <w:rFonts w:ascii="Calibri" w:hAnsi="Calibri" w:cs="Calibri"/>
          <w:color w:val="000000"/>
        </w:rPr>
        <w:t>kterými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120"/>
        </w:rPr>
        <w:t xml:space="preserve"> </w:t>
      </w:r>
      <w:r>
        <w:rPr>
          <w:rFonts w:ascii="Calibri" w:hAnsi="Calibri" w:cs="Calibri"/>
          <w:color w:val="000000"/>
        </w:rPr>
        <w:t>zejména</w:t>
      </w:r>
    </w:p>
    <w:p w:rsidR="001D6C0E" w:rsidRDefault="00493542">
      <w:pPr>
        <w:framePr w:w="8264" w:wrap="auto" w:hAnchor="text" w:x="2638" w:y="2249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nedůvodnost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požadavku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nedoplnění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informací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/>
          <w:color w:val="000000"/>
          <w:spacing w:val="1"/>
        </w:rPr>
        <w:t>od</w:t>
      </w:r>
      <w:hyperlink w:anchor="br4" w:history="1">
        <w:r>
          <w:rPr>
            <w:rFonts w:ascii="Calibri"/>
            <w:color w:val="000000"/>
          </w:rPr>
          <w:t>st.</w:t>
        </w:r>
      </w:hyperlink>
      <w:hyperlink w:anchor="br4" w:history="1">
        <w:r>
          <w:rPr>
            <w:rFonts w:ascii="Calibri"/>
            <w:color w:val="000000"/>
            <w:spacing w:val="27"/>
          </w:rPr>
          <w:t xml:space="preserve"> </w:t>
        </w:r>
      </w:hyperlink>
      <w:hyperlink w:anchor="br4" w:history="1">
        <w:r>
          <w:rPr>
            <w:rFonts w:ascii="Calibri"/>
            <w:color w:val="000000"/>
          </w:rPr>
          <w:t>5.1.2.1</w:t>
        </w:r>
      </w:hyperlink>
      <w:hyperlink w:anchor="br4" w:history="1">
        <w:r>
          <w:rPr>
            <w:rFonts w:ascii="Calibri"/>
            <w:color w:val="000000"/>
            <w:spacing w:val="28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této</w:t>
      </w:r>
    </w:p>
    <w:p w:rsidR="001D6C0E" w:rsidRDefault="00493542">
      <w:pPr>
        <w:framePr w:w="8264" w:wrap="auto" w:hAnchor="text" w:x="2638" w:y="2249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patnácti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(15)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dnů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výzvy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Odběratele</w:t>
      </w:r>
    </w:p>
    <w:p w:rsidR="001D6C0E" w:rsidRDefault="00493542">
      <w:pPr>
        <w:framePr w:w="8264" w:wrap="auto" w:hAnchor="text" w:x="2638" w:y="2249"/>
        <w:widowControl w:val="0"/>
        <w:autoSpaceDE w:val="0"/>
        <w:autoSpaceDN w:val="0"/>
        <w:spacing w:before="0" w:after="0" w:line="269" w:lineRule="exact"/>
        <w:ind w:left="73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Dodavateli.</w:t>
      </w:r>
    </w:p>
    <w:p w:rsidR="001D6C0E" w:rsidRDefault="00493542">
      <w:pPr>
        <w:framePr w:w="352" w:wrap="auto" w:hAnchor="text" w:x="1248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9541" w:wrap="auto" w:hAnchor="text" w:x="1361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Ve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vztahu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ke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Sdílení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dat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4"/>
        </w:rPr>
        <w:t xml:space="preserve"> </w:t>
      </w:r>
      <w:hyperlink w:anchor="br2" w:history="1">
        <w:r>
          <w:rPr>
            <w:rFonts w:ascii="Calibri"/>
            <w:color w:val="000000"/>
            <w:spacing w:val="-1"/>
          </w:rPr>
          <w:t>2.2</w:t>
        </w:r>
      </w:hyperlink>
      <w:hyperlink w:anchor="br2" w:history="1">
        <w:r>
          <w:rPr>
            <w:rFonts w:ascii="Calibri"/>
            <w:color w:val="000000"/>
            <w:spacing w:val="37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  <w:spacing w:val="-1"/>
        </w:rPr>
        <w:t>Smlouvy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platí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Odběratele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  <w:spacing w:val="-1"/>
        </w:rPr>
        <w:t>níže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uvedená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 w:hAnsi="Calibri" w:cs="Calibri"/>
          <w:color w:val="000000"/>
        </w:rPr>
        <w:t>práva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</w:t>
      </w:r>
    </w:p>
    <w:p w:rsidR="001D6C0E" w:rsidRDefault="00493542">
      <w:pPr>
        <w:framePr w:w="1241" w:wrap="auto" w:hAnchor="text" w:x="1815" w:y="39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povinnosti:</w:t>
      </w:r>
    </w:p>
    <w:p w:rsidR="001D6C0E" w:rsidRDefault="00493542">
      <w:pPr>
        <w:framePr w:w="352" w:wrap="auto" w:hAnchor="text" w:x="1815" w:y="4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8976" w:wrap="auto" w:hAnchor="text" w:x="1927" w:y="4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.2.1.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umožnit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vyžádání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vzdálený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  <w:spacing w:val="-1"/>
        </w:rPr>
        <w:t>svého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systému</w:t>
      </w:r>
    </w:p>
    <w:p w:rsidR="001D6C0E" w:rsidRDefault="00493542">
      <w:pPr>
        <w:framePr w:w="8976" w:wrap="auto" w:hAnchor="text" w:x="1927" w:y="4368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99"/>
        </w:rPr>
        <w:t xml:space="preserve"> </w:t>
      </w:r>
      <w:r>
        <w:rPr>
          <w:rFonts w:ascii="Calibri" w:hAnsi="Calibri" w:cs="Calibri"/>
          <w:color w:val="000000"/>
        </w:rPr>
        <w:t>Smlouvě.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vzdáleného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přístupu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  <w:spacing w:val="1"/>
        </w:rPr>
        <w:t>jsou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dále</w:t>
      </w:r>
    </w:p>
    <w:p w:rsidR="001D6C0E" w:rsidRDefault="00493542">
      <w:pPr>
        <w:framePr w:w="8976" w:wrap="auto" w:hAnchor="text" w:x="1927" w:y="4368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specifikovány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člán</w:t>
      </w:r>
      <w:hyperlink w:anchor="br6" w:history="1">
        <w:r>
          <w:rPr>
            <w:rFonts w:ascii="Calibri"/>
            <w:color w:val="000000"/>
          </w:rPr>
          <w:t>ku</w:t>
        </w:r>
      </w:hyperlink>
      <w:hyperlink w:anchor="br6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8</w:t>
        </w:r>
      </w:hyperlink>
      <w:hyperlink w:anchor="br6" w:history="1">
        <w:r>
          <w:rPr>
            <w:rFonts w:ascii="Calibri"/>
            <w:color w:val="000000"/>
            <w:spacing w:val="2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Smlouvy.</w:t>
      </w:r>
    </w:p>
    <w:p w:rsidR="001D6C0E" w:rsidRDefault="00493542">
      <w:pPr>
        <w:framePr w:w="352" w:wrap="auto" w:hAnchor="text" w:x="1815" w:y="5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8978" w:wrap="auto" w:hAnchor="text" w:x="1927" w:y="52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.2.2.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nebude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umožnění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 w:hAnsi="Calibri" w:cs="Calibri"/>
          <w:color w:val="000000"/>
        </w:rPr>
        <w:t>vzdáleného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 w:hAnsi="Calibri" w:cs="Calibri"/>
          <w:color w:val="000000"/>
        </w:rPr>
        <w:t>přístupu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  <w:spacing w:val="-1"/>
        </w:rPr>
        <w:t>dle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předchozího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7"/>
        </w:rPr>
        <w:t xml:space="preserve"> </w:t>
      </w:r>
      <w:hyperlink w:anchor="br5" w:history="1">
        <w:r>
          <w:rPr>
            <w:rFonts w:ascii="Calibri"/>
            <w:color w:val="000000"/>
          </w:rPr>
          <w:t>5.2.1</w:t>
        </w:r>
      </w:hyperlink>
      <w:hyperlink w:anchor="br5" w:history="1">
        <w:r>
          <w:rPr>
            <w:rFonts w:ascii="Calibri"/>
            <w:color w:val="000000"/>
            <w:spacing w:val="36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/>
          <w:color w:val="000000"/>
        </w:rPr>
        <w:t>Smlouvy</w:t>
      </w:r>
    </w:p>
    <w:p w:rsidR="001D6C0E" w:rsidRDefault="00493542">
      <w:pPr>
        <w:framePr w:w="8978" w:wrap="auto" w:hAnchor="text" w:x="1927" w:y="5295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dostatečné/vyhovující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řádné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zavazuje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poskytnout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na</w:t>
      </w:r>
    </w:p>
    <w:p w:rsidR="001D6C0E" w:rsidRDefault="00493542">
      <w:pPr>
        <w:framePr w:w="8978" w:wrap="auto" w:hAnchor="text" w:x="1927" w:y="5295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vyžádání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 w:hAnsi="Calibri" w:cs="Calibri"/>
          <w:color w:val="000000"/>
        </w:rPr>
        <w:t>požadovanou</w:t>
      </w:r>
      <w:r>
        <w:rPr>
          <w:rFonts w:ascii="Calibri"/>
          <w:color w:val="000000"/>
          <w:spacing w:val="96"/>
        </w:rPr>
        <w:t xml:space="preserve"> </w:t>
      </w:r>
      <w:r>
        <w:rPr>
          <w:rFonts w:ascii="Calibri" w:hAnsi="Calibri" w:cs="Calibri"/>
          <w:color w:val="000000"/>
        </w:rPr>
        <w:t>databázi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část</w:t>
      </w:r>
      <w:r>
        <w:rPr>
          <w:rFonts w:ascii="Calibri"/>
          <w:color w:val="000000"/>
          <w:spacing w:val="98"/>
        </w:rPr>
        <w:t xml:space="preserve"> </w:t>
      </w:r>
      <w:r>
        <w:rPr>
          <w:rFonts w:ascii="Calibri" w:hAnsi="Calibri" w:cs="Calibri"/>
          <w:color w:val="000000"/>
        </w:rPr>
        <w:t>databáze</w:t>
      </w:r>
      <w:r>
        <w:rPr>
          <w:rFonts w:ascii="Calibri"/>
          <w:color w:val="000000"/>
          <w:spacing w:val="97"/>
        </w:rPr>
        <w:t xml:space="preserve"> </w:t>
      </w:r>
      <w:r>
        <w:rPr>
          <w:rFonts w:ascii="Calibri" w:hAnsi="Calibri" w:cs="Calibri"/>
          <w:color w:val="000000"/>
        </w:rPr>
        <w:t>Odběratele.</w:t>
      </w:r>
      <w:r>
        <w:rPr>
          <w:rFonts w:ascii="Calibri"/>
          <w:color w:val="000000"/>
          <w:spacing w:val="94"/>
        </w:rPr>
        <w:t xml:space="preserve"> </w:t>
      </w:r>
      <w:r>
        <w:rPr>
          <w:rFonts w:ascii="Calibri" w:hAnsi="Calibri" w:cs="Calibri"/>
          <w:color w:val="000000"/>
        </w:rPr>
        <w:t>Podmínky</w:t>
      </w:r>
    </w:p>
    <w:p w:rsidR="001D6C0E" w:rsidRDefault="00493542">
      <w:pPr>
        <w:framePr w:w="8978" w:wrap="auto" w:hAnchor="text" w:x="1927" w:y="5295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databáze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jsou </w:t>
      </w: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specifikovány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člán</w:t>
      </w:r>
      <w:hyperlink w:anchor="br6" w:history="1">
        <w:r>
          <w:rPr>
            <w:rFonts w:ascii="Calibri"/>
            <w:color w:val="000000"/>
          </w:rPr>
          <w:t>ku</w:t>
        </w:r>
      </w:hyperlink>
      <w:hyperlink w:anchor="br6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8</w:t>
        </w:r>
      </w:hyperlink>
      <w:hyperlink w:anchor="br6" w:history="1">
        <w:r>
          <w:rPr>
            <w:rFonts w:ascii="Calibri"/>
            <w:color w:val="000000"/>
            <w:spacing w:val="2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Smlouvy.</w:t>
      </w:r>
    </w:p>
    <w:p w:rsidR="001D6C0E" w:rsidRDefault="00493542">
      <w:pPr>
        <w:framePr w:w="352" w:wrap="auto" w:hAnchor="text" w:x="1815" w:y="6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352" w:wrap="auto" w:hAnchor="text" w:x="1815" w:y="6488"/>
        <w:widowControl w:val="0"/>
        <w:autoSpaceDE w:val="0"/>
        <w:autoSpaceDN w:val="0"/>
        <w:spacing w:before="3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1D6C0E" w:rsidRDefault="00493542">
      <w:pPr>
        <w:framePr w:w="8975" w:wrap="auto" w:hAnchor="text" w:x="1927" w:y="64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.2.3.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 w:hAnsi="Calibri" w:cs="Calibri"/>
          <w:color w:val="000000"/>
        </w:rPr>
        <w:t>požadovat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součinnost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-13"/>
        </w:rPr>
        <w:t xml:space="preserve"> </w:t>
      </w:r>
      <w:hyperlink w:anchor="br5" w:history="1">
        <w:r>
          <w:rPr>
            <w:rFonts w:ascii="Calibri"/>
            <w:color w:val="000000"/>
          </w:rPr>
          <w:t>5.2.1</w:t>
        </w:r>
      </w:hyperlink>
      <w:hyperlink w:anchor="br5" w:history="1">
        <w:r>
          <w:rPr>
            <w:rFonts w:ascii="Calibri"/>
            <w:color w:val="000000"/>
            <w:spacing w:val="-10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a</w:t>
        </w:r>
      </w:hyperlink>
      <w:hyperlink w:anchor="br5" w:history="1">
        <w:r>
          <w:rPr>
            <w:rFonts w:ascii="Calibri"/>
            <w:color w:val="000000"/>
            <w:spacing w:val="-16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5.2.2</w:t>
        </w:r>
      </w:hyperlink>
      <w:hyperlink w:anchor="br5" w:history="1">
        <w:r>
          <w:rPr>
            <w:rFonts w:ascii="Calibri"/>
            <w:color w:val="000000"/>
            <w:spacing w:val="-13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výlučně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účelem</w:t>
      </w:r>
    </w:p>
    <w:p w:rsidR="001D6C0E" w:rsidRDefault="00493542">
      <w:pPr>
        <w:framePr w:w="8975" w:wrap="auto" w:hAnchor="text" w:x="1927" w:y="6488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předmětu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</w:rPr>
        <w:t xml:space="preserve"> Smlouvy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řádného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</w:rPr>
        <w:t>.</w:t>
      </w:r>
    </w:p>
    <w:p w:rsidR="001D6C0E" w:rsidRDefault="00493542">
      <w:pPr>
        <w:framePr w:w="8978" w:wrap="auto" w:hAnchor="text" w:x="1927" w:y="71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.2.4.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bere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vědomí,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neposkytne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součinnost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2"/>
        </w:rPr>
        <w:t xml:space="preserve"> </w:t>
      </w:r>
      <w:hyperlink w:anchor="br5" w:history="1">
        <w:r>
          <w:rPr>
            <w:rFonts w:ascii="Calibri"/>
            <w:color w:val="000000"/>
          </w:rPr>
          <w:t>5.2.1</w:t>
        </w:r>
      </w:hyperlink>
      <w:hyperlink w:anchor="br5" w:history="1">
        <w:r>
          <w:rPr>
            <w:rFonts w:ascii="Calibri"/>
            <w:color w:val="000000"/>
            <w:spacing w:val="31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a</w:t>
        </w:r>
      </w:hyperlink>
      <w:hyperlink w:anchor="br5" w:history="1">
        <w:r>
          <w:rPr>
            <w:rFonts w:ascii="Calibri"/>
            <w:color w:val="000000"/>
            <w:spacing w:val="25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5.2.2</w:t>
        </w:r>
      </w:hyperlink>
      <w:hyperlink w:anchor="br5" w:history="1">
        <w:r>
          <w:rPr>
            <w:rFonts w:ascii="Calibri"/>
            <w:color w:val="000000"/>
            <w:spacing w:val="28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</w:p>
    <w:p w:rsidR="001D6C0E" w:rsidRDefault="00493542">
      <w:pPr>
        <w:framePr w:w="8978" w:wrap="auto" w:hAnchor="text" w:x="1927" w:y="7145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schopen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při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dodržet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 xml:space="preserve">pro </w:t>
      </w:r>
      <w:r>
        <w:rPr>
          <w:rFonts w:ascii="Calibri" w:hAnsi="Calibri" w:cs="Calibri"/>
          <w:color w:val="000000"/>
        </w:rPr>
        <w:t>zahájení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prací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na</w:t>
      </w:r>
    </w:p>
    <w:p w:rsidR="001D6C0E" w:rsidRDefault="00493542">
      <w:pPr>
        <w:framePr w:w="8978" w:wrap="auto" w:hAnchor="text" w:x="1927" w:y="7145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odstranění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závady/vady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lhůty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 w:hAnsi="Calibri" w:cs="Calibri"/>
          <w:color w:val="000000"/>
        </w:rPr>
        <w:t>odstranění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 w:hAnsi="Calibri" w:cs="Calibri"/>
          <w:color w:val="000000"/>
        </w:rPr>
        <w:t>závady/vady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softwarového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produktu/ů</w:t>
      </w:r>
    </w:p>
    <w:p w:rsidR="001D6C0E" w:rsidRDefault="00493542">
      <w:pPr>
        <w:framePr w:w="8978" w:wrap="auto" w:hAnchor="text" w:x="1927" w:y="7145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HELIOS,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-1"/>
        </w:rPr>
        <w:t>tyto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lhůty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proto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automaticky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prodlužují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dobu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nezbytně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nutnou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zajištění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a</w:t>
      </w:r>
    </w:p>
    <w:p w:rsidR="001D6C0E" w:rsidRDefault="00493542">
      <w:pPr>
        <w:framePr w:w="8978" w:wrap="auto" w:hAnchor="text" w:x="1927" w:y="7145"/>
        <w:widowControl w:val="0"/>
        <w:autoSpaceDE w:val="0"/>
        <w:autoSpaceDN w:val="0"/>
        <w:spacing w:before="0" w:after="0" w:line="269" w:lineRule="exact"/>
        <w:ind w:left="59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realizaci </w:t>
      </w:r>
      <w:r>
        <w:rPr>
          <w:rFonts w:ascii="Calibri" w:hAnsi="Calibri" w:cs="Calibri"/>
          <w:color w:val="000000"/>
        </w:rPr>
        <w:t>náhradního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řešení.</w:t>
      </w:r>
    </w:p>
    <w:p w:rsidR="001D6C0E" w:rsidRDefault="00493542">
      <w:pPr>
        <w:framePr w:w="352" w:wrap="auto" w:hAnchor="text" w:x="4835" w:y="9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1D6C0E" w:rsidRDefault="00493542">
      <w:pPr>
        <w:framePr w:w="2368" w:wrap="auto" w:hAnchor="text" w:x="4947" w:y="9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Odměna</w:t>
      </w:r>
      <w:r>
        <w:rPr>
          <w:rFonts w:ascii="Calibri"/>
          <w:b/>
          <w:color w:val="000000"/>
        </w:rPr>
        <w:t xml:space="preserve"> Dodavatele</w:t>
      </w:r>
    </w:p>
    <w:p w:rsidR="001D6C0E" w:rsidRDefault="00493542">
      <w:pPr>
        <w:framePr w:w="352" w:wrap="auto" w:hAnchor="text" w:x="1248" w:y="9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1D6C0E" w:rsidRDefault="00493542">
      <w:pPr>
        <w:framePr w:w="352" w:wrap="auto" w:hAnchor="text" w:x="1248" w:y="9594"/>
        <w:widowControl w:val="0"/>
        <w:autoSpaceDE w:val="0"/>
        <w:autoSpaceDN w:val="0"/>
        <w:spacing w:before="164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1D6C0E" w:rsidRDefault="00493542">
      <w:pPr>
        <w:framePr w:w="9540" w:wrap="auto" w:hAnchor="text" w:x="1361" w:y="9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mluvní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prohlašují,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veškerá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plnění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poskytována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jako</w:t>
      </w:r>
    </w:p>
    <w:p w:rsidR="001D6C0E" w:rsidRDefault="00493542">
      <w:pPr>
        <w:framePr w:w="9540" w:wrap="auto" w:hAnchor="text" w:x="1361" w:y="959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nezakládají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žádné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stran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jakoukoliv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finanční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či</w:t>
      </w:r>
    </w:p>
    <w:p w:rsidR="001D6C0E" w:rsidRDefault="00493542">
      <w:pPr>
        <w:framePr w:w="9540" w:wrap="auto" w:hAnchor="text" w:x="1361" w:y="959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jinou </w:t>
      </w:r>
      <w:r>
        <w:rPr>
          <w:rFonts w:ascii="Calibri" w:hAnsi="Calibri" w:cs="Calibri"/>
          <w:color w:val="000000"/>
        </w:rPr>
        <w:t>odměnu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či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úhradu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jakýchkoliv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nákladů.</w:t>
      </w:r>
    </w:p>
    <w:p w:rsidR="001D6C0E" w:rsidRDefault="00493542">
      <w:pPr>
        <w:framePr w:w="352" w:wrap="auto" w:hAnchor="text" w:x="4328" w:y="11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</w:t>
      </w:r>
    </w:p>
    <w:p w:rsidR="001D6C0E" w:rsidRDefault="00493542">
      <w:pPr>
        <w:framePr w:w="3379" w:wrap="auto" w:hAnchor="text" w:x="4441" w:y="110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/>
          <w:b/>
          <w:color w:val="000000"/>
        </w:rPr>
        <w:t>Sankce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odpovědnost</w:t>
      </w:r>
      <w:r>
        <w:rPr>
          <w:rFonts w:ascii="Calibri"/>
          <w:b/>
          <w:color w:val="000000"/>
          <w:spacing w:val="1"/>
        </w:rPr>
        <w:t xml:space="preserve"> za</w:t>
      </w:r>
      <w:r>
        <w:rPr>
          <w:rFonts w:ascii="Calibri"/>
          <w:b/>
          <w:color w:val="000000"/>
          <w:spacing w:val="-4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škodu</w:t>
      </w:r>
    </w:p>
    <w:p w:rsidR="001D6C0E" w:rsidRDefault="00493542">
      <w:pPr>
        <w:framePr w:w="9544" w:wrap="auto" w:hAnchor="text" w:x="1361" w:y="11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1"/>
        </w:rPr>
        <w:t>82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Obecného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odpovědný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újmu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způsobenou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zpracováním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Osobních</w:t>
      </w:r>
    </w:p>
    <w:p w:rsidR="001D6C0E" w:rsidRDefault="00493542">
      <w:pPr>
        <w:framePr w:w="9544" w:wrap="auto" w:hAnchor="text" w:x="1361" w:y="11506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údajů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  <w:spacing w:val="-3"/>
        </w:rPr>
        <w:t>že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nesplnil</w:t>
      </w:r>
      <w:r>
        <w:rPr>
          <w:rFonts w:ascii="Calibri"/>
          <w:color w:val="000000"/>
          <w:spacing w:val="67"/>
        </w:rPr>
        <w:t xml:space="preserve"> </w:t>
      </w:r>
      <w:r>
        <w:rPr>
          <w:rFonts w:ascii="Calibri"/>
          <w:color w:val="000000"/>
        </w:rPr>
        <w:t>povinnosti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stanovené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Obecným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 w:hAnsi="Calibri" w:cs="Calibri"/>
          <w:color w:val="000000"/>
        </w:rPr>
        <w:t>konkrétně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pro</w:t>
      </w:r>
    </w:p>
    <w:p w:rsidR="001D6C0E" w:rsidRDefault="00493542">
      <w:pPr>
        <w:framePr w:w="9544" w:wrap="auto" w:hAnchor="text" w:x="1361" w:y="11506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Zpracovatele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že</w:t>
      </w:r>
      <w:r>
        <w:rPr>
          <w:rFonts w:ascii="Calibri"/>
          <w:color w:val="000000"/>
        </w:rPr>
        <w:t xml:space="preserve"> jednal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nad </w:t>
      </w:r>
      <w:r>
        <w:rPr>
          <w:rFonts w:ascii="Calibri" w:hAnsi="Calibri" w:cs="Calibri"/>
          <w:color w:val="000000"/>
        </w:rPr>
        <w:t>rámec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pokynů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rozporu 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nimi.</w:t>
      </w:r>
    </w:p>
    <w:p w:rsidR="001D6C0E" w:rsidRDefault="00493542">
      <w:pPr>
        <w:framePr w:w="352" w:wrap="auto" w:hAnchor="text" w:x="1248" w:y="124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1D6C0E" w:rsidRDefault="00493542">
      <w:pPr>
        <w:framePr w:w="352" w:wrap="auto" w:hAnchor="text" w:x="1248" w:y="12433"/>
        <w:widowControl w:val="0"/>
        <w:autoSpaceDE w:val="0"/>
        <w:autoSpaceDN w:val="0"/>
        <w:spacing w:before="38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1D6C0E" w:rsidRDefault="00493542">
      <w:pPr>
        <w:framePr w:w="9535" w:wrap="auto" w:hAnchor="text" w:x="1361" w:y="124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 w:hAnsi="Calibri" w:cs="Calibri"/>
          <w:color w:val="000000"/>
        </w:rPr>
        <w:t>Odpovědnost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-1"/>
        </w:rPr>
        <w:t>za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škodu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způsobenou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porušením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1"/>
        </w:rPr>
        <w:t>Smlouvy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ustanoveními</w:t>
      </w:r>
    </w:p>
    <w:p w:rsidR="001D6C0E" w:rsidRDefault="00493542">
      <w:pPr>
        <w:framePr w:w="2957" w:wrap="auto" w:hAnchor="text" w:x="1815" w:y="127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příslušných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právních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předpisů.</w:t>
      </w:r>
    </w:p>
    <w:p w:rsidR="001D6C0E" w:rsidRDefault="00493542">
      <w:pPr>
        <w:framePr w:w="9544" w:wrap="auto" w:hAnchor="text" w:x="1361" w:y="130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  <w:spacing w:val="1"/>
        </w:rPr>
        <w:t>Pro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uplatnění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nároku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 w:hAnsi="Calibri" w:cs="Calibri"/>
          <w:color w:val="000000"/>
        </w:rPr>
        <w:t>náhradu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újmy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vůči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Dodavateli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odstavce</w:t>
      </w:r>
      <w:r>
        <w:rPr>
          <w:rFonts w:ascii="Calibri"/>
          <w:color w:val="000000"/>
          <w:spacing w:val="14"/>
        </w:rPr>
        <w:t xml:space="preserve"> </w:t>
      </w:r>
      <w:hyperlink w:anchor="br5" w:history="1">
        <w:r>
          <w:rPr>
            <w:rFonts w:ascii="Calibri"/>
            <w:color w:val="000000"/>
            <w:spacing w:val="1"/>
          </w:rPr>
          <w:t>7.1</w:t>
        </w:r>
      </w:hyperlink>
      <w:hyperlink w:anchor="br5" w:history="1">
        <w:r>
          <w:rPr>
            <w:rFonts w:ascii="Calibri"/>
            <w:color w:val="000000"/>
            <w:spacing w:val="14"/>
          </w:rPr>
          <w:t xml:space="preserve"> </w:t>
        </w:r>
      </w:hyperlink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Odběratel</w:t>
      </w:r>
    </w:p>
    <w:p w:rsidR="001D6C0E" w:rsidRDefault="00493542">
      <w:pPr>
        <w:framePr w:w="9544" w:wrap="auto" w:hAnchor="text" w:x="1361" w:y="1308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povinen: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-1"/>
        </w:rPr>
        <w:t>(i)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neprodleně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informovat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jakémkoliv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vyšetřování,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  <w:spacing w:val="-1"/>
        </w:rPr>
        <w:t>nároku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žádosti,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</w:p>
    <w:p w:rsidR="001D6C0E" w:rsidRDefault="00493542">
      <w:pPr>
        <w:framePr w:w="9544" w:wrap="auto" w:hAnchor="text" w:x="1361" w:y="1308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kterých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dozví,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(ii)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projednat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Dodavatelem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způsob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řešení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reakci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  <w:spacing w:val="-1"/>
        </w:rPr>
        <w:t>toto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vyšetřování,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nebo</w:t>
      </w:r>
    </w:p>
    <w:p w:rsidR="001D6C0E" w:rsidRDefault="00493542">
      <w:pPr>
        <w:framePr w:w="9544" w:wrap="auto" w:hAnchor="text" w:x="1361" w:y="1308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žádost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(iii)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komunikovat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nárokující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stranou,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orgánem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dozoru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jinou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třetí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stranou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součinnosti</w:t>
      </w:r>
    </w:p>
    <w:p w:rsidR="001D6C0E" w:rsidRDefault="00493542">
      <w:pPr>
        <w:framePr w:w="9544" w:wrap="auto" w:hAnchor="text" w:x="1361" w:y="1308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Dodavatelem,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(iv)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odvolat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proti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jakémukoliv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odsuzujícímu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rozhodnutí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uložení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pokuty,</w:t>
      </w:r>
    </w:p>
    <w:p w:rsidR="001D6C0E" w:rsidRDefault="00493542">
      <w:pPr>
        <w:framePr w:w="9544" w:wrap="auto" w:hAnchor="text" w:x="1361" w:y="1308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existují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rozumné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důvody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 w:hAnsi="Calibri" w:cs="Calibri"/>
          <w:color w:val="000000"/>
        </w:rPr>
        <w:t>požadováno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Dodavatelem.</w:t>
      </w:r>
    </w:p>
    <w:p w:rsidR="001D6C0E" w:rsidRDefault="00493542">
      <w:pPr>
        <w:framePr w:w="3316" w:wrap="auto" w:hAnchor="text" w:x="1248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Název: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GDPR - Centrum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psychologické</w:t>
      </w:r>
      <w:r>
        <w:rPr>
          <w:rFonts w:ascii="Calibri"/>
          <w:color w:val="000000"/>
          <w:sz w:val="14"/>
        </w:rPr>
        <w:t xml:space="preserve"> pomoci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Karviná</w:t>
      </w:r>
    </w:p>
    <w:p w:rsidR="001D6C0E" w:rsidRDefault="00493542">
      <w:pPr>
        <w:framePr w:w="1502" w:wrap="auto" w:hAnchor="text" w:x="6777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Garant: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</w:p>
    <w:p w:rsidR="001D6C0E" w:rsidRDefault="00493542">
      <w:pPr>
        <w:framePr w:w="1329" w:wrap="auto" w:hAnchor="text" w:x="1248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Reference: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S189/05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Poslední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aktualizace: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19.4.2024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Tisk: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 xml:space="preserve">19.4.2024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907" w:wrap="auto" w:hAnchor="text" w:x="5079" w:y="1618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Strana: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5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10166350</wp:posOffset>
            </wp:positionV>
            <wp:extent cx="777240" cy="321310"/>
            <wp:effectExtent l="0" t="0" r="3810" b="2540"/>
            <wp:wrapNone/>
            <wp:docPr id="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3270885</wp:posOffset>
            </wp:positionH>
            <wp:positionV relativeFrom="page">
              <wp:posOffset>355600</wp:posOffset>
            </wp:positionV>
            <wp:extent cx="3517265" cy="1008380"/>
            <wp:effectExtent l="0" t="0" r="6985" b="1270"/>
            <wp:wrapNone/>
            <wp:docPr id="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402590</wp:posOffset>
            </wp:positionV>
            <wp:extent cx="1594485" cy="390525"/>
            <wp:effectExtent l="0" t="0" r="5715" b="9525"/>
            <wp:wrapNone/>
            <wp:docPr id="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3" w:lineRule="exact"/>
        <w:ind w:left="128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Asseco Solutions,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a.s.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2" w:lineRule="exact"/>
        <w:ind w:left="12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 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Sdílení</w:t>
      </w:r>
      <w:r>
        <w:rPr>
          <w:rFonts w:ascii="Calibri"/>
          <w:color w:val="000000"/>
          <w:sz w:val="20"/>
        </w:rPr>
        <w:t xml:space="preserve"> dat</w:t>
      </w:r>
    </w:p>
    <w:p w:rsidR="001D6C0E" w:rsidRDefault="00493542">
      <w:pPr>
        <w:framePr w:w="352" w:wrap="auto" w:hAnchor="text" w:x="4331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</w:t>
      </w:r>
    </w:p>
    <w:p w:rsidR="001D6C0E" w:rsidRDefault="00493542">
      <w:pPr>
        <w:framePr w:w="3376" w:wrap="auto" w:hAnchor="text" w:x="4443" w:y="25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Technické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podmínky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Sdílení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dat</w:t>
      </w:r>
    </w:p>
    <w:p w:rsidR="001D6C0E" w:rsidRDefault="00493542">
      <w:pPr>
        <w:framePr w:w="352" w:wrap="auto" w:hAnchor="text" w:x="1248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1D6C0E" w:rsidRDefault="00493542">
      <w:pPr>
        <w:framePr w:w="352" w:wrap="auto" w:hAnchor="text" w:x="1248" w:y="2966"/>
        <w:widowControl w:val="0"/>
        <w:autoSpaceDE w:val="0"/>
        <w:autoSpaceDN w:val="0"/>
        <w:spacing w:before="18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1D6C0E" w:rsidRDefault="00493542">
      <w:pPr>
        <w:framePr w:w="9460" w:wrap="auto" w:hAnchor="text" w:x="1361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 xml:space="preserve">Dodavatel </w:t>
      </w:r>
      <w:r>
        <w:rPr>
          <w:rFonts w:ascii="Calibri" w:hAnsi="Calibri" w:cs="Calibri"/>
          <w:color w:val="000000"/>
        </w:rPr>
        <w:t>umožňuje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Sdílení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prostřednictvím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níže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specifikovaných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standardizovaných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postupů:</w:t>
      </w:r>
    </w:p>
    <w:p w:rsidR="001D6C0E" w:rsidRDefault="00493542">
      <w:pPr>
        <w:framePr w:w="352" w:wrap="auto" w:hAnchor="text" w:x="1815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1D6C0E" w:rsidRDefault="00493542">
      <w:pPr>
        <w:framePr w:w="352" w:wrap="auto" w:hAnchor="text" w:x="1815" w:y="33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1D6C0E" w:rsidRDefault="00493542">
      <w:pPr>
        <w:framePr w:w="5333" w:wrap="auto" w:hAnchor="text" w:x="1927" w:y="33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.1.1.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Vzdálený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přístup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vnitřního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systému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Odběratele</w:t>
      </w:r>
    </w:p>
    <w:p w:rsidR="001D6C0E" w:rsidRDefault="00493542">
      <w:pPr>
        <w:framePr w:w="5333" w:wrap="auto" w:hAnchor="text" w:x="1927" w:y="33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.1.2.</w:t>
      </w:r>
      <w:r>
        <w:rPr>
          <w:rFonts w:ascii="Calibri"/>
          <w:color w:val="000000"/>
          <w:spacing w:val="156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databáze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části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databáze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Odběratele</w:t>
      </w:r>
    </w:p>
    <w:p w:rsidR="001D6C0E" w:rsidRDefault="00493542">
      <w:pPr>
        <w:framePr w:w="9090" w:wrap="auto" w:hAnchor="text" w:x="1815" w:y="41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Pravidla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umožnění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vzdáleného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přístupu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poskytnutí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databáze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či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její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popsána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směrnici</w:t>
      </w:r>
    </w:p>
    <w:p w:rsidR="001D6C0E" w:rsidRDefault="00493542">
      <w:pPr>
        <w:framePr w:w="9090" w:wrap="auto" w:hAnchor="text" w:x="1815" w:y="4130"/>
        <w:widowControl w:val="0"/>
        <w:autoSpaceDE w:val="0"/>
        <w:autoSpaceDN w:val="0"/>
        <w:spacing w:before="0" w:after="0" w:line="269" w:lineRule="exact"/>
        <w:ind w:left="93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Bezpečnost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počítačové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sítě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ochrana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  <w:spacing w:val="-1"/>
        </w:rPr>
        <w:t>údajů“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Dodavatele,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jenž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  <w:spacing w:val="-1"/>
        </w:rPr>
        <w:t>dostupná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veřejně</w:t>
      </w:r>
    </w:p>
    <w:p w:rsidR="001D6C0E" w:rsidRDefault="00493542">
      <w:pPr>
        <w:framePr w:w="332" w:wrap="auto" w:hAnchor="text" w:x="1815" w:y="4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:rsidR="001D6C0E" w:rsidRDefault="00493542">
      <w:pPr>
        <w:framePr w:w="6645" w:wrap="auto" w:hAnchor="text" w:x="1815" w:y="46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přístupné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části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webových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stránek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-1"/>
        </w:rPr>
        <w:t xml:space="preserve"> </w:t>
      </w:r>
      <w:hyperlink r:id="rId7" w:history="1">
        <w:r>
          <w:rPr>
            <w:rFonts w:ascii="Calibri"/>
            <w:color w:val="000000"/>
          </w:rPr>
          <w:t>(na</w:t>
        </w:r>
      </w:hyperlink>
      <w:hyperlink r:id="rId8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9" w:history="1">
        <w:r>
          <w:rPr>
            <w:rFonts w:ascii="Calibri"/>
            <w:color w:val="0000FF"/>
          </w:rPr>
          <w:t>www.helios.eu/gdpr</w:t>
        </w:r>
      </w:hyperlink>
      <w:hyperlink r:id="rId10" w:history="1">
        <w:r>
          <w:rPr>
            <w:rFonts w:ascii="Calibri"/>
            <w:color w:val="000000"/>
          </w:rPr>
          <w:t>).</w:t>
        </w:r>
      </w:hyperlink>
    </w:p>
    <w:p w:rsidR="001D6C0E" w:rsidRDefault="00493542">
      <w:pPr>
        <w:framePr w:w="9543" w:wrap="auto" w:hAnchor="text" w:x="1361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S ohledem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předchozí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30"/>
        </w:rPr>
        <w:t xml:space="preserve"> </w:t>
      </w:r>
      <w:hyperlink w:anchor="br6" w:history="1">
        <w:r>
          <w:rPr>
            <w:rFonts w:ascii="Calibri"/>
            <w:color w:val="000000"/>
            <w:spacing w:val="-1"/>
          </w:rPr>
          <w:t>8.1</w:t>
        </w:r>
      </w:hyperlink>
      <w:hyperlink w:anchor="br6" w:history="1">
        <w:r>
          <w:rPr>
            <w:rFonts w:ascii="Calibri"/>
            <w:color w:val="000000"/>
            <w:spacing w:val="32"/>
          </w:rPr>
          <w:t xml:space="preserve"> </w:t>
        </w:r>
      </w:hyperlink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dodává,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souladu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Obecným</w:t>
      </w:r>
    </w:p>
    <w:p w:rsidR="001D6C0E" w:rsidRDefault="00493542">
      <w:pPr>
        <w:framePr w:w="9543" w:wrap="auto" w:hAnchor="text" w:x="1361" w:y="5057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Zpracovatel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 w:hAnsi="Calibri" w:cs="Calibri"/>
          <w:color w:val="000000"/>
          <w:spacing w:val="1"/>
        </w:rPr>
        <w:t>primárně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pokyny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právce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(tedy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 w:hAnsi="Calibri" w:cs="Calibri"/>
          <w:color w:val="000000"/>
        </w:rPr>
        <w:t>Odběratele</w:t>
      </w:r>
      <w:r>
        <w:rPr>
          <w:rFonts w:ascii="Calibri"/>
          <w:color w:val="000000"/>
        </w:rPr>
        <w:t>),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</w:rPr>
        <w:t>jak</w:t>
      </w:r>
      <w:r>
        <w:rPr>
          <w:rFonts w:ascii="Calibri"/>
          <w:color w:val="000000"/>
          <w:spacing w:val="75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color w:val="000000"/>
        </w:rPr>
        <w:t>upraveno</w:t>
      </w:r>
    </w:p>
    <w:p w:rsidR="001D6C0E" w:rsidRDefault="00493542">
      <w:pPr>
        <w:framePr w:w="9543" w:wrap="auto" w:hAnchor="text" w:x="1361" w:y="5057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 odst</w:t>
      </w:r>
      <w:r>
        <w:rPr>
          <w:rFonts w:ascii="Calibri"/>
          <w:color w:val="000000"/>
          <w:spacing w:val="75"/>
        </w:rPr>
        <w:t xml:space="preserve"> </w:t>
      </w:r>
      <w:hyperlink w:anchor="br3" w:history="1">
        <w:r>
          <w:rPr>
            <w:rFonts w:ascii="Calibri"/>
            <w:color w:val="000000"/>
          </w:rPr>
          <w:t>4.1.1</w:t>
        </w:r>
      </w:hyperlink>
      <w:hyperlink w:anchor="br3" w:history="1">
        <w:r>
          <w:rPr>
            <w:rFonts w:ascii="Calibri"/>
            <w:color w:val="000000"/>
            <w:spacing w:val="29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zájmu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efektivnějšího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však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Dodavatel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</w:rPr>
        <w:t>Odběrateli</w:t>
      </w:r>
    </w:p>
    <w:p w:rsidR="001D6C0E" w:rsidRDefault="00493542">
      <w:pPr>
        <w:framePr w:w="9543" w:wrap="auto" w:hAnchor="text" w:x="1361" w:y="5057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doporučuje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využití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specifikovaných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standardizovaných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postupů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-1"/>
        </w:rPr>
        <w:t xml:space="preserve"> kdy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jednat</w:t>
      </w:r>
    </w:p>
    <w:p w:rsidR="001D6C0E" w:rsidRDefault="00493542">
      <w:pPr>
        <w:framePr w:w="9543" w:wrap="auto" w:hAnchor="text" w:x="1361" w:y="5057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zpracování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osobních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údajů.</w:t>
      </w:r>
    </w:p>
    <w:p w:rsidR="001D6C0E" w:rsidRDefault="00493542">
      <w:pPr>
        <w:framePr w:w="352" w:wrap="auto" w:hAnchor="text" w:x="4554" w:y="7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</w:t>
      </w:r>
    </w:p>
    <w:p w:rsidR="001D6C0E" w:rsidRDefault="00493542">
      <w:pPr>
        <w:framePr w:w="2930" w:wrap="auto" w:hAnchor="text" w:x="4667" w:y="7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</w:t>
      </w:r>
      <w:r>
        <w:rPr>
          <w:rFonts w:ascii="Calibri"/>
          <w:b/>
          <w:color w:val="000000"/>
          <w:spacing w:val="136"/>
        </w:rPr>
        <w:t xml:space="preserve"> </w:t>
      </w:r>
      <w:r>
        <w:rPr>
          <w:rFonts w:ascii="Calibri" w:hAnsi="Calibri" w:cs="Calibri"/>
          <w:b/>
          <w:color w:val="000000"/>
        </w:rPr>
        <w:t>Trvání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ukončení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Smlouvy</w:t>
      </w:r>
    </w:p>
    <w:p w:rsidR="001D6C0E" w:rsidRDefault="00493542">
      <w:pPr>
        <w:framePr w:w="352" w:wrap="auto" w:hAnchor="text" w:x="1248" w:y="7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1D6C0E" w:rsidRDefault="00493542">
      <w:pPr>
        <w:framePr w:w="352" w:wrap="auto" w:hAnchor="text" w:x="1248" w:y="750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1D6C0E" w:rsidRDefault="00493542">
      <w:pPr>
        <w:framePr w:w="4150" w:wrap="auto" w:hAnchor="text" w:x="1361" w:y="7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.1.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 xml:space="preserve">Smlouva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uzavírá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 dobu </w:t>
      </w:r>
      <w:r>
        <w:rPr>
          <w:rFonts w:ascii="Calibri" w:hAnsi="Calibri" w:cs="Calibri"/>
          <w:color w:val="000000"/>
        </w:rPr>
        <w:t>neurčitou.</w:t>
      </w:r>
    </w:p>
    <w:p w:rsidR="001D6C0E" w:rsidRDefault="00493542">
      <w:pPr>
        <w:framePr w:w="4150" w:wrap="auto" w:hAnchor="text" w:x="1361" w:y="750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.2.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může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zaniknout:</w:t>
      </w:r>
    </w:p>
    <w:p w:rsidR="001D6C0E" w:rsidRDefault="00493542">
      <w:pPr>
        <w:framePr w:w="8803" w:wrap="auto" w:hAnchor="text" w:x="2100" w:y="8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 w:hAnsi="Calibri" w:cs="Calibri"/>
          <w:color w:val="000000"/>
        </w:rPr>
        <w:t>odstoupením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případě,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druhá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 w:hAnsi="Calibri" w:cs="Calibri"/>
          <w:color w:val="000000"/>
        </w:rPr>
        <w:t>podstatně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 w:hAnsi="Calibri" w:cs="Calibri"/>
          <w:color w:val="000000"/>
        </w:rPr>
        <w:t>poruší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 w:hAnsi="Calibri" w:cs="Calibri"/>
          <w:color w:val="000000"/>
        </w:rPr>
        <w:t>ustanovení</w:t>
      </w:r>
    </w:p>
    <w:p w:rsidR="001D6C0E" w:rsidRDefault="00493542">
      <w:pPr>
        <w:framePr w:w="8803" w:wrap="auto" w:hAnchor="text" w:x="2100" w:y="828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(viz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1"/>
        </w:rPr>
        <w:t>od</w:t>
      </w:r>
      <w:hyperlink w:anchor="br6" w:history="1">
        <w:r>
          <w:rPr>
            <w:rFonts w:ascii="Calibri"/>
            <w:color w:val="000000"/>
          </w:rPr>
          <w:t>st.</w:t>
        </w:r>
      </w:hyperlink>
      <w:hyperlink w:anchor="br6" w:history="1">
        <w:r>
          <w:rPr>
            <w:rFonts w:ascii="Calibri"/>
            <w:color w:val="000000"/>
            <w:spacing w:val="22"/>
          </w:rPr>
          <w:t xml:space="preserve"> </w:t>
        </w:r>
      </w:hyperlink>
      <w:hyperlink w:anchor="br6" w:history="1">
        <w:r>
          <w:rPr>
            <w:rFonts w:ascii="Calibri"/>
            <w:color w:val="000000"/>
            <w:spacing w:val="-1"/>
          </w:rPr>
          <w:t>9.3</w:t>
        </w:r>
      </w:hyperlink>
      <w:hyperlink w:anchor="br6" w:history="1">
        <w:r>
          <w:rPr>
            <w:rFonts w:ascii="Calibri"/>
            <w:color w:val="000000"/>
          </w:rPr>
          <w:t>),</w:t>
        </w:r>
      </w:hyperlink>
      <w:hyperlink w:anchor="br6" w:history="1">
        <w:r>
          <w:rPr>
            <w:rFonts w:ascii="Calibri"/>
            <w:color w:val="000000"/>
            <w:spacing w:val="20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druhou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stranu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prohlášen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úpadek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tato</w:t>
      </w:r>
    </w:p>
    <w:p w:rsidR="001D6C0E" w:rsidRDefault="00493542">
      <w:pPr>
        <w:framePr w:w="8803" w:wrap="auto" w:hAnchor="text" w:x="2100" w:y="8283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vstoupí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likvidace.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Odstoupení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musí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být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uskutečněné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písemné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formě;</w:t>
      </w:r>
    </w:p>
    <w:p w:rsidR="001D6C0E" w:rsidRDefault="00493542">
      <w:pPr>
        <w:framePr w:w="8801" w:wrap="auto" w:hAnchor="text" w:x="2100" w:y="9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 w:hAnsi="Calibri" w:cs="Calibri"/>
          <w:color w:val="000000"/>
        </w:rPr>
        <w:t>končením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příslušného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smluvního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vztahu,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kterého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dochází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služeb;</w:t>
      </w:r>
    </w:p>
    <w:p w:rsidR="001D6C0E" w:rsidRDefault="00493542">
      <w:pPr>
        <w:framePr w:w="8801" w:wrap="auto" w:hAnchor="text" w:x="2100" w:y="9210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/>
          <w:color w:val="000000"/>
          <w:spacing w:val="1"/>
        </w:rPr>
        <w:t>dohodou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mluvních</w:t>
      </w:r>
      <w:r>
        <w:rPr>
          <w:rFonts w:ascii="Calibri"/>
          <w:color w:val="000000"/>
        </w:rPr>
        <w:t xml:space="preserve"> stran;</w:t>
      </w:r>
    </w:p>
    <w:p w:rsidR="001D6C0E" w:rsidRDefault="00493542">
      <w:pPr>
        <w:framePr w:w="8802" w:wrap="auto" w:hAnchor="text" w:x="2100" w:y="99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ýpovědí: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Smlouvu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lze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vypovědět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bez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uvedení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  <w:spacing w:val="-1"/>
        </w:rPr>
        <w:t>důvodů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výpovědní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lhůtou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-1"/>
        </w:rPr>
        <w:t>dva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(2)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měsíce,</w:t>
      </w:r>
    </w:p>
    <w:p w:rsidR="001D6C0E" w:rsidRDefault="00493542">
      <w:pPr>
        <w:framePr w:w="8802" w:wrap="auto" w:hAnchor="text" w:x="2100" w:y="9987"/>
        <w:widowControl w:val="0"/>
        <w:autoSpaceDE w:val="0"/>
        <w:autoSpaceDN w:val="0"/>
        <w:spacing w:before="0" w:after="0" w:line="266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která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začne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běžet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první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den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</w:rPr>
        <w:t>následujícího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měsíce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měsíci,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kterém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  <w:spacing w:val="-1"/>
        </w:rPr>
        <w:t>druhé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 w:hAnsi="Calibri" w:cs="Calibri"/>
          <w:color w:val="000000"/>
        </w:rPr>
        <w:t>smluvní</w:t>
      </w:r>
    </w:p>
    <w:p w:rsidR="001D6C0E" w:rsidRDefault="00493542">
      <w:pPr>
        <w:framePr w:w="8802" w:wrap="auto" w:hAnchor="text" w:x="2100" w:y="998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straně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doručena.</w:t>
      </w:r>
    </w:p>
    <w:p w:rsidR="001D6C0E" w:rsidRDefault="00493542">
      <w:pPr>
        <w:framePr w:w="352" w:wrap="auto" w:hAnchor="text" w:x="1248" w:y="10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1D6C0E" w:rsidRDefault="00493542">
      <w:pPr>
        <w:framePr w:w="5466" w:wrap="auto" w:hAnchor="text" w:x="1361" w:y="109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.3.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/>
          <w:color w:val="000000"/>
        </w:rPr>
        <w:t xml:space="preserve">Za </w:t>
      </w:r>
      <w:r>
        <w:rPr>
          <w:rFonts w:ascii="Calibri" w:hAnsi="Calibri" w:cs="Calibri"/>
          <w:color w:val="000000"/>
        </w:rPr>
        <w:t>podstatné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Smlouvy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považuje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zejména:</w:t>
      </w:r>
    </w:p>
    <w:p w:rsidR="001D6C0E" w:rsidRDefault="00493542">
      <w:pPr>
        <w:framePr w:w="8799" w:wrap="auto" w:hAnchor="text" w:x="2100" w:y="113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a)</w:t>
      </w:r>
      <w:r>
        <w:rPr>
          <w:rFonts w:ascii="Calibri"/>
          <w:color w:val="000000"/>
          <w:spacing w:val="203"/>
        </w:rPr>
        <w:t xml:space="preserve"> </w:t>
      </w:r>
      <w:r>
        <w:rPr>
          <w:rFonts w:ascii="Calibri" w:hAnsi="Calibri" w:cs="Calibri"/>
          <w:color w:val="000000"/>
        </w:rPr>
        <w:t>neposkytování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součinnosti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kteroukoliv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stranou,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ačkoliv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tomu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byla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daná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smluvní</w:t>
      </w:r>
    </w:p>
    <w:p w:rsidR="001D6C0E" w:rsidRDefault="00493542">
      <w:pPr>
        <w:framePr w:w="8799" w:wrap="auto" w:hAnchor="text" w:x="2100" w:y="1130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vyzvána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nezjednala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nápravu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dodatečně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lhůtě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1"/>
        </w:rPr>
        <w:t>délce</w:t>
      </w:r>
    </w:p>
    <w:p w:rsidR="001D6C0E" w:rsidRDefault="00493542">
      <w:pPr>
        <w:framePr w:w="8799" w:wrap="auto" w:hAnchor="text" w:x="2100" w:y="1130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patnácti</w:t>
      </w:r>
      <w:r>
        <w:rPr>
          <w:rFonts w:ascii="Calibri"/>
          <w:color w:val="000000"/>
        </w:rPr>
        <w:t xml:space="preserve"> (15)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dní;</w:t>
      </w:r>
    </w:p>
    <w:p w:rsidR="001D6C0E" w:rsidRDefault="00493542">
      <w:pPr>
        <w:framePr w:w="8802" w:wrap="auto" w:hAnchor="text" w:x="2100" w:y="122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194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Dodavatele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51"/>
        </w:rPr>
        <w:t xml:space="preserve"> </w:t>
      </w:r>
      <w:hyperlink w:anchor="br3" w:history="1">
        <w:r>
          <w:rPr>
            <w:rFonts w:ascii="Calibri"/>
            <w:color w:val="000000"/>
          </w:rPr>
          <w:t>4</w:t>
        </w:r>
      </w:hyperlink>
      <w:hyperlink w:anchor="br3" w:history="1">
        <w:r>
          <w:rPr>
            <w:rFonts w:ascii="Calibri"/>
            <w:color w:val="000000"/>
            <w:spacing w:val="52"/>
          </w:rPr>
          <w:t xml:space="preserve"> </w:t>
        </w:r>
      </w:hyperlink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Dodavatel</w:t>
      </w:r>
    </w:p>
    <w:p w:rsidR="001D6C0E" w:rsidRDefault="00493542">
      <w:pPr>
        <w:framePr w:w="8802" w:wrap="auto" w:hAnchor="text" w:x="2100" w:y="1222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nezjedná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nápravu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dodatečně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lhůtě</w:t>
      </w:r>
      <w:r>
        <w:rPr>
          <w:rFonts w:ascii="Calibri"/>
          <w:color w:val="000000"/>
        </w:rPr>
        <w:t xml:space="preserve"> 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kratší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patnáct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(15)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</w:p>
    <w:p w:rsidR="001D6C0E" w:rsidRDefault="00493542">
      <w:pPr>
        <w:framePr w:w="8802" w:wrap="auto" w:hAnchor="text" w:x="2100" w:y="1222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dnů)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výzvy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Odběratele.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Odstoupení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účinné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dnem</w:t>
      </w:r>
    </w:p>
    <w:p w:rsidR="001D6C0E" w:rsidRDefault="00493542">
      <w:pPr>
        <w:framePr w:w="8802" w:wrap="auto" w:hAnchor="text" w:x="2100" w:y="12227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marného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uplynutí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lhůty</w:t>
      </w:r>
      <w:r>
        <w:rPr>
          <w:rFonts w:ascii="Calibri"/>
          <w:color w:val="000000"/>
        </w:rPr>
        <w:t>;</w:t>
      </w:r>
    </w:p>
    <w:p w:rsidR="001D6C0E" w:rsidRDefault="00493542">
      <w:pPr>
        <w:framePr w:w="8805" w:wrap="auto" w:hAnchor="text" w:x="2100" w:y="13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c)</w:t>
      </w:r>
      <w:r>
        <w:rPr>
          <w:rFonts w:ascii="Calibri"/>
          <w:color w:val="000000"/>
          <w:spacing w:val="214"/>
        </w:rPr>
        <w:t xml:space="preserve"> </w:t>
      </w:r>
      <w:r>
        <w:rPr>
          <w:rFonts w:ascii="Calibri" w:hAnsi="Calibri" w:cs="Calibri"/>
          <w:color w:val="000000"/>
        </w:rPr>
        <w:t>porušení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povinností</w:t>
      </w:r>
      <w:r>
        <w:rPr>
          <w:rFonts w:ascii="Calibri"/>
          <w:color w:val="000000"/>
          <w:spacing w:val="55"/>
        </w:rPr>
        <w:t xml:space="preserve"> </w:t>
      </w:r>
      <w:r>
        <w:rPr>
          <w:rFonts w:ascii="Calibri" w:hAnsi="Calibri" w:cs="Calibri"/>
          <w:color w:val="000000"/>
        </w:rPr>
        <w:t>Odběratele</w:t>
      </w:r>
      <w:r>
        <w:rPr>
          <w:rFonts w:ascii="Calibri"/>
          <w:color w:val="000000"/>
          <w:spacing w:val="54"/>
        </w:rPr>
        <w:t xml:space="preserve"> </w:t>
      </w:r>
      <w:r>
        <w:rPr>
          <w:rFonts w:ascii="Calibri" w:hAnsi="Calibri" w:cs="Calibri"/>
          <w:color w:val="000000"/>
        </w:rPr>
        <w:t>uvedených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článku</w:t>
      </w:r>
      <w:r>
        <w:rPr>
          <w:rFonts w:ascii="Calibri"/>
          <w:color w:val="000000"/>
          <w:spacing w:val="53"/>
        </w:rPr>
        <w:t xml:space="preserve"> </w:t>
      </w:r>
      <w:hyperlink w:anchor="br4" w:history="1">
        <w:r>
          <w:rPr>
            <w:rFonts w:ascii="Calibri"/>
            <w:color w:val="000000"/>
          </w:rPr>
          <w:t>5</w:t>
        </w:r>
      </w:hyperlink>
      <w:hyperlink w:anchor="br4" w:history="1">
        <w:r>
          <w:rPr>
            <w:rFonts w:ascii="Calibri"/>
            <w:color w:val="000000"/>
            <w:spacing w:val="55"/>
          </w:rPr>
          <w:t xml:space="preserve"> </w:t>
        </w:r>
      </w:hyperlink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Smlouvy,</w:t>
      </w:r>
      <w:r>
        <w:rPr>
          <w:rFonts w:ascii="Calibri"/>
          <w:color w:val="000000"/>
          <w:spacing w:val="56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 w:hAnsi="Calibri" w:cs="Calibri"/>
          <w:color w:val="000000"/>
        </w:rPr>
        <w:t>Odběratel</w:t>
      </w:r>
    </w:p>
    <w:p w:rsidR="001D6C0E" w:rsidRDefault="00493542">
      <w:pPr>
        <w:framePr w:w="8805" w:wrap="auto" w:hAnchor="text" w:x="2100" w:y="1342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nezjedná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nápravu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dodatečně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poskytnuté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lhůtě</w:t>
      </w:r>
      <w:r>
        <w:rPr>
          <w:rFonts w:ascii="Calibri"/>
          <w:color w:val="000000"/>
        </w:rPr>
        <w:t xml:space="preserve"> ne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kratší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než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patnáct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(15)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kalendářních</w:t>
      </w:r>
    </w:p>
    <w:p w:rsidR="001D6C0E" w:rsidRDefault="00493542">
      <w:pPr>
        <w:framePr w:w="8805" w:wrap="auto" w:hAnchor="text" w:x="2100" w:y="1342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dnů)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1"/>
        </w:rPr>
        <w:t>ode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doručení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výzvy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Dodavatele.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Odstoupení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takovém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případě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  <w:spacing w:val="-1"/>
        </w:rPr>
        <w:t>účinné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dnem</w:t>
      </w:r>
    </w:p>
    <w:p w:rsidR="001D6C0E" w:rsidRDefault="00493542">
      <w:pPr>
        <w:framePr w:w="8805" w:wrap="auto" w:hAnchor="text" w:x="2100" w:y="13420"/>
        <w:widowControl w:val="0"/>
        <w:autoSpaceDE w:val="0"/>
        <w:autoSpaceDN w:val="0"/>
        <w:spacing w:before="0" w:after="0" w:line="269" w:lineRule="exact"/>
        <w:ind w:left="425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marného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uplynutí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lhůty.</w:t>
      </w:r>
    </w:p>
    <w:p w:rsidR="001D6C0E" w:rsidRDefault="00493542">
      <w:pPr>
        <w:framePr w:w="3316" w:wrap="auto" w:hAnchor="text" w:x="1248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Název: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GDPR - Centrum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psychologické</w:t>
      </w:r>
      <w:r>
        <w:rPr>
          <w:rFonts w:ascii="Calibri"/>
          <w:color w:val="000000"/>
          <w:sz w:val="14"/>
        </w:rPr>
        <w:t xml:space="preserve"> pomoci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Karviná</w:t>
      </w:r>
    </w:p>
    <w:p w:rsidR="001D6C0E" w:rsidRDefault="00493542">
      <w:pPr>
        <w:framePr w:w="1502" w:wrap="auto" w:hAnchor="text" w:x="6777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Garant: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</w:p>
    <w:p w:rsidR="001D6C0E" w:rsidRDefault="00493542">
      <w:pPr>
        <w:framePr w:w="1329" w:wrap="auto" w:hAnchor="text" w:x="1248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Reference: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S189/05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Poslední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aktualizace: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19.4.2024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Tisk: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19.4.2024 14:38</w:t>
      </w:r>
    </w:p>
    <w:p w:rsidR="001D6C0E" w:rsidRDefault="00493542">
      <w:pPr>
        <w:framePr w:w="907" w:wrap="auto" w:hAnchor="text" w:x="5079" w:y="1618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Strana: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6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10166350</wp:posOffset>
            </wp:positionV>
            <wp:extent cx="777240" cy="321310"/>
            <wp:effectExtent l="0" t="0" r="3810" b="2540"/>
            <wp:wrapNone/>
            <wp:docPr id="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3270885</wp:posOffset>
            </wp:positionH>
            <wp:positionV relativeFrom="page">
              <wp:posOffset>355600</wp:posOffset>
            </wp:positionV>
            <wp:extent cx="3517265" cy="1008380"/>
            <wp:effectExtent l="0" t="0" r="6985" b="1270"/>
            <wp:wrapNone/>
            <wp:docPr id="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402590</wp:posOffset>
            </wp:positionV>
            <wp:extent cx="1594485" cy="390525"/>
            <wp:effectExtent l="0" t="0" r="5715" b="9525"/>
            <wp:wrapNone/>
            <wp:docPr id="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3" w:lineRule="exact"/>
        <w:ind w:left="1282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Asseco Solutions,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a.s.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zpracování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osobních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údajů</w:t>
      </w:r>
    </w:p>
    <w:p w:rsidR="001D6C0E" w:rsidRDefault="00493542">
      <w:pPr>
        <w:framePr w:w="3292" w:wrap="auto" w:hAnchor="text" w:x="7619" w:y="582"/>
        <w:widowControl w:val="0"/>
        <w:autoSpaceDE w:val="0"/>
        <w:autoSpaceDN w:val="0"/>
        <w:spacing w:before="0" w:after="0" w:line="242" w:lineRule="exact"/>
        <w:ind w:left="12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 Smlouva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r>
        <w:rPr>
          <w:rFonts w:ascii="Calibri" w:hAnsi="Calibri" w:cs="Calibri"/>
          <w:color w:val="000000"/>
          <w:sz w:val="20"/>
        </w:rPr>
        <w:t>podmínkách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Sdílení</w:t>
      </w:r>
      <w:r>
        <w:rPr>
          <w:rFonts w:ascii="Calibri"/>
          <w:color w:val="000000"/>
          <w:sz w:val="20"/>
        </w:rPr>
        <w:t xml:space="preserve"> dat</w:t>
      </w:r>
    </w:p>
    <w:p w:rsidR="001D6C0E" w:rsidRDefault="00493542">
      <w:pPr>
        <w:framePr w:w="352" w:wrap="auto" w:hAnchor="text" w:x="1248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1D6C0E" w:rsidRDefault="00493542">
      <w:pPr>
        <w:framePr w:w="9542" w:wrap="auto" w:hAnchor="text" w:x="1361" w:y="2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.4.</w:t>
      </w:r>
      <w:r>
        <w:rPr>
          <w:rFonts w:ascii="Calibri"/>
          <w:color w:val="000000"/>
          <w:spacing w:val="181"/>
        </w:rPr>
        <w:t xml:space="preserve"> </w:t>
      </w:r>
      <w:r>
        <w:rPr>
          <w:rFonts w:ascii="Calibri" w:hAnsi="Calibri" w:cs="Calibri"/>
          <w:color w:val="000000"/>
        </w:rPr>
        <w:t>Ukončení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platnosti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Smlouvy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nemá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 w:hAnsi="Calibri" w:cs="Calibri"/>
          <w:color w:val="000000"/>
        </w:rPr>
        <w:t>závazek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 w:hAnsi="Calibri" w:cs="Calibri"/>
          <w:color w:val="000000"/>
        </w:rPr>
        <w:t>zachovávat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 w:hAnsi="Calibri" w:cs="Calibri"/>
          <w:color w:val="000000"/>
        </w:rPr>
        <w:t>mlčenlivosti.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Ukončením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Smlouvy</w:t>
      </w:r>
    </w:p>
    <w:p w:rsidR="001D6C0E" w:rsidRDefault="00493542">
      <w:pPr>
        <w:framePr w:w="9542" w:wrap="auto" w:hAnchor="text" w:x="1361" w:y="224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dále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nejsou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dotčeny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nároky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náhradu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škody,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zaplacení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pokuty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další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sankční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nároky,</w:t>
      </w:r>
    </w:p>
    <w:p w:rsidR="001D6C0E" w:rsidRDefault="00493542">
      <w:pPr>
        <w:framePr w:w="9542" w:wrap="auto" w:hAnchor="text" w:x="1361" w:y="2249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jako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např.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nárok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na </w:t>
      </w:r>
      <w:r>
        <w:rPr>
          <w:rFonts w:ascii="Calibri" w:hAnsi="Calibri" w:cs="Calibri"/>
          <w:color w:val="000000"/>
        </w:rPr>
        <w:t>úrok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prodlení</w:t>
      </w:r>
      <w:r>
        <w:rPr>
          <w:rFonts w:ascii="Calibri"/>
          <w:color w:val="000000"/>
        </w:rPr>
        <w:t xml:space="preserve"> apod.</w:t>
      </w:r>
    </w:p>
    <w:p w:rsidR="001D6C0E" w:rsidRDefault="00493542">
      <w:pPr>
        <w:framePr w:w="352" w:wrap="auto" w:hAnchor="text" w:x="4777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1D6C0E" w:rsidRDefault="00493542">
      <w:pPr>
        <w:framePr w:w="2485" w:wrap="auto" w:hAnchor="text" w:x="4890" w:y="37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0.</w:t>
      </w:r>
      <w:r>
        <w:rPr>
          <w:rFonts w:ascii="Calibri"/>
          <w:b/>
          <w:color w:val="000000"/>
          <w:spacing w:val="27"/>
        </w:rPr>
        <w:t xml:space="preserve"> </w:t>
      </w:r>
      <w:r>
        <w:rPr>
          <w:rFonts w:ascii="Calibri" w:hAnsi="Calibri" w:cs="Calibri"/>
          <w:b/>
          <w:color w:val="000000"/>
        </w:rPr>
        <w:t>Závěrečná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ustanovení</w:t>
      </w:r>
    </w:p>
    <w:p w:rsidR="001D6C0E" w:rsidRDefault="00493542">
      <w:pPr>
        <w:framePr w:w="352" w:wrap="auto" w:hAnchor="text" w:x="1248" w:y="4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352" w:wrap="auto" w:hAnchor="text" w:x="1248" w:y="415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8832" w:wrap="auto" w:hAnchor="text" w:x="1361" w:y="4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0.1.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nabývá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platnosti 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účinnosti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okamžikem</w:t>
      </w:r>
      <w:r>
        <w:rPr>
          <w:rFonts w:ascii="Calibri"/>
          <w:color w:val="000000"/>
        </w:rPr>
        <w:t xml:space="preserve"> podpisu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oběma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smluvními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stranami</w:t>
      </w:r>
      <w:r>
        <w:rPr>
          <w:rFonts w:ascii="Calibri"/>
          <w:color w:val="000000"/>
        </w:rPr>
        <w:t>.</w:t>
      </w:r>
    </w:p>
    <w:p w:rsidR="001D6C0E" w:rsidRDefault="00493542">
      <w:pPr>
        <w:framePr w:w="9541" w:wrap="auto" w:hAnchor="text" w:x="1361" w:y="4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0.2.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Tato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smlouva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sepsána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-1"/>
        </w:rPr>
        <w:t>ve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dvou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stejnopisech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 xml:space="preserve">v </w:t>
      </w:r>
      <w:r>
        <w:rPr>
          <w:rFonts w:ascii="Calibri" w:hAnsi="Calibri" w:cs="Calibri"/>
          <w:color w:val="000000"/>
        </w:rPr>
        <w:t>českém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jazykovém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nichž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každá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smluvní</w:t>
      </w:r>
    </w:p>
    <w:p w:rsidR="001D6C0E" w:rsidRDefault="00493542">
      <w:pPr>
        <w:framePr w:w="3161" w:wrap="auto" w:hAnchor="text" w:x="1815" w:y="4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strana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obdrží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po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 xml:space="preserve">jednom </w:t>
      </w:r>
      <w:r>
        <w:rPr>
          <w:rFonts w:ascii="Calibri" w:hAnsi="Calibri" w:cs="Calibri"/>
          <w:color w:val="000000"/>
        </w:rPr>
        <w:t>výtisku.</w:t>
      </w:r>
    </w:p>
    <w:p w:rsidR="001D6C0E" w:rsidRDefault="00493542">
      <w:pPr>
        <w:framePr w:w="352" w:wrap="auto" w:hAnchor="text" w:x="1248" w:y="5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352" w:wrap="auto" w:hAnchor="text" w:x="1248" w:y="5206"/>
        <w:widowControl w:val="0"/>
        <w:autoSpaceDE w:val="0"/>
        <w:autoSpaceDN w:val="0"/>
        <w:spacing w:before="9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352" w:wrap="auto" w:hAnchor="text" w:x="1248" w:y="5206"/>
        <w:widowControl w:val="0"/>
        <w:autoSpaceDE w:val="0"/>
        <w:autoSpaceDN w:val="0"/>
        <w:spacing w:before="9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9541" w:wrap="auto" w:hAnchor="text" w:x="1361" w:y="52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0.3.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Veškeré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změny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doplňky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 w:hAnsi="Calibri" w:cs="Calibri"/>
          <w:color w:val="000000"/>
        </w:rPr>
        <w:t>podmínek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sjednaných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1"/>
        </w:rPr>
        <w:t>touto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smlouvou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jsou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platné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pouze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tehdy,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jestliže</w:t>
      </w:r>
    </w:p>
    <w:p w:rsidR="001D6C0E" w:rsidRDefault="00493542">
      <w:pPr>
        <w:framePr w:w="9541" w:wrap="auto" w:hAnchor="text" w:x="1361" w:y="5206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/>
          <w:color w:val="000000"/>
        </w:rPr>
        <w:t>dohodnuty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</w:rPr>
        <w:t>písemně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formě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dodatku</w:t>
      </w:r>
      <w:r>
        <w:rPr>
          <w:rFonts w:ascii="Calibri"/>
          <w:color w:val="000000"/>
          <w:spacing w:val="34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podepsány</w:t>
      </w:r>
      <w:r>
        <w:rPr>
          <w:rFonts w:ascii="Calibri"/>
          <w:color w:val="000000"/>
          <w:spacing w:val="35"/>
        </w:rPr>
        <w:t xml:space="preserve"> </w:t>
      </w:r>
      <w:r>
        <w:rPr>
          <w:rFonts w:ascii="Calibri" w:hAnsi="Calibri" w:cs="Calibri"/>
          <w:color w:val="000000"/>
        </w:rPr>
        <w:t>oprávněnými</w:t>
      </w:r>
      <w:r>
        <w:rPr>
          <w:rFonts w:ascii="Calibri"/>
          <w:color w:val="000000"/>
          <w:spacing w:val="36"/>
        </w:rPr>
        <w:t xml:space="preserve"> </w:t>
      </w:r>
      <w:r>
        <w:rPr>
          <w:rFonts w:ascii="Calibri" w:hAnsi="Calibri" w:cs="Calibri"/>
          <w:color w:val="000000"/>
        </w:rPr>
        <w:t>zástupci</w:t>
      </w:r>
    </w:p>
    <w:p w:rsidR="001D6C0E" w:rsidRDefault="00493542">
      <w:pPr>
        <w:framePr w:w="9541" w:wrap="auto" w:hAnchor="text" w:x="1361" w:y="5206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smluvních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stran,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není</w:t>
      </w:r>
      <w:r>
        <w:rPr>
          <w:rFonts w:ascii="Calibri"/>
          <w:color w:val="000000"/>
        </w:rPr>
        <w:t>-li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sjednáno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jinak.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Dodatky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budou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tvořit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nedílnou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 w:hAnsi="Calibri" w:cs="Calibri"/>
          <w:color w:val="000000"/>
        </w:rPr>
        <w:t>součást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 w:hAnsi="Calibri" w:cs="Calibri"/>
          <w:color w:val="000000"/>
        </w:rPr>
        <w:t>této</w:t>
      </w:r>
    </w:p>
    <w:p w:rsidR="001D6C0E" w:rsidRDefault="00493542">
      <w:pPr>
        <w:framePr w:w="9541" w:wrap="auto" w:hAnchor="text" w:x="1361" w:y="5206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Smlouvy.</w:t>
      </w:r>
    </w:p>
    <w:p w:rsidR="001D6C0E" w:rsidRDefault="00493542">
      <w:pPr>
        <w:framePr w:w="9544" w:wrap="auto" w:hAnchor="text" w:x="1361" w:y="64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0.4.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Vztahy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mezi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mluvními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stranami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výslovně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Smlouvě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neupravené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řídí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právním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řádem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České</w:t>
      </w:r>
    </w:p>
    <w:p w:rsidR="001D6C0E" w:rsidRDefault="00493542">
      <w:pPr>
        <w:framePr w:w="9544" w:wrap="auto" w:hAnchor="text" w:x="1361" w:y="6401"/>
        <w:widowControl w:val="0"/>
        <w:autoSpaceDE w:val="0"/>
        <w:autoSpaceDN w:val="0"/>
        <w:spacing w:before="0" w:after="0" w:line="266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republiky, </w:t>
      </w:r>
      <w:r>
        <w:rPr>
          <w:rFonts w:ascii="Calibri" w:hAnsi="Calibri" w:cs="Calibri"/>
          <w:color w:val="000000"/>
        </w:rPr>
        <w:t>zejména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zákonem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89/2012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občanský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zákoník,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znění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ZZOÚ</w:t>
      </w:r>
      <w:r>
        <w:rPr>
          <w:rFonts w:ascii="Calibri"/>
          <w:color w:val="000000"/>
        </w:rPr>
        <w:t>,</w:t>
      </w:r>
    </w:p>
    <w:p w:rsidR="001D6C0E" w:rsidRDefault="00493542">
      <w:pPr>
        <w:framePr w:w="9544" w:wrap="auto" w:hAnchor="text" w:x="1361" w:y="640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Obecným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nařízením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  <w:spacing w:val="-1"/>
        </w:rPr>
        <w:t>dále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podmínkami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sjednanými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 w:hAnsi="Calibri" w:cs="Calibri"/>
          <w:color w:val="000000"/>
        </w:rPr>
        <w:t>příslušném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 w:hAnsi="Calibri" w:cs="Calibri"/>
          <w:color w:val="000000"/>
        </w:rPr>
        <w:t>smluvním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vztahu,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základě</w:t>
      </w:r>
    </w:p>
    <w:p w:rsidR="001D6C0E" w:rsidRDefault="00493542">
      <w:pPr>
        <w:framePr w:w="9544" w:wrap="auto" w:hAnchor="text" w:x="1361" w:y="6401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kterého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dochází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Poskytování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služeb</w:t>
      </w:r>
      <w:r>
        <w:rPr>
          <w:rFonts w:ascii="Calibri"/>
          <w:color w:val="000000"/>
        </w:rPr>
        <w:t>.</w:t>
      </w:r>
    </w:p>
    <w:p w:rsidR="001D6C0E" w:rsidRDefault="00493542">
      <w:pPr>
        <w:framePr w:w="9543" w:wrap="auto" w:hAnchor="text" w:x="1361" w:y="75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0.5.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  <w:spacing w:val="-2"/>
        </w:rPr>
        <w:t>se</w:t>
      </w:r>
      <w:r>
        <w:rPr>
          <w:rFonts w:ascii="Calibri"/>
          <w:color w:val="000000"/>
          <w:spacing w:val="109"/>
        </w:rPr>
        <w:t xml:space="preserve"> </w:t>
      </w:r>
      <w:r>
        <w:rPr>
          <w:rFonts w:ascii="Calibri"/>
          <w:color w:val="000000"/>
        </w:rPr>
        <w:t xml:space="preserve">z </w:t>
      </w:r>
      <w:r>
        <w:rPr>
          <w:rFonts w:ascii="Calibri" w:hAnsi="Calibri" w:cs="Calibri"/>
          <w:color w:val="000000"/>
        </w:rPr>
        <w:t>jakéhokoli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důvodu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jakékoli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 w:hAnsi="Calibri" w:cs="Calibri"/>
          <w:color w:val="000000"/>
        </w:rPr>
        <w:t>této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</w:rPr>
        <w:t>Smlouvy</w:t>
      </w:r>
      <w:r>
        <w:rPr>
          <w:rFonts w:ascii="Calibri"/>
          <w:color w:val="000000"/>
          <w:spacing w:val="105"/>
        </w:rPr>
        <w:t xml:space="preserve"> </w:t>
      </w:r>
      <w:r>
        <w:rPr>
          <w:rFonts w:ascii="Calibri"/>
          <w:color w:val="000000"/>
        </w:rPr>
        <w:t>stalo</w:t>
      </w:r>
      <w:r>
        <w:rPr>
          <w:rFonts w:ascii="Calibri"/>
          <w:color w:val="000000"/>
          <w:spacing w:val="103"/>
        </w:rPr>
        <w:t xml:space="preserve"> </w:t>
      </w:r>
      <w:r>
        <w:rPr>
          <w:rFonts w:ascii="Calibri" w:hAnsi="Calibri" w:cs="Calibri"/>
          <w:color w:val="000000"/>
        </w:rPr>
        <w:t>neplatným</w:t>
      </w:r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  <w:spacing w:val="-1"/>
        </w:rPr>
        <w:t>nebo</w:t>
      </w:r>
    </w:p>
    <w:p w:rsidR="001D6C0E" w:rsidRDefault="00493542">
      <w:pPr>
        <w:framePr w:w="9543" w:wrap="auto" w:hAnchor="text" w:x="1361" w:y="759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nevymahatelným,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neplatnost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nevymahatelnost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takového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nebude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  <w:spacing w:val="1"/>
        </w:rPr>
        <w:t>mít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vliv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platnost</w:t>
      </w:r>
    </w:p>
    <w:p w:rsidR="001D6C0E" w:rsidRDefault="00493542">
      <w:pPr>
        <w:framePr w:w="9543" w:wrap="auto" w:hAnchor="text" w:x="1361" w:y="759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účinnost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zbývajících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ujednání,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povahy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tohoto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nebo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jeho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ob</w:t>
      </w:r>
      <w:r>
        <w:rPr>
          <w:rFonts w:ascii="Calibri"/>
          <w:color w:val="000000"/>
          <w:spacing w:val="-1"/>
        </w:rPr>
        <w:t>sahu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nevyplývá,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</w:p>
    <w:p w:rsidR="001D6C0E" w:rsidRDefault="00493542">
      <w:pPr>
        <w:framePr w:w="9543" w:wrap="auto" w:hAnchor="text" w:x="1361" w:y="759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neplatné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</w:rPr>
        <w:t>nevymahatelné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-1"/>
        </w:rPr>
        <w:t>nelze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 w:hAnsi="Calibri" w:cs="Calibri"/>
          <w:color w:val="000000"/>
        </w:rPr>
        <w:t>oddělit</w:t>
      </w:r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  <w:spacing w:val="1"/>
        </w:rPr>
        <w:t>od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 w:hAnsi="Calibri" w:cs="Calibri"/>
          <w:color w:val="000000"/>
        </w:rPr>
        <w:t>ostatního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obsahu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Smlouvy.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Pokud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se</w:t>
      </w:r>
    </w:p>
    <w:p w:rsidR="001D6C0E" w:rsidRDefault="00493542">
      <w:pPr>
        <w:framePr w:w="9543" w:wrap="auto" w:hAnchor="text" w:x="1361" w:y="759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jakékoli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 w:hAnsi="Calibri" w:cs="Calibri"/>
          <w:color w:val="000000"/>
        </w:rPr>
        <w:t>ujednání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Smlouvy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stane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neplatným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ne</w:t>
      </w:r>
      <w:r>
        <w:rPr>
          <w:rFonts w:ascii="Calibri" w:hAnsi="Calibri" w:cs="Calibri"/>
          <w:color w:val="000000"/>
        </w:rPr>
        <w:t>vymahatelným,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 w:hAnsi="Calibri" w:cs="Calibri"/>
          <w:color w:val="000000"/>
          <w:spacing w:val="-1"/>
        </w:rPr>
        <w:t>zahájí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strany</w:t>
      </w:r>
    </w:p>
    <w:p w:rsidR="001D6C0E" w:rsidRDefault="00493542">
      <w:pPr>
        <w:framePr w:w="9543" w:wrap="auto" w:hAnchor="text" w:x="1361" w:y="7594"/>
        <w:widowControl w:val="0"/>
        <w:autoSpaceDE w:val="0"/>
        <w:autoSpaceDN w:val="0"/>
        <w:spacing w:before="0" w:after="0" w:line="269" w:lineRule="exact"/>
        <w:ind w:left="454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jednání</w:t>
      </w:r>
      <w:r>
        <w:rPr>
          <w:rFonts w:ascii="Calibri"/>
          <w:color w:val="000000"/>
        </w:rPr>
        <w:t xml:space="preserve"> 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účelem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-1"/>
        </w:rPr>
        <w:t>nové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úpravy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vzájemných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vztahů</w:t>
      </w:r>
      <w:r>
        <w:rPr>
          <w:rFonts w:ascii="Calibri"/>
          <w:color w:val="000000"/>
        </w:rPr>
        <w:t xml:space="preserve"> tak,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aby</w:t>
      </w:r>
      <w:r>
        <w:rPr>
          <w:rFonts w:ascii="Calibri"/>
          <w:color w:val="000000"/>
          <w:spacing w:val="1"/>
        </w:rPr>
        <w:t xml:space="preserve"> byl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zachován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původní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záměr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Smlouvy.</w:t>
      </w:r>
    </w:p>
    <w:p w:rsidR="001D6C0E" w:rsidRDefault="00493542">
      <w:pPr>
        <w:framePr w:w="352" w:wrap="auto" w:hAnchor="text" w:x="1248" w:y="93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1D6C0E" w:rsidRDefault="00493542">
      <w:pPr>
        <w:framePr w:w="9536" w:wrap="auto" w:hAnchor="text" w:x="1361" w:y="93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0.6.</w:t>
      </w:r>
      <w:r>
        <w:rPr>
          <w:rFonts w:ascii="Calibri"/>
          <w:color w:val="000000"/>
          <w:spacing w:val="68"/>
        </w:rPr>
        <w:t xml:space="preserve"> </w:t>
      </w:r>
      <w:r>
        <w:rPr>
          <w:rFonts w:ascii="Calibri" w:hAnsi="Calibri" w:cs="Calibri"/>
          <w:color w:val="000000"/>
        </w:rPr>
        <w:t>Obě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Smluvní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strany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tímto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prohlašují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potvrzují,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veškerá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této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Smlouvy</w:t>
      </w:r>
    </w:p>
    <w:p w:rsidR="001D6C0E" w:rsidRDefault="00493542">
      <w:pPr>
        <w:framePr w:w="8235" w:wrap="auto" w:hAnchor="text" w:x="1815" w:y="95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byly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mezi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nimi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dohodnuty </w:t>
      </w:r>
      <w:r>
        <w:rPr>
          <w:rFonts w:ascii="Calibri" w:hAnsi="Calibri" w:cs="Calibri"/>
          <w:color w:val="000000"/>
        </w:rPr>
        <w:t>svobodně,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vážně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určitě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důkaz</w:t>
      </w:r>
      <w:r>
        <w:rPr>
          <w:rFonts w:ascii="Calibri"/>
          <w:color w:val="000000"/>
        </w:rPr>
        <w:t xml:space="preserve"> toho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připojují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své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podpisy.</w:t>
      </w:r>
    </w:p>
    <w:p w:rsidR="001D6C0E" w:rsidRDefault="00493542">
      <w:pPr>
        <w:framePr w:w="2410" w:wrap="auto" w:hAnchor="text" w:x="1248" w:y="10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…………………</w:t>
      </w:r>
    </w:p>
    <w:p w:rsidR="001D6C0E" w:rsidRDefault="00493542">
      <w:pPr>
        <w:framePr w:w="2591" w:wrap="auto" w:hAnchor="text" w:x="6123" w:y="107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Karviné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…………………</w:t>
      </w:r>
    </w:p>
    <w:p w:rsidR="001D6C0E" w:rsidRDefault="00493542">
      <w:pPr>
        <w:framePr w:w="2591" w:wrap="auto" w:hAnchor="text" w:x="6123" w:y="10789"/>
        <w:widowControl w:val="0"/>
        <w:autoSpaceDE w:val="0"/>
        <w:autoSpaceDN w:val="0"/>
        <w:spacing w:before="5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Odběratel</w:t>
      </w:r>
      <w:r>
        <w:rPr>
          <w:rFonts w:ascii="Calibri"/>
          <w:color w:val="000000"/>
        </w:rPr>
        <w:t>e</w:t>
      </w:r>
    </w:p>
    <w:p w:rsidR="001D6C0E" w:rsidRDefault="00493542">
      <w:pPr>
        <w:framePr w:w="1521" w:wrap="auto" w:hAnchor="text" w:x="1248" w:y="11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Za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Dodavatele</w:t>
      </w:r>
    </w:p>
    <w:p w:rsidR="001D6C0E" w:rsidRDefault="00493542">
      <w:pPr>
        <w:framePr w:w="392" w:wrap="auto" w:hAnchor="text" w:x="1248" w:y="12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1D6C0E" w:rsidRDefault="00493542">
      <w:pPr>
        <w:framePr w:w="2984" w:wrap="auto" w:hAnchor="text" w:x="1402" w:y="12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</w:t>
      </w:r>
    </w:p>
    <w:p w:rsidR="001D6C0E" w:rsidRDefault="00493542">
      <w:pPr>
        <w:framePr w:w="3136" w:wrap="auto" w:hAnchor="text" w:x="6123" w:y="126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…………………………………………………</w:t>
      </w:r>
    </w:p>
    <w:p w:rsidR="001D6C0E" w:rsidRDefault="00493542">
      <w:pPr>
        <w:framePr w:w="3136" w:wrap="auto" w:hAnchor="text" w:x="6123" w:y="126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Jméno:</w:t>
      </w:r>
      <w:r>
        <w:rPr>
          <w:rFonts w:ascii="Calibri"/>
          <w:color w:val="000000"/>
        </w:rPr>
        <w:t xml:space="preserve"> 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Renáta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Chytrová</w:t>
      </w:r>
    </w:p>
    <w:p w:rsidR="001D6C0E" w:rsidRDefault="00493542">
      <w:pPr>
        <w:framePr w:w="3136" w:wrap="auto" w:hAnchor="text" w:x="6123" w:y="126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Funkce: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ředitelka</w:t>
      </w:r>
    </w:p>
    <w:p w:rsidR="001D6C0E" w:rsidRDefault="00493542">
      <w:pPr>
        <w:framePr w:w="2498" w:wrap="auto" w:hAnchor="text" w:x="1248" w:y="12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Hub</w:t>
      </w:r>
    </w:p>
    <w:p w:rsidR="001D6C0E" w:rsidRDefault="00493542">
      <w:pPr>
        <w:framePr w:w="2498" w:wrap="auto" w:hAnchor="text" w:x="1248" w:y="1293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předseda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představenstva</w:t>
      </w:r>
    </w:p>
    <w:p w:rsidR="001D6C0E" w:rsidRDefault="00493542">
      <w:pPr>
        <w:framePr w:w="3316" w:wrap="auto" w:hAnchor="text" w:x="1248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-1"/>
          <w:sz w:val="14"/>
        </w:rPr>
        <w:t>Název: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GDPR - Centrum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psychologické</w:t>
      </w:r>
      <w:r>
        <w:rPr>
          <w:rFonts w:ascii="Calibri"/>
          <w:color w:val="000000"/>
          <w:sz w:val="14"/>
        </w:rPr>
        <w:t xml:space="preserve"> pomoci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Karviná</w:t>
      </w:r>
    </w:p>
    <w:p w:rsidR="001D6C0E" w:rsidRDefault="00493542">
      <w:pPr>
        <w:framePr w:w="1502" w:wrap="auto" w:hAnchor="text" w:x="6777" w:y="15497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Garant: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</w:p>
    <w:p w:rsidR="001D6C0E" w:rsidRDefault="00493542">
      <w:pPr>
        <w:framePr w:w="1329" w:wrap="auto" w:hAnchor="text" w:x="1248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Reference: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pacing w:val="-1"/>
          <w:sz w:val="14"/>
        </w:rPr>
        <w:t>S189/05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z w:val="14"/>
        </w:rPr>
        <w:t>Poslední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/>
          <w:color w:val="000000"/>
          <w:sz w:val="14"/>
        </w:rPr>
        <w:t>aktualizace: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DANA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19.4.2024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14:38</w:t>
      </w:r>
    </w:p>
    <w:p w:rsidR="001D6C0E" w:rsidRDefault="00493542">
      <w:pPr>
        <w:framePr w:w="3413" w:wrap="auto" w:hAnchor="text" w:x="6777" w:y="15669"/>
        <w:widowControl w:val="0"/>
        <w:autoSpaceDE w:val="0"/>
        <w:autoSpaceDN w:val="0"/>
        <w:spacing w:before="1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-1"/>
          <w:sz w:val="14"/>
        </w:rPr>
        <w:t>Tisk: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Kučerová</w:t>
      </w:r>
      <w:r>
        <w:rPr>
          <w:rFonts w:ascii="Calibri"/>
          <w:color w:val="000000"/>
          <w:sz w:val="14"/>
        </w:rPr>
        <w:t xml:space="preserve"> Dana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19.4.2024 14:38</w:t>
      </w:r>
    </w:p>
    <w:p w:rsidR="001D6C0E" w:rsidRDefault="00493542">
      <w:pPr>
        <w:framePr w:w="907" w:wrap="auto" w:hAnchor="text" w:x="5079" w:y="16181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z w:val="14"/>
        </w:rPr>
        <w:t>Strana: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z</w:t>
      </w:r>
      <w:r>
        <w:rPr>
          <w:rFonts w:ascii="Calibri"/>
          <w:color w:val="000000"/>
          <w:spacing w:val="2"/>
          <w:sz w:val="14"/>
        </w:rPr>
        <w:t xml:space="preserve"> </w:t>
      </w:r>
      <w:r>
        <w:rPr>
          <w:rFonts w:ascii="Calibri"/>
          <w:color w:val="000000"/>
          <w:sz w:val="14"/>
        </w:rPr>
        <w:t>7</w:t>
      </w:r>
    </w:p>
    <w:p w:rsidR="001D6C0E" w:rsidRDefault="004935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10166350</wp:posOffset>
            </wp:positionV>
            <wp:extent cx="777240" cy="321310"/>
            <wp:effectExtent l="0" t="0" r="3810" b="2540"/>
            <wp:wrapNone/>
            <wp:docPr id="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3270885</wp:posOffset>
            </wp:positionH>
            <wp:positionV relativeFrom="page">
              <wp:posOffset>355600</wp:posOffset>
            </wp:positionV>
            <wp:extent cx="3517265" cy="1008380"/>
            <wp:effectExtent l="0" t="0" r="6985" b="1270"/>
            <wp:wrapNone/>
            <wp:docPr id="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00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402590</wp:posOffset>
            </wp:positionV>
            <wp:extent cx="1594485" cy="390525"/>
            <wp:effectExtent l="0" t="0" r="5715" b="9525"/>
            <wp:wrapNone/>
            <wp:docPr id="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6C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9E7A06-5762-4B75-ADDD-F7547E58F655}"/>
    <w:embedBold r:id="rId2" w:fontKey="{2F2B1DEE-4F67-4E42-BD2E-345531B2D0B2}"/>
    <w:embedItalic r:id="rId3" w:fontKey="{84710471-0535-47D8-B870-32CF1BDE8C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9AED77E-EE42-4755-BE7B-F9182E27BAF4}"/>
    <w:embedBold r:id="rId5" w:fontKey="{FF2133BC-F179-4054-B05B-A9E0A86CC5BC}"/>
    <w:embedItalic r:id="rId6" w:fontKey="{2DF885DC-8FE9-480D-9509-5E86EC46C9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0984D98-6576-4674-8B82-22C9A7C8AF8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50535A9-F634-4533-83CB-43CC157893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6C0E"/>
    <w:rsid w:val="0049354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EE51E-F039-4781-8937-CA06AC8B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lios.eu/gdpr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helios.eu/gdp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http://www.helios.eu/gdpr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helios.eu/gdp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2962</Words>
  <Characters>17479</Characters>
  <Application>Microsoft Office Word</Application>
  <DocSecurity>0</DocSecurity>
  <Lines>145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2</cp:revision>
  <dcterms:created xsi:type="dcterms:W3CDTF">2024-05-15T12:24:00Z</dcterms:created>
  <dcterms:modified xsi:type="dcterms:W3CDTF">2024-05-15T12:24:00Z</dcterms:modified>
</cp:coreProperties>
</file>