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C3" w:rsidRDefault="00A62D21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5211200230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F28C3" w:rsidRDefault="00A62D2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F28C3" w:rsidRDefault="000F28C3">
      <w:pPr>
        <w:pStyle w:val="Zkladntext"/>
        <w:ind w:left="0"/>
        <w:jc w:val="left"/>
        <w:rPr>
          <w:sz w:val="60"/>
        </w:rPr>
      </w:pPr>
    </w:p>
    <w:p w:rsidR="000F28C3" w:rsidRDefault="00A62D21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F28C3" w:rsidRDefault="000F28C3">
      <w:pPr>
        <w:pStyle w:val="Zkladntext"/>
        <w:spacing w:before="1"/>
        <w:ind w:left="0"/>
        <w:jc w:val="left"/>
      </w:pPr>
    </w:p>
    <w:p w:rsidR="000F28C3" w:rsidRDefault="00A62D21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28C3" w:rsidRDefault="00A62D21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F28C3" w:rsidRDefault="00A62D21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F28C3" w:rsidRDefault="00A62D21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0F28C3" w:rsidRDefault="00A62D21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F28C3" w:rsidRDefault="00A62D2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28C3" w:rsidRDefault="00A62D21">
      <w:pPr>
        <w:pStyle w:val="Zkladntext"/>
        <w:tabs>
          <w:tab w:val="left" w:pos="3262"/>
        </w:tabs>
        <w:spacing w:before="4" w:line="237" w:lineRule="auto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F28C3" w:rsidRDefault="000F28C3">
      <w:pPr>
        <w:pStyle w:val="Zkladntext"/>
        <w:spacing w:before="1"/>
        <w:ind w:left="0"/>
        <w:jc w:val="left"/>
      </w:pPr>
    </w:p>
    <w:p w:rsidR="000F28C3" w:rsidRDefault="00A62D21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0F28C3" w:rsidRDefault="000F28C3">
      <w:pPr>
        <w:pStyle w:val="Zkladntext"/>
        <w:ind w:left="0"/>
        <w:jc w:val="left"/>
      </w:pPr>
    </w:p>
    <w:p w:rsidR="000F28C3" w:rsidRDefault="00A62D21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Šťáhlavy</w:t>
      </w:r>
    </w:p>
    <w:p w:rsidR="000F28C3" w:rsidRDefault="00A62D21">
      <w:pPr>
        <w:pStyle w:val="Zkladntext"/>
        <w:tabs>
          <w:tab w:val="left" w:pos="3262"/>
        </w:tabs>
        <w:spacing w:before="3" w:line="237" w:lineRule="auto"/>
        <w:ind w:left="382" w:right="1743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Šťáhlavy,</w:t>
      </w:r>
      <w:r>
        <w:rPr>
          <w:spacing w:val="-2"/>
        </w:rPr>
        <w:t xml:space="preserve"> </w:t>
      </w:r>
      <w:r>
        <w:t>Masarykova</w:t>
      </w:r>
      <w:r>
        <w:rPr>
          <w:spacing w:val="-3"/>
        </w:rPr>
        <w:t xml:space="preserve"> </w:t>
      </w:r>
      <w:r>
        <w:t>169,</w:t>
      </w:r>
      <w:r>
        <w:rPr>
          <w:spacing w:val="-3"/>
        </w:rPr>
        <w:t xml:space="preserve"> </w:t>
      </w:r>
      <w:r>
        <w:t>332</w:t>
      </w:r>
      <w:r>
        <w:rPr>
          <w:spacing w:val="1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Šťáhlavy</w:t>
      </w:r>
      <w:r>
        <w:rPr>
          <w:spacing w:val="-52"/>
        </w:rPr>
        <w:t xml:space="preserve"> </w:t>
      </w:r>
      <w:r>
        <w:t>IČO:</w:t>
      </w:r>
      <w:r>
        <w:tab/>
        <w:t>00257290</w:t>
      </w:r>
    </w:p>
    <w:p w:rsidR="000F28C3" w:rsidRDefault="00A62D21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Ondřejem</w:t>
      </w:r>
      <w:r>
        <w:rPr>
          <w:spacing w:val="-2"/>
        </w:rPr>
        <w:t xml:space="preserve"> </w:t>
      </w:r>
      <w:r>
        <w:t>M a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ć</w:t>
      </w:r>
      <w:r>
        <w:rPr>
          <w:spacing w:val="1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starostou</w:t>
      </w:r>
    </w:p>
    <w:p w:rsidR="000F28C3" w:rsidRDefault="00A62D21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28C3" w:rsidRDefault="00A62D21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94-2318311/0710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F28C3" w:rsidRDefault="000F28C3">
      <w:pPr>
        <w:pStyle w:val="Zkladntext"/>
        <w:spacing w:before="1"/>
        <w:ind w:left="0"/>
        <w:jc w:val="left"/>
      </w:pPr>
    </w:p>
    <w:p w:rsidR="000F28C3" w:rsidRDefault="00A62D21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F28C3" w:rsidRDefault="000F28C3">
      <w:pPr>
        <w:pStyle w:val="Zkladntext"/>
        <w:spacing w:before="12"/>
        <w:ind w:left="0"/>
        <w:jc w:val="left"/>
        <w:rPr>
          <w:sz w:val="35"/>
        </w:rPr>
      </w:pPr>
    </w:p>
    <w:p w:rsidR="000F28C3" w:rsidRDefault="00A62D21">
      <w:pPr>
        <w:pStyle w:val="Nadpis1"/>
      </w:pPr>
      <w:r>
        <w:t>I.</w:t>
      </w:r>
    </w:p>
    <w:p w:rsidR="000F28C3" w:rsidRDefault="00A62D21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F28C3" w:rsidRDefault="000F28C3">
      <w:pPr>
        <w:pStyle w:val="Zkladntext"/>
        <w:ind w:left="0"/>
        <w:jc w:val="left"/>
        <w:rPr>
          <w:b/>
          <w:sz w:val="18"/>
        </w:rPr>
      </w:pPr>
    </w:p>
    <w:p w:rsidR="000F28C3" w:rsidRDefault="00A62D21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F28C3" w:rsidRDefault="00A62D21">
      <w:pPr>
        <w:pStyle w:val="Zkladntext"/>
        <w:spacing w:before="1"/>
        <w:ind w:right="130"/>
      </w:pPr>
      <w:r>
        <w:t>„Smlouva“) se uzavírá na základě Rozhodnutí ministra životního prostředí č. 5211200230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17. 5. 2023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F28C3" w:rsidRDefault="00A62D21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F28C3" w:rsidRDefault="00A62D21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F28C3" w:rsidRDefault="000F28C3">
      <w:pPr>
        <w:jc w:val="both"/>
        <w:rPr>
          <w:sz w:val="20"/>
        </w:rPr>
        <w:sectPr w:rsidR="000F28C3">
          <w:footerReference w:type="default" r:id="rId7"/>
          <w:type w:val="continuous"/>
          <w:pgSz w:w="12240" w:h="15840"/>
          <w:pgMar w:top="1060" w:right="1000" w:bottom="1620" w:left="1320" w:header="0" w:footer="1425" w:gutter="0"/>
          <w:pgNumType w:start="1"/>
          <w:cols w:space="708"/>
        </w:sectPr>
      </w:pPr>
    </w:p>
    <w:p w:rsidR="000F28C3" w:rsidRDefault="00A62D21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F28C3" w:rsidRDefault="00A62D21">
      <w:pPr>
        <w:pStyle w:val="Nadpis2"/>
        <w:spacing w:before="120"/>
        <w:ind w:left="2570"/>
        <w:jc w:val="both"/>
      </w:pPr>
      <w:r>
        <w:t>„Energetické</w:t>
      </w:r>
      <w:r>
        <w:rPr>
          <w:spacing w:val="-4"/>
        </w:rPr>
        <w:t xml:space="preserve"> </w:t>
      </w:r>
      <w:r>
        <w:t>úspory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změna</w:t>
      </w:r>
      <w:r>
        <w:rPr>
          <w:spacing w:val="-2"/>
        </w:rPr>
        <w:t xml:space="preserve"> </w:t>
      </w:r>
      <w:r>
        <w:t>zdroje</w:t>
      </w:r>
      <w:r>
        <w:rPr>
          <w:spacing w:val="-4"/>
        </w:rPr>
        <w:t xml:space="preserve"> </w:t>
      </w:r>
      <w:r>
        <w:t>tepla</w:t>
      </w:r>
      <w:r>
        <w:rPr>
          <w:spacing w:val="-2"/>
        </w:rPr>
        <w:t xml:space="preserve"> </w:t>
      </w:r>
      <w:r>
        <w:t>Šťáhlavice“</w:t>
      </w:r>
    </w:p>
    <w:p w:rsidR="000F28C3" w:rsidRDefault="00A62D21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0F28C3" w:rsidRDefault="00A62D21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souladu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2"/>
          <w:sz w:val="20"/>
        </w:rPr>
        <w:t xml:space="preserve"> </w:t>
      </w:r>
      <w:r>
        <w:rPr>
          <w:sz w:val="20"/>
        </w:rPr>
        <w:t>"Nařízením</w:t>
      </w:r>
      <w:r>
        <w:rPr>
          <w:spacing w:val="21"/>
          <w:sz w:val="20"/>
        </w:rPr>
        <w:t xml:space="preserve"> </w:t>
      </w:r>
      <w:r>
        <w:rPr>
          <w:sz w:val="20"/>
        </w:rPr>
        <w:t>Komise</w:t>
      </w:r>
      <w:r>
        <w:rPr>
          <w:spacing w:val="22"/>
          <w:sz w:val="20"/>
        </w:rPr>
        <w:t xml:space="preserve"> </w:t>
      </w:r>
      <w:r>
        <w:rPr>
          <w:sz w:val="20"/>
        </w:rPr>
        <w:t>(EU)</w:t>
      </w:r>
      <w:r>
        <w:rPr>
          <w:spacing w:val="23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1407/2013</w:t>
      </w:r>
      <w:r>
        <w:rPr>
          <w:spacing w:val="24"/>
          <w:sz w:val="20"/>
        </w:rPr>
        <w:t xml:space="preserve"> </w:t>
      </w:r>
      <w:r>
        <w:rPr>
          <w:sz w:val="20"/>
        </w:rPr>
        <w:t>ze</w:t>
      </w:r>
      <w:r>
        <w:rPr>
          <w:spacing w:val="22"/>
          <w:sz w:val="20"/>
        </w:rPr>
        <w:t xml:space="preserve"> </w:t>
      </w:r>
      <w:r>
        <w:rPr>
          <w:sz w:val="20"/>
        </w:rPr>
        <w:t>dne</w:t>
      </w:r>
      <w:r>
        <w:rPr>
          <w:spacing w:val="22"/>
          <w:sz w:val="20"/>
        </w:rPr>
        <w:t xml:space="preserve"> </w:t>
      </w:r>
      <w:r>
        <w:rPr>
          <w:sz w:val="20"/>
        </w:rPr>
        <w:t>18.</w:t>
      </w:r>
      <w:r>
        <w:rPr>
          <w:spacing w:val="22"/>
          <w:sz w:val="20"/>
        </w:rPr>
        <w:t xml:space="preserve"> </w:t>
      </w:r>
      <w:r>
        <w:rPr>
          <w:sz w:val="20"/>
        </w:rPr>
        <w:t>prosince</w:t>
      </w:r>
      <w:r>
        <w:rPr>
          <w:spacing w:val="22"/>
          <w:sz w:val="20"/>
        </w:rPr>
        <w:t xml:space="preserve"> </w:t>
      </w:r>
      <w:r>
        <w:rPr>
          <w:sz w:val="20"/>
        </w:rPr>
        <w:t>2013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použití</w:t>
      </w:r>
      <w:r>
        <w:rPr>
          <w:spacing w:val="10"/>
          <w:sz w:val="20"/>
        </w:rPr>
        <w:t xml:space="preserve"> </w:t>
      </w:r>
      <w:r>
        <w:rPr>
          <w:sz w:val="20"/>
        </w:rPr>
        <w:t>článků</w:t>
      </w:r>
      <w:r>
        <w:rPr>
          <w:spacing w:val="12"/>
          <w:sz w:val="20"/>
        </w:rPr>
        <w:t xml:space="preserve"> </w:t>
      </w:r>
      <w:r>
        <w:rPr>
          <w:sz w:val="20"/>
        </w:rPr>
        <w:t>107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108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fungování</w:t>
      </w:r>
      <w:r>
        <w:rPr>
          <w:spacing w:val="12"/>
          <w:sz w:val="20"/>
        </w:rPr>
        <w:t xml:space="preserve"> </w:t>
      </w:r>
      <w:r>
        <w:rPr>
          <w:sz w:val="20"/>
        </w:rPr>
        <w:t>Evropské</w:t>
      </w:r>
      <w:r>
        <w:rPr>
          <w:spacing w:val="9"/>
          <w:sz w:val="20"/>
        </w:rPr>
        <w:t xml:space="preserve"> </w:t>
      </w:r>
      <w:r>
        <w:rPr>
          <w:sz w:val="20"/>
        </w:rPr>
        <w:t>unie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podporu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minimis",</w:t>
      </w:r>
      <w:r>
        <w:rPr>
          <w:spacing w:val="11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Úředním</w:t>
      </w:r>
      <w:r>
        <w:rPr>
          <w:spacing w:val="-2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0F28C3" w:rsidRDefault="000F28C3">
      <w:pPr>
        <w:pStyle w:val="Zkladntext"/>
        <w:ind w:left="0"/>
        <w:jc w:val="left"/>
        <w:rPr>
          <w:sz w:val="26"/>
        </w:rPr>
      </w:pPr>
    </w:p>
    <w:p w:rsidR="000F28C3" w:rsidRDefault="000F28C3">
      <w:pPr>
        <w:pStyle w:val="Zkladntext"/>
        <w:ind w:left="0"/>
        <w:jc w:val="left"/>
        <w:rPr>
          <w:sz w:val="30"/>
        </w:rPr>
      </w:pPr>
    </w:p>
    <w:p w:rsidR="000F28C3" w:rsidRDefault="00A62D21">
      <w:pPr>
        <w:pStyle w:val="Nadpis1"/>
        <w:spacing w:before="1"/>
      </w:pPr>
      <w:r>
        <w:t>II.</w:t>
      </w:r>
    </w:p>
    <w:p w:rsidR="000F28C3" w:rsidRDefault="00A62D21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F28C3" w:rsidRDefault="000F28C3">
      <w:pPr>
        <w:pStyle w:val="Zkladntext"/>
        <w:spacing w:before="1"/>
        <w:ind w:left="0"/>
        <w:jc w:val="left"/>
        <w:rPr>
          <w:b/>
          <w:sz w:val="18"/>
        </w:rPr>
      </w:pPr>
    </w:p>
    <w:p w:rsidR="000F28C3" w:rsidRDefault="00A62D21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741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jeden tisíc</w:t>
      </w:r>
      <w:r>
        <w:rPr>
          <w:spacing w:val="3"/>
          <w:sz w:val="20"/>
        </w:rPr>
        <w:t xml:space="preserve"> </w:t>
      </w:r>
      <w:r>
        <w:rPr>
          <w:sz w:val="20"/>
        </w:rPr>
        <w:t>korun českých).</w:t>
      </w:r>
    </w:p>
    <w:p w:rsidR="000F28C3" w:rsidRDefault="00A62D21">
      <w:pPr>
        <w:pStyle w:val="Odstavecseseznamem"/>
        <w:numPr>
          <w:ilvl w:val="0"/>
          <w:numId w:val="9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</w:t>
      </w:r>
      <w:r>
        <w:rPr>
          <w:spacing w:val="1"/>
          <w:sz w:val="20"/>
        </w:rPr>
        <w:t xml:space="preserve"> </w:t>
      </w:r>
      <w:r>
        <w:rPr>
          <w:sz w:val="20"/>
        </w:rPr>
        <w:t>482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F28C3" w:rsidRDefault="00A62D21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50,00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28C3" w:rsidRDefault="00A62D21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2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9"/>
          <w:sz w:val="20"/>
        </w:rPr>
        <w:t xml:space="preserve"> </w:t>
      </w:r>
      <w:r>
        <w:rPr>
          <w:sz w:val="20"/>
        </w:rPr>
        <w:t>Pokud</w:t>
      </w:r>
      <w:r>
        <w:rPr>
          <w:spacing w:val="19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F28C3" w:rsidRDefault="00A62D21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1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F28C3" w:rsidRDefault="00A62D21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F28C3" w:rsidRDefault="00A62D21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F28C3" w:rsidRDefault="000F28C3">
      <w:pPr>
        <w:pStyle w:val="Zkladntext"/>
        <w:ind w:left="0"/>
        <w:jc w:val="left"/>
        <w:rPr>
          <w:sz w:val="36"/>
        </w:rPr>
      </w:pPr>
    </w:p>
    <w:p w:rsidR="000F28C3" w:rsidRDefault="00A62D21">
      <w:pPr>
        <w:pStyle w:val="Nadpis1"/>
        <w:ind w:left="3415"/>
      </w:pPr>
      <w:r>
        <w:t>III.</w:t>
      </w:r>
    </w:p>
    <w:p w:rsidR="000F28C3" w:rsidRDefault="00A62D21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F28C3" w:rsidRDefault="000F28C3">
      <w:pPr>
        <w:pStyle w:val="Zkladntext"/>
        <w:spacing w:before="1"/>
        <w:ind w:left="0"/>
        <w:jc w:val="left"/>
        <w:rPr>
          <w:b/>
          <w:sz w:val="18"/>
        </w:rPr>
      </w:pP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11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10"/>
          <w:sz w:val="20"/>
        </w:rPr>
        <w:t xml:space="preserve"> </w:t>
      </w:r>
      <w:r>
        <w:rPr>
          <w:sz w:val="20"/>
        </w:rPr>
        <w:t>aby</w:t>
      </w:r>
      <w:r>
        <w:rPr>
          <w:spacing w:val="-10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F28C3" w:rsidRDefault="000F28C3">
      <w:pPr>
        <w:pStyle w:val="Zkladntext"/>
        <w:spacing w:before="1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0F28C3">
        <w:trPr>
          <w:trHeight w:val="506"/>
        </w:trPr>
        <w:tc>
          <w:tcPr>
            <w:tcW w:w="3970" w:type="dxa"/>
          </w:tcPr>
          <w:p w:rsidR="000F28C3" w:rsidRDefault="00A62D21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0F28C3" w:rsidRDefault="00A62D21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F28C3">
        <w:trPr>
          <w:trHeight w:val="508"/>
        </w:trPr>
        <w:tc>
          <w:tcPr>
            <w:tcW w:w="3970" w:type="dxa"/>
          </w:tcPr>
          <w:p w:rsidR="000F28C3" w:rsidRDefault="00A62D21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6" w:type="dxa"/>
          </w:tcPr>
          <w:p w:rsidR="000F28C3" w:rsidRDefault="00A62D21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741 000,00</w:t>
            </w:r>
          </w:p>
        </w:tc>
      </w:tr>
    </w:tbl>
    <w:p w:rsidR="000F28C3" w:rsidRDefault="000F28C3">
      <w:pPr>
        <w:rPr>
          <w:sz w:val="20"/>
        </w:rPr>
        <w:sectPr w:rsidR="000F28C3">
          <w:pgSz w:w="12240" w:h="15840"/>
          <w:pgMar w:top="1060" w:right="1000" w:bottom="1660" w:left="1320" w:header="0" w:footer="1425" w:gutter="0"/>
          <w:cols w:space="708"/>
        </w:sectPr>
      </w:pP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O prostředky nevyčerpané v daném ro</w:t>
      </w:r>
      <w:r>
        <w:rPr>
          <w:sz w:val="20"/>
        </w:rPr>
        <w:t>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</w:t>
      </w:r>
      <w:r>
        <w:rPr>
          <w:sz w:val="20"/>
        </w:rPr>
        <w:t>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F28C3" w:rsidRDefault="00A62D2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0F28C3" w:rsidRDefault="000F28C3">
      <w:pPr>
        <w:jc w:val="both"/>
        <w:rPr>
          <w:sz w:val="20"/>
        </w:rPr>
        <w:sectPr w:rsidR="000F28C3">
          <w:pgSz w:w="12240" w:h="15840"/>
          <w:pgMar w:top="1060" w:right="1000" w:bottom="1660" w:left="1320" w:header="0" w:footer="1425" w:gutter="0"/>
          <w:cols w:space="708"/>
        </w:sectPr>
      </w:pPr>
    </w:p>
    <w:p w:rsidR="000F28C3" w:rsidRDefault="000F28C3">
      <w:pPr>
        <w:pStyle w:val="Zkladntext"/>
        <w:ind w:left="0"/>
        <w:jc w:val="left"/>
        <w:rPr>
          <w:sz w:val="26"/>
        </w:rPr>
      </w:pPr>
    </w:p>
    <w:p w:rsidR="000F28C3" w:rsidRDefault="000F28C3">
      <w:pPr>
        <w:pStyle w:val="Zkladntext"/>
        <w:spacing w:before="8"/>
        <w:ind w:left="0"/>
        <w:jc w:val="left"/>
        <w:rPr>
          <w:sz w:val="37"/>
        </w:rPr>
      </w:pPr>
    </w:p>
    <w:p w:rsidR="000F28C3" w:rsidRDefault="00A62D21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F28C3" w:rsidRDefault="00A62D21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F28C3" w:rsidRDefault="00A62D21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F28C3" w:rsidRDefault="000F28C3">
      <w:pPr>
        <w:sectPr w:rsidR="000F28C3">
          <w:pgSz w:w="12240" w:h="15840"/>
          <w:pgMar w:top="1060" w:right="1000" w:bottom="1660" w:left="1320" w:header="0" w:footer="1425" w:gutter="0"/>
          <w:cols w:num="2" w:space="708" w:equalWidth="0">
            <w:col w:w="2266" w:space="40"/>
            <w:col w:w="7614"/>
          </w:cols>
        </w:sectPr>
      </w:pP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7"/>
        <w:rPr>
          <w:sz w:val="20"/>
        </w:rPr>
      </w:pPr>
      <w:r>
        <w:rPr>
          <w:sz w:val="20"/>
        </w:rPr>
        <w:t>dojde k zateplení obvodového pláště, výměně otvorových výplní, instalaci řízeného větrání se</w:t>
      </w:r>
      <w:r>
        <w:rPr>
          <w:spacing w:val="1"/>
          <w:sz w:val="20"/>
        </w:rPr>
        <w:t xml:space="preserve"> </w:t>
      </w:r>
      <w:r>
        <w:rPr>
          <w:sz w:val="20"/>
        </w:rPr>
        <w:t>zpětným</w:t>
      </w:r>
      <w:r>
        <w:rPr>
          <w:spacing w:val="-3"/>
          <w:sz w:val="20"/>
        </w:rPr>
        <w:t xml:space="preserve"> </w:t>
      </w:r>
      <w:r>
        <w:rPr>
          <w:sz w:val="20"/>
        </w:rPr>
        <w:t>získáváním</w:t>
      </w:r>
      <w:r>
        <w:rPr>
          <w:spacing w:val="-3"/>
          <w:sz w:val="20"/>
        </w:rPr>
        <w:t xml:space="preserve"> </w:t>
      </w:r>
      <w:r>
        <w:rPr>
          <w:sz w:val="20"/>
        </w:rPr>
        <w:t>tepla,</w:t>
      </w:r>
      <w:r>
        <w:rPr>
          <w:spacing w:val="1"/>
          <w:sz w:val="20"/>
        </w:rPr>
        <w:t xml:space="preserve"> </w:t>
      </w:r>
      <w:r>
        <w:rPr>
          <w:sz w:val="20"/>
        </w:rPr>
        <w:t>výměně</w:t>
      </w:r>
      <w:r>
        <w:rPr>
          <w:spacing w:val="-2"/>
          <w:sz w:val="20"/>
        </w:rPr>
        <w:t xml:space="preserve"> </w:t>
      </w:r>
      <w:r>
        <w:rPr>
          <w:sz w:val="20"/>
        </w:rPr>
        <w:t>zdroje</w:t>
      </w:r>
      <w:r>
        <w:rPr>
          <w:spacing w:val="-1"/>
          <w:sz w:val="20"/>
        </w:rPr>
        <w:t xml:space="preserve"> </w:t>
      </w:r>
      <w:r>
        <w:rPr>
          <w:sz w:val="20"/>
        </w:rPr>
        <w:t>tepla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instalace</w:t>
      </w:r>
      <w:r>
        <w:rPr>
          <w:spacing w:val="-2"/>
          <w:sz w:val="20"/>
        </w:rPr>
        <w:t xml:space="preserve"> </w:t>
      </w:r>
      <w:r>
        <w:rPr>
          <w:sz w:val="20"/>
        </w:rPr>
        <w:t>fotovoltaického systému,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90"/>
        </w:tabs>
        <w:ind w:right="131"/>
        <w:rPr>
          <w:sz w:val="20"/>
        </w:rPr>
      </w:pPr>
      <w:r>
        <w:rPr>
          <w:sz w:val="20"/>
        </w:rPr>
        <w:t>k termínu pro pře</w:t>
      </w:r>
      <w:r>
        <w:rPr>
          <w:sz w:val="20"/>
        </w:rPr>
        <w:t>dložení Závěrečného vyhodnocení akce (dále jen „ZVA“) budou realizací projektu</w:t>
      </w:r>
      <w:r>
        <w:rPr>
          <w:spacing w:val="1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0F28C3" w:rsidRDefault="000F28C3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82"/>
        <w:gridCol w:w="1838"/>
        <w:gridCol w:w="1761"/>
      </w:tblGrid>
      <w:tr w:rsidR="000F28C3">
        <w:trPr>
          <w:trHeight w:val="506"/>
        </w:trPr>
        <w:tc>
          <w:tcPr>
            <w:tcW w:w="3545" w:type="dxa"/>
          </w:tcPr>
          <w:p w:rsidR="000F28C3" w:rsidRDefault="00A62D21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2" w:type="dxa"/>
          </w:tcPr>
          <w:p w:rsidR="000F28C3" w:rsidRDefault="00A62D2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 w:rsidR="000F28C3" w:rsidRDefault="00A62D2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 w:rsidR="000F28C3" w:rsidRDefault="00A62D21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F28C3">
        <w:trPr>
          <w:trHeight w:val="532"/>
        </w:trPr>
        <w:tc>
          <w:tcPr>
            <w:tcW w:w="3545" w:type="dxa"/>
          </w:tcPr>
          <w:p w:rsidR="000F28C3" w:rsidRDefault="00A62D21">
            <w:pPr>
              <w:pStyle w:val="TableParagraph"/>
              <w:spacing w:line="266" w:lineRule="exact"/>
              <w:ind w:left="388" w:right="164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0F28C3" w:rsidRDefault="00A62D2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838" w:type="dxa"/>
          </w:tcPr>
          <w:p w:rsidR="000F28C3" w:rsidRDefault="00A62D21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0F28C3" w:rsidRDefault="00A62D21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0.014</w:t>
            </w:r>
          </w:p>
        </w:tc>
      </w:tr>
      <w:tr w:rsidR="000F28C3">
        <w:trPr>
          <w:trHeight w:val="530"/>
        </w:trPr>
        <w:tc>
          <w:tcPr>
            <w:tcW w:w="3545" w:type="dxa"/>
          </w:tcPr>
          <w:p w:rsidR="000F28C3" w:rsidRDefault="00A62D21">
            <w:pPr>
              <w:pStyle w:val="TableParagraph"/>
              <w:spacing w:line="264" w:lineRule="exact"/>
              <w:ind w:left="388" w:right="347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0F28C3" w:rsidRDefault="00A62D2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838" w:type="dxa"/>
          </w:tcPr>
          <w:p w:rsidR="000F28C3" w:rsidRDefault="00A62D21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0F28C3" w:rsidRDefault="00A62D21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0.032</w:t>
            </w:r>
          </w:p>
        </w:tc>
      </w:tr>
      <w:tr w:rsidR="000F28C3">
        <w:trPr>
          <w:trHeight w:val="506"/>
        </w:trPr>
        <w:tc>
          <w:tcPr>
            <w:tcW w:w="3545" w:type="dxa"/>
          </w:tcPr>
          <w:p w:rsidR="000F28C3" w:rsidRDefault="00A62D21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 w:rsidR="000F28C3" w:rsidRDefault="00A62D21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 w:rsidR="000F28C3" w:rsidRDefault="00A62D21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91.05</w:t>
            </w:r>
          </w:p>
        </w:tc>
        <w:tc>
          <w:tcPr>
            <w:tcW w:w="1761" w:type="dxa"/>
          </w:tcPr>
          <w:p w:rsidR="000F28C3" w:rsidRDefault="00A62D21"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z w:val="20"/>
              </w:rPr>
              <w:t>25.09</w:t>
            </w:r>
          </w:p>
        </w:tc>
      </w:tr>
      <w:tr w:rsidR="000F28C3">
        <w:trPr>
          <w:trHeight w:val="505"/>
        </w:trPr>
        <w:tc>
          <w:tcPr>
            <w:tcW w:w="3545" w:type="dxa"/>
          </w:tcPr>
          <w:p w:rsidR="000F28C3" w:rsidRDefault="00A62D21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 w:rsidR="000F28C3" w:rsidRDefault="00A62D21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0F28C3" w:rsidRDefault="00A62D21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856.40</w:t>
            </w:r>
          </w:p>
        </w:tc>
        <w:tc>
          <w:tcPr>
            <w:tcW w:w="1761" w:type="dxa"/>
          </w:tcPr>
          <w:p w:rsidR="000F28C3" w:rsidRDefault="00A62D21"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z w:val="20"/>
              </w:rPr>
              <w:t>153.80</w:t>
            </w:r>
          </w:p>
        </w:tc>
      </w:tr>
      <w:tr w:rsidR="000F28C3">
        <w:trPr>
          <w:trHeight w:val="532"/>
        </w:trPr>
        <w:tc>
          <w:tcPr>
            <w:tcW w:w="3545" w:type="dxa"/>
          </w:tcPr>
          <w:p w:rsidR="000F28C3" w:rsidRDefault="00A62D21">
            <w:pPr>
              <w:pStyle w:val="TableParagraph"/>
              <w:spacing w:line="266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 w:rsidR="000F28C3" w:rsidRDefault="00A62D21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0F28C3" w:rsidRDefault="00A62D21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935.64</w:t>
            </w:r>
          </w:p>
        </w:tc>
        <w:tc>
          <w:tcPr>
            <w:tcW w:w="1761" w:type="dxa"/>
          </w:tcPr>
          <w:p w:rsidR="000F28C3" w:rsidRDefault="00A62D21"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z w:val="20"/>
              </w:rPr>
              <w:t>279.10</w:t>
            </w:r>
          </w:p>
        </w:tc>
      </w:tr>
      <w:tr w:rsidR="000F28C3">
        <w:trPr>
          <w:trHeight w:val="506"/>
        </w:trPr>
        <w:tc>
          <w:tcPr>
            <w:tcW w:w="3545" w:type="dxa"/>
          </w:tcPr>
          <w:p w:rsidR="000F28C3" w:rsidRDefault="00A62D21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0F28C3" w:rsidRDefault="00A62D2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0F28C3" w:rsidRDefault="00A62D21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0F28C3" w:rsidRDefault="00A62D21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47.85</w:t>
            </w:r>
          </w:p>
        </w:tc>
      </w:tr>
      <w:tr w:rsidR="000F28C3">
        <w:trPr>
          <w:trHeight w:val="506"/>
        </w:trPr>
        <w:tc>
          <w:tcPr>
            <w:tcW w:w="3545" w:type="dxa"/>
          </w:tcPr>
          <w:p w:rsidR="000F28C3" w:rsidRDefault="00A62D21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0F28C3" w:rsidRDefault="00A62D21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0F28C3" w:rsidRDefault="00A62D21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0F28C3" w:rsidRDefault="00A62D21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237.40</w:t>
            </w:r>
          </w:p>
        </w:tc>
      </w:tr>
    </w:tbl>
    <w:p w:rsidR="000F28C3" w:rsidRDefault="000F28C3">
      <w:pPr>
        <w:pStyle w:val="Zkladntext"/>
        <w:spacing w:before="3"/>
        <w:ind w:left="0"/>
        <w:jc w:val="left"/>
        <w:rPr>
          <w:sz w:val="29"/>
        </w:rPr>
      </w:pP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lastRenderedPageBreak/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0F28C3" w:rsidRDefault="000F28C3">
      <w:pPr>
        <w:jc w:val="both"/>
        <w:rPr>
          <w:sz w:val="20"/>
        </w:rPr>
        <w:sectPr w:rsidR="000F28C3">
          <w:type w:val="continuous"/>
          <w:pgSz w:w="12240" w:h="15840"/>
          <w:pgMar w:top="1060" w:right="1000" w:bottom="1620" w:left="1320" w:header="0" w:footer="1425" w:gutter="0"/>
          <w:cols w:space="708"/>
        </w:sectPr>
      </w:pP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F28C3" w:rsidRDefault="00A62D21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termín dokončení akce do konce 05/2024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3"/>
          <w:sz w:val="20"/>
        </w:rPr>
        <w:t xml:space="preserve"> </w:t>
      </w: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trvalému</w:t>
      </w:r>
      <w:r>
        <w:rPr>
          <w:spacing w:val="-12"/>
          <w:sz w:val="20"/>
        </w:rPr>
        <w:t xml:space="preserve"> </w:t>
      </w:r>
      <w:r>
        <w:rPr>
          <w:sz w:val="20"/>
        </w:rPr>
        <w:t>provozu,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souladu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zákonem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183/2006</w:t>
      </w:r>
      <w:r>
        <w:rPr>
          <w:spacing w:val="17"/>
          <w:sz w:val="20"/>
        </w:rPr>
        <w:t xml:space="preserve"> </w:t>
      </w:r>
      <w:r>
        <w:rPr>
          <w:sz w:val="20"/>
        </w:rPr>
        <w:t>Sb.,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uzemním</w:t>
      </w:r>
      <w:r>
        <w:rPr>
          <w:spacing w:val="1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stavebním</w:t>
      </w:r>
      <w:r>
        <w:rPr>
          <w:spacing w:val="15"/>
          <w:sz w:val="20"/>
        </w:rPr>
        <w:t xml:space="preserve"> </w:t>
      </w:r>
      <w:r>
        <w:rPr>
          <w:sz w:val="20"/>
        </w:rPr>
        <w:t>řádu</w:t>
      </w:r>
      <w:r>
        <w:rPr>
          <w:spacing w:val="1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7"/>
          <w:sz w:val="20"/>
        </w:rPr>
        <w:t xml:space="preserve"> </w:t>
      </w:r>
      <w:r>
        <w:rPr>
          <w:sz w:val="20"/>
        </w:rPr>
        <w:t>zákon),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0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užívat)),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8"/>
          <w:sz w:val="20"/>
        </w:rPr>
        <w:t xml:space="preserve"> </w:t>
      </w:r>
      <w:r>
        <w:rPr>
          <w:sz w:val="20"/>
        </w:rPr>
        <w:t>08/2024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4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F28C3" w:rsidRDefault="00A62D21">
      <w:pPr>
        <w:pStyle w:val="Zkladntext"/>
        <w:spacing w:before="121"/>
        <w:ind w:left="948"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1"/>
        </w:rPr>
        <w:t xml:space="preserve"> </w:t>
      </w:r>
      <w:r>
        <w:t>(žádost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7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10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7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0F28C3" w:rsidRDefault="00A62D21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</w:t>
      </w:r>
      <w:r>
        <w:rPr>
          <w:sz w:val="20"/>
        </w:rPr>
        <w:t>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1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2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7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4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7"/>
          <w:sz w:val="20"/>
        </w:rPr>
        <w:t xml:space="preserve"> </w:t>
      </w:r>
      <w:r>
        <w:rPr>
          <w:sz w:val="20"/>
        </w:rPr>
        <w:t>jím</w:t>
      </w:r>
      <w:r>
        <w:rPr>
          <w:spacing w:val="42"/>
          <w:sz w:val="20"/>
        </w:rPr>
        <w:t xml:space="preserve"> </w:t>
      </w:r>
      <w:r>
        <w:rPr>
          <w:sz w:val="20"/>
        </w:rPr>
        <w:t>podané</w:t>
      </w:r>
      <w:r>
        <w:rPr>
          <w:spacing w:val="44"/>
          <w:sz w:val="20"/>
        </w:rPr>
        <w:t xml:space="preserve"> </w:t>
      </w:r>
      <w:r>
        <w:rPr>
          <w:sz w:val="20"/>
        </w:rPr>
        <w:t>informace)</w:t>
      </w:r>
      <w:r>
        <w:rPr>
          <w:spacing w:val="43"/>
          <w:sz w:val="20"/>
        </w:rPr>
        <w:t xml:space="preserve"> </w:t>
      </w:r>
      <w:r>
        <w:rPr>
          <w:sz w:val="20"/>
        </w:rPr>
        <w:t>uvedené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4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není</w:t>
      </w:r>
      <w:r>
        <w:rPr>
          <w:spacing w:val="43"/>
          <w:sz w:val="20"/>
        </w:rPr>
        <w:t xml:space="preserve"> </w:t>
      </w:r>
      <w:r>
        <w:rPr>
          <w:sz w:val="20"/>
        </w:rPr>
        <w:t>pravdivé,</w:t>
      </w:r>
      <w:r>
        <w:rPr>
          <w:spacing w:val="44"/>
          <w:sz w:val="20"/>
        </w:rPr>
        <w:t xml:space="preserve"> </w:t>
      </w:r>
      <w:r>
        <w:rPr>
          <w:sz w:val="20"/>
        </w:rPr>
        <w:t>bude</w:t>
      </w:r>
    </w:p>
    <w:p w:rsidR="000F28C3" w:rsidRDefault="000F28C3">
      <w:pPr>
        <w:jc w:val="both"/>
        <w:rPr>
          <w:sz w:val="20"/>
        </w:rPr>
        <w:sectPr w:rsidR="000F28C3">
          <w:pgSz w:w="12240" w:h="15840"/>
          <w:pgMar w:top="1060" w:right="1000" w:bottom="1620" w:left="1320" w:header="0" w:footer="1425" w:gutter="0"/>
          <w:cols w:space="708"/>
        </w:sectPr>
      </w:pPr>
    </w:p>
    <w:p w:rsidR="000F28C3" w:rsidRDefault="00A62D21">
      <w:pPr>
        <w:pStyle w:val="Zkladntext"/>
        <w:spacing w:before="73"/>
        <w:ind w:left="948"/>
        <w:jc w:val="left"/>
      </w:pPr>
      <w:r>
        <w:lastRenderedPageBreak/>
        <w:t>považováno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0F28C3" w:rsidRDefault="00A62D2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0F28C3" w:rsidRDefault="000F28C3">
      <w:pPr>
        <w:pStyle w:val="Zkladntext"/>
        <w:spacing w:before="2"/>
        <w:ind w:left="0"/>
        <w:jc w:val="left"/>
        <w:rPr>
          <w:sz w:val="36"/>
        </w:rPr>
      </w:pPr>
    </w:p>
    <w:p w:rsidR="000F28C3" w:rsidRDefault="00A62D21">
      <w:pPr>
        <w:pStyle w:val="Nadpis1"/>
        <w:ind w:left="3414"/>
      </w:pPr>
      <w:r>
        <w:t>V.</w:t>
      </w:r>
    </w:p>
    <w:p w:rsidR="000F28C3" w:rsidRDefault="00A62D21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F28C3" w:rsidRDefault="000F28C3">
      <w:pPr>
        <w:pStyle w:val="Zkladntext"/>
        <w:spacing w:before="1"/>
        <w:ind w:left="0"/>
        <w:jc w:val="left"/>
        <w:rPr>
          <w:b/>
          <w:sz w:val="18"/>
        </w:rPr>
      </w:pPr>
    </w:p>
    <w:p w:rsidR="000F28C3" w:rsidRDefault="00A62D21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F28C3" w:rsidRDefault="00A62D21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2"/>
          <w:sz w:val="20"/>
        </w:rPr>
        <w:t xml:space="preserve"> </w:t>
      </w:r>
      <w:r>
        <w:rPr>
          <w:sz w:val="20"/>
        </w:rPr>
        <w:t>c)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F28C3" w:rsidRDefault="00A62D21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0F28C3" w:rsidRDefault="00A62D21">
      <w:pPr>
        <w:pStyle w:val="Zkladntext"/>
        <w:ind w:right="131"/>
      </w:pPr>
      <w:r>
        <w:t>% z poskytnuté podpory v závislosti na míře porušení stanovených indikátorů účelu akce. Plnění účelu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v rozmezí</w:t>
      </w:r>
      <w:r>
        <w:rPr>
          <w:spacing w:val="-1"/>
        </w:rPr>
        <w:t xml:space="preserve"> </w:t>
      </w:r>
      <w:r>
        <w:t>90-100</w:t>
      </w:r>
      <w:r>
        <w:rPr>
          <w:spacing w:val="-1"/>
        </w:rPr>
        <w:t xml:space="preserve"> </w:t>
      </w:r>
      <w:r>
        <w:t>% stanovených</w:t>
      </w:r>
      <w:r>
        <w:rPr>
          <w:spacing w:val="-1"/>
        </w:rPr>
        <w:t xml:space="preserve"> </w:t>
      </w:r>
      <w:r>
        <w:t>indikátorů nebude</w:t>
      </w:r>
      <w:r>
        <w:rPr>
          <w:spacing w:val="-2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odvodem.</w:t>
      </w:r>
    </w:p>
    <w:p w:rsidR="000F28C3" w:rsidRDefault="00A62D21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1 písm. d) bude postiženo odvodem ve výši 0,5 % z poskytnuté podpory za každý započatý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7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70"/>
          <w:sz w:val="20"/>
        </w:rPr>
        <w:t xml:space="preserve"> </w:t>
      </w:r>
      <w:r>
        <w:rPr>
          <w:sz w:val="20"/>
        </w:rPr>
        <w:t>lhůtu</w:t>
      </w:r>
      <w:r>
        <w:rPr>
          <w:spacing w:val="68"/>
          <w:sz w:val="20"/>
        </w:rPr>
        <w:t xml:space="preserve"> </w:t>
      </w:r>
      <w:r>
        <w:rPr>
          <w:sz w:val="20"/>
        </w:rPr>
        <w:t>10</w:t>
      </w:r>
      <w:r>
        <w:rPr>
          <w:spacing w:val="6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8"/>
          <w:sz w:val="20"/>
        </w:rPr>
        <w:t xml:space="preserve"> </w:t>
      </w:r>
      <w:r>
        <w:rPr>
          <w:sz w:val="20"/>
        </w:rPr>
        <w:t>dnů</w:t>
      </w:r>
      <w:r>
        <w:rPr>
          <w:spacing w:val="68"/>
          <w:sz w:val="20"/>
        </w:rPr>
        <w:t xml:space="preserve"> </w:t>
      </w:r>
      <w:r>
        <w:rPr>
          <w:sz w:val="20"/>
        </w:rPr>
        <w:t>nebude</w:t>
      </w:r>
      <w:r>
        <w:rPr>
          <w:spacing w:val="6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28C3" w:rsidRDefault="00A62D21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F28C3" w:rsidRDefault="00A62D21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F28C3" w:rsidRDefault="000F28C3">
      <w:pPr>
        <w:pStyle w:val="Zkladntext"/>
        <w:spacing w:before="2"/>
        <w:ind w:left="0"/>
        <w:jc w:val="left"/>
        <w:rPr>
          <w:sz w:val="36"/>
        </w:rPr>
      </w:pPr>
    </w:p>
    <w:p w:rsidR="000F28C3" w:rsidRDefault="00A62D21">
      <w:pPr>
        <w:pStyle w:val="Nadpis1"/>
        <w:ind w:left="3417"/>
      </w:pPr>
      <w:r>
        <w:t>VI.</w:t>
      </w:r>
    </w:p>
    <w:p w:rsidR="000F28C3" w:rsidRDefault="00A62D21">
      <w:pPr>
        <w:pStyle w:val="Nadpis2"/>
        <w:spacing w:before="1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0F28C3" w:rsidRDefault="000F28C3">
      <w:pPr>
        <w:pStyle w:val="Zkladntext"/>
        <w:ind w:left="0"/>
        <w:jc w:val="left"/>
        <w:rPr>
          <w:b/>
        </w:rPr>
      </w:pPr>
    </w:p>
    <w:p w:rsidR="000F28C3" w:rsidRDefault="00A62D21">
      <w:pPr>
        <w:pStyle w:val="Odstavecseseznamem"/>
        <w:numPr>
          <w:ilvl w:val="0"/>
          <w:numId w:val="5"/>
        </w:numPr>
        <w:tabs>
          <w:tab w:val="left" w:pos="666"/>
        </w:tabs>
        <w:spacing w:before="1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</w:t>
      </w:r>
      <w:r>
        <w:rPr>
          <w:spacing w:val="3"/>
          <w:sz w:val="20"/>
        </w:rPr>
        <w:t xml:space="preserve"> </w:t>
      </w:r>
      <w:r>
        <w:rPr>
          <w:sz w:val="20"/>
        </w:rPr>
        <w:t>písm. 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0F28C3" w:rsidRDefault="00A62D21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bere</w:t>
      </w:r>
      <w:r>
        <w:rPr>
          <w:spacing w:val="-3"/>
          <w:sz w:val="20"/>
        </w:rPr>
        <w:t xml:space="preserve"> </w:t>
      </w:r>
      <w:r>
        <w:rPr>
          <w:sz w:val="20"/>
        </w:rPr>
        <w:t>přitom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není 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</w:t>
      </w:r>
      <w:r>
        <w:rPr>
          <w:sz w:val="20"/>
        </w:rPr>
        <w:t>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0F28C3" w:rsidRDefault="000F28C3">
      <w:pPr>
        <w:jc w:val="both"/>
        <w:rPr>
          <w:sz w:val="20"/>
        </w:rPr>
        <w:sectPr w:rsidR="000F28C3">
          <w:pgSz w:w="12240" w:h="15840"/>
          <w:pgMar w:top="1060" w:right="1000" w:bottom="1660" w:left="1320" w:header="0" w:footer="1425" w:gutter="0"/>
          <w:cols w:space="708"/>
        </w:sectPr>
      </w:pPr>
    </w:p>
    <w:p w:rsidR="000F28C3" w:rsidRDefault="00A62D21">
      <w:pPr>
        <w:pStyle w:val="Nadpis1"/>
        <w:spacing w:before="73"/>
        <w:ind w:left="3419"/>
      </w:pPr>
      <w:r>
        <w:lastRenderedPageBreak/>
        <w:t>VII.</w:t>
      </w:r>
    </w:p>
    <w:p w:rsidR="000F28C3" w:rsidRDefault="00A62D21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F28C3" w:rsidRDefault="000F28C3">
      <w:pPr>
        <w:pStyle w:val="Zkladntext"/>
        <w:spacing w:before="1"/>
        <w:ind w:left="0"/>
        <w:jc w:val="left"/>
        <w:rPr>
          <w:b/>
          <w:sz w:val="18"/>
        </w:rPr>
      </w:pP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F28C3" w:rsidRDefault="00A62D21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F28C3" w:rsidRDefault="000F28C3">
      <w:pPr>
        <w:pStyle w:val="Zkladntext"/>
        <w:ind w:left="0"/>
        <w:jc w:val="left"/>
        <w:rPr>
          <w:sz w:val="36"/>
        </w:rPr>
      </w:pPr>
    </w:p>
    <w:p w:rsidR="000F28C3" w:rsidRDefault="00A62D21">
      <w:pPr>
        <w:pStyle w:val="Zkladntext"/>
        <w:tabs>
          <w:tab w:val="left" w:pos="6853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F28C3" w:rsidRDefault="000F28C3">
      <w:pPr>
        <w:pStyle w:val="Zkladntext"/>
        <w:ind w:left="0"/>
        <w:jc w:val="left"/>
        <w:rPr>
          <w:sz w:val="18"/>
        </w:rPr>
      </w:pPr>
    </w:p>
    <w:p w:rsidR="000F28C3" w:rsidRDefault="00A62D21">
      <w:pPr>
        <w:pStyle w:val="Zkladntext"/>
        <w:spacing w:before="1"/>
        <w:ind w:left="382"/>
        <w:jc w:val="left"/>
      </w:pPr>
      <w:r>
        <w:t>dne:</w:t>
      </w:r>
    </w:p>
    <w:p w:rsidR="000F28C3" w:rsidRDefault="000F28C3">
      <w:pPr>
        <w:pStyle w:val="Zkladntext"/>
        <w:ind w:left="0"/>
        <w:jc w:val="left"/>
        <w:rPr>
          <w:sz w:val="26"/>
        </w:rPr>
      </w:pPr>
    </w:p>
    <w:p w:rsidR="000F28C3" w:rsidRDefault="000F28C3">
      <w:pPr>
        <w:pStyle w:val="Zkladntext"/>
        <w:spacing w:before="2"/>
        <w:ind w:left="0"/>
        <w:jc w:val="left"/>
        <w:rPr>
          <w:sz w:val="28"/>
        </w:rPr>
      </w:pPr>
    </w:p>
    <w:p w:rsidR="000F28C3" w:rsidRDefault="00A62D21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F28C3" w:rsidRDefault="00A62D21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F28C3" w:rsidRDefault="000F28C3">
      <w:pPr>
        <w:pStyle w:val="Zkladntext"/>
        <w:ind w:left="0"/>
        <w:jc w:val="left"/>
        <w:rPr>
          <w:sz w:val="26"/>
        </w:rPr>
      </w:pPr>
    </w:p>
    <w:p w:rsidR="000F28C3" w:rsidRDefault="000F28C3">
      <w:pPr>
        <w:pStyle w:val="Zkladntext"/>
        <w:ind w:left="0"/>
        <w:jc w:val="left"/>
        <w:rPr>
          <w:sz w:val="32"/>
        </w:rPr>
      </w:pPr>
    </w:p>
    <w:p w:rsidR="000F28C3" w:rsidRDefault="00A62D21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F28C3" w:rsidRDefault="000F28C3">
      <w:pPr>
        <w:spacing w:line="264" w:lineRule="auto"/>
        <w:sectPr w:rsidR="000F28C3">
          <w:pgSz w:w="12240" w:h="15840"/>
          <w:pgMar w:top="1060" w:right="1000" w:bottom="1660" w:left="1320" w:header="0" w:footer="1425" w:gutter="0"/>
          <w:cols w:space="708"/>
        </w:sectPr>
      </w:pPr>
    </w:p>
    <w:p w:rsidR="000F28C3" w:rsidRDefault="00A62D21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28C3" w:rsidRDefault="000F28C3">
      <w:pPr>
        <w:pStyle w:val="Zkladntext"/>
        <w:ind w:left="0"/>
        <w:jc w:val="left"/>
        <w:rPr>
          <w:sz w:val="26"/>
        </w:rPr>
      </w:pPr>
    </w:p>
    <w:p w:rsidR="000F28C3" w:rsidRDefault="000F28C3">
      <w:pPr>
        <w:pStyle w:val="Zkladntext"/>
        <w:spacing w:before="2"/>
        <w:ind w:left="0"/>
        <w:jc w:val="left"/>
        <w:rPr>
          <w:sz w:val="32"/>
        </w:rPr>
      </w:pPr>
    </w:p>
    <w:p w:rsidR="000F28C3" w:rsidRDefault="00A62D21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0F28C3" w:rsidRDefault="000F28C3">
      <w:pPr>
        <w:pStyle w:val="Zkladntext"/>
        <w:spacing w:before="1"/>
        <w:ind w:left="0"/>
        <w:jc w:val="left"/>
        <w:rPr>
          <w:b/>
          <w:sz w:val="27"/>
        </w:rPr>
      </w:pPr>
    </w:p>
    <w:p w:rsidR="000F28C3" w:rsidRDefault="00A62D21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0F28C3" w:rsidRDefault="000F28C3">
      <w:pPr>
        <w:pStyle w:val="Zkladntext"/>
        <w:spacing w:before="1"/>
        <w:ind w:left="0"/>
        <w:jc w:val="left"/>
        <w:rPr>
          <w:b/>
          <w:sz w:val="29"/>
        </w:rPr>
      </w:pPr>
    </w:p>
    <w:p w:rsidR="000F28C3" w:rsidRDefault="00A62D2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F28C3" w:rsidRDefault="00A62D2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</w:t>
      </w:r>
      <w:r>
        <w:rPr>
          <w:sz w:val="20"/>
        </w:rPr>
        <w:t>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F28C3" w:rsidRDefault="00A62D2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F28C3" w:rsidRDefault="00A62D21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F28C3" w:rsidRDefault="00A62D2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F28C3" w:rsidRDefault="00A62D2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F28C3" w:rsidRDefault="00A62D2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0F28C3" w:rsidRDefault="000F28C3">
      <w:pPr>
        <w:spacing w:line="312" w:lineRule="auto"/>
        <w:jc w:val="both"/>
        <w:rPr>
          <w:sz w:val="20"/>
        </w:rPr>
        <w:sectPr w:rsidR="000F28C3">
          <w:pgSz w:w="12240" w:h="15840"/>
          <w:pgMar w:top="1060" w:right="1000" w:bottom="1660" w:left="1320" w:header="0" w:footer="1425" w:gutter="0"/>
          <w:cols w:space="708"/>
        </w:sectPr>
      </w:pPr>
    </w:p>
    <w:p w:rsidR="000F28C3" w:rsidRDefault="00A62D21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F28C3" w:rsidRDefault="000F28C3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F28C3" w:rsidRDefault="00A62D21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F28C3" w:rsidRDefault="00A62D2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F28C3" w:rsidRDefault="00A62D2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28C3" w:rsidRDefault="00A62D21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28C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F28C3" w:rsidRDefault="00A62D2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F28C3" w:rsidRDefault="00A62D21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28C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F28C3" w:rsidRDefault="00A62D2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F28C3" w:rsidRDefault="00A62D2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F28C3" w:rsidRDefault="00A62D21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F28C3" w:rsidRDefault="00A62D21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F28C3" w:rsidRDefault="00A62D2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F28C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F28C3" w:rsidRDefault="00A62D2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F28C3" w:rsidRDefault="00A62D2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28C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F28C3" w:rsidRDefault="00A62D2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F28C3" w:rsidRDefault="00A62D21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F28C3" w:rsidRDefault="00A62D21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F28C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28C3" w:rsidRDefault="00A62D21">
            <w:pPr>
              <w:pStyle w:val="TableParagraph"/>
              <w:spacing w:before="1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F28C3" w:rsidRDefault="00A62D2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F28C3" w:rsidRDefault="000F28C3">
      <w:pPr>
        <w:rPr>
          <w:sz w:val="20"/>
        </w:rPr>
        <w:sectPr w:rsidR="000F28C3">
          <w:pgSz w:w="12240" w:h="15840"/>
          <w:pgMar w:top="106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F28C3" w:rsidRDefault="00A62D21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F28C3" w:rsidRDefault="00A62D2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F28C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F28C3" w:rsidRDefault="00A62D2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F28C3" w:rsidRDefault="00A62D21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F28C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F28C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F28C3" w:rsidRDefault="00A62D2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F28C3" w:rsidRDefault="00A62D21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F28C3" w:rsidRDefault="00A62D21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F28C3" w:rsidRDefault="00A62D2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28C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F28C3" w:rsidRDefault="00A62D2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28C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F28C3" w:rsidRDefault="00A62D21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F28C3" w:rsidRDefault="00A62D2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F28C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F28C3" w:rsidRDefault="00A62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F28C3" w:rsidRDefault="000F28C3">
      <w:pPr>
        <w:rPr>
          <w:sz w:val="20"/>
        </w:rPr>
        <w:sectPr w:rsidR="000F28C3">
          <w:pgSz w:w="12240" w:h="15840"/>
          <w:pgMar w:top="1140" w:right="1000" w:bottom="1897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F28C3" w:rsidRDefault="00A62D2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F28C3" w:rsidRDefault="00A62D2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F28C3" w:rsidRDefault="00A62D2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F28C3" w:rsidRDefault="00A62D21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F28C3" w:rsidRDefault="00A62D21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F28C3" w:rsidRDefault="00A62D21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F28C3" w:rsidRDefault="00A62D21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0F28C3" w:rsidRDefault="00A62D2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F28C3" w:rsidRDefault="00A62D2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F28C3" w:rsidRDefault="00A62D2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28C3" w:rsidRDefault="00A62D21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28C3" w:rsidRDefault="00A62D21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F28C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F28C3" w:rsidRDefault="00A62D21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F28C3" w:rsidRDefault="00A62D21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F28C3" w:rsidRDefault="00A62D21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8C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F28C3" w:rsidRDefault="00A62D21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F28C3" w:rsidRDefault="00A62D2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F28C3" w:rsidRDefault="00A62D21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F28C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F28C3" w:rsidRDefault="00A62D21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28C3" w:rsidRDefault="00A62D2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F28C3" w:rsidRDefault="000F28C3">
      <w:pPr>
        <w:pStyle w:val="Zkladntext"/>
        <w:ind w:left="0"/>
        <w:jc w:val="left"/>
        <w:rPr>
          <w:b/>
        </w:rPr>
      </w:pPr>
    </w:p>
    <w:p w:rsidR="000F28C3" w:rsidRDefault="001F7055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06A3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F28C3" w:rsidRDefault="000F28C3">
      <w:pPr>
        <w:pStyle w:val="Zkladntext"/>
        <w:ind w:left="0"/>
        <w:jc w:val="left"/>
        <w:rPr>
          <w:b/>
        </w:rPr>
      </w:pPr>
    </w:p>
    <w:p w:rsidR="000F28C3" w:rsidRDefault="000F28C3">
      <w:pPr>
        <w:pStyle w:val="Zkladntext"/>
        <w:spacing w:before="3"/>
        <w:ind w:left="0"/>
        <w:jc w:val="left"/>
        <w:rPr>
          <w:b/>
          <w:sz w:val="14"/>
        </w:rPr>
      </w:pPr>
    </w:p>
    <w:p w:rsidR="000F28C3" w:rsidRDefault="00A62D21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F28C3" w:rsidRDefault="000F28C3">
      <w:pPr>
        <w:rPr>
          <w:sz w:val="16"/>
        </w:rPr>
        <w:sectPr w:rsidR="000F28C3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F28C3" w:rsidRDefault="00A62D21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F28C3" w:rsidRDefault="00A62D2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28C3" w:rsidRDefault="00A62D21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F28C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F28C3" w:rsidRDefault="00A62D21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F28C3" w:rsidRDefault="00A62D2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F28C3" w:rsidRDefault="00A62D21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F28C3" w:rsidRDefault="00A62D2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F28C3" w:rsidRDefault="00A62D21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F28C3" w:rsidRDefault="00A62D2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F28C3" w:rsidRDefault="00A62D21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F28C3" w:rsidRDefault="00A62D21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F28C3" w:rsidRDefault="00A62D2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F28C3" w:rsidRDefault="00A62D21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F28C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F28C3" w:rsidRDefault="00A62D2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28C3" w:rsidRDefault="00A62D21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F28C3" w:rsidRDefault="00A62D2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F28C3" w:rsidRDefault="00A62D2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F28C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F28C3" w:rsidRDefault="00A62D21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28C3" w:rsidRDefault="00A62D2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F28C3" w:rsidRDefault="00A62D21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F28C3" w:rsidRDefault="00A62D21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F28C3" w:rsidRDefault="00A62D2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28C3" w:rsidRDefault="00A62D21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28C3" w:rsidRDefault="00A62D2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28C3" w:rsidRDefault="00A62D21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F28C3" w:rsidRDefault="00A62D21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F28C3" w:rsidRDefault="00A62D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28C3" w:rsidRDefault="00A62D2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F28C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F28C3" w:rsidRDefault="000F28C3">
      <w:pPr>
        <w:rPr>
          <w:sz w:val="20"/>
        </w:rPr>
        <w:sectPr w:rsidR="000F28C3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F28C3" w:rsidRDefault="00A62D2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28C3" w:rsidRDefault="00A62D2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F28C3" w:rsidRDefault="00A62D21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F28C3" w:rsidRDefault="00A62D21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28C3" w:rsidRDefault="00A62D21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28C3" w:rsidRDefault="00A62D2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28C3" w:rsidRDefault="00A62D2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F28C3" w:rsidRDefault="00A62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F28C3" w:rsidRDefault="00A62D21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F28C3" w:rsidRDefault="00A62D21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F28C3" w:rsidRDefault="00A62D2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F28C3" w:rsidRDefault="00A62D2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F28C3" w:rsidRDefault="00A62D2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28C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F28C3" w:rsidRDefault="00A62D21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F28C3" w:rsidRDefault="00A62D21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F28C3" w:rsidRDefault="00A62D21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F28C3" w:rsidRDefault="00A62D2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F28C3" w:rsidRDefault="00A62D2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28C3" w:rsidRDefault="00A62D21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F28C3" w:rsidRDefault="00A62D2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F28C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F28C3" w:rsidRDefault="00A62D2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F28C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28C3" w:rsidRDefault="00A62D2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F28C3" w:rsidRDefault="000F28C3">
      <w:pPr>
        <w:rPr>
          <w:sz w:val="20"/>
        </w:rPr>
        <w:sectPr w:rsidR="000F28C3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F28C3" w:rsidRDefault="00A62D21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28C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28C3" w:rsidRDefault="00A62D21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F28C3" w:rsidRDefault="00A62D2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F28C3" w:rsidRDefault="00A62D21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F28C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F28C3" w:rsidRDefault="00A62D21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28C3" w:rsidRDefault="00A62D2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28C3" w:rsidRDefault="00A62D2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28C3" w:rsidRDefault="00A62D21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F28C3" w:rsidRDefault="00A62D21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28C3" w:rsidRDefault="00A62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F28C3" w:rsidRDefault="00A62D21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F28C3" w:rsidRDefault="00A62D21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8C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F28C3" w:rsidRDefault="00A62D21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F28C3" w:rsidRDefault="00A62D21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28C3" w:rsidRDefault="00A62D2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F28C3" w:rsidRDefault="00A62D2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F28C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F28C3" w:rsidRDefault="00A62D21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F28C3" w:rsidRDefault="00A62D21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F28C3" w:rsidRDefault="000F28C3">
      <w:pPr>
        <w:rPr>
          <w:sz w:val="20"/>
        </w:rPr>
        <w:sectPr w:rsidR="000F28C3">
          <w:type w:val="continuous"/>
          <w:pgSz w:w="12240" w:h="15840"/>
          <w:pgMar w:top="1140" w:right="1000" w:bottom="2238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F28C3" w:rsidRDefault="00A62D21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F28C3" w:rsidRDefault="00A62D2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8C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28C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F28C3" w:rsidRDefault="00A62D2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28C3" w:rsidRDefault="00A62D21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F28C3" w:rsidRDefault="00A62D2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F28C3" w:rsidRDefault="00A62D2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28C3" w:rsidRDefault="00A62D2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28C3" w:rsidRDefault="00A62D21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F28C3" w:rsidRDefault="00A62D21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8C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F28C3" w:rsidRDefault="00A62D21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F28C3" w:rsidRDefault="00A62D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F28C3" w:rsidRDefault="00A62D21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F28C3" w:rsidRDefault="00A62D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F28C3" w:rsidRDefault="00A62D21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F28C3" w:rsidRDefault="000F28C3">
      <w:pPr>
        <w:rPr>
          <w:sz w:val="20"/>
        </w:rPr>
        <w:sectPr w:rsidR="000F28C3">
          <w:type w:val="continuous"/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F28C3" w:rsidRDefault="00A62D21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F28C3" w:rsidRDefault="00A62D21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F28C3" w:rsidRDefault="00A62D2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8C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F28C3" w:rsidRDefault="00A62D21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F28C3" w:rsidRDefault="00A62D2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F28C3" w:rsidRDefault="00A62D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28C3" w:rsidRDefault="00A62D2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28C3" w:rsidRDefault="00A62D21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8C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F28C3" w:rsidRDefault="00A62D2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F28C3" w:rsidRDefault="00A62D2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F28C3" w:rsidRDefault="00A62D21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28C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F28C3" w:rsidRDefault="001F7055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7E75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F28C3" w:rsidRDefault="000F28C3">
      <w:pPr>
        <w:pStyle w:val="Zkladntext"/>
        <w:ind w:left="0"/>
        <w:jc w:val="left"/>
      </w:pPr>
    </w:p>
    <w:p w:rsidR="000F28C3" w:rsidRDefault="000F28C3">
      <w:pPr>
        <w:pStyle w:val="Zkladntext"/>
        <w:spacing w:before="3"/>
        <w:ind w:left="0"/>
        <w:jc w:val="left"/>
        <w:rPr>
          <w:sz w:val="14"/>
        </w:rPr>
      </w:pPr>
    </w:p>
    <w:p w:rsidR="000F28C3" w:rsidRDefault="00A62D21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F28C3" w:rsidRDefault="000F28C3">
      <w:pPr>
        <w:rPr>
          <w:sz w:val="16"/>
        </w:rPr>
        <w:sectPr w:rsidR="000F28C3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F28C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F28C3" w:rsidRDefault="00A62D21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F28C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F28C3" w:rsidRDefault="00A62D21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F28C3" w:rsidRDefault="00A62D2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F28C3" w:rsidRDefault="00A62D21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F28C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28C3" w:rsidRDefault="00A62D2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28C3" w:rsidRDefault="000F28C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F28C3" w:rsidRDefault="00A62D2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28C3" w:rsidRDefault="000F28C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F28C3" w:rsidRDefault="00A62D2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F28C3" w:rsidRDefault="00A62D2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F28C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28C3" w:rsidRDefault="000F28C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F28C3" w:rsidRDefault="00A62D2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28C3" w:rsidRDefault="000F28C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F28C3" w:rsidRDefault="00A62D2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28C3" w:rsidRDefault="00A62D21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28C3" w:rsidRDefault="00A62D2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28C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F28C3" w:rsidRDefault="00A62D2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28C3" w:rsidRDefault="00A62D2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28C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28C3" w:rsidRDefault="000F28C3">
      <w:pPr>
        <w:spacing w:line="237" w:lineRule="auto"/>
        <w:rPr>
          <w:sz w:val="20"/>
        </w:rPr>
        <w:sectPr w:rsidR="000F28C3">
          <w:pgSz w:w="12240" w:h="15840"/>
          <w:pgMar w:top="1140" w:right="1000" w:bottom="1660" w:left="1320" w:header="0" w:footer="1425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28C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A62D2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28C3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28C3" w:rsidRDefault="00A62D21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28C3" w:rsidRDefault="000F28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62D21" w:rsidRDefault="00A62D21"/>
    <w:sectPr w:rsidR="00A62D21">
      <w:type w:val="continuous"/>
      <w:pgSz w:w="12240" w:h="15840"/>
      <w:pgMar w:top="1140" w:right="1000" w:bottom="1660" w:left="132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21" w:rsidRDefault="00A62D21">
      <w:r>
        <w:separator/>
      </w:r>
    </w:p>
  </w:endnote>
  <w:endnote w:type="continuationSeparator" w:id="0">
    <w:p w:rsidR="00A62D21" w:rsidRDefault="00A6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C3" w:rsidRDefault="001F7055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8C3" w:rsidRDefault="00A62D21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05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F28C3" w:rsidRDefault="00A62D21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705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21" w:rsidRDefault="00A62D21">
      <w:r>
        <w:separator/>
      </w:r>
    </w:p>
  </w:footnote>
  <w:footnote w:type="continuationSeparator" w:id="0">
    <w:p w:rsidR="00A62D21" w:rsidRDefault="00A6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8BF"/>
    <w:multiLevelType w:val="hybridMultilevel"/>
    <w:tmpl w:val="F49A4B72"/>
    <w:lvl w:ilvl="0" w:tplc="A5C297A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5C559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A46825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BDA076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29EC82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E9CF3C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4E676D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64A3F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1B66F5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3E1B35"/>
    <w:multiLevelType w:val="hybridMultilevel"/>
    <w:tmpl w:val="F9E68120"/>
    <w:lvl w:ilvl="0" w:tplc="0DEA053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6C89B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45491C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0D289B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F9ACF4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CDA38C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97866D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CA0C0C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EC6018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8A42FF"/>
    <w:multiLevelType w:val="hybridMultilevel"/>
    <w:tmpl w:val="FDBC9B50"/>
    <w:lvl w:ilvl="0" w:tplc="D49622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360D3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63A006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A4C48A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260F3C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638D7D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6B2556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7AC9A2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F10EBF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D8A73DB"/>
    <w:multiLevelType w:val="hybridMultilevel"/>
    <w:tmpl w:val="BAC47240"/>
    <w:lvl w:ilvl="0" w:tplc="718A575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1CB67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14892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B8CFA3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07888A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258E79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D5A84B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31EE0B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FCAB2D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23C044C"/>
    <w:multiLevelType w:val="hybridMultilevel"/>
    <w:tmpl w:val="264ED730"/>
    <w:lvl w:ilvl="0" w:tplc="FF5ABBA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A88F36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A08EA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498F3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6BC0D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6AAD9D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AA68B0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FFC0C2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280FE6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A1D4C15"/>
    <w:multiLevelType w:val="hybridMultilevel"/>
    <w:tmpl w:val="2FBA8038"/>
    <w:lvl w:ilvl="0" w:tplc="6DF007F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87E8F7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D1E23D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B60633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836067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D0AE3E8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EB9AF7DC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355684F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AB08DE9C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61B364EC"/>
    <w:multiLevelType w:val="hybridMultilevel"/>
    <w:tmpl w:val="02A280A8"/>
    <w:lvl w:ilvl="0" w:tplc="149AB15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16232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DA01BC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12A8F66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C0004E3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84205B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2F46104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729E76C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0CE88B6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DAD6806"/>
    <w:multiLevelType w:val="hybridMultilevel"/>
    <w:tmpl w:val="E160CC26"/>
    <w:lvl w:ilvl="0" w:tplc="5E1AA59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487AD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F0AF04C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7346C88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2DAC8678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26C00074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B1B86724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4E5697BC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79BA72FE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8" w15:restartNumberingAfterBreak="0">
    <w:nsid w:val="70775653"/>
    <w:multiLevelType w:val="hybridMultilevel"/>
    <w:tmpl w:val="EB9E8C3A"/>
    <w:lvl w:ilvl="0" w:tplc="019AD65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D84CA5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B4E0A84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3814C87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F9CA3B7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A0ECB9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A583124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87417B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00659A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7E752D6A"/>
    <w:multiLevelType w:val="hybridMultilevel"/>
    <w:tmpl w:val="08F4B314"/>
    <w:lvl w:ilvl="0" w:tplc="AADC2F4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7D48DF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522D8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F00985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F4A21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25EF0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3640E3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D149C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EDA300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3"/>
    <w:rsid w:val="000F28C3"/>
    <w:rsid w:val="001F7055"/>
    <w:rsid w:val="00A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2B7A8-E3C0-4DB4-8D61-F169FCD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5024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2024-05-15T08:53:00Z</dcterms:created>
  <dcterms:modified xsi:type="dcterms:W3CDTF">2024-05-15T08:53:00Z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2024-05-15T00:00:00Z</vt:filetime>
  </property>
</Properties>
</file>