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93386" w14:textId="77777777" w:rsidR="000E1FFC" w:rsidRDefault="000E1FFC" w:rsidP="000E1FFC">
      <w:pPr>
        <w:spacing w:after="80"/>
        <w:jc w:val="center"/>
        <w:rPr>
          <w:rFonts w:ascii="Arial CE" w:hAnsi="Arial CE" w:cs="Arial"/>
          <w:b/>
          <w:sz w:val="36"/>
        </w:rPr>
      </w:pPr>
      <w:r>
        <w:rPr>
          <w:rFonts w:ascii="Arial CE" w:hAnsi="Arial CE" w:cs="Arial"/>
          <w:b/>
          <w:sz w:val="36"/>
        </w:rPr>
        <w:t>SMLOUVA O DÍLO</w:t>
      </w:r>
    </w:p>
    <w:p w14:paraId="11EA7200" w14:textId="77777777" w:rsidR="000E1FFC" w:rsidRDefault="000E1FFC" w:rsidP="000E1FFC">
      <w:pPr>
        <w:suppressAutoHyphens/>
        <w:jc w:val="center"/>
        <w:rPr>
          <w:rFonts w:ascii="Arial CE" w:hAnsi="Arial CE" w:cs="Arial"/>
        </w:rPr>
      </w:pPr>
      <w:r>
        <w:rPr>
          <w:rFonts w:ascii="Arial CE" w:hAnsi="Arial CE" w:cs="Arial"/>
        </w:rPr>
        <w:t>uzavřena podle § 2586 a následujících zákona č. 89/2012 Sb., občanského zákoníku,</w:t>
      </w:r>
    </w:p>
    <w:p w14:paraId="6A242710" w14:textId="1BE44C6B" w:rsidR="000E1FFC" w:rsidRDefault="000E1FFC" w:rsidP="000E1FFC">
      <w:pPr>
        <w:suppressAutoHyphens/>
        <w:jc w:val="center"/>
        <w:rPr>
          <w:rFonts w:ascii="Arial CE" w:hAnsi="Arial CE" w:cs="Arial"/>
        </w:rPr>
      </w:pPr>
      <w:r>
        <w:rPr>
          <w:rFonts w:ascii="Arial CE" w:hAnsi="Arial CE" w:cs="Arial"/>
        </w:rPr>
        <w:t>ve znění pozdějších předpisů</w:t>
      </w:r>
    </w:p>
    <w:p w14:paraId="205468C2" w14:textId="64F8E7D4" w:rsidR="00DD3449" w:rsidRDefault="00DD3449" w:rsidP="000E1FFC">
      <w:pPr>
        <w:suppressAutoHyphens/>
        <w:jc w:val="center"/>
        <w:rPr>
          <w:rFonts w:ascii="Arial CE" w:hAnsi="Arial CE" w:cs="Arial"/>
        </w:rPr>
      </w:pPr>
    </w:p>
    <w:p w14:paraId="3BE2A893" w14:textId="7962EB6D" w:rsidR="00DD3449" w:rsidRDefault="00DD3449" w:rsidP="00DD3449">
      <w:pPr>
        <w:suppressAutoHyphens/>
        <w:jc w:val="both"/>
        <w:rPr>
          <w:rFonts w:ascii="Arial CE" w:hAnsi="Arial CE" w:cs="Arial"/>
        </w:rPr>
      </w:pPr>
      <w:r>
        <w:rPr>
          <w:rFonts w:ascii="Arial CE" w:hAnsi="Arial CE" w:cs="Arial"/>
        </w:rPr>
        <w:t>č. smlouvy: SML/0926/2024</w:t>
      </w:r>
    </w:p>
    <w:p w14:paraId="62EEB64C" w14:textId="77777777" w:rsidR="00DD3449" w:rsidRDefault="00DD3449" w:rsidP="00DD3449">
      <w:pPr>
        <w:suppressAutoHyphens/>
        <w:jc w:val="both"/>
        <w:rPr>
          <w:rFonts w:ascii="Arial CE" w:hAnsi="Arial CE" w:cs="Arial"/>
        </w:rPr>
      </w:pPr>
    </w:p>
    <w:p w14:paraId="499F38F0" w14:textId="77777777" w:rsidR="000E1FFC" w:rsidRDefault="000E1FFC" w:rsidP="000E1FFC">
      <w:pPr>
        <w:spacing w:after="80"/>
        <w:jc w:val="both"/>
        <w:rPr>
          <w:rFonts w:ascii="Arial CE" w:hAnsi="Arial CE" w:cs="Arial"/>
          <w:b/>
          <w:color w:val="00B050"/>
        </w:rPr>
      </w:pPr>
    </w:p>
    <w:p w14:paraId="70CB3EDD" w14:textId="77777777" w:rsidR="00DD3449" w:rsidRDefault="00DD3449" w:rsidP="00DD3449">
      <w:pPr>
        <w:pStyle w:val="Nadpis2"/>
        <w:numPr>
          <w:ilvl w:val="0"/>
          <w:numId w:val="2"/>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14:paraId="403799B3" w14:textId="77777777" w:rsidR="00DD3449" w:rsidRDefault="00DD3449" w:rsidP="00DD3449">
      <w:pPr>
        <w:pStyle w:val="Zkladntext"/>
        <w:tabs>
          <w:tab w:val="left" w:pos="0"/>
          <w:tab w:val="num" w:pos="567"/>
        </w:tabs>
        <w:spacing w:after="80"/>
        <w:ind w:left="567" w:hanging="567"/>
        <w:rPr>
          <w:rFonts w:ascii="Arial CE" w:hAnsi="Arial CE" w:cs="Arial"/>
        </w:rPr>
      </w:pPr>
      <w:r>
        <w:rPr>
          <w:rFonts w:ascii="Arial CE" w:hAnsi="Arial CE" w:cs="Arial"/>
        </w:rPr>
        <w:tab/>
        <w:t>se sídlem:</w:t>
      </w:r>
      <w:r>
        <w:rPr>
          <w:rFonts w:ascii="Arial CE" w:hAnsi="Arial CE" w:cs="Arial"/>
        </w:rPr>
        <w:tab/>
      </w:r>
      <w:r>
        <w:rPr>
          <w:rFonts w:ascii="Arial CE" w:hAnsi="Arial CE" w:cs="Arial"/>
        </w:rPr>
        <w:tab/>
      </w:r>
      <w:r>
        <w:rPr>
          <w:rFonts w:ascii="Arial CE" w:hAnsi="Arial CE" w:cs="Arial"/>
        </w:rPr>
        <w:tab/>
        <w:t>Fryštátská 72/1, 733 24 Karviná - Fryštát</w:t>
      </w:r>
    </w:p>
    <w:p w14:paraId="301033C8" w14:textId="77777777" w:rsidR="00DD3449" w:rsidRDefault="00DD3449" w:rsidP="00DD3449">
      <w:pPr>
        <w:pStyle w:val="Zkladntext"/>
        <w:tabs>
          <w:tab w:val="left" w:pos="0"/>
          <w:tab w:val="num" w:pos="567"/>
        </w:tabs>
        <w:spacing w:after="80"/>
        <w:ind w:left="567" w:hanging="567"/>
        <w:rPr>
          <w:rFonts w:ascii="Arial CE" w:hAnsi="Arial CE" w:cs="Arial"/>
        </w:rPr>
      </w:pPr>
      <w:r>
        <w:rPr>
          <w:rFonts w:ascii="Arial CE" w:hAnsi="Arial CE" w:cs="Arial"/>
        </w:rPr>
        <w:tab/>
        <w:t>zastoupeno:</w:t>
      </w:r>
      <w:r>
        <w:rPr>
          <w:rFonts w:ascii="Arial CE" w:hAnsi="Arial CE" w:cs="Arial"/>
        </w:rPr>
        <w:tab/>
      </w:r>
      <w:r>
        <w:rPr>
          <w:rFonts w:ascii="Arial CE" w:hAnsi="Arial CE" w:cs="Arial"/>
        </w:rPr>
        <w:tab/>
      </w:r>
      <w:r>
        <w:rPr>
          <w:rFonts w:ascii="Arial CE" w:hAnsi="Arial CE" w:cs="Arial"/>
        </w:rPr>
        <w:tab/>
        <w:t>Ing. Janem Wolfem, primátorem města</w:t>
      </w:r>
    </w:p>
    <w:p w14:paraId="789F4BA1" w14:textId="77777777" w:rsidR="00DD3449" w:rsidRDefault="00DD3449" w:rsidP="00DD3449">
      <w:pPr>
        <w:pStyle w:val="Normln0"/>
        <w:tabs>
          <w:tab w:val="num" w:pos="567"/>
          <w:tab w:val="left" w:pos="3119"/>
        </w:tabs>
        <w:spacing w:after="80" w:line="240" w:lineRule="auto"/>
        <w:ind w:left="567" w:hanging="567"/>
        <w:jc w:val="both"/>
        <w:rPr>
          <w:rFonts w:ascii="Arial CE" w:hAnsi="Arial CE" w:cs="Arial"/>
          <w:sz w:val="20"/>
        </w:rPr>
      </w:pPr>
      <w:r w:rsidRPr="00AA1D02">
        <w:rPr>
          <w:rFonts w:ascii="Arial CE" w:hAnsi="Arial CE" w:cs="Arial"/>
          <w:sz w:val="20"/>
        </w:rPr>
        <w:tab/>
        <w:t xml:space="preserve">k podpisu smlouvy oprávněn na základě pověření ze dne </w:t>
      </w:r>
      <w:proofErr w:type="gramStart"/>
      <w:r w:rsidRPr="00AA1D02">
        <w:rPr>
          <w:rFonts w:ascii="Arial CE" w:hAnsi="Arial CE" w:cs="Arial"/>
          <w:sz w:val="20"/>
        </w:rPr>
        <w:t>2.1.2023</w:t>
      </w:r>
      <w:proofErr w:type="gramEnd"/>
      <w:r w:rsidRPr="00AA1D02">
        <w:rPr>
          <w:rFonts w:ascii="Arial CE" w:hAnsi="Arial CE" w:cs="Arial"/>
          <w:sz w:val="20"/>
        </w:rPr>
        <w:t xml:space="preserve">:  </w:t>
      </w:r>
    </w:p>
    <w:p w14:paraId="122566BD" w14:textId="77777777" w:rsidR="00DD3449" w:rsidRDefault="00DD3449" w:rsidP="00DD3449">
      <w:pPr>
        <w:pStyle w:val="Normln0"/>
        <w:tabs>
          <w:tab w:val="num" w:pos="567"/>
          <w:tab w:val="left" w:pos="3119"/>
        </w:tabs>
        <w:spacing w:after="80" w:line="240" w:lineRule="auto"/>
        <w:ind w:left="567" w:hanging="567"/>
        <w:jc w:val="both"/>
        <w:rPr>
          <w:rFonts w:ascii="Arial CE" w:hAnsi="Arial CE" w:cs="Arial"/>
          <w:i/>
          <w:sz w:val="20"/>
          <w:highlight w:val="yellow"/>
        </w:rPr>
      </w:pPr>
      <w:r>
        <w:rPr>
          <w:rFonts w:ascii="Arial CE" w:hAnsi="Arial CE" w:cs="Arial"/>
          <w:sz w:val="20"/>
        </w:rPr>
        <w:tab/>
      </w:r>
      <w:r>
        <w:rPr>
          <w:rFonts w:ascii="Arial CE" w:hAnsi="Arial CE" w:cs="Arial"/>
          <w:sz w:val="20"/>
        </w:rPr>
        <w:tab/>
      </w:r>
      <w:r>
        <w:rPr>
          <w:rFonts w:ascii="Arial CE" w:hAnsi="Arial CE" w:cs="Arial"/>
          <w:sz w:val="20"/>
        </w:rPr>
        <w:tab/>
      </w:r>
      <w:r w:rsidRPr="00AA1D02">
        <w:rPr>
          <w:rFonts w:ascii="Arial CE" w:hAnsi="Arial CE" w:cs="Arial"/>
          <w:sz w:val="20"/>
        </w:rPr>
        <w:t>Ing. Helena Bogoczová, MPA, vedoucí Odboru majetkového</w:t>
      </w:r>
    </w:p>
    <w:p w14:paraId="3FE30EE4" w14:textId="77777777" w:rsidR="00DD3449" w:rsidRPr="006A7C5D" w:rsidRDefault="00DD3449" w:rsidP="00DD3449">
      <w:pPr>
        <w:pStyle w:val="Zkladntext"/>
        <w:tabs>
          <w:tab w:val="left" w:pos="0"/>
          <w:tab w:val="num" w:pos="567"/>
        </w:tabs>
        <w:spacing w:after="80"/>
        <w:ind w:left="567" w:hanging="567"/>
        <w:rPr>
          <w:rFonts w:ascii="Arial CE" w:hAnsi="Arial CE" w:cs="Arial"/>
        </w:rPr>
      </w:pPr>
      <w:r w:rsidRPr="006A7C5D">
        <w:rPr>
          <w:rFonts w:ascii="Arial CE" w:hAnsi="Arial CE" w:cs="Arial"/>
        </w:rPr>
        <w:tab/>
        <w:t>jednání ve věcech:</w:t>
      </w:r>
    </w:p>
    <w:p w14:paraId="04BF1D72" w14:textId="417F4808" w:rsidR="00DD3449" w:rsidRPr="00482A08" w:rsidRDefault="00DD3449" w:rsidP="00DD3449">
      <w:pPr>
        <w:pStyle w:val="Normln0"/>
        <w:numPr>
          <w:ilvl w:val="0"/>
          <w:numId w:val="3"/>
        </w:numPr>
        <w:tabs>
          <w:tab w:val="num" w:pos="851"/>
          <w:tab w:val="left" w:pos="1985"/>
          <w:tab w:val="left" w:pos="3119"/>
        </w:tabs>
        <w:spacing w:after="80" w:line="240" w:lineRule="auto"/>
        <w:ind w:left="567" w:firstLine="0"/>
        <w:jc w:val="both"/>
        <w:rPr>
          <w:rFonts w:ascii="Arial CE" w:hAnsi="Arial CE" w:cs="Arial"/>
          <w:sz w:val="20"/>
        </w:rPr>
      </w:pPr>
      <w:r w:rsidRPr="00482A08">
        <w:rPr>
          <w:rFonts w:ascii="Arial CE" w:hAnsi="Arial CE" w:cs="Arial"/>
          <w:sz w:val="20"/>
        </w:rPr>
        <w:t xml:space="preserve">smluvních: </w:t>
      </w:r>
      <w:r w:rsidRPr="00482A08">
        <w:rPr>
          <w:rFonts w:ascii="Arial CE" w:hAnsi="Arial CE" w:cs="Arial"/>
          <w:sz w:val="20"/>
        </w:rPr>
        <w:tab/>
      </w:r>
      <w:r w:rsidRPr="00482A08">
        <w:rPr>
          <w:rFonts w:ascii="Arial CE" w:hAnsi="Arial CE" w:cs="Arial"/>
          <w:sz w:val="20"/>
        </w:rPr>
        <w:tab/>
      </w:r>
      <w:r w:rsidRPr="00482A08">
        <w:rPr>
          <w:rFonts w:ascii="Arial CE" w:hAnsi="Arial CE" w:cs="Arial"/>
          <w:sz w:val="20"/>
        </w:rPr>
        <w:tab/>
      </w:r>
      <w:proofErr w:type="spellStart"/>
      <w:r w:rsidR="00482A08">
        <w:rPr>
          <w:rFonts w:ascii="Arial CE" w:hAnsi="Arial CE" w:cs="Arial"/>
          <w:sz w:val="20"/>
        </w:rPr>
        <w:t>xxxxxxxxxxxxxxxxxxxxxxxxxxxxxxxxxxxxxxxxxxxxxxxxxxxxx</w:t>
      </w:r>
      <w:proofErr w:type="spellEnd"/>
    </w:p>
    <w:p w14:paraId="32D93F02" w14:textId="0DCB210F" w:rsidR="00DD3449" w:rsidRPr="006A7C5D" w:rsidRDefault="00DD3449" w:rsidP="00DD3449">
      <w:pPr>
        <w:pStyle w:val="Normln0"/>
        <w:numPr>
          <w:ilvl w:val="0"/>
          <w:numId w:val="3"/>
        </w:numPr>
        <w:tabs>
          <w:tab w:val="left" w:pos="3119"/>
        </w:tabs>
        <w:spacing w:after="80" w:line="240" w:lineRule="auto"/>
        <w:ind w:left="927"/>
        <w:jc w:val="both"/>
        <w:rPr>
          <w:rFonts w:ascii="Arial" w:hAnsi="Arial" w:cs="Arial"/>
          <w:sz w:val="20"/>
        </w:rPr>
      </w:pPr>
      <w:r w:rsidRPr="006A7C5D">
        <w:rPr>
          <w:rFonts w:ascii="Arial" w:hAnsi="Arial" w:cs="Arial"/>
          <w:sz w:val="20"/>
        </w:rPr>
        <w:t xml:space="preserve">technických: </w:t>
      </w:r>
      <w:r w:rsidRPr="006A7C5D">
        <w:rPr>
          <w:rFonts w:ascii="Arial" w:hAnsi="Arial" w:cs="Arial"/>
          <w:sz w:val="20"/>
        </w:rPr>
        <w:tab/>
      </w:r>
      <w:r w:rsidRPr="006A7C5D">
        <w:rPr>
          <w:rFonts w:ascii="Arial" w:hAnsi="Arial" w:cs="Arial"/>
          <w:sz w:val="20"/>
        </w:rPr>
        <w:tab/>
      </w:r>
      <w:proofErr w:type="spellStart"/>
      <w:r w:rsidR="00482A08">
        <w:rPr>
          <w:rFonts w:ascii="Arial" w:hAnsi="Arial" w:cs="Arial"/>
          <w:sz w:val="20"/>
        </w:rPr>
        <w:t>xxxxxxxxxxxxxxxxxxxxxxxxxxxxxxxxxxxxxxxxxxxxxxxxxxxxx</w:t>
      </w:r>
      <w:proofErr w:type="spellEnd"/>
      <w:r w:rsidRPr="006A7C5D">
        <w:rPr>
          <w:rFonts w:ascii="Arial" w:hAnsi="Arial" w:cs="Arial"/>
          <w:sz w:val="20"/>
        </w:rPr>
        <w:t xml:space="preserve">   </w:t>
      </w:r>
    </w:p>
    <w:p w14:paraId="53530A17" w14:textId="58FFD2C8" w:rsidR="00DD3449" w:rsidRPr="006A7C5D" w:rsidRDefault="00DD3449" w:rsidP="00DD3449">
      <w:pPr>
        <w:pStyle w:val="Normln0"/>
        <w:tabs>
          <w:tab w:val="left" w:pos="3119"/>
        </w:tabs>
        <w:spacing w:after="120" w:line="240" w:lineRule="auto"/>
        <w:ind w:left="786"/>
        <w:jc w:val="both"/>
        <w:rPr>
          <w:rFonts w:ascii="Arial" w:hAnsi="Arial" w:cs="Arial"/>
          <w:sz w:val="20"/>
        </w:rPr>
      </w:pPr>
      <w:r w:rsidRPr="006A7C5D">
        <w:rPr>
          <w:rFonts w:ascii="Arial" w:hAnsi="Arial" w:cs="Arial"/>
          <w:sz w:val="20"/>
        </w:rPr>
        <w:tab/>
      </w:r>
      <w:r w:rsidRPr="006A7C5D">
        <w:rPr>
          <w:rFonts w:ascii="Arial" w:hAnsi="Arial" w:cs="Arial"/>
          <w:sz w:val="20"/>
        </w:rPr>
        <w:tab/>
      </w:r>
      <w:proofErr w:type="spellStart"/>
      <w:r w:rsidR="00482A08">
        <w:rPr>
          <w:rFonts w:ascii="Arial" w:hAnsi="Arial" w:cs="Arial"/>
          <w:sz w:val="20"/>
        </w:rPr>
        <w:t>xxxxxxxxxxxxxxxxxx</w:t>
      </w:r>
      <w:proofErr w:type="spellEnd"/>
      <w:r w:rsidRPr="006A7C5D">
        <w:rPr>
          <w:rFonts w:ascii="Arial" w:hAnsi="Arial" w:cs="Arial"/>
          <w:sz w:val="20"/>
        </w:rPr>
        <w:t xml:space="preserve">      </w:t>
      </w:r>
    </w:p>
    <w:p w14:paraId="33B6F072" w14:textId="6293C1DA" w:rsidR="00DD3449" w:rsidRPr="006A7C5D" w:rsidRDefault="00482A08" w:rsidP="00DD3449">
      <w:pPr>
        <w:pStyle w:val="Normln0"/>
        <w:tabs>
          <w:tab w:val="left" w:pos="3119"/>
        </w:tabs>
        <w:spacing w:after="120" w:line="240" w:lineRule="auto"/>
        <w:ind w:left="3540"/>
        <w:jc w:val="both"/>
        <w:rPr>
          <w:rFonts w:ascii="Arial" w:hAnsi="Arial" w:cs="Arial"/>
          <w:sz w:val="20"/>
        </w:rPr>
      </w:pPr>
      <w:proofErr w:type="spellStart"/>
      <w:r>
        <w:rPr>
          <w:rFonts w:ascii="Arial" w:hAnsi="Arial" w:cs="Arial"/>
          <w:sz w:val="20"/>
        </w:rPr>
        <w:t>xxxxxxxxxxxxxxxxxxxxxxxxxxxxxxxxxxxxxxxxxxxxxxxxxxxxxx</w:t>
      </w:r>
      <w:proofErr w:type="spellEnd"/>
      <w:r w:rsidR="00DD3449" w:rsidRPr="006A7C5D">
        <w:rPr>
          <w:rFonts w:ascii="Arial" w:hAnsi="Arial" w:cs="Arial"/>
          <w:sz w:val="20"/>
        </w:rPr>
        <w:t xml:space="preserve"> </w:t>
      </w:r>
      <w:proofErr w:type="spellStart"/>
      <w:r>
        <w:rPr>
          <w:rFonts w:ascii="Arial" w:hAnsi="Arial" w:cs="Arial"/>
          <w:sz w:val="20"/>
        </w:rPr>
        <w:t>xxxxxxxxxxxx</w:t>
      </w:r>
      <w:proofErr w:type="spellEnd"/>
    </w:p>
    <w:p w14:paraId="50FE58A9" w14:textId="77777777" w:rsidR="00DD3449" w:rsidRDefault="00DD3449" w:rsidP="00DD3449">
      <w:pPr>
        <w:pStyle w:val="Zkladntext"/>
        <w:tabs>
          <w:tab w:val="left" w:pos="0"/>
          <w:tab w:val="num" w:pos="567"/>
        </w:tabs>
        <w:spacing w:after="80"/>
        <w:ind w:left="567" w:hanging="567"/>
        <w:rPr>
          <w:rFonts w:ascii="Arial CE" w:hAnsi="Arial CE" w:cs="Arial"/>
        </w:rPr>
      </w:pPr>
      <w:r>
        <w:rPr>
          <w:rFonts w:ascii="Arial CE" w:hAnsi="Arial CE" w:cs="Arial"/>
        </w:rPr>
        <w:tab/>
        <w:t>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00297534</w:t>
      </w:r>
    </w:p>
    <w:p w14:paraId="489C2096" w14:textId="77777777" w:rsidR="00DD3449" w:rsidRDefault="00DD3449" w:rsidP="00DD3449">
      <w:pPr>
        <w:pStyle w:val="Zkladntext"/>
        <w:tabs>
          <w:tab w:val="left" w:pos="0"/>
          <w:tab w:val="num" w:pos="567"/>
        </w:tabs>
        <w:spacing w:after="80"/>
        <w:ind w:left="567" w:hanging="567"/>
        <w:rPr>
          <w:rFonts w:ascii="Arial CE" w:hAnsi="Arial CE" w:cs="Arial"/>
        </w:rPr>
      </w:pPr>
      <w:r>
        <w:rPr>
          <w:rFonts w:ascii="Arial CE" w:hAnsi="Arial CE" w:cs="Arial"/>
        </w:rPr>
        <w:tab/>
        <w:t>DIČ:</w:t>
      </w:r>
      <w:r>
        <w:rPr>
          <w:rFonts w:ascii="Arial CE" w:hAnsi="Arial CE" w:cs="Arial"/>
        </w:rPr>
        <w:tab/>
      </w:r>
      <w:r>
        <w:rPr>
          <w:rFonts w:ascii="Arial CE" w:hAnsi="Arial CE" w:cs="Arial"/>
        </w:rPr>
        <w:tab/>
      </w:r>
      <w:r>
        <w:rPr>
          <w:rFonts w:ascii="Arial CE" w:hAnsi="Arial CE" w:cs="Arial"/>
        </w:rPr>
        <w:tab/>
      </w:r>
      <w:r>
        <w:rPr>
          <w:rFonts w:ascii="Arial CE" w:hAnsi="Arial CE" w:cs="Arial"/>
        </w:rPr>
        <w:tab/>
        <w:t>CZ00297534</w:t>
      </w:r>
    </w:p>
    <w:p w14:paraId="289B087D" w14:textId="77777777" w:rsidR="00DD3449" w:rsidRDefault="00DD3449" w:rsidP="00DD3449">
      <w:pPr>
        <w:pStyle w:val="Zkladntext"/>
        <w:tabs>
          <w:tab w:val="left" w:pos="0"/>
          <w:tab w:val="num" w:pos="567"/>
        </w:tabs>
        <w:spacing w:after="80"/>
        <w:ind w:left="567" w:hanging="567"/>
        <w:rPr>
          <w:rFonts w:ascii="Arial CE" w:hAnsi="Arial CE" w:cs="Arial"/>
        </w:rPr>
      </w:pPr>
      <w:r>
        <w:rPr>
          <w:rFonts w:ascii="Arial CE" w:hAnsi="Arial CE" w:cs="Arial"/>
        </w:rPr>
        <w:tab/>
        <w:t>bankovní spojení:</w:t>
      </w:r>
      <w:r>
        <w:rPr>
          <w:rFonts w:ascii="Arial CE" w:hAnsi="Arial CE" w:cs="Arial"/>
        </w:rPr>
        <w:tab/>
      </w:r>
      <w:r>
        <w:rPr>
          <w:rFonts w:ascii="Arial CE" w:hAnsi="Arial CE" w:cs="Arial"/>
        </w:rPr>
        <w:tab/>
      </w:r>
      <w:r w:rsidRPr="00F66BDE">
        <w:rPr>
          <w:rFonts w:ascii="Arial" w:hAnsi="Arial" w:cs="Arial"/>
        </w:rPr>
        <w:t>Česká spořitelna, a.s.</w:t>
      </w:r>
      <w:r>
        <w:rPr>
          <w:rFonts w:ascii="Arial CE" w:hAnsi="Arial CE" w:cs="Arial"/>
        </w:rPr>
        <w:tab/>
      </w:r>
    </w:p>
    <w:p w14:paraId="3E1CF667" w14:textId="5EA16FC3" w:rsidR="000E1FFC" w:rsidRDefault="00DD3449" w:rsidP="00DD3449">
      <w:pPr>
        <w:pStyle w:val="Zkladntext"/>
        <w:tabs>
          <w:tab w:val="left" w:pos="0"/>
          <w:tab w:val="num" w:pos="567"/>
        </w:tabs>
        <w:spacing w:after="80"/>
        <w:ind w:left="567" w:hanging="567"/>
        <w:rPr>
          <w:rFonts w:ascii="Arial CE" w:hAnsi="Arial CE" w:cs="Arial"/>
        </w:rPr>
      </w:pPr>
      <w:r>
        <w:rPr>
          <w:rFonts w:ascii="Arial CE" w:hAnsi="Arial CE" w:cs="Arial"/>
        </w:rPr>
        <w:tab/>
        <w:t>číslo účtu:</w:t>
      </w:r>
      <w:r>
        <w:rPr>
          <w:rFonts w:ascii="Arial CE" w:hAnsi="Arial CE" w:cs="Arial"/>
        </w:rPr>
        <w:tab/>
      </w:r>
      <w:r>
        <w:rPr>
          <w:rFonts w:ascii="Arial CE" w:hAnsi="Arial CE" w:cs="Arial"/>
        </w:rPr>
        <w:tab/>
      </w:r>
      <w:r>
        <w:rPr>
          <w:rFonts w:ascii="Arial CE" w:hAnsi="Arial CE" w:cs="Arial"/>
        </w:rPr>
        <w:tab/>
      </w:r>
      <w:r w:rsidRPr="000279B8">
        <w:rPr>
          <w:rFonts w:ascii="Arial" w:hAnsi="Arial" w:cs="Arial"/>
        </w:rPr>
        <w:t>27-1721542349/0800</w:t>
      </w:r>
      <w:r>
        <w:rPr>
          <w:rFonts w:ascii="Arial CE" w:hAnsi="Arial CE" w:cs="Arial"/>
        </w:rPr>
        <w:tab/>
      </w:r>
      <w:r>
        <w:rPr>
          <w:rFonts w:ascii="Arial CE" w:hAnsi="Arial CE" w:cs="Arial"/>
        </w:rPr>
        <w:tab/>
      </w:r>
    </w:p>
    <w:p w14:paraId="78259665" w14:textId="77777777" w:rsidR="000E1FFC" w:rsidRDefault="000E1FFC" w:rsidP="000E1FFC">
      <w:pPr>
        <w:tabs>
          <w:tab w:val="num" w:pos="567"/>
        </w:tabs>
        <w:spacing w:after="80"/>
        <w:ind w:left="567" w:hanging="567"/>
        <w:rPr>
          <w:rFonts w:ascii="Arial CE" w:hAnsi="Arial CE" w:cs="Arial"/>
          <w:b/>
          <w:bCs/>
          <w:iCs/>
        </w:rPr>
      </w:pPr>
      <w:r>
        <w:rPr>
          <w:rFonts w:ascii="Arial CE" w:hAnsi="Arial CE" w:cs="Arial"/>
          <w:b/>
          <w:bCs/>
          <w:iCs/>
        </w:rPr>
        <w:tab/>
        <w:t xml:space="preserve">(dále jen objednatel) </w:t>
      </w:r>
    </w:p>
    <w:p w14:paraId="55079DBF" w14:textId="77777777" w:rsidR="000E1FFC" w:rsidRDefault="000E1FFC" w:rsidP="000E1FFC">
      <w:pPr>
        <w:tabs>
          <w:tab w:val="num" w:pos="567"/>
        </w:tabs>
        <w:spacing w:after="80"/>
        <w:ind w:left="567" w:hanging="567"/>
        <w:rPr>
          <w:rFonts w:ascii="Arial CE" w:hAnsi="Arial CE" w:cs="Arial"/>
          <w:b/>
          <w:bCs/>
        </w:rPr>
      </w:pPr>
      <w:r>
        <w:rPr>
          <w:rFonts w:ascii="Arial CE" w:hAnsi="Arial CE" w:cs="Arial"/>
          <w:b/>
          <w:bCs/>
        </w:rPr>
        <w:t xml:space="preserve"> </w:t>
      </w:r>
    </w:p>
    <w:p w14:paraId="203B885F" w14:textId="77777777" w:rsidR="000E1FFC" w:rsidRDefault="000E1FFC" w:rsidP="000E1FFC">
      <w:pPr>
        <w:tabs>
          <w:tab w:val="left" w:pos="426"/>
        </w:tabs>
        <w:spacing w:after="80"/>
        <w:ind w:left="567" w:hanging="567"/>
        <w:rPr>
          <w:rFonts w:ascii="Arial CE" w:hAnsi="Arial CE" w:cs="Arial"/>
          <w:b/>
          <w:bCs/>
        </w:rPr>
      </w:pPr>
      <w:r>
        <w:rPr>
          <w:rFonts w:ascii="Arial CE" w:hAnsi="Arial CE" w:cs="Arial"/>
          <w:b/>
          <w:bCs/>
        </w:rPr>
        <w:tab/>
      </w:r>
      <w:r>
        <w:rPr>
          <w:rFonts w:ascii="Arial CE" w:hAnsi="Arial CE" w:cs="Arial"/>
          <w:b/>
          <w:bCs/>
        </w:rPr>
        <w:tab/>
        <w:t>a</w:t>
      </w:r>
    </w:p>
    <w:p w14:paraId="26EB7224" w14:textId="77777777" w:rsidR="000E1FFC" w:rsidRDefault="000E1FFC" w:rsidP="000E1FFC">
      <w:pPr>
        <w:spacing w:after="80"/>
        <w:ind w:left="567" w:hanging="567"/>
        <w:rPr>
          <w:rFonts w:ascii="Arial CE" w:hAnsi="Arial CE" w:cs="Arial"/>
          <w:b/>
          <w:bCs/>
        </w:rPr>
      </w:pPr>
    </w:p>
    <w:p w14:paraId="31868973" w14:textId="051E69AD" w:rsidR="000E1FFC" w:rsidRDefault="00DD3449" w:rsidP="000E1FFC">
      <w:pPr>
        <w:pStyle w:val="Nadpis1"/>
        <w:numPr>
          <w:ilvl w:val="0"/>
          <w:numId w:val="2"/>
        </w:numPr>
        <w:tabs>
          <w:tab w:val="left" w:pos="708"/>
        </w:tabs>
        <w:spacing w:before="0" w:after="80"/>
        <w:ind w:left="567" w:hanging="567"/>
        <w:rPr>
          <w:rFonts w:ascii="Arial CE" w:hAnsi="Arial CE"/>
          <w:sz w:val="20"/>
          <w:szCs w:val="20"/>
        </w:rPr>
      </w:pPr>
      <w:r>
        <w:rPr>
          <w:rFonts w:ascii="Arial CE" w:hAnsi="Arial CE"/>
          <w:sz w:val="20"/>
          <w:szCs w:val="20"/>
        </w:rPr>
        <w:t>RM – PROSTAV SILESIA, s.r.o.</w:t>
      </w:r>
      <w:r w:rsidR="000E1FFC">
        <w:rPr>
          <w:rFonts w:ascii="Arial CE" w:hAnsi="Arial CE"/>
          <w:sz w:val="20"/>
          <w:szCs w:val="20"/>
        </w:rPr>
        <w:tab/>
      </w:r>
      <w:r w:rsidR="000E1FFC">
        <w:rPr>
          <w:rFonts w:ascii="Arial CE" w:hAnsi="Arial CE"/>
          <w:sz w:val="20"/>
          <w:szCs w:val="20"/>
        </w:rPr>
        <w:tab/>
      </w:r>
      <w:r w:rsidR="000E1FFC">
        <w:rPr>
          <w:rFonts w:ascii="Arial CE" w:hAnsi="Arial CE"/>
          <w:sz w:val="20"/>
          <w:szCs w:val="20"/>
        </w:rPr>
        <w:tab/>
      </w:r>
      <w:r w:rsidR="000E1FFC">
        <w:rPr>
          <w:rFonts w:ascii="Arial CE" w:hAnsi="Arial CE"/>
          <w:sz w:val="20"/>
          <w:szCs w:val="20"/>
        </w:rPr>
        <w:tab/>
      </w:r>
    </w:p>
    <w:p w14:paraId="1153C75D" w14:textId="0317EF97" w:rsidR="000E1FFC" w:rsidRDefault="000E1FFC" w:rsidP="000E1FFC">
      <w:pPr>
        <w:pStyle w:val="Normln1"/>
        <w:tabs>
          <w:tab w:val="num" w:pos="426"/>
          <w:tab w:val="left" w:pos="3119"/>
        </w:tabs>
        <w:spacing w:after="80" w:line="240" w:lineRule="auto"/>
        <w:ind w:left="567" w:hanging="567"/>
        <w:jc w:val="both"/>
        <w:rPr>
          <w:rFonts w:ascii="Arial CE" w:hAnsi="Arial CE" w:cs="Arial"/>
          <w:i/>
          <w:sz w:val="20"/>
        </w:rPr>
      </w:pPr>
      <w:r>
        <w:rPr>
          <w:rFonts w:ascii="Arial CE" w:hAnsi="Arial CE" w:cs="Arial"/>
          <w:sz w:val="20"/>
        </w:rPr>
        <w:tab/>
      </w:r>
      <w:r>
        <w:rPr>
          <w:rFonts w:ascii="Arial CE" w:hAnsi="Arial CE" w:cs="Arial"/>
          <w:sz w:val="20"/>
        </w:rPr>
        <w:tab/>
        <w:t xml:space="preserve">zapsána </w:t>
      </w:r>
      <w:r w:rsidRPr="00DD3449">
        <w:rPr>
          <w:rFonts w:ascii="Arial CE" w:hAnsi="Arial CE" w:cs="Arial"/>
          <w:sz w:val="20"/>
        </w:rPr>
        <w:t xml:space="preserve">v obchodním rejstříku vedeném </w:t>
      </w:r>
      <w:r w:rsidR="00DD3449" w:rsidRPr="00DD3449">
        <w:rPr>
          <w:rFonts w:ascii="Arial CE" w:hAnsi="Arial CE" w:cs="Arial"/>
          <w:sz w:val="20"/>
        </w:rPr>
        <w:t>Krajským</w:t>
      </w:r>
      <w:r w:rsidRPr="00DD3449">
        <w:rPr>
          <w:rFonts w:ascii="Arial CE" w:hAnsi="Arial CE" w:cs="Arial"/>
          <w:sz w:val="20"/>
        </w:rPr>
        <w:t xml:space="preserve"> soudem v</w:t>
      </w:r>
      <w:r w:rsidR="00DD3449" w:rsidRPr="00DD3449">
        <w:rPr>
          <w:rFonts w:ascii="Arial CE" w:hAnsi="Arial CE" w:cs="Arial"/>
          <w:sz w:val="20"/>
        </w:rPr>
        <w:t xml:space="preserve"> Ostravě, </w:t>
      </w:r>
      <w:r w:rsidRPr="00DD3449">
        <w:rPr>
          <w:rFonts w:ascii="Arial CE" w:hAnsi="Arial CE" w:cs="Arial"/>
          <w:sz w:val="20"/>
        </w:rPr>
        <w:t xml:space="preserve">oddíl </w:t>
      </w:r>
      <w:r w:rsidR="00DD3449" w:rsidRPr="00DD3449">
        <w:rPr>
          <w:rFonts w:ascii="Arial CE" w:hAnsi="Arial CE" w:cs="Arial"/>
          <w:sz w:val="20"/>
        </w:rPr>
        <w:t>C,</w:t>
      </w:r>
      <w:r w:rsidR="00DD3449">
        <w:rPr>
          <w:rFonts w:ascii="Arial CE" w:hAnsi="Arial CE" w:cs="Arial"/>
          <w:sz w:val="20"/>
        </w:rPr>
        <w:t xml:space="preserve"> </w:t>
      </w:r>
      <w:r w:rsidRPr="00DD3449">
        <w:rPr>
          <w:rFonts w:ascii="Arial CE" w:hAnsi="Arial CE" w:cs="Arial"/>
          <w:sz w:val="20"/>
        </w:rPr>
        <w:t xml:space="preserve">vložka </w:t>
      </w:r>
      <w:r w:rsidR="00DD3449" w:rsidRPr="00DD3449">
        <w:rPr>
          <w:rFonts w:ascii="Arial CE" w:hAnsi="Arial CE" w:cs="Arial"/>
          <w:sz w:val="20"/>
        </w:rPr>
        <w:t>76423</w:t>
      </w:r>
      <w:r>
        <w:rPr>
          <w:rFonts w:ascii="Arial CE" w:hAnsi="Arial CE" w:cs="Arial"/>
          <w:i/>
          <w:sz w:val="20"/>
        </w:rPr>
        <w:t xml:space="preserve"> </w:t>
      </w:r>
    </w:p>
    <w:p w14:paraId="78396C92" w14:textId="46DEABB8" w:rsidR="000E1FFC" w:rsidRPr="00DD3449" w:rsidRDefault="000E1FFC" w:rsidP="00DD3449">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zastoupena: </w:t>
      </w:r>
      <w:r w:rsidR="00DD3449">
        <w:rPr>
          <w:rFonts w:ascii="Arial CE" w:hAnsi="Arial CE" w:cs="Arial"/>
          <w:sz w:val="20"/>
        </w:rPr>
        <w:t xml:space="preserve"> </w:t>
      </w:r>
      <w:r w:rsidR="00DD3449">
        <w:rPr>
          <w:rFonts w:ascii="Arial CE" w:hAnsi="Arial CE" w:cs="Arial"/>
          <w:sz w:val="20"/>
        </w:rPr>
        <w:tab/>
      </w:r>
      <w:r w:rsidR="00DD3449">
        <w:rPr>
          <w:rFonts w:ascii="Arial CE" w:hAnsi="Arial CE" w:cs="Arial"/>
          <w:sz w:val="20"/>
        </w:rPr>
        <w:tab/>
        <w:t xml:space="preserve">Ing. Romanem </w:t>
      </w:r>
      <w:proofErr w:type="spellStart"/>
      <w:r w:rsidR="00DD3449">
        <w:rPr>
          <w:rFonts w:ascii="Arial CE" w:hAnsi="Arial CE" w:cs="Arial"/>
          <w:sz w:val="20"/>
        </w:rPr>
        <w:t>Machanderem</w:t>
      </w:r>
      <w:proofErr w:type="spellEnd"/>
      <w:r w:rsidR="00DD3449">
        <w:rPr>
          <w:rFonts w:ascii="Arial CE" w:hAnsi="Arial CE" w:cs="Arial"/>
          <w:sz w:val="20"/>
        </w:rPr>
        <w:t>, jednatelem</w:t>
      </w:r>
    </w:p>
    <w:p w14:paraId="4E0725DC" w14:textId="0B7226FF" w:rsidR="000E1FFC" w:rsidRDefault="000E1FFC" w:rsidP="000E1FFC">
      <w:pPr>
        <w:pStyle w:val="Normln1"/>
        <w:tabs>
          <w:tab w:val="left" w:pos="3119"/>
        </w:tabs>
        <w:spacing w:after="80" w:line="240" w:lineRule="auto"/>
        <w:ind w:left="567" w:hanging="567"/>
        <w:jc w:val="both"/>
        <w:rPr>
          <w:rFonts w:ascii="Arial CE" w:hAnsi="Arial CE" w:cs="Arial"/>
          <w:sz w:val="20"/>
        </w:rPr>
      </w:pPr>
      <w:r>
        <w:rPr>
          <w:rFonts w:ascii="Arial CE" w:hAnsi="Arial CE" w:cs="Arial"/>
          <w:sz w:val="20"/>
        </w:rPr>
        <w:tab/>
        <w:t>se sídlem:</w:t>
      </w:r>
      <w:r>
        <w:rPr>
          <w:rFonts w:ascii="Arial CE" w:hAnsi="Arial CE" w:cs="Arial"/>
          <w:sz w:val="20"/>
        </w:rPr>
        <w:tab/>
      </w:r>
      <w:r>
        <w:rPr>
          <w:rFonts w:ascii="Arial CE" w:hAnsi="Arial CE" w:cs="Arial"/>
          <w:sz w:val="20"/>
        </w:rPr>
        <w:tab/>
      </w:r>
      <w:r w:rsidR="00DD3449">
        <w:rPr>
          <w:rFonts w:ascii="Arial CE" w:hAnsi="Arial CE" w:cs="Arial"/>
          <w:sz w:val="20"/>
        </w:rPr>
        <w:t>Nová Tovární 1594, 737 01 Český Těšín</w:t>
      </w:r>
      <w:r>
        <w:rPr>
          <w:rFonts w:ascii="Arial CE" w:hAnsi="Arial CE" w:cs="Arial"/>
          <w:sz w:val="20"/>
        </w:rPr>
        <w:tab/>
      </w:r>
      <w:r>
        <w:rPr>
          <w:rFonts w:ascii="Arial CE" w:hAnsi="Arial CE" w:cs="Arial"/>
          <w:sz w:val="20"/>
        </w:rPr>
        <w:tab/>
      </w:r>
    </w:p>
    <w:p w14:paraId="0344367A" w14:textId="420EECD8" w:rsidR="000E1FFC" w:rsidRDefault="000E1FFC" w:rsidP="000E1FFC">
      <w:pPr>
        <w:pStyle w:val="Normln1"/>
        <w:tabs>
          <w:tab w:val="left" w:pos="3119"/>
        </w:tabs>
        <w:spacing w:after="80" w:line="240" w:lineRule="auto"/>
        <w:ind w:left="567" w:hanging="567"/>
        <w:jc w:val="left"/>
        <w:rPr>
          <w:rFonts w:ascii="Arial CE" w:hAnsi="Arial CE" w:cs="Arial"/>
          <w:sz w:val="20"/>
        </w:rPr>
      </w:pPr>
      <w:r>
        <w:rPr>
          <w:rFonts w:ascii="Arial CE" w:hAnsi="Arial CE" w:cs="Arial"/>
          <w:sz w:val="20"/>
        </w:rPr>
        <w:tab/>
        <w:t>IČ:</w:t>
      </w:r>
      <w:r>
        <w:rPr>
          <w:rFonts w:ascii="Arial CE" w:hAnsi="Arial CE" w:cs="Arial"/>
          <w:sz w:val="20"/>
        </w:rPr>
        <w:tab/>
      </w:r>
      <w:r>
        <w:rPr>
          <w:rFonts w:ascii="Arial CE" w:hAnsi="Arial CE" w:cs="Arial"/>
          <w:sz w:val="20"/>
        </w:rPr>
        <w:tab/>
      </w:r>
      <w:r w:rsidR="00DD3449">
        <w:rPr>
          <w:rFonts w:ascii="Arial CE" w:hAnsi="Arial CE" w:cs="Arial"/>
          <w:sz w:val="20"/>
        </w:rPr>
        <w:t>07599731</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14:paraId="6AEA99B8" w14:textId="6DEA7047" w:rsidR="000E1FFC" w:rsidRDefault="000E1FFC" w:rsidP="000E1FFC">
      <w:pPr>
        <w:pStyle w:val="NormlnIMP"/>
        <w:tabs>
          <w:tab w:val="left" w:pos="3119"/>
        </w:tabs>
        <w:spacing w:after="80" w:line="240" w:lineRule="auto"/>
        <w:ind w:left="567" w:hanging="567"/>
        <w:rPr>
          <w:rFonts w:ascii="Arial CE" w:hAnsi="Arial CE" w:cs="Arial"/>
          <w:sz w:val="20"/>
        </w:rPr>
      </w:pPr>
      <w:r>
        <w:rPr>
          <w:rFonts w:ascii="Arial CE" w:hAnsi="Arial CE" w:cs="Arial"/>
          <w:sz w:val="20"/>
        </w:rPr>
        <w:tab/>
        <w:t>DIČ:</w:t>
      </w:r>
      <w:r>
        <w:rPr>
          <w:rFonts w:ascii="Arial CE" w:hAnsi="Arial CE" w:cs="Arial"/>
          <w:sz w:val="20"/>
        </w:rPr>
        <w:tab/>
      </w:r>
      <w:r>
        <w:rPr>
          <w:rFonts w:ascii="Arial CE" w:hAnsi="Arial CE" w:cs="Arial"/>
          <w:sz w:val="20"/>
        </w:rPr>
        <w:tab/>
      </w:r>
      <w:r w:rsidR="00DD3449">
        <w:rPr>
          <w:rFonts w:ascii="Arial CE" w:hAnsi="Arial CE" w:cs="Arial"/>
          <w:sz w:val="20"/>
        </w:rPr>
        <w:t>CZ07599731</w:t>
      </w:r>
      <w:r>
        <w:rPr>
          <w:rFonts w:ascii="Arial CE" w:hAnsi="Arial CE" w:cs="Arial"/>
          <w:sz w:val="20"/>
        </w:rPr>
        <w:tab/>
      </w:r>
    </w:p>
    <w:p w14:paraId="451818EA" w14:textId="504FABC3" w:rsidR="000E1FFC" w:rsidRDefault="000E1FFC" w:rsidP="000E1FFC">
      <w:pPr>
        <w:pStyle w:val="Zkladntext"/>
        <w:tabs>
          <w:tab w:val="left" w:pos="0"/>
        </w:tabs>
        <w:spacing w:after="80"/>
        <w:ind w:left="567" w:hanging="567"/>
        <w:rPr>
          <w:rFonts w:ascii="Arial CE" w:hAnsi="Arial CE" w:cs="Arial"/>
        </w:rPr>
      </w:pPr>
      <w:r>
        <w:rPr>
          <w:rFonts w:ascii="Arial CE" w:hAnsi="Arial CE" w:cs="Arial"/>
        </w:rPr>
        <w:tab/>
        <w:t xml:space="preserve">bankovní spojení: </w:t>
      </w:r>
      <w:r>
        <w:rPr>
          <w:rFonts w:ascii="Arial CE" w:hAnsi="Arial CE" w:cs="Arial"/>
        </w:rPr>
        <w:tab/>
      </w:r>
      <w:r>
        <w:rPr>
          <w:rFonts w:ascii="Arial CE" w:hAnsi="Arial CE" w:cs="Arial"/>
        </w:rPr>
        <w:tab/>
      </w:r>
      <w:proofErr w:type="spellStart"/>
      <w:r w:rsidR="00DD3449">
        <w:rPr>
          <w:rFonts w:ascii="Arial CE" w:hAnsi="Arial CE" w:cs="Arial"/>
        </w:rPr>
        <w:t>Fio</w:t>
      </w:r>
      <w:proofErr w:type="spellEnd"/>
      <w:r w:rsidR="00DD3449">
        <w:rPr>
          <w:rFonts w:ascii="Arial CE" w:hAnsi="Arial CE" w:cs="Arial"/>
        </w:rPr>
        <w:t xml:space="preserve"> banka, a.s.</w:t>
      </w:r>
      <w:r>
        <w:rPr>
          <w:rFonts w:ascii="Arial CE" w:hAnsi="Arial CE" w:cs="Arial"/>
        </w:rPr>
        <w:tab/>
      </w:r>
      <w:r>
        <w:rPr>
          <w:rFonts w:ascii="Arial CE" w:hAnsi="Arial CE" w:cs="Arial"/>
        </w:rPr>
        <w:tab/>
      </w:r>
    </w:p>
    <w:p w14:paraId="48809728" w14:textId="71407C13" w:rsidR="000E1FFC" w:rsidRDefault="000E1FFC" w:rsidP="000E1FFC">
      <w:pPr>
        <w:pStyle w:val="Zkladntext"/>
        <w:tabs>
          <w:tab w:val="left" w:pos="0"/>
        </w:tabs>
        <w:spacing w:after="80"/>
        <w:ind w:left="567" w:hanging="567"/>
        <w:rPr>
          <w:rFonts w:ascii="Arial CE" w:hAnsi="Arial CE" w:cs="Arial"/>
        </w:rPr>
      </w:pPr>
      <w:r>
        <w:rPr>
          <w:rFonts w:ascii="Arial CE" w:hAnsi="Arial CE" w:cs="Arial"/>
        </w:rPr>
        <w:tab/>
        <w:t xml:space="preserve">č. účtu:   </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sidR="00DD3449">
        <w:rPr>
          <w:rFonts w:ascii="Arial CE" w:hAnsi="Arial CE" w:cs="Arial"/>
        </w:rPr>
        <w:t>2701524359/2010</w:t>
      </w:r>
    </w:p>
    <w:p w14:paraId="0833C4AF" w14:textId="77777777" w:rsidR="000E1FFC" w:rsidRDefault="000E1FFC" w:rsidP="000E1FFC">
      <w:pPr>
        <w:spacing w:after="80"/>
        <w:ind w:left="567"/>
        <w:rPr>
          <w:rFonts w:ascii="Arial CE" w:hAnsi="Arial CE" w:cs="Arial"/>
          <w:b/>
          <w:bCs/>
          <w:iCs/>
        </w:rPr>
      </w:pPr>
      <w:r>
        <w:rPr>
          <w:rFonts w:ascii="Arial CE" w:hAnsi="Arial CE" w:cs="Arial"/>
          <w:b/>
          <w:bCs/>
          <w:iCs/>
        </w:rPr>
        <w:t>(dále jen zhotovitel)</w:t>
      </w:r>
    </w:p>
    <w:p w14:paraId="450D174F" w14:textId="77777777" w:rsidR="000E1FFC" w:rsidRDefault="000E1FFC" w:rsidP="000E1FFC">
      <w:pPr>
        <w:spacing w:after="80"/>
        <w:ind w:left="567"/>
        <w:rPr>
          <w:rFonts w:ascii="Arial CE" w:hAnsi="Arial CE" w:cs="Arial"/>
          <w:b/>
          <w:bCs/>
          <w:iCs/>
        </w:rPr>
      </w:pPr>
    </w:p>
    <w:p w14:paraId="22441236" w14:textId="77777777" w:rsidR="000E1FFC" w:rsidRDefault="000E1FFC" w:rsidP="000E1FFC">
      <w:pPr>
        <w:spacing w:after="80"/>
        <w:ind w:left="567"/>
        <w:jc w:val="center"/>
        <w:rPr>
          <w:rFonts w:ascii="Arial CE" w:hAnsi="Arial CE" w:cs="Arial"/>
          <w:b/>
          <w:sz w:val="24"/>
          <w:szCs w:val="28"/>
        </w:rPr>
      </w:pPr>
    </w:p>
    <w:p w14:paraId="287B534C" w14:textId="77777777" w:rsidR="000E1FFC" w:rsidRDefault="000E1FFC" w:rsidP="000E1FFC">
      <w:pPr>
        <w:spacing w:after="80"/>
        <w:ind w:left="567"/>
        <w:jc w:val="center"/>
        <w:rPr>
          <w:rFonts w:ascii="Arial CE" w:hAnsi="Arial CE" w:cs="Arial"/>
          <w:b/>
          <w:sz w:val="24"/>
          <w:szCs w:val="28"/>
        </w:rPr>
      </w:pPr>
    </w:p>
    <w:p w14:paraId="1E374E7F" w14:textId="77777777" w:rsidR="000E1FFC" w:rsidRDefault="000E1FFC" w:rsidP="000E1FFC">
      <w:pPr>
        <w:spacing w:after="80"/>
        <w:ind w:left="567"/>
        <w:jc w:val="center"/>
        <w:rPr>
          <w:rFonts w:ascii="Arial CE" w:hAnsi="Arial CE" w:cs="Arial"/>
          <w:b/>
          <w:sz w:val="24"/>
          <w:szCs w:val="28"/>
        </w:rPr>
      </w:pPr>
      <w:r>
        <w:rPr>
          <w:rFonts w:ascii="Arial CE" w:hAnsi="Arial CE" w:cs="Arial"/>
          <w:b/>
          <w:sz w:val="24"/>
          <w:szCs w:val="28"/>
        </w:rPr>
        <w:t>Článek 1</w:t>
      </w:r>
    </w:p>
    <w:p w14:paraId="4ACB2757"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ZÁKLADNÍ USTANOVENÍ</w:t>
      </w:r>
    </w:p>
    <w:p w14:paraId="6EB12033" w14:textId="77777777" w:rsidR="000E1FFC" w:rsidRDefault="000E1FFC" w:rsidP="000E1FFC">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1C2D3E70" w14:textId="77777777" w:rsidR="000E1FFC" w:rsidRDefault="000E1FFC" w:rsidP="000E1FFC">
      <w:pPr>
        <w:spacing w:after="80"/>
        <w:ind w:left="567" w:hanging="567"/>
        <w:jc w:val="both"/>
        <w:rPr>
          <w:rFonts w:ascii="Arial CE" w:hAnsi="Arial CE" w:cs="Arial"/>
        </w:rPr>
      </w:pPr>
      <w:r>
        <w:rPr>
          <w:rFonts w:ascii="Arial CE" w:hAnsi="Arial CE" w:cs="Arial"/>
        </w:rPr>
        <w:lastRenderedPageBreak/>
        <w:t>2.</w:t>
      </w:r>
      <w:r>
        <w:rPr>
          <w:rFonts w:ascii="Arial CE" w:hAnsi="Arial CE" w:cs="Arial"/>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0EC1168C" w14:textId="77777777" w:rsidR="000E1FFC" w:rsidRDefault="000E1FFC" w:rsidP="000E1FFC">
      <w:pPr>
        <w:spacing w:after="80"/>
        <w:jc w:val="both"/>
        <w:rPr>
          <w:rFonts w:ascii="Arial CE" w:hAnsi="Arial CE" w:cs="Arial"/>
        </w:rPr>
      </w:pPr>
    </w:p>
    <w:p w14:paraId="208AB3C1"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2</w:t>
      </w:r>
    </w:p>
    <w:p w14:paraId="041EC41D"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PŘEDMĚT SMLOUVY</w:t>
      </w:r>
    </w:p>
    <w:p w14:paraId="2B564D93" w14:textId="77777777" w:rsidR="000E1FFC" w:rsidRDefault="000E1FFC" w:rsidP="000E1FFC">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14:paraId="2C99F079" w14:textId="5667536F" w:rsidR="001A6FED" w:rsidRPr="001A6FED" w:rsidRDefault="000E1FFC" w:rsidP="001A6FED">
      <w:pPr>
        <w:pStyle w:val="Odstavecseseznamem"/>
        <w:numPr>
          <w:ilvl w:val="1"/>
          <w:numId w:val="4"/>
        </w:numPr>
        <w:spacing w:after="80"/>
        <w:ind w:left="993" w:hanging="426"/>
        <w:jc w:val="both"/>
        <w:rPr>
          <w:rFonts w:ascii="Arial CE" w:hAnsi="Arial CE" w:cs="Arial"/>
        </w:rPr>
      </w:pPr>
      <w:r>
        <w:rPr>
          <w:rFonts w:ascii="Arial CE" w:hAnsi="Arial CE" w:cs="Arial"/>
        </w:rPr>
        <w:t xml:space="preserve">provedení kompletní projekční </w:t>
      </w:r>
      <w:r w:rsidR="001A6FED">
        <w:rPr>
          <w:rFonts w:ascii="Arial CE" w:hAnsi="Arial CE" w:cs="Arial"/>
        </w:rPr>
        <w:t>činnosti</w:t>
      </w:r>
      <w:r>
        <w:rPr>
          <w:rFonts w:ascii="Arial CE" w:hAnsi="Arial CE" w:cs="Arial"/>
        </w:rPr>
        <w:t xml:space="preserve"> </w:t>
      </w:r>
      <w:r w:rsidR="001A6FED">
        <w:rPr>
          <w:rFonts w:ascii="Arial CE" w:hAnsi="Arial CE" w:cs="Arial"/>
        </w:rPr>
        <w:t xml:space="preserve">a </w:t>
      </w:r>
      <w:r>
        <w:rPr>
          <w:rFonts w:ascii="Arial CE" w:hAnsi="Arial CE" w:cs="Arial"/>
        </w:rPr>
        <w:t xml:space="preserve">zajištění </w:t>
      </w:r>
      <w:r w:rsidR="001A6FED">
        <w:rPr>
          <w:rFonts w:ascii="Arial CE" w:hAnsi="Arial CE" w:cs="Arial"/>
        </w:rPr>
        <w:t xml:space="preserve">vydání závazného stanoviska orgánu státní památkové péče umožňujícího realizaci záměru </w:t>
      </w:r>
      <w:r>
        <w:rPr>
          <w:rFonts w:ascii="Arial CE" w:hAnsi="Arial CE" w:cs="Arial"/>
        </w:rPr>
        <w:t xml:space="preserve">pod názvem </w:t>
      </w:r>
      <w:r w:rsidR="00536922" w:rsidRPr="00536922">
        <w:rPr>
          <w:rFonts w:ascii="Arial CE" w:hAnsi="Arial CE" w:cs="Arial"/>
          <w:b/>
        </w:rPr>
        <w:t xml:space="preserve">„Oprava </w:t>
      </w:r>
      <w:r w:rsidR="00536922">
        <w:rPr>
          <w:rFonts w:ascii="Arial CE" w:hAnsi="Arial CE" w:cs="Arial"/>
          <w:b/>
        </w:rPr>
        <w:t xml:space="preserve">střešního pláště </w:t>
      </w:r>
      <w:r w:rsidR="00536922" w:rsidRPr="00536922">
        <w:rPr>
          <w:rFonts w:ascii="Arial CE" w:hAnsi="Arial CE" w:cs="Arial"/>
          <w:b/>
        </w:rPr>
        <w:t>objektu čp. 89 v Karviné – Fryštátě“</w:t>
      </w:r>
      <w:r w:rsidR="00536922">
        <w:rPr>
          <w:rFonts w:ascii="Arial CE" w:hAnsi="Arial CE" w:cs="Arial"/>
        </w:rPr>
        <w:t xml:space="preserve"> </w:t>
      </w:r>
      <w:r>
        <w:rPr>
          <w:rFonts w:ascii="Arial CE" w:hAnsi="Arial CE" w:cs="Arial"/>
        </w:rPr>
        <w:t>(dále též „stavba“) v souladu s obecně závaznými právními předpisy, zejména zákonem č. 183/2006 Sb., o územním plánování a stavebním řádu</w:t>
      </w:r>
      <w:r w:rsidR="008962B9" w:rsidRPr="00074810">
        <w:rPr>
          <w:rFonts w:ascii="Arial CE" w:hAnsi="Arial CE" w:cs="Arial"/>
        </w:rPr>
        <w:t xml:space="preserve">, </w:t>
      </w:r>
      <w:r w:rsidR="008962B9" w:rsidRPr="00074810">
        <w:rPr>
          <w:rFonts w:ascii="Arial CE2" w:eastAsiaTheme="minorHAnsi" w:hAnsi="Arial CE2" w:cs="Arial CE2"/>
          <w:lang w:eastAsia="en-US"/>
        </w:rPr>
        <w:t>zákonem č. 283/2021 Sb., stavební</w:t>
      </w:r>
      <w:r w:rsidR="008962B9" w:rsidRPr="00074810">
        <w:rPr>
          <w:rFonts w:ascii="Arial" w:eastAsiaTheme="minorHAnsi" w:hAnsi="Arial" w:cs="Arial"/>
          <w:lang w:eastAsia="en-US"/>
        </w:rPr>
        <w:t xml:space="preserve">m </w:t>
      </w:r>
      <w:r w:rsidR="008962B9" w:rsidRPr="00074810">
        <w:rPr>
          <w:rFonts w:ascii="Arial CE2" w:eastAsiaTheme="minorHAnsi" w:hAnsi="Arial CE2" w:cs="Arial CE2"/>
          <w:lang w:eastAsia="en-US"/>
        </w:rPr>
        <w:t>zákon</w:t>
      </w:r>
      <w:r w:rsidR="008962B9" w:rsidRPr="00074810">
        <w:rPr>
          <w:rFonts w:ascii="Arial" w:eastAsiaTheme="minorHAnsi" w:hAnsi="Arial" w:cs="Arial"/>
          <w:lang w:eastAsia="en-US"/>
        </w:rPr>
        <w:t>em</w:t>
      </w:r>
      <w:r w:rsidRPr="00074810">
        <w:rPr>
          <w:rFonts w:ascii="Arial CE" w:hAnsi="Arial CE" w:cs="Arial"/>
        </w:rPr>
        <w:t xml:space="preserve"> včetně zastupování v </w:t>
      </w:r>
      <w:r w:rsidRPr="007364F5">
        <w:rPr>
          <w:rFonts w:ascii="Arial CE" w:hAnsi="Arial CE" w:cs="Arial"/>
        </w:rPr>
        <w:t>příslušných řízeních</w:t>
      </w:r>
      <w:r w:rsidR="00B80B2D">
        <w:rPr>
          <w:rFonts w:ascii="Arial CE" w:hAnsi="Arial CE" w:cs="Arial"/>
        </w:rPr>
        <w:t xml:space="preserve"> a v souladu s cenovou nabídkou ze dne 26. 4. 2024</w:t>
      </w:r>
      <w:r w:rsidRPr="007364F5">
        <w:rPr>
          <w:rFonts w:ascii="Arial CE" w:hAnsi="Arial CE" w:cs="Arial"/>
        </w:rPr>
        <w:t>. Předmětem této smlouvy je zejména</w:t>
      </w:r>
    </w:p>
    <w:p w14:paraId="19DC56E5" w14:textId="78A0671B" w:rsidR="00536922" w:rsidRPr="00B80B2D" w:rsidRDefault="000E1FFC" w:rsidP="008F4F0E">
      <w:pPr>
        <w:pStyle w:val="Odstavecseseznamem"/>
        <w:numPr>
          <w:ilvl w:val="0"/>
          <w:numId w:val="5"/>
        </w:numPr>
        <w:spacing w:after="80"/>
        <w:jc w:val="both"/>
        <w:rPr>
          <w:rFonts w:ascii="Arial CE" w:hAnsi="Arial CE" w:cs="Arial"/>
        </w:rPr>
      </w:pPr>
      <w:r w:rsidRPr="00B80B2D">
        <w:rPr>
          <w:rFonts w:ascii="Arial CE" w:hAnsi="Arial CE"/>
        </w:rPr>
        <w:t>vypracování všech potřebných projektových dokumentací pro provádění stavby</w:t>
      </w:r>
      <w:r w:rsidR="00074810" w:rsidRPr="00B80B2D">
        <w:rPr>
          <w:rFonts w:ascii="Arial CE" w:hAnsi="Arial CE"/>
        </w:rPr>
        <w:t xml:space="preserve"> včetně zajištění souhlasu orgánu státního požárního dozoru, je-li vyžadován právním předpisem</w:t>
      </w:r>
      <w:r w:rsidRPr="00B80B2D">
        <w:rPr>
          <w:rFonts w:ascii="Arial CE" w:hAnsi="Arial CE"/>
        </w:rPr>
        <w:t xml:space="preserve"> (dále též „DPS“)</w:t>
      </w:r>
      <w:r w:rsidR="00B80B2D">
        <w:rPr>
          <w:rFonts w:ascii="Arial CE" w:hAnsi="Arial CE"/>
        </w:rPr>
        <w:t>.</w:t>
      </w:r>
    </w:p>
    <w:p w14:paraId="267C947F" w14:textId="77777777" w:rsidR="000E1FFC" w:rsidRDefault="000E1FFC" w:rsidP="000E1FFC">
      <w:pPr>
        <w:spacing w:after="80"/>
        <w:ind w:left="567"/>
        <w:jc w:val="both"/>
        <w:rPr>
          <w:rFonts w:ascii="Arial CE" w:hAnsi="Arial CE" w:cs="Arial"/>
        </w:rPr>
      </w:pPr>
      <w:r>
        <w:rPr>
          <w:rFonts w:ascii="Arial CE" w:hAnsi="Arial CE" w:cs="Arial"/>
        </w:rPr>
        <w:t>To vše dále též označováno jako dílo.</w:t>
      </w:r>
    </w:p>
    <w:p w14:paraId="4D0507B8" w14:textId="77777777" w:rsidR="000E1FFC" w:rsidRDefault="000E1FFC" w:rsidP="000E1FFC">
      <w:pPr>
        <w:pStyle w:val="Odstavecseseznamem"/>
        <w:numPr>
          <w:ilvl w:val="0"/>
          <w:numId w:val="4"/>
        </w:numPr>
        <w:spacing w:after="80"/>
        <w:ind w:left="567" w:hanging="567"/>
        <w:jc w:val="both"/>
        <w:rPr>
          <w:rFonts w:ascii="Arial CE" w:hAnsi="Arial CE" w:cs="Arial"/>
        </w:rPr>
      </w:pPr>
      <w:r>
        <w:rPr>
          <w:rFonts w:ascii="Arial CE" w:hAnsi="Arial CE" w:cs="Arial"/>
        </w:rPr>
        <w:t>Zhotovitel je povinen provést dílo dle této smlouvy na svůj náklad a na své nebezpečí v době sjednané v článku 3 této smlouvy.</w:t>
      </w:r>
    </w:p>
    <w:p w14:paraId="5505F030" w14:textId="77777777" w:rsidR="000E1FFC" w:rsidRDefault="000E1FFC" w:rsidP="000E1FFC">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5FDC532D" w14:textId="77777777" w:rsidR="000E1FFC" w:rsidRDefault="000E1FFC" w:rsidP="000E1FFC">
      <w:pPr>
        <w:spacing w:after="80"/>
        <w:ind w:left="567" w:hanging="567"/>
        <w:jc w:val="both"/>
        <w:rPr>
          <w:rFonts w:ascii="Arial CE" w:hAnsi="Arial CE" w:cs="Arial"/>
        </w:rPr>
      </w:pPr>
      <w:r>
        <w:rPr>
          <w:rFonts w:ascii="Arial" w:hAnsi="Arial" w:cs="Arial"/>
        </w:rPr>
        <w:t>4.</w:t>
      </w:r>
      <w:r>
        <w:rPr>
          <w:rFonts w:ascii="Arial" w:hAnsi="Arial" w:cs="Arial"/>
        </w:rPr>
        <w:tab/>
      </w:r>
      <w:r w:rsidRPr="00536922">
        <w:rPr>
          <w:rFonts w:ascii="Arial" w:hAnsi="Arial" w:cs="Arial"/>
          <w:lang w:eastAsia="ar-SA"/>
        </w:rPr>
        <w:t xml:space="preserve">Projektová dokumentace pro provádění stavby musí splňovat požadavky zák. 134/2016 Sb., o zadávání veřejných zakázek v aktuálním znění, vč. </w:t>
      </w:r>
      <w:proofErr w:type="spellStart"/>
      <w:r w:rsidRPr="00536922">
        <w:rPr>
          <w:rFonts w:ascii="Arial" w:hAnsi="Arial" w:cs="Arial"/>
          <w:lang w:eastAsia="ar-SA"/>
        </w:rPr>
        <w:t>vyhl</w:t>
      </w:r>
      <w:proofErr w:type="spellEnd"/>
      <w:r w:rsidRPr="00536922">
        <w:rPr>
          <w:rFonts w:ascii="Arial" w:hAnsi="Arial" w:cs="Arial"/>
          <w:lang w:eastAsia="ar-SA"/>
        </w:rPr>
        <w:t xml:space="preserve">. č. 169/2016 Sb., které jsou kladeny na zadávací dokumentace veřejné zakázky na stavební práce. </w:t>
      </w:r>
      <w:r w:rsidRPr="00536922">
        <w:rPr>
          <w:rFonts w:ascii="Arial" w:hAnsi="Arial" w:cs="Arial"/>
        </w:rPr>
        <w:t xml:space="preserve">V </w:t>
      </w:r>
      <w:r w:rsidRPr="00536922">
        <w:rPr>
          <w:rFonts w:ascii="Arial CE" w:hAnsi="Arial CE"/>
        </w:rPr>
        <w:t>soupisu stavebních prací, dodávek a služeb s</w:t>
      </w:r>
      <w:r w:rsidRPr="00536922">
        <w:rPr>
          <w:rFonts w:ascii="Arial CE" w:hAnsi="Arial CE" w:cs="Arial"/>
        </w:rPr>
        <w:t xml:space="preserve">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w:t>
      </w:r>
      <w:r>
        <w:rPr>
          <w:rFonts w:ascii="Arial CE" w:hAnsi="Arial CE" w:cs="Arial"/>
        </w:rPr>
        <w:t xml:space="preserve"> </w:t>
      </w:r>
    </w:p>
    <w:p w14:paraId="226FDB36" w14:textId="77777777" w:rsidR="000E1FFC" w:rsidRPr="00C85B3D" w:rsidRDefault="000E1FFC" w:rsidP="000E1FFC">
      <w:pPr>
        <w:spacing w:after="80"/>
        <w:ind w:left="567" w:hanging="567"/>
        <w:jc w:val="both"/>
        <w:rPr>
          <w:rFonts w:ascii="Arial CE" w:hAnsi="Arial CE" w:cs="Arial"/>
        </w:rPr>
      </w:pPr>
      <w:r>
        <w:rPr>
          <w:rFonts w:ascii="Arial CE" w:hAnsi="Arial CE" w:cs="Arial"/>
        </w:rPr>
        <w:t xml:space="preserve">5. </w:t>
      </w:r>
      <w:r>
        <w:rPr>
          <w:rFonts w:ascii="Arial CE" w:hAnsi="Arial CE" w:cs="Arial"/>
        </w:rPr>
        <w:tab/>
      </w:r>
      <w:r>
        <w:rPr>
          <w:rFonts w:ascii="Arial" w:hAnsi="Arial" w:cs="Arial"/>
        </w:rPr>
        <w:t xml:space="preserve">Součástí dokumentace pro provádění stavby musí být </w:t>
      </w:r>
      <w:proofErr w:type="spellStart"/>
      <w:r>
        <w:rPr>
          <w:rFonts w:ascii="Arial" w:hAnsi="Arial" w:cs="Arial"/>
        </w:rPr>
        <w:t>naceněný</w:t>
      </w:r>
      <w:proofErr w:type="spellEnd"/>
      <w:r>
        <w:rPr>
          <w:rFonts w:ascii="Arial" w:hAnsi="Arial" w:cs="Arial"/>
        </w:rPr>
        <w:t xml:space="preserve"> položkový </w:t>
      </w:r>
      <w:r w:rsidRPr="00C85B3D">
        <w:rPr>
          <w:rFonts w:ascii="Arial" w:hAnsi="Arial" w:cs="Arial"/>
        </w:rPr>
        <w:t xml:space="preserve">rozpočet a </w:t>
      </w:r>
      <w:r w:rsidRPr="00C85B3D">
        <w:rPr>
          <w:rFonts w:ascii="Arial CE" w:hAnsi="Arial CE"/>
        </w:rPr>
        <w:t xml:space="preserve">soupis stavebních prací, dodávek a služeb s </w:t>
      </w:r>
      <w:r w:rsidRPr="00C85B3D">
        <w:rPr>
          <w:rFonts w:ascii="Arial" w:hAnsi="Arial" w:cs="Arial"/>
        </w:rPr>
        <w:t>výkazem výměr s podrobným popisem požad</w:t>
      </w:r>
      <w:r>
        <w:rPr>
          <w:rFonts w:ascii="Arial" w:hAnsi="Arial" w:cs="Arial"/>
        </w:rPr>
        <w:t xml:space="preserve">ovaných standardů, které jednoznačně vymezují použité položky. </w:t>
      </w:r>
      <w:r>
        <w:rPr>
          <w:rFonts w:ascii="Arial CE" w:hAnsi="Arial CE" w:cs="Arial"/>
        </w:rPr>
        <w:t>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w:t>
      </w:r>
      <w:r w:rsidRPr="00C85B3D">
        <w:rPr>
          <w:rFonts w:ascii="Arial CE" w:hAnsi="Arial CE" w:cs="Arial"/>
        </w:rPr>
        <w:t>. Položkový rozpočet bude oceněn a bude zpracován dle ceníku ÚRS nebo RTS platného v době předání díla objednateli. Rozpočet k projektové dokumentaci je zhotovitel povinen zpracovat v elektronické podobě ve formátu *.</w:t>
      </w:r>
      <w:proofErr w:type="spellStart"/>
      <w:r w:rsidRPr="00C85B3D">
        <w:rPr>
          <w:rFonts w:ascii="Arial CE" w:hAnsi="Arial CE" w:cs="Arial"/>
        </w:rPr>
        <w:t>xlsx</w:t>
      </w:r>
      <w:proofErr w:type="spellEnd"/>
      <w:r w:rsidRPr="00C85B3D">
        <w:rPr>
          <w:rFonts w:ascii="Arial CE" w:hAnsi="Arial CE" w:cs="Arial"/>
        </w:rPr>
        <w:t xml:space="preserve">  na CD nosiči. </w:t>
      </w:r>
    </w:p>
    <w:p w14:paraId="0F66CCAC"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DPS včetně všech příloh a vyjádření bude předána ve čtyřech vyhotoveních v listinné pod</w:t>
      </w:r>
      <w:r w:rsidR="007C779A">
        <w:rPr>
          <w:rFonts w:ascii="Arial CE" w:hAnsi="Arial CE"/>
          <w:b w:val="0"/>
          <w:sz w:val="20"/>
          <w:szCs w:val="20"/>
        </w:rPr>
        <w:t xml:space="preserve">obě a 1x na CD (ve formátu </w:t>
      </w:r>
      <w:proofErr w:type="spellStart"/>
      <w:r w:rsidR="007C779A">
        <w:rPr>
          <w:rFonts w:ascii="Arial CE" w:hAnsi="Arial CE"/>
          <w:b w:val="0"/>
          <w:sz w:val="20"/>
          <w:szCs w:val="20"/>
        </w:rPr>
        <w:t>docx</w:t>
      </w:r>
      <w:proofErr w:type="spellEnd"/>
      <w:r w:rsidR="007C779A">
        <w:rPr>
          <w:rFonts w:ascii="Arial CE" w:hAnsi="Arial CE"/>
          <w:b w:val="0"/>
          <w:sz w:val="20"/>
          <w:szCs w:val="20"/>
        </w:rPr>
        <w:t xml:space="preserve">, </w:t>
      </w:r>
      <w:proofErr w:type="spellStart"/>
      <w:r w:rsidR="007C779A">
        <w:rPr>
          <w:rFonts w:ascii="Arial CE" w:hAnsi="Arial CE"/>
          <w:b w:val="0"/>
          <w:sz w:val="20"/>
          <w:szCs w:val="20"/>
        </w:rPr>
        <w:t>xlsx</w:t>
      </w:r>
      <w:proofErr w:type="spellEnd"/>
      <w:r w:rsidR="007C779A">
        <w:rPr>
          <w:rFonts w:ascii="Arial CE" w:hAnsi="Arial CE"/>
          <w:b w:val="0"/>
          <w:sz w:val="20"/>
          <w:szCs w:val="20"/>
        </w:rPr>
        <w:t xml:space="preserve">, </w:t>
      </w:r>
      <w:proofErr w:type="spellStart"/>
      <w:r w:rsidR="007C779A">
        <w:rPr>
          <w:rFonts w:ascii="Arial CE" w:hAnsi="Arial CE"/>
          <w:b w:val="0"/>
          <w:sz w:val="20"/>
          <w:szCs w:val="20"/>
        </w:rPr>
        <w:t>pdf</w:t>
      </w:r>
      <w:proofErr w:type="spellEnd"/>
      <w:r w:rsidR="007C779A">
        <w:rPr>
          <w:rFonts w:ascii="Arial CE" w:hAnsi="Arial CE"/>
          <w:b w:val="0"/>
          <w:sz w:val="20"/>
          <w:szCs w:val="20"/>
        </w:rPr>
        <w:t xml:space="preserve"> a </w:t>
      </w:r>
      <w:proofErr w:type="spellStart"/>
      <w:r w:rsidR="007C779A">
        <w:rPr>
          <w:rFonts w:ascii="Arial CE" w:hAnsi="Arial CE"/>
          <w:b w:val="0"/>
          <w:sz w:val="20"/>
          <w:szCs w:val="20"/>
        </w:rPr>
        <w:t>dwg</w:t>
      </w:r>
      <w:proofErr w:type="spellEnd"/>
      <w:r w:rsidRPr="00C85B3D">
        <w:rPr>
          <w:rFonts w:ascii="Arial CE" w:hAnsi="Arial CE"/>
          <w:b w:val="0"/>
          <w:sz w:val="20"/>
          <w:szCs w:val="20"/>
        </w:rPr>
        <w:t>)</w:t>
      </w:r>
      <w:r w:rsidR="007C779A">
        <w:rPr>
          <w:rFonts w:ascii="Arial CE" w:hAnsi="Arial CE"/>
          <w:b w:val="0"/>
          <w:sz w:val="20"/>
          <w:szCs w:val="20"/>
        </w:rPr>
        <w:t>.</w:t>
      </w:r>
      <w:r w:rsidRPr="00C85B3D">
        <w:rPr>
          <w:rFonts w:ascii="Arial CE" w:hAnsi="Arial CE"/>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75C6A35F"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 xml:space="preserve">Objednatel je </w:t>
      </w:r>
      <w:r w:rsidRPr="008B0277">
        <w:rPr>
          <w:rFonts w:ascii="Arial CE" w:hAnsi="Arial CE"/>
          <w:b w:val="0"/>
          <w:sz w:val="20"/>
          <w:szCs w:val="20"/>
        </w:rPr>
        <w:t>oprávněn dílo nebo jeho část</w:t>
      </w:r>
      <w:r>
        <w:rPr>
          <w:rFonts w:ascii="Arial CE" w:hAnsi="Arial CE"/>
          <w:b w:val="0"/>
          <w:sz w:val="20"/>
          <w:szCs w:val="20"/>
        </w:rPr>
        <w:t xml:space="preserve"> zveřejnit. Objednatel je oprávněn</w:t>
      </w:r>
      <w:r w:rsidRPr="00C85B3D">
        <w:rPr>
          <w:rFonts w:ascii="Arial CE" w:hAnsi="Arial CE"/>
          <w:b w:val="0"/>
          <w:sz w:val="20"/>
          <w:szCs w:val="20"/>
        </w:rPr>
        <w:t xml:space="preserve"> použít </w:t>
      </w:r>
      <w:r>
        <w:rPr>
          <w:rFonts w:ascii="Arial CE" w:hAnsi="Arial CE"/>
          <w:b w:val="0"/>
          <w:sz w:val="20"/>
          <w:szCs w:val="20"/>
        </w:rPr>
        <w:t xml:space="preserve">dílo </w:t>
      </w:r>
      <w:r w:rsidRPr="00C85B3D">
        <w:rPr>
          <w:rFonts w:ascii="Arial CE" w:hAnsi="Arial CE"/>
          <w:b w:val="0"/>
          <w:sz w:val="20"/>
          <w:szCs w:val="20"/>
        </w:rPr>
        <w:t xml:space="preserve">pro všechny činnosti spojené s přípravou </w:t>
      </w:r>
      <w:r>
        <w:rPr>
          <w:rFonts w:ascii="Arial CE" w:hAnsi="Arial CE"/>
          <w:b w:val="0"/>
          <w:sz w:val="20"/>
          <w:szCs w:val="20"/>
        </w:rPr>
        <w:t>a</w:t>
      </w:r>
      <w:r w:rsidRPr="00C85B3D">
        <w:rPr>
          <w:rFonts w:ascii="Arial CE" w:hAnsi="Arial CE"/>
          <w:b w:val="0"/>
          <w:sz w:val="20"/>
          <w:szCs w:val="20"/>
        </w:rPr>
        <w:t xml:space="preserve"> následnou realizací stavby.</w:t>
      </w:r>
    </w:p>
    <w:p w14:paraId="607658E3"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Objednatel je oprávněn v případě potřeby dílo (předmět díla) rozmnožovat a předat je třetím osobám.</w:t>
      </w:r>
    </w:p>
    <w:p w14:paraId="373CF387" w14:textId="77777777" w:rsidR="000E1FFC" w:rsidRPr="00C85B3D"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38574D92" w14:textId="7777777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lastRenderedPageBreak/>
        <w:t>Objednatel je oprávněn v průběhu nebo i po dokončení zpracování díla požadovat doplnění o další projekční práce a zhotovitel je povinen tyto práce za cenu v místě obvyklou provést.</w:t>
      </w:r>
    </w:p>
    <w:p w14:paraId="0847B77A" w14:textId="6156A76A"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(přeposláním do dat. </w:t>
      </w:r>
      <w:proofErr w:type="gramStart"/>
      <w:r>
        <w:rPr>
          <w:rFonts w:ascii="Arial CE" w:hAnsi="Arial CE"/>
          <w:b w:val="0"/>
          <w:sz w:val="20"/>
          <w:szCs w:val="20"/>
        </w:rPr>
        <w:t>schránky</w:t>
      </w:r>
      <w:proofErr w:type="gramEnd"/>
      <w:r>
        <w:rPr>
          <w:rFonts w:ascii="Arial CE" w:hAnsi="Arial CE"/>
          <w:b w:val="0"/>
          <w:sz w:val="20"/>
          <w:szCs w:val="20"/>
        </w:rPr>
        <w:t xml:space="preserve">, na e-mail…) s veškerou písemnou komunikací s orgány veřejné správy nebo účastníky správních řízení, a to nejpozději do </w:t>
      </w:r>
      <w:r w:rsidR="005D34B6">
        <w:rPr>
          <w:rFonts w:ascii="Arial CE" w:hAnsi="Arial CE"/>
          <w:b w:val="0"/>
          <w:sz w:val="20"/>
          <w:szCs w:val="20"/>
        </w:rPr>
        <w:t>5</w:t>
      </w:r>
      <w:r>
        <w:rPr>
          <w:rFonts w:ascii="Arial CE" w:hAnsi="Arial CE"/>
          <w:b w:val="0"/>
          <w:sz w:val="20"/>
          <w:szCs w:val="20"/>
        </w:rPr>
        <w:t xml:space="preserve"> kalendářních dnů od jejich přijetí nebo odeslání.</w:t>
      </w:r>
    </w:p>
    <w:p w14:paraId="42568A34" w14:textId="7BE7139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Pr>
          <w:rFonts w:ascii="Arial CE" w:hAnsi="Arial CE"/>
          <w:b w:val="0"/>
          <w:sz w:val="20"/>
          <w:szCs w:val="20"/>
        </w:rPr>
        <w:t xml:space="preserve">Součástí díla jsou min. </w:t>
      </w:r>
      <w:r w:rsidR="00094891">
        <w:rPr>
          <w:rFonts w:ascii="Arial CE" w:hAnsi="Arial CE"/>
          <w:b w:val="0"/>
          <w:sz w:val="20"/>
          <w:szCs w:val="20"/>
        </w:rPr>
        <w:t>2</w:t>
      </w:r>
      <w:r>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Pr>
          <w:rFonts w:ascii="Arial CE" w:hAnsi="Arial CE"/>
          <w:b w:val="0"/>
          <w:noProof/>
          <w:sz w:val="20"/>
          <w:szCs w:val="20"/>
        </w:rPr>
        <w:t xml:space="preserve"> </w:t>
      </w:r>
    </w:p>
    <w:p w14:paraId="0D00C04A" w14:textId="7777777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noProof/>
          <w:sz w:val="20"/>
          <w:szCs w:val="20"/>
        </w:rPr>
      </w:pPr>
      <w:r>
        <w:rPr>
          <w:rFonts w:ascii="Arial CE" w:hAnsi="Arial CE"/>
          <w:b w:val="0"/>
          <w:sz w:val="20"/>
          <w:szCs w:val="20"/>
        </w:rPr>
        <w:t xml:space="preserve">Pro účely zpracování díla objednatel bezplatně poskytne zhotoviteli </w:t>
      </w:r>
      <w:proofErr w:type="spellStart"/>
      <w:r>
        <w:rPr>
          <w:rFonts w:ascii="Arial CE" w:hAnsi="Arial CE"/>
          <w:b w:val="0"/>
          <w:sz w:val="20"/>
          <w:szCs w:val="20"/>
        </w:rPr>
        <w:t>geodata</w:t>
      </w:r>
      <w:proofErr w:type="spellEnd"/>
      <w:r>
        <w:rPr>
          <w:rFonts w:ascii="Arial CE" w:hAnsi="Arial CE"/>
          <w:b w:val="0"/>
          <w:sz w:val="20"/>
          <w:szCs w:val="20"/>
        </w:rPr>
        <w:t xml:space="preserve">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Pr>
          <w:rFonts w:ascii="Arial CE" w:hAnsi="Arial CE"/>
          <w:b w:val="0"/>
          <w:noProof/>
          <w:sz w:val="20"/>
          <w:szCs w:val="20"/>
        </w:rPr>
        <w:t xml:space="preserve"> </w:t>
      </w:r>
    </w:p>
    <w:p w14:paraId="70DD90BA" w14:textId="77777777" w:rsidR="000E1FFC" w:rsidRDefault="000E1FFC" w:rsidP="000E1FFC">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7F061219" w14:textId="77777777" w:rsidR="000E1FFC" w:rsidRDefault="000E1FFC" w:rsidP="000E1FFC">
      <w:pPr>
        <w:ind w:left="567" w:hanging="567"/>
        <w:jc w:val="both"/>
        <w:rPr>
          <w:rFonts w:ascii="Arial" w:hAnsi="Arial" w:cs="Arial"/>
          <w:lang w:eastAsia="ar-SA"/>
        </w:rPr>
      </w:pPr>
      <w:r>
        <w:rPr>
          <w:rFonts w:ascii="Arial" w:hAnsi="Arial" w:cs="Arial"/>
          <w:lang w:eastAsia="ar-SA"/>
        </w:rPr>
        <w:t>16.</w:t>
      </w:r>
      <w:r>
        <w:rPr>
          <w:rFonts w:ascii="Arial" w:hAnsi="Arial" w:cs="Arial"/>
          <w:lang w:eastAsia="ar-SA"/>
        </w:rPr>
        <w:tab/>
        <w:t>Zhotovitel je povinen prověřit správnost projektových řešení a propočtů zhotovovaných projektových dokumentací.</w:t>
      </w:r>
    </w:p>
    <w:p w14:paraId="2D12EC8D" w14:textId="5454BF42" w:rsidR="000E1FFC" w:rsidRPr="005D34B6" w:rsidRDefault="000E1FFC" w:rsidP="005D34B6">
      <w:pPr>
        <w:spacing w:after="80"/>
        <w:ind w:left="567" w:hanging="567"/>
        <w:jc w:val="both"/>
        <w:rPr>
          <w:i/>
        </w:rPr>
      </w:pPr>
      <w:r w:rsidRPr="005D34B6">
        <w:rPr>
          <w:rFonts w:ascii="Arial CE" w:hAnsi="Arial CE" w:cs="Arial"/>
        </w:rPr>
        <w:t>17.</w:t>
      </w:r>
      <w:r w:rsidRPr="005D34B6">
        <w:rPr>
          <w:rFonts w:ascii="Arial CE" w:hAnsi="Arial CE" w:cs="Arial"/>
        </w:rPr>
        <w:tab/>
      </w:r>
      <w:r w:rsidRPr="005D34B6">
        <w:rPr>
          <w:rFonts w:ascii="Arial CE" w:hAnsi="Arial CE"/>
          <w:noProof/>
        </w:rPr>
        <w:t xml:space="preserve">Ke splnění závazku zhotovitele zajistit inženýrskou činnost dle této smlouvy bude zhotoviteli objednatelem udělena plná moc k zastupování objednatele ve všech správních řízeních, souvisejících s plněním předmětu dle této smlouvy. </w:t>
      </w:r>
    </w:p>
    <w:p w14:paraId="4A09A381" w14:textId="77777777" w:rsidR="000E1FFC" w:rsidRDefault="000E1FFC" w:rsidP="000E1FFC">
      <w:pPr>
        <w:overflowPunct/>
        <w:autoSpaceDE/>
        <w:adjustRightInd/>
        <w:spacing w:after="80"/>
        <w:jc w:val="both"/>
        <w:rPr>
          <w:rFonts w:ascii="Arial CE" w:hAnsi="Arial CE" w:cs="Arial"/>
          <w:b/>
        </w:rPr>
      </w:pPr>
    </w:p>
    <w:p w14:paraId="6ED2743C"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3</w:t>
      </w:r>
    </w:p>
    <w:p w14:paraId="1AC222FA"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DOBA PLNĚNÍ, PŘEDÁNÍ DÍLA</w:t>
      </w:r>
    </w:p>
    <w:p w14:paraId="24C489FE" w14:textId="77777777" w:rsidR="000E1FFC" w:rsidRDefault="000E1FFC" w:rsidP="000E1FFC">
      <w:pPr>
        <w:spacing w:after="80"/>
        <w:ind w:left="567" w:hanging="567"/>
        <w:jc w:val="both"/>
        <w:rPr>
          <w:rFonts w:ascii="Arial CE" w:hAnsi="Arial CE" w:cs="Arial"/>
        </w:rPr>
      </w:pPr>
      <w:r>
        <w:rPr>
          <w:rFonts w:ascii="Arial CE" w:hAnsi="Arial CE" w:cs="Arial"/>
        </w:rPr>
        <w:t>1.</w:t>
      </w:r>
      <w:r>
        <w:rPr>
          <w:rFonts w:ascii="Arial CE" w:hAnsi="Arial CE" w:cs="Arial"/>
        </w:rPr>
        <w:tab/>
        <w:t>Zhotovitel je povinen předat objednateli části díla bez vad a nedodělků takto:</w:t>
      </w:r>
    </w:p>
    <w:p w14:paraId="211E6174" w14:textId="7B95652A" w:rsidR="00EF571E" w:rsidRDefault="000E1FFC" w:rsidP="00EF571E">
      <w:pPr>
        <w:pStyle w:val="Odstavecseseznamem"/>
        <w:numPr>
          <w:ilvl w:val="1"/>
          <w:numId w:val="4"/>
        </w:numPr>
        <w:spacing w:after="80"/>
        <w:ind w:left="705" w:hanging="705"/>
        <w:jc w:val="both"/>
        <w:rPr>
          <w:rFonts w:ascii="Arial CE" w:hAnsi="Arial CE" w:cs="Arial"/>
        </w:rPr>
      </w:pPr>
      <w:r w:rsidRPr="00EF571E">
        <w:rPr>
          <w:rFonts w:ascii="Arial CE" w:hAnsi="Arial CE"/>
        </w:rPr>
        <w:t xml:space="preserve">všechny potřebné projektové dokumentace pro provádění stavby </w:t>
      </w:r>
      <w:r w:rsidRPr="00EF571E">
        <w:rPr>
          <w:rFonts w:ascii="Arial CE" w:hAnsi="Arial CE" w:cs="Arial"/>
        </w:rPr>
        <w:t xml:space="preserve">nejpozději do </w:t>
      </w:r>
      <w:r w:rsidR="00EF571E" w:rsidRPr="00EF571E">
        <w:rPr>
          <w:rFonts w:ascii="Arial CE" w:hAnsi="Arial CE" w:cs="Arial"/>
          <w:b/>
        </w:rPr>
        <w:t>30. 9. 2024</w:t>
      </w:r>
      <w:r w:rsidR="002A0AA6" w:rsidRPr="00EF571E">
        <w:rPr>
          <w:rFonts w:ascii="Arial CE" w:hAnsi="Arial CE" w:cs="Arial"/>
        </w:rPr>
        <w:t xml:space="preserve"> </w:t>
      </w:r>
    </w:p>
    <w:p w14:paraId="5540C741" w14:textId="77777777" w:rsidR="00EF571E" w:rsidRDefault="00EF571E" w:rsidP="00EF571E">
      <w:pPr>
        <w:pStyle w:val="Odstavecseseznamem"/>
        <w:spacing w:after="80"/>
        <w:ind w:left="705"/>
        <w:jc w:val="both"/>
        <w:rPr>
          <w:rFonts w:ascii="Arial CE" w:hAnsi="Arial CE" w:cs="Arial"/>
        </w:rPr>
      </w:pPr>
    </w:p>
    <w:p w14:paraId="6E761C40" w14:textId="747D3CD6" w:rsidR="000E1FFC" w:rsidRPr="00EF571E" w:rsidRDefault="000E1FFC" w:rsidP="00E27F27">
      <w:pPr>
        <w:spacing w:after="80"/>
        <w:ind w:left="703" w:hanging="703"/>
        <w:jc w:val="both"/>
        <w:rPr>
          <w:rFonts w:ascii="Arial CE" w:hAnsi="Arial CE" w:cs="Arial"/>
        </w:rPr>
      </w:pPr>
      <w:r w:rsidRPr="00EF571E">
        <w:rPr>
          <w:rFonts w:ascii="Arial CE" w:hAnsi="Arial CE" w:cs="Arial"/>
        </w:rPr>
        <w:t xml:space="preserve">2. </w:t>
      </w:r>
      <w:r w:rsidRPr="00EF571E">
        <w:rPr>
          <w:rFonts w:ascii="Arial CE" w:hAnsi="Arial CE" w:cs="Arial"/>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w:t>
      </w:r>
      <w:r w:rsidR="00EF571E" w:rsidRPr="00EF571E">
        <w:rPr>
          <w:rFonts w:ascii="Arial CE" w:hAnsi="Arial CE" w:cs="Arial"/>
        </w:rPr>
        <w:t>odst. 1 tohoto</w:t>
      </w:r>
      <w:r w:rsidRPr="00EF571E">
        <w:rPr>
          <w:rFonts w:ascii="Arial CE" w:hAnsi="Arial CE" w:cs="Arial"/>
        </w:rPr>
        <w:t xml:space="preserve"> článku o dobu přerušení tohoto řízení. </w:t>
      </w:r>
    </w:p>
    <w:p w14:paraId="4426BF8E" w14:textId="77777777" w:rsidR="000E1FFC" w:rsidRDefault="000E1FFC" w:rsidP="00E27F27">
      <w:pPr>
        <w:pStyle w:val="Odstavecseseznamem"/>
        <w:numPr>
          <w:ilvl w:val="0"/>
          <w:numId w:val="4"/>
        </w:numPr>
        <w:spacing w:after="80"/>
        <w:ind w:left="709" w:hanging="709"/>
        <w:contextualSpacing w:val="0"/>
        <w:jc w:val="both"/>
        <w:rPr>
          <w:rFonts w:ascii="Arial CE" w:hAnsi="Arial CE" w:cs="Arial"/>
        </w:rPr>
      </w:pPr>
      <w:r>
        <w:rPr>
          <w:rFonts w:ascii="Arial CE" w:hAnsi="Arial CE"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1D8F919D" w14:textId="77777777" w:rsidR="000E1FFC" w:rsidRDefault="000E1FFC" w:rsidP="00E27F27">
      <w:pPr>
        <w:pStyle w:val="Odstavecseseznamem"/>
        <w:numPr>
          <w:ilvl w:val="0"/>
          <w:numId w:val="4"/>
        </w:numPr>
        <w:spacing w:after="80"/>
        <w:ind w:left="709" w:hanging="709"/>
        <w:contextualSpacing w:val="0"/>
        <w:jc w:val="both"/>
        <w:rPr>
          <w:rFonts w:ascii="Arial CE" w:hAnsi="Arial CE" w:cs="Arial"/>
        </w:rPr>
      </w:pPr>
      <w:r>
        <w:rPr>
          <w:rFonts w:ascii="Arial CE" w:hAnsi="Arial CE" w:cs="Arial"/>
        </w:rPr>
        <w:t>Objednatel se zavazuje dílo či jeho část bez vad a nedodělků převzít ve sjednané době.</w:t>
      </w:r>
    </w:p>
    <w:p w14:paraId="27D20483" w14:textId="77777777" w:rsidR="000E1FFC" w:rsidRDefault="000E1FFC" w:rsidP="00E27F27">
      <w:pPr>
        <w:pStyle w:val="Odstavecseseznamem"/>
        <w:numPr>
          <w:ilvl w:val="0"/>
          <w:numId w:val="4"/>
        </w:numPr>
        <w:spacing w:after="80"/>
        <w:ind w:left="709" w:hanging="709"/>
        <w:contextualSpacing w:val="0"/>
        <w:jc w:val="both"/>
        <w:rPr>
          <w:rFonts w:ascii="Arial CE" w:hAnsi="Arial CE" w:cs="Arial"/>
        </w:rPr>
      </w:pPr>
      <w:r>
        <w:rPr>
          <w:rFonts w:ascii="Arial CE" w:hAnsi="Arial CE" w:cs="Arial"/>
        </w:rPr>
        <w:t xml:space="preserve">Smluvní strany se dohodly, že objednatel je oprávněn odmítnout převzetí díla či jeho části v případě, </w:t>
      </w:r>
      <w:r w:rsidRPr="00026A17">
        <w:rPr>
          <w:rFonts w:ascii="Arial CE" w:hAnsi="Arial CE" w:cs="Arial"/>
        </w:rPr>
        <w:t>že dílo či jeho část</w:t>
      </w:r>
      <w:r>
        <w:rPr>
          <w:rFonts w:ascii="Arial CE" w:hAnsi="Arial CE" w:cs="Arial"/>
        </w:rPr>
        <w:t xml:space="preserve"> vykazuje vady nebo nedodělky, zejména není-li dodáno ve sjednaném rozsahu nebo ve sjednaném počtu vyhotovení apod. Pokud tak učiní, je povinen do protokolu o předání a převzetí díla uvést důvody, ze kterých dílo či jeho část nepřevzal.</w:t>
      </w:r>
    </w:p>
    <w:p w14:paraId="3F03CC37" w14:textId="77777777" w:rsidR="000E1FFC" w:rsidRPr="007364F5" w:rsidRDefault="000E1FFC" w:rsidP="00E27F27">
      <w:pPr>
        <w:pStyle w:val="Odstavecseseznamem"/>
        <w:numPr>
          <w:ilvl w:val="0"/>
          <w:numId w:val="4"/>
        </w:numPr>
        <w:spacing w:after="80"/>
        <w:ind w:left="709" w:hanging="709"/>
        <w:contextualSpacing w:val="0"/>
        <w:jc w:val="both"/>
        <w:rPr>
          <w:rFonts w:ascii="Arial CE" w:hAnsi="Arial CE" w:cs="Arial"/>
        </w:rPr>
      </w:pPr>
      <w:r>
        <w:rPr>
          <w:rFonts w:ascii="Arial CE" w:hAnsi="Arial CE" w:cs="Arial"/>
        </w:rPr>
        <w:t xml:space="preserve">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w:t>
      </w:r>
      <w:r w:rsidRPr="007364F5">
        <w:rPr>
          <w:rFonts w:ascii="Arial CE" w:hAnsi="Arial CE" w:cs="Arial"/>
        </w:rPr>
        <w:t>objednateli.</w:t>
      </w:r>
    </w:p>
    <w:p w14:paraId="0FBE1D6B" w14:textId="77777777" w:rsidR="000E1FFC" w:rsidRPr="007364F5" w:rsidRDefault="000E1FFC" w:rsidP="000E1FFC">
      <w:pPr>
        <w:pStyle w:val="Odstavecseseznamem"/>
        <w:numPr>
          <w:ilvl w:val="0"/>
          <w:numId w:val="4"/>
        </w:numPr>
        <w:spacing w:after="80"/>
        <w:ind w:left="709" w:hanging="709"/>
        <w:jc w:val="both"/>
        <w:rPr>
          <w:rFonts w:ascii="Arial CE" w:hAnsi="Arial CE" w:cs="Arial"/>
        </w:rPr>
      </w:pPr>
      <w:r w:rsidRPr="007364F5">
        <w:rPr>
          <w:rFonts w:ascii="Arial CE" w:hAnsi="Arial CE" w:cs="Arial"/>
        </w:rPr>
        <w:t>Předání a převzetí díla bude provedeno ve smluveném termínu osobně v sídle objednatele</w:t>
      </w:r>
      <w:r w:rsidR="00074810" w:rsidRPr="007364F5">
        <w:rPr>
          <w:rFonts w:ascii="Arial CE" w:hAnsi="Arial CE" w:cs="Arial"/>
        </w:rPr>
        <w:t>, není-li smluvními stranami dohodnuto jinak</w:t>
      </w:r>
      <w:r w:rsidRPr="007364F5">
        <w:rPr>
          <w:rFonts w:ascii="Arial CE" w:hAnsi="Arial CE" w:cs="Arial"/>
        </w:rPr>
        <w:t>.</w:t>
      </w:r>
    </w:p>
    <w:p w14:paraId="0B7B57A2" w14:textId="77777777" w:rsidR="000E1FFC" w:rsidRDefault="000E1FFC" w:rsidP="000E1FFC">
      <w:pPr>
        <w:spacing w:after="80"/>
        <w:jc w:val="both"/>
        <w:rPr>
          <w:rFonts w:ascii="Arial CE" w:hAnsi="Arial CE" w:cs="Arial"/>
        </w:rPr>
      </w:pPr>
    </w:p>
    <w:p w14:paraId="15DD9974" w14:textId="77777777" w:rsidR="000E1FFC" w:rsidRDefault="000E1FFC" w:rsidP="000E1FFC">
      <w:pPr>
        <w:spacing w:after="80"/>
        <w:jc w:val="center"/>
        <w:rPr>
          <w:rFonts w:ascii="Arial CE" w:hAnsi="Arial CE" w:cs="Arial"/>
          <w:b/>
          <w:sz w:val="24"/>
          <w:szCs w:val="24"/>
        </w:rPr>
      </w:pPr>
      <w:r>
        <w:rPr>
          <w:rFonts w:ascii="Arial CE" w:hAnsi="Arial CE" w:cs="Arial"/>
          <w:b/>
          <w:sz w:val="24"/>
          <w:szCs w:val="24"/>
        </w:rPr>
        <w:t>Článek 4</w:t>
      </w:r>
    </w:p>
    <w:p w14:paraId="7154A212" w14:textId="77777777" w:rsidR="000E1FFC" w:rsidRDefault="000E1FFC" w:rsidP="000E1FFC">
      <w:pPr>
        <w:pStyle w:val="Zkladntextodsazen2"/>
        <w:spacing w:after="80"/>
        <w:ind w:firstLine="0"/>
        <w:jc w:val="center"/>
        <w:rPr>
          <w:rFonts w:ascii="Arial CE" w:hAnsi="Arial CE" w:cs="Arial"/>
          <w:b/>
        </w:rPr>
      </w:pPr>
      <w:r>
        <w:rPr>
          <w:rFonts w:ascii="Arial CE" w:hAnsi="Arial CE" w:cs="Arial"/>
          <w:b/>
        </w:rPr>
        <w:t>VLASTNICKÉ PRÁVO A NEBEZPEČÍ ŠKODY</w:t>
      </w:r>
    </w:p>
    <w:p w14:paraId="56DA8FD0" w14:textId="77777777" w:rsidR="000E1FFC" w:rsidRDefault="000E1FFC" w:rsidP="000E1FFC">
      <w:pPr>
        <w:pStyle w:val="Zkladntextodsazen2"/>
        <w:numPr>
          <w:ilvl w:val="0"/>
          <w:numId w:val="9"/>
        </w:numPr>
        <w:tabs>
          <w:tab w:val="clear" w:pos="0"/>
          <w:tab w:val="num" w:pos="567"/>
        </w:tabs>
        <w:spacing w:after="80"/>
        <w:ind w:left="567" w:hanging="567"/>
        <w:rPr>
          <w:rFonts w:ascii="Arial CE" w:hAnsi="Arial CE" w:cs="Arial"/>
          <w:sz w:val="20"/>
          <w:szCs w:val="20"/>
        </w:rPr>
      </w:pPr>
      <w:r>
        <w:rPr>
          <w:rFonts w:ascii="Arial CE" w:hAnsi="Arial CE" w:cs="Arial"/>
          <w:sz w:val="20"/>
          <w:szCs w:val="20"/>
        </w:rPr>
        <w:t>Vlastnické právo k předmětu díla či jeho části a nebezpečí škody na něm přechází na objednatele dnem jeho převzetí objednatelem.</w:t>
      </w:r>
    </w:p>
    <w:p w14:paraId="19CC0165" w14:textId="01C9213D" w:rsidR="000E1FFC" w:rsidRDefault="000E1FFC" w:rsidP="000E1FFC">
      <w:pPr>
        <w:spacing w:after="80"/>
        <w:jc w:val="both"/>
        <w:rPr>
          <w:rFonts w:ascii="Arial CE" w:hAnsi="Arial CE" w:cs="Arial"/>
          <w:b/>
        </w:rPr>
      </w:pPr>
    </w:p>
    <w:p w14:paraId="1C0CD4CA" w14:textId="77777777" w:rsidR="00E27F27" w:rsidRDefault="00E27F27" w:rsidP="000E1FFC">
      <w:pPr>
        <w:spacing w:after="80"/>
        <w:jc w:val="both"/>
        <w:rPr>
          <w:rFonts w:ascii="Arial CE" w:hAnsi="Arial CE" w:cs="Arial"/>
          <w:b/>
        </w:rPr>
      </w:pPr>
    </w:p>
    <w:p w14:paraId="425E4992" w14:textId="77777777" w:rsidR="000E1FFC" w:rsidRDefault="000E1FFC" w:rsidP="000E1FFC">
      <w:pPr>
        <w:pStyle w:val="Zkladntextodsazen2"/>
        <w:spacing w:after="80"/>
        <w:ind w:firstLine="0"/>
        <w:jc w:val="center"/>
        <w:rPr>
          <w:rFonts w:ascii="Arial CE" w:hAnsi="Arial CE" w:cs="Arial"/>
          <w:b/>
        </w:rPr>
      </w:pPr>
      <w:r>
        <w:rPr>
          <w:rFonts w:ascii="Arial CE" w:hAnsi="Arial CE" w:cs="Arial"/>
          <w:b/>
        </w:rPr>
        <w:t>Článek 5</w:t>
      </w:r>
    </w:p>
    <w:p w14:paraId="363943A0" w14:textId="77777777" w:rsidR="000E1FFC" w:rsidRDefault="000E1FFC" w:rsidP="000E1FFC">
      <w:pPr>
        <w:pStyle w:val="Zkladntextodsazen2"/>
        <w:spacing w:after="80"/>
        <w:ind w:firstLine="0"/>
        <w:jc w:val="center"/>
        <w:rPr>
          <w:rFonts w:ascii="Arial CE" w:hAnsi="Arial CE" w:cs="Arial"/>
          <w:b/>
        </w:rPr>
      </w:pPr>
      <w:r>
        <w:rPr>
          <w:rFonts w:ascii="Arial CE" w:hAnsi="Arial CE" w:cs="Arial"/>
          <w:b/>
        </w:rPr>
        <w:t xml:space="preserve">PROVÁDĚNÍ DÍLA </w:t>
      </w:r>
    </w:p>
    <w:p w14:paraId="4DE425F1" w14:textId="77777777" w:rsidR="000E1FFC" w:rsidRDefault="000E1FFC" w:rsidP="000E1FFC">
      <w:pPr>
        <w:pStyle w:val="Zkladntextodsazen2"/>
        <w:numPr>
          <w:ilvl w:val="0"/>
          <w:numId w:val="10"/>
        </w:numPr>
        <w:spacing w:after="80"/>
        <w:ind w:left="567" w:hanging="567"/>
        <w:jc w:val="left"/>
        <w:rPr>
          <w:rFonts w:ascii="Arial CE" w:hAnsi="Arial CE" w:cs="Arial"/>
          <w:sz w:val="20"/>
          <w:szCs w:val="20"/>
        </w:rPr>
      </w:pPr>
      <w:r>
        <w:rPr>
          <w:rFonts w:ascii="Arial CE" w:hAnsi="Arial CE" w:cs="Arial"/>
          <w:sz w:val="20"/>
          <w:szCs w:val="20"/>
        </w:rPr>
        <w:t>Zhotovitel je zejména povinen:</w:t>
      </w:r>
    </w:p>
    <w:p w14:paraId="44908011" w14:textId="77777777" w:rsidR="000E1FFC" w:rsidRDefault="000E1FFC" w:rsidP="000E1FFC">
      <w:pPr>
        <w:pStyle w:val="Zhlav"/>
        <w:tabs>
          <w:tab w:val="left" w:pos="540"/>
          <w:tab w:val="left" w:pos="1134"/>
        </w:tabs>
        <w:spacing w:after="80"/>
        <w:ind w:left="1134" w:hanging="567"/>
        <w:jc w:val="both"/>
        <w:rPr>
          <w:rFonts w:ascii="Arial CE" w:hAnsi="Arial CE" w:cs="Arial"/>
        </w:rPr>
      </w:pPr>
      <w:proofErr w:type="gramStart"/>
      <w:r>
        <w:rPr>
          <w:rFonts w:ascii="Arial CE" w:hAnsi="Arial CE" w:cs="Arial"/>
        </w:rPr>
        <w:t>1.1</w:t>
      </w:r>
      <w:proofErr w:type="gramEnd"/>
      <w:r>
        <w:rPr>
          <w:rFonts w:ascii="Arial CE" w:hAnsi="Arial CE" w:cs="Arial"/>
        </w:rPr>
        <w:t>.</w:t>
      </w:r>
      <w:r>
        <w:rPr>
          <w:rFonts w:ascii="Arial CE" w:hAnsi="Arial CE"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768DED21" w14:textId="77777777" w:rsidR="000E1FFC" w:rsidRDefault="000E1FFC" w:rsidP="000E1FFC">
      <w:pPr>
        <w:pStyle w:val="Zhlav"/>
        <w:tabs>
          <w:tab w:val="left" w:pos="540"/>
          <w:tab w:val="left" w:pos="1134"/>
        </w:tabs>
        <w:spacing w:after="80"/>
        <w:ind w:left="1134" w:hanging="567"/>
        <w:jc w:val="both"/>
        <w:rPr>
          <w:rFonts w:ascii="Arial CE" w:hAnsi="Arial CE" w:cs="Arial"/>
        </w:rPr>
      </w:pPr>
      <w:proofErr w:type="gramStart"/>
      <w:r>
        <w:rPr>
          <w:rFonts w:ascii="Arial CE" w:hAnsi="Arial CE" w:cs="Arial"/>
        </w:rPr>
        <w:t>1.2</w:t>
      </w:r>
      <w:proofErr w:type="gramEnd"/>
      <w:r>
        <w:rPr>
          <w:rFonts w:ascii="Arial CE" w:hAnsi="Arial CE" w:cs="Arial"/>
        </w:rPr>
        <w:t xml:space="preserve">. </w:t>
      </w:r>
      <w:r>
        <w:rPr>
          <w:rFonts w:ascii="Arial CE" w:hAnsi="Arial CE" w:cs="Arial"/>
        </w:rPr>
        <w:tab/>
        <w:t>dodržovat a vykonávat kontrolu nad dodržením podmínek stanovených ve smlouvách či jiných dokumentech – rozhodnutích, vyjádřeních apod. správců sítí a orgánů veřejné správy,</w:t>
      </w:r>
    </w:p>
    <w:p w14:paraId="3DCF0CD7" w14:textId="77777777" w:rsidR="000E1FFC" w:rsidRDefault="000E1FFC" w:rsidP="000E1FFC">
      <w:pPr>
        <w:pStyle w:val="Zhlav"/>
        <w:tabs>
          <w:tab w:val="left" w:pos="540"/>
          <w:tab w:val="left" w:pos="1134"/>
        </w:tabs>
        <w:spacing w:after="80"/>
        <w:ind w:left="1134" w:hanging="567"/>
        <w:jc w:val="both"/>
        <w:rPr>
          <w:rFonts w:ascii="Arial CE" w:hAnsi="Arial CE" w:cs="Arial"/>
        </w:rPr>
      </w:pPr>
      <w:proofErr w:type="gramStart"/>
      <w:r>
        <w:rPr>
          <w:rFonts w:ascii="Arial CE" w:hAnsi="Arial CE" w:cs="Arial"/>
        </w:rPr>
        <w:t>1.3</w:t>
      </w:r>
      <w:proofErr w:type="gramEnd"/>
      <w:r>
        <w:rPr>
          <w:rFonts w:ascii="Arial CE" w:hAnsi="Arial CE" w:cs="Arial"/>
        </w:rPr>
        <w:t xml:space="preserve">.  </w:t>
      </w:r>
      <w:r>
        <w:rPr>
          <w:rFonts w:ascii="Arial CE" w:hAnsi="Arial CE" w:cs="Arial"/>
        </w:rPr>
        <w:tab/>
        <w:t>účastnit se na základě pozvánky objednatele všech jednání týkajících se díla, poskytnout objednateli požadovanou dokumentaci,</w:t>
      </w:r>
    </w:p>
    <w:p w14:paraId="4B2C65B4"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na vyžádání objednatele podávat zprávy o stavu provádění díla elektronickou nebo písemnou formou,</w:t>
      </w:r>
    </w:p>
    <w:p w14:paraId="01467CD1"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písemně informovat objednatele o skutečnostech majících vliv na plnění smlouvy,</w:t>
      </w:r>
    </w:p>
    <w:p w14:paraId="082F09EA"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soupis stavebních prací, dodávek a služeb s výkazem výměr byl v souladu s výkresovou a textovou částí projektové dokumentace,</w:t>
      </w:r>
    </w:p>
    <w:p w14:paraId="0F9BFB07" w14:textId="77777777" w:rsidR="000E1FFC" w:rsidRDefault="000E1FFC" w:rsidP="000E1FFC">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výkresová a textová část projektové dokumentace byly ve vzájemném souladu,</w:t>
      </w:r>
    </w:p>
    <w:p w14:paraId="4F865224" w14:textId="6592D2B1" w:rsidR="000E1FFC" w:rsidRPr="00026A17" w:rsidRDefault="000E1FFC" w:rsidP="000E1FFC">
      <w:pPr>
        <w:pStyle w:val="Nadpis2"/>
        <w:numPr>
          <w:ilvl w:val="0"/>
          <w:numId w:val="11"/>
        </w:numPr>
        <w:tabs>
          <w:tab w:val="clear" w:pos="360"/>
          <w:tab w:val="num" w:pos="567"/>
        </w:tabs>
        <w:spacing w:before="0" w:after="80" w:line="240" w:lineRule="atLeast"/>
        <w:ind w:left="567" w:hanging="567"/>
        <w:rPr>
          <w:rFonts w:ascii="Arial" w:hAnsi="Arial" w:cs="Arial"/>
          <w:sz w:val="20"/>
          <w:szCs w:val="20"/>
        </w:rPr>
      </w:pPr>
      <w:r w:rsidRPr="00026A17">
        <w:rPr>
          <w:rFonts w:ascii="Arial" w:hAnsi="Arial" w:cs="Arial"/>
          <w:sz w:val="20"/>
          <w:szCs w:val="20"/>
        </w:rPr>
        <w:t xml:space="preserve">Zhotovitel je povinen dodržet poddodavatelské schéma předložené v nabídce v rámci </w:t>
      </w:r>
      <w:r w:rsidR="002A0AA6" w:rsidRPr="002A0AA6">
        <w:rPr>
          <w:rFonts w:ascii="Arial" w:hAnsi="Arial" w:cs="Arial"/>
          <w:sz w:val="20"/>
          <w:szCs w:val="20"/>
        </w:rPr>
        <w:t>ř</w:t>
      </w:r>
      <w:r w:rsidRPr="002A0AA6">
        <w:rPr>
          <w:rFonts w:ascii="Arial" w:hAnsi="Arial" w:cs="Arial"/>
          <w:sz w:val="20"/>
          <w:szCs w:val="20"/>
        </w:rPr>
        <w:t>ízení na veřejnou zakázku. V případě, že v průběhu provádění díla dojde ke změně či</w:t>
      </w:r>
      <w:r w:rsidRPr="00026A17">
        <w:rPr>
          <w:rFonts w:ascii="Arial" w:hAnsi="Arial" w:cs="Arial"/>
          <w:sz w:val="20"/>
          <w:szCs w:val="20"/>
        </w:rPr>
        <w:t xml:space="preserve"> doplnění poddodavatele, musí zhotovitel o této skutečnosti objednatele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díle. </w:t>
      </w:r>
    </w:p>
    <w:p w14:paraId="6F0A19C6" w14:textId="77777777" w:rsidR="000E1FFC" w:rsidRPr="00026A17" w:rsidRDefault="000E1FFC" w:rsidP="000E1FFC">
      <w:pPr>
        <w:tabs>
          <w:tab w:val="num" w:pos="567"/>
        </w:tabs>
        <w:ind w:left="567" w:hanging="567"/>
        <w:jc w:val="both"/>
        <w:rPr>
          <w:rFonts w:ascii="Arial" w:hAnsi="Arial" w:cs="Arial"/>
          <w:bCs/>
        </w:rPr>
      </w:pPr>
      <w:r w:rsidRPr="00026A17">
        <w:rPr>
          <w:rFonts w:ascii="Arial" w:hAnsi="Arial" w:cs="Arial"/>
          <w:bCs/>
        </w:rPr>
        <w:tab/>
        <w:t xml:space="preserve">Zhotovitel je povinen kdykoliv v průběhu plnění smlouvy na žádost objednatele předložit kompletní seznam částí plnění plněných prostřednictvím poddodavatelů včetně identifikace poddodavatelů. </w:t>
      </w:r>
    </w:p>
    <w:p w14:paraId="718BB3F1" w14:textId="77777777" w:rsidR="000E1FFC" w:rsidRPr="00026A17" w:rsidRDefault="000E1FFC" w:rsidP="000E1FFC">
      <w:pPr>
        <w:tabs>
          <w:tab w:val="num" w:pos="567"/>
        </w:tabs>
        <w:ind w:left="567" w:hanging="567"/>
        <w:jc w:val="both"/>
        <w:rPr>
          <w:rFonts w:ascii="Arial" w:hAnsi="Arial" w:cs="Arial"/>
        </w:rPr>
      </w:pPr>
      <w:r w:rsidRPr="00026A17">
        <w:rPr>
          <w:rFonts w:ascii="Arial" w:hAnsi="Arial" w:cs="Arial"/>
          <w:bCs/>
        </w:rPr>
        <w:tab/>
        <w:t>Nedodrží-li zhotovitel kteroukoliv povinnost uvedenou v tomto odstavci, je objednatel oprávněn od této smlouvy odstoupit.</w:t>
      </w:r>
    </w:p>
    <w:p w14:paraId="1C1D5DC3" w14:textId="4529C086" w:rsidR="00B560B0" w:rsidRPr="002A0AA6" w:rsidRDefault="000E1FFC" w:rsidP="00B560B0">
      <w:pPr>
        <w:pStyle w:val="Nadpis2"/>
        <w:numPr>
          <w:ilvl w:val="0"/>
          <w:numId w:val="11"/>
        </w:numPr>
        <w:tabs>
          <w:tab w:val="clear" w:pos="360"/>
          <w:tab w:val="num" w:pos="567"/>
        </w:tabs>
        <w:spacing w:after="80" w:line="240" w:lineRule="atLeast"/>
        <w:ind w:left="567" w:hanging="567"/>
        <w:rPr>
          <w:rFonts w:ascii="Arial" w:hAnsi="Arial" w:cs="Arial"/>
        </w:rPr>
      </w:pPr>
      <w:r w:rsidRPr="002A0AA6">
        <w:rPr>
          <w:rFonts w:ascii="Arial" w:hAnsi="Arial" w:cs="Arial"/>
          <w:sz w:val="20"/>
          <w:szCs w:val="20"/>
        </w:rPr>
        <w:t>Zhotovitel je dále povinen postupovat při provádění díla tak, aby při své činnosti minimalizoval vznik odpadů, aby používal, je-li to objektivně možné, recyklované nebo recyklovatelné materiály. Zhotovitel</w:t>
      </w:r>
      <w:r w:rsidRPr="002A0AA6">
        <w:rPr>
          <w:sz w:val="20"/>
          <w:szCs w:val="20"/>
        </w:rPr>
        <w:t xml:space="preserve"> </w:t>
      </w:r>
      <w:r w:rsidRPr="002A0AA6">
        <w:rPr>
          <w:rFonts w:ascii="Arial" w:hAnsi="Arial" w:cs="Arial"/>
          <w:sz w:val="20"/>
          <w:szCs w:val="20"/>
        </w:rPr>
        <w:t>je povinen rovněž plnit veškeré povinnosti vyplývající z právních předpisů v oblasti ochrany životního prostředí, zejména se zřetelem na nakládání s odpady. Zhotovitel je povinen při realizaci plnění využívat, pokud je to možné, ekologicky šetrných řešení s cílem zmenšit přímé negativní dopady činnosti zhotovitele i samotné stavby na životní prostředí, zejména zhotovit dílo, tak, aby se realizací stavby zlepšily tepelně-izolační vlastnosti stavby a došlo tak k úspoře na energiích, aby stavba byla zhotovena z materiálů šetrných k životnímu prostředí a při jejím zhotovení byly zvoleny postupy šetrné k životnímu prostředí, aby při zhotovení stavby bylo minimalizováno množství odpadu a rozsah znečištění</w:t>
      </w:r>
      <w:r w:rsidR="002A0AA6" w:rsidRPr="002A0AA6">
        <w:rPr>
          <w:rFonts w:ascii="Arial" w:hAnsi="Arial" w:cs="Arial"/>
          <w:sz w:val="20"/>
          <w:szCs w:val="20"/>
        </w:rPr>
        <w:t>.</w:t>
      </w:r>
    </w:p>
    <w:p w14:paraId="5660529B" w14:textId="144C45DA" w:rsidR="00B560B0" w:rsidRPr="00B560B0" w:rsidRDefault="000E1FFC" w:rsidP="00B560B0">
      <w:pPr>
        <w:pStyle w:val="Nadpis2"/>
        <w:numPr>
          <w:ilvl w:val="0"/>
          <w:numId w:val="11"/>
        </w:numPr>
        <w:tabs>
          <w:tab w:val="clear" w:pos="360"/>
          <w:tab w:val="num" w:pos="567"/>
        </w:tabs>
        <w:spacing w:after="80" w:line="240" w:lineRule="atLeast"/>
        <w:ind w:left="567" w:hanging="567"/>
        <w:rPr>
          <w:rFonts w:ascii="Arial" w:hAnsi="Arial" w:cs="Arial"/>
          <w:sz w:val="20"/>
          <w:szCs w:val="20"/>
        </w:rPr>
      </w:pPr>
      <w:r w:rsidRPr="00026A17">
        <w:rPr>
          <w:rFonts w:ascii="Arial" w:hAnsi="Arial" w:cs="Arial"/>
          <w:sz w:val="20"/>
          <w:szCs w:val="20"/>
        </w:rPr>
        <w:t xml:space="preserve">Plnění povinností uvedených v odst. 3 tohoto článku je zhotovitel povinen </w:t>
      </w:r>
      <w:r>
        <w:rPr>
          <w:rFonts w:ascii="Arial" w:hAnsi="Arial" w:cs="Arial"/>
          <w:sz w:val="20"/>
          <w:szCs w:val="20"/>
        </w:rPr>
        <w:t>sjednat</w:t>
      </w:r>
      <w:r w:rsidRPr="00026A17">
        <w:rPr>
          <w:rFonts w:ascii="Arial" w:hAnsi="Arial" w:cs="Arial"/>
          <w:sz w:val="20"/>
          <w:szCs w:val="20"/>
        </w:rPr>
        <w:t xml:space="preserve"> i </w:t>
      </w:r>
      <w:r>
        <w:rPr>
          <w:rFonts w:ascii="Arial" w:hAnsi="Arial" w:cs="Arial"/>
          <w:sz w:val="20"/>
          <w:szCs w:val="20"/>
        </w:rPr>
        <w:t>se svými poddodavateli</w:t>
      </w:r>
      <w:r w:rsidRPr="00026A17">
        <w:rPr>
          <w:rFonts w:ascii="Arial" w:hAnsi="Arial" w:cs="Arial"/>
          <w:sz w:val="20"/>
          <w:szCs w:val="20"/>
        </w:rPr>
        <w:t>.</w:t>
      </w:r>
      <w:r w:rsidR="00B560B0">
        <w:rPr>
          <w:rFonts w:ascii="Arial" w:hAnsi="Arial" w:cs="Arial"/>
          <w:sz w:val="20"/>
          <w:szCs w:val="20"/>
        </w:rPr>
        <w:t xml:space="preserve"> </w:t>
      </w:r>
    </w:p>
    <w:p w14:paraId="484DE185" w14:textId="262E7C74" w:rsidR="00B560B0" w:rsidRPr="00B560B0" w:rsidRDefault="000E1FFC" w:rsidP="00B560B0">
      <w:pPr>
        <w:pStyle w:val="Odstavecseseznamem"/>
        <w:numPr>
          <w:ilvl w:val="0"/>
          <w:numId w:val="11"/>
        </w:numPr>
        <w:tabs>
          <w:tab w:val="clear" w:pos="360"/>
          <w:tab w:val="num" w:pos="567"/>
        </w:tabs>
        <w:ind w:left="567" w:hanging="567"/>
        <w:jc w:val="both"/>
      </w:pPr>
      <w:r w:rsidRPr="00026A17">
        <w:rPr>
          <w:rFonts w:ascii="Arial" w:hAnsi="Arial" w:cs="Arial"/>
        </w:rPr>
        <w:t>Zhotovitel je povinen sjednat se svými poddodavateli smluvní pokuty i jejich výši a rovněž délku záruční doby tak, aby tyto byly totožné jako v této smlouvě. Zhotovitel je povinen na žádost objednatele předložit objednateli smlouvu u</w:t>
      </w:r>
      <w:r w:rsidR="00363CB2">
        <w:rPr>
          <w:rFonts w:ascii="Arial" w:hAnsi="Arial" w:cs="Arial"/>
        </w:rPr>
        <w:t>zavřenou se svým poddodavatelem.</w:t>
      </w:r>
    </w:p>
    <w:p w14:paraId="6ED183A8" w14:textId="28CD0A2F" w:rsidR="000E1FFC" w:rsidRDefault="000E1FFC" w:rsidP="000E1FFC">
      <w:pPr>
        <w:pStyle w:val="Zhlav"/>
        <w:tabs>
          <w:tab w:val="left" w:pos="540"/>
          <w:tab w:val="left" w:pos="1134"/>
        </w:tabs>
        <w:overflowPunct/>
        <w:autoSpaceDE/>
        <w:adjustRightInd/>
        <w:spacing w:after="80"/>
        <w:ind w:left="1134"/>
        <w:jc w:val="both"/>
        <w:rPr>
          <w:rFonts w:ascii="Arial CE" w:hAnsi="Arial CE" w:cs="Arial"/>
          <w:highlight w:val="cyan"/>
        </w:rPr>
      </w:pPr>
    </w:p>
    <w:p w14:paraId="5D0C6F76" w14:textId="77777777" w:rsidR="00E27F27" w:rsidRPr="00D33B97" w:rsidRDefault="00E27F27" w:rsidP="000E1FFC">
      <w:pPr>
        <w:pStyle w:val="Zhlav"/>
        <w:tabs>
          <w:tab w:val="left" w:pos="540"/>
          <w:tab w:val="left" w:pos="1134"/>
        </w:tabs>
        <w:overflowPunct/>
        <w:autoSpaceDE/>
        <w:adjustRightInd/>
        <w:spacing w:after="80"/>
        <w:ind w:left="1134"/>
        <w:jc w:val="both"/>
        <w:rPr>
          <w:rFonts w:ascii="Arial CE" w:hAnsi="Arial CE" w:cs="Arial"/>
          <w:highlight w:val="cyan"/>
        </w:rPr>
      </w:pPr>
    </w:p>
    <w:p w14:paraId="76B4A3C9"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6</w:t>
      </w:r>
    </w:p>
    <w:p w14:paraId="0AFC5B9F"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 xml:space="preserve">CENA DÍLA </w:t>
      </w:r>
    </w:p>
    <w:p w14:paraId="0E539125" w14:textId="77777777" w:rsidR="000E1FFC" w:rsidRDefault="000E1FFC" w:rsidP="000E1FFC">
      <w:pPr>
        <w:spacing w:after="80"/>
        <w:jc w:val="center"/>
        <w:rPr>
          <w:rFonts w:ascii="Arial CE" w:hAnsi="Arial CE" w:cs="Arial"/>
          <w:b/>
          <w:sz w:val="24"/>
          <w:szCs w:val="28"/>
        </w:rPr>
      </w:pPr>
    </w:p>
    <w:p w14:paraId="36F3FCA1" w14:textId="77777777" w:rsidR="000E1FFC" w:rsidRDefault="000E1FFC" w:rsidP="000E1FFC">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14:paraId="625F11D6" w14:textId="77777777" w:rsidR="000E1FFC" w:rsidRDefault="000E1FFC" w:rsidP="000E1FFC">
      <w:pPr>
        <w:spacing w:after="80"/>
        <w:ind w:left="567" w:hanging="567"/>
        <w:jc w:val="both"/>
        <w:rPr>
          <w:rFonts w:ascii="Arial CE" w:hAnsi="Arial CE" w:cs="Arial"/>
          <w:highlight w:val="yellow"/>
        </w:rPr>
      </w:pPr>
    </w:p>
    <w:tbl>
      <w:tblPr>
        <w:tblStyle w:val="Mkatabulky"/>
        <w:tblW w:w="0" w:type="auto"/>
        <w:tblInd w:w="534" w:type="dxa"/>
        <w:tblLook w:val="04A0" w:firstRow="1" w:lastRow="0" w:firstColumn="1" w:lastColumn="0" w:noHBand="0" w:noVBand="1"/>
      </w:tblPr>
      <w:tblGrid>
        <w:gridCol w:w="6849"/>
        <w:gridCol w:w="1298"/>
      </w:tblGrid>
      <w:tr w:rsidR="000E1FFC" w14:paraId="7F1F9821" w14:textId="77777777" w:rsidTr="0098599E">
        <w:trPr>
          <w:trHeight w:val="501"/>
        </w:trPr>
        <w:tc>
          <w:tcPr>
            <w:tcW w:w="6849" w:type="dxa"/>
            <w:tcBorders>
              <w:top w:val="single" w:sz="4" w:space="0" w:color="auto"/>
              <w:left w:val="single" w:sz="4" w:space="0" w:color="auto"/>
              <w:bottom w:val="single" w:sz="4" w:space="0" w:color="auto"/>
              <w:right w:val="single" w:sz="4" w:space="0" w:color="auto"/>
            </w:tcBorders>
          </w:tcPr>
          <w:p w14:paraId="743C39B2" w14:textId="77777777" w:rsidR="000E1FFC" w:rsidRDefault="000E1FFC" w:rsidP="0098599E">
            <w:pPr>
              <w:tabs>
                <w:tab w:val="left" w:pos="-1900"/>
                <w:tab w:val="left" w:pos="8789"/>
              </w:tabs>
              <w:spacing w:line="264" w:lineRule="auto"/>
              <w:jc w:val="both"/>
              <w:rPr>
                <w:rFonts w:ascii="Arial CE" w:hAnsi="Arial CE" w:cs="Arial"/>
                <w:lang w:eastAsia="en-US"/>
              </w:rPr>
            </w:pPr>
          </w:p>
          <w:p w14:paraId="457E64A4" w14:textId="77777777" w:rsidR="000E1FFC" w:rsidRDefault="000E1FFC" w:rsidP="0098599E">
            <w:pPr>
              <w:tabs>
                <w:tab w:val="left" w:pos="-1900"/>
                <w:tab w:val="left" w:pos="8789"/>
              </w:tabs>
              <w:spacing w:line="264" w:lineRule="auto"/>
              <w:jc w:val="both"/>
              <w:rPr>
                <w:rFonts w:ascii="Arial CE" w:hAnsi="Arial CE" w:cs="Arial"/>
                <w:bCs/>
                <w:highlight w:val="yellow"/>
                <w:lang w:eastAsia="en-US"/>
              </w:rPr>
            </w:pPr>
          </w:p>
        </w:tc>
        <w:tc>
          <w:tcPr>
            <w:tcW w:w="1298" w:type="dxa"/>
            <w:tcBorders>
              <w:top w:val="single" w:sz="4" w:space="0" w:color="auto"/>
              <w:left w:val="single" w:sz="4" w:space="0" w:color="auto"/>
              <w:bottom w:val="single" w:sz="4" w:space="0" w:color="auto"/>
              <w:right w:val="single" w:sz="4" w:space="0" w:color="auto"/>
            </w:tcBorders>
            <w:vAlign w:val="center"/>
            <w:hideMark/>
          </w:tcPr>
          <w:p w14:paraId="1CE7AE8A" w14:textId="77777777" w:rsidR="000E1FFC" w:rsidRDefault="000E1FFC" w:rsidP="0098599E">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Cena bez DPH</w:t>
            </w:r>
          </w:p>
        </w:tc>
      </w:tr>
      <w:tr w:rsidR="000E1FFC" w14:paraId="3125516B" w14:textId="77777777" w:rsidTr="0098599E">
        <w:trPr>
          <w:trHeight w:val="497"/>
        </w:trPr>
        <w:tc>
          <w:tcPr>
            <w:tcW w:w="6849" w:type="dxa"/>
            <w:tcBorders>
              <w:top w:val="single" w:sz="4" w:space="0" w:color="auto"/>
              <w:left w:val="single" w:sz="4" w:space="0" w:color="auto"/>
              <w:bottom w:val="single" w:sz="4" w:space="0" w:color="auto"/>
              <w:right w:val="single" w:sz="4" w:space="0" w:color="auto"/>
            </w:tcBorders>
            <w:vAlign w:val="center"/>
            <w:hideMark/>
          </w:tcPr>
          <w:p w14:paraId="0A9DCB73" w14:textId="77777777" w:rsidR="000E1FFC" w:rsidRDefault="000E1FFC" w:rsidP="0098599E">
            <w:pPr>
              <w:tabs>
                <w:tab w:val="left" w:pos="-1900"/>
                <w:tab w:val="left" w:pos="8789"/>
              </w:tabs>
              <w:spacing w:line="264" w:lineRule="auto"/>
              <w:rPr>
                <w:rFonts w:ascii="Arial CE" w:hAnsi="Arial CE" w:cs="Arial"/>
                <w:b/>
                <w:bCs/>
                <w:lang w:eastAsia="en-US"/>
              </w:rPr>
            </w:pPr>
            <w:r>
              <w:rPr>
                <w:rFonts w:ascii="Arial CE" w:hAnsi="Arial CE" w:cs="Arial"/>
                <w:b/>
                <w:bCs/>
                <w:lang w:eastAsia="en-US"/>
              </w:rPr>
              <w:t>Cena celkem</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292B48C" w14:textId="06CB0751" w:rsidR="000E1FFC" w:rsidRPr="00BA1CA1" w:rsidRDefault="00BA1CA1" w:rsidP="00BA1CA1">
            <w:pPr>
              <w:tabs>
                <w:tab w:val="left" w:pos="-1900"/>
                <w:tab w:val="left" w:pos="8789"/>
              </w:tabs>
              <w:spacing w:line="264" w:lineRule="auto"/>
              <w:jc w:val="center"/>
              <w:rPr>
                <w:rFonts w:ascii="Arial CE" w:hAnsi="Arial CE" w:cs="Arial"/>
                <w:b/>
                <w:bCs/>
                <w:highlight w:val="yellow"/>
                <w:lang w:eastAsia="en-US"/>
              </w:rPr>
            </w:pPr>
            <w:r w:rsidRPr="00BA1CA1">
              <w:rPr>
                <w:rFonts w:ascii="Arial CE" w:hAnsi="Arial CE" w:cs="Arial"/>
                <w:b/>
                <w:bCs/>
                <w:lang w:eastAsia="en-US"/>
              </w:rPr>
              <w:t>195 000</w:t>
            </w:r>
            <w:r w:rsidR="000E1FFC" w:rsidRPr="00BA1CA1">
              <w:rPr>
                <w:rFonts w:ascii="Arial CE" w:hAnsi="Arial CE" w:cs="Arial"/>
                <w:b/>
                <w:bCs/>
                <w:lang w:eastAsia="en-US"/>
              </w:rPr>
              <w:t xml:space="preserve"> Kč</w:t>
            </w:r>
          </w:p>
        </w:tc>
      </w:tr>
    </w:tbl>
    <w:p w14:paraId="7FB13602" w14:textId="77777777" w:rsidR="000E1FFC" w:rsidRDefault="000E1FFC" w:rsidP="000E1FFC">
      <w:pPr>
        <w:pStyle w:val="Odstavecseseznamem"/>
        <w:ind w:left="567"/>
        <w:rPr>
          <w:rFonts w:ascii="Arial CE" w:hAnsi="Arial CE"/>
          <w:highlight w:val="yellow"/>
        </w:rPr>
      </w:pPr>
    </w:p>
    <w:p w14:paraId="52E2ACCF" w14:textId="7FF3E48E" w:rsidR="00F66208" w:rsidRPr="00F66208" w:rsidRDefault="000E1FFC" w:rsidP="00F66208">
      <w:pPr>
        <w:pStyle w:val="Odstavecseseznamem"/>
        <w:numPr>
          <w:ilvl w:val="0"/>
          <w:numId w:val="13"/>
        </w:numPr>
        <w:spacing w:after="80"/>
        <w:ind w:left="567" w:hanging="567"/>
        <w:contextualSpacing w:val="0"/>
        <w:jc w:val="both"/>
        <w:rPr>
          <w:rFonts w:ascii="Arial CE" w:hAnsi="Arial CE" w:cs="Arial"/>
        </w:rPr>
      </w:pPr>
      <w:r w:rsidRPr="007364F5">
        <w:rPr>
          <w:rFonts w:ascii="Arial CE" w:hAnsi="Arial CE" w:cs="Arial"/>
        </w:rPr>
        <w:t xml:space="preserve">Zhotovitel je dle této smlouvy povinen zajistit vydání </w:t>
      </w:r>
      <w:r w:rsidR="00C84360">
        <w:rPr>
          <w:rFonts w:ascii="Arial CE" w:hAnsi="Arial CE" w:cs="Arial"/>
        </w:rPr>
        <w:t xml:space="preserve">závazného stanoviska orgánu státní památkové péče, </w:t>
      </w:r>
      <w:r w:rsidRPr="007364F5">
        <w:rPr>
          <w:rFonts w:ascii="Arial CE" w:hAnsi="Arial CE" w:cs="Arial"/>
        </w:rPr>
        <w:t xml:space="preserve">zajistit jiná opatření orgánů veřejné správy či jiné úkony umožňující realizaci stavby v souladu s obecně závaznými právními předpisy, zejména stavebním zákonem. Smluvní strany se dohodly na tom, že přestože není zajištění </w:t>
      </w:r>
      <w:r w:rsidR="00C84360">
        <w:rPr>
          <w:rFonts w:ascii="Arial CE" w:hAnsi="Arial CE" w:cs="Arial"/>
        </w:rPr>
        <w:t xml:space="preserve">příslušného </w:t>
      </w:r>
      <w:r w:rsidRPr="007364F5">
        <w:rPr>
          <w:rFonts w:ascii="Arial CE" w:hAnsi="Arial CE" w:cs="Arial"/>
        </w:rPr>
        <w:t>opatření orgánu veřejné správy či jiného úkonu výslovně uvedeno v čl. 6 odst. 1 této smlouvy, je zahrnuto v ceně díla.</w:t>
      </w:r>
      <w:r w:rsidR="006B6F1F" w:rsidRPr="007364F5">
        <w:rPr>
          <w:rFonts w:ascii="Arial CE" w:hAnsi="Arial CE" w:cs="Arial"/>
        </w:rPr>
        <w:t xml:space="preserve"> </w:t>
      </w:r>
    </w:p>
    <w:p w14:paraId="6B9E8E13" w14:textId="5F3AF071" w:rsidR="00F66208" w:rsidRPr="00F66208" w:rsidRDefault="000E1FFC" w:rsidP="00F66208">
      <w:pPr>
        <w:pStyle w:val="Odstavecseseznamem"/>
        <w:numPr>
          <w:ilvl w:val="0"/>
          <w:numId w:val="13"/>
        </w:numPr>
        <w:spacing w:after="80"/>
        <w:ind w:left="567" w:hanging="567"/>
        <w:contextualSpacing w:val="0"/>
        <w:jc w:val="both"/>
        <w:rPr>
          <w:rFonts w:ascii="Arial CE" w:hAnsi="Arial CE" w:cs="Arial"/>
        </w:rPr>
      </w:pPr>
      <w:r>
        <w:rPr>
          <w:rFonts w:ascii="Arial CE" w:hAnsi="Arial CE"/>
          <w:noProof/>
        </w:rPr>
        <w:t>S</w:t>
      </w:r>
      <w:r>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4FE037DD" w14:textId="76D20B14" w:rsidR="000E1FFC" w:rsidRDefault="000E1FFC" w:rsidP="000E1FFC">
      <w:pPr>
        <w:pStyle w:val="Odstavecseseznamem"/>
        <w:numPr>
          <w:ilvl w:val="0"/>
          <w:numId w:val="13"/>
        </w:numPr>
        <w:ind w:left="567" w:hanging="567"/>
        <w:jc w:val="both"/>
        <w:rPr>
          <w:rFonts w:ascii="Arial CE" w:hAnsi="Arial CE" w:cs="Arial"/>
        </w:rPr>
      </w:pPr>
      <w:r>
        <w:rPr>
          <w:rFonts w:ascii="Arial CE" w:hAnsi="Arial CE" w:cs="Arial"/>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67CC0840" w14:textId="77777777" w:rsidR="000E1FFC" w:rsidRDefault="000E1FFC" w:rsidP="00F66208">
      <w:pPr>
        <w:pStyle w:val="Odstavecseseznamem"/>
        <w:numPr>
          <w:ilvl w:val="0"/>
          <w:numId w:val="13"/>
        </w:numPr>
        <w:spacing w:after="80"/>
        <w:ind w:left="567" w:hanging="567"/>
        <w:contextualSpacing w:val="0"/>
        <w:jc w:val="both"/>
        <w:rPr>
          <w:rFonts w:ascii="Arial CE" w:hAnsi="Arial CE" w:cs="Arial"/>
        </w:rPr>
      </w:pPr>
      <w:r>
        <w:rPr>
          <w:rFonts w:ascii="Arial CE" w:hAnsi="Arial CE"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19657FD4" w14:textId="77777777" w:rsidR="000E1FFC" w:rsidRDefault="000E1FFC" w:rsidP="00F66208">
      <w:pPr>
        <w:pStyle w:val="Odstavecseseznamem"/>
        <w:numPr>
          <w:ilvl w:val="0"/>
          <w:numId w:val="13"/>
        </w:numPr>
        <w:spacing w:after="80"/>
        <w:ind w:left="567" w:hanging="567"/>
        <w:contextualSpacing w:val="0"/>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65E5B62A" w14:textId="77777777" w:rsidR="000E1FFC" w:rsidRPr="00AE5AFE" w:rsidRDefault="000E1FFC" w:rsidP="00F66208">
      <w:pPr>
        <w:pStyle w:val="Odstavecseseznamem"/>
        <w:numPr>
          <w:ilvl w:val="0"/>
          <w:numId w:val="13"/>
        </w:numPr>
        <w:spacing w:after="80"/>
        <w:ind w:left="567" w:hanging="567"/>
        <w:contextualSpacing w:val="0"/>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6972E953" w14:textId="77777777" w:rsidR="001842C3" w:rsidRPr="001842C3" w:rsidRDefault="000E1FFC" w:rsidP="001842C3">
      <w:pPr>
        <w:pStyle w:val="Odstavecseseznamem"/>
        <w:numPr>
          <w:ilvl w:val="0"/>
          <w:numId w:val="13"/>
        </w:numPr>
        <w:spacing w:after="80"/>
        <w:ind w:left="567" w:hanging="567"/>
        <w:jc w:val="both"/>
        <w:rPr>
          <w:rFonts w:ascii="Arial CE" w:hAnsi="Arial CE" w:cs="Arial"/>
          <w:b/>
          <w:sz w:val="24"/>
          <w:szCs w:val="28"/>
        </w:rPr>
      </w:pPr>
      <w:r>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Pr>
          <w:rFonts w:ascii="Arial" w:hAnsi="Arial" w:cs="Arial"/>
        </w:rPr>
        <w:t>ust</w:t>
      </w:r>
      <w:proofErr w:type="spellEnd"/>
      <w:r>
        <w:rPr>
          <w:rFonts w:ascii="Arial" w:hAnsi="Arial" w:cs="Arial"/>
        </w:rPr>
        <w:t xml:space="preserve">. § 109a zákona o DPH. Smluvní strany se dohodly, že o tuto část bude snížena cena za dílo dle této smlouvy a zhotovitel obdrží pouze cenu bez DPH. </w:t>
      </w:r>
    </w:p>
    <w:p w14:paraId="784896D5" w14:textId="39CFCE0D" w:rsidR="001842C3" w:rsidRDefault="001842C3" w:rsidP="001842C3">
      <w:pPr>
        <w:pStyle w:val="Odstavecseseznamem"/>
        <w:spacing w:after="80"/>
        <w:ind w:left="567"/>
        <w:jc w:val="both"/>
        <w:rPr>
          <w:rFonts w:ascii="Arial CE" w:hAnsi="Arial CE" w:cs="Arial"/>
          <w:b/>
          <w:sz w:val="24"/>
          <w:szCs w:val="28"/>
        </w:rPr>
      </w:pPr>
    </w:p>
    <w:p w14:paraId="7420AB07" w14:textId="77777777" w:rsidR="00F66208" w:rsidRPr="001842C3" w:rsidRDefault="00F66208" w:rsidP="001842C3">
      <w:pPr>
        <w:pStyle w:val="Odstavecseseznamem"/>
        <w:spacing w:after="80"/>
        <w:ind w:left="567"/>
        <w:jc w:val="both"/>
        <w:rPr>
          <w:rFonts w:ascii="Arial CE" w:hAnsi="Arial CE" w:cs="Arial"/>
          <w:b/>
          <w:sz w:val="24"/>
          <w:szCs w:val="28"/>
        </w:rPr>
      </w:pPr>
    </w:p>
    <w:p w14:paraId="5C1D3D3F" w14:textId="7BE9FFEB" w:rsidR="000E1FFC" w:rsidRDefault="002C1F33" w:rsidP="002C1F33">
      <w:pPr>
        <w:pStyle w:val="Odstavecseseznamem"/>
        <w:spacing w:after="80"/>
        <w:ind w:left="3540"/>
        <w:rPr>
          <w:rFonts w:ascii="Arial CE" w:hAnsi="Arial CE" w:cs="Arial"/>
          <w:b/>
          <w:sz w:val="24"/>
          <w:szCs w:val="28"/>
        </w:rPr>
      </w:pPr>
      <w:r>
        <w:rPr>
          <w:rFonts w:ascii="Arial CE" w:hAnsi="Arial CE" w:cs="Arial"/>
          <w:b/>
          <w:sz w:val="24"/>
          <w:szCs w:val="28"/>
        </w:rPr>
        <w:t xml:space="preserve">    </w:t>
      </w:r>
      <w:r w:rsidR="000E1FFC">
        <w:rPr>
          <w:rFonts w:ascii="Arial CE" w:hAnsi="Arial CE" w:cs="Arial"/>
          <w:b/>
          <w:sz w:val="24"/>
          <w:szCs w:val="28"/>
        </w:rPr>
        <w:t>Článek 7</w:t>
      </w:r>
    </w:p>
    <w:p w14:paraId="68C371ED"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PLATEBNÍ PODMÍNKY</w:t>
      </w:r>
    </w:p>
    <w:p w14:paraId="2CF67B59" w14:textId="77777777" w:rsidR="000E1FFC" w:rsidRDefault="000E1FFC" w:rsidP="000E1FFC">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06E6CE8A" w14:textId="77777777" w:rsidR="000E1FFC" w:rsidRDefault="000E1FFC" w:rsidP="000E1FFC">
      <w:pPr>
        <w:spacing w:after="80"/>
        <w:ind w:left="567" w:hanging="567"/>
        <w:jc w:val="both"/>
        <w:rPr>
          <w:rFonts w:ascii="Arial CE" w:hAnsi="Arial CE" w:cs="Arial"/>
        </w:rPr>
      </w:pPr>
      <w:r>
        <w:rPr>
          <w:rFonts w:ascii="Arial CE" w:hAnsi="Arial CE" w:cs="Arial"/>
        </w:rPr>
        <w:t>2.</w:t>
      </w:r>
      <w:r>
        <w:rPr>
          <w:rFonts w:ascii="Arial CE" w:hAnsi="Arial CE" w:cs="Arial"/>
        </w:rPr>
        <w:tab/>
        <w:t xml:space="preserve">Smluvní strany se dohodly, že zhotovitel je oprávněn fakturovat cenu za dílo takto: </w:t>
      </w:r>
    </w:p>
    <w:p w14:paraId="70A16EB1" w14:textId="4F372840" w:rsidR="000E1FFC" w:rsidRPr="00BA1CA1" w:rsidRDefault="000E1FFC" w:rsidP="002C1F33">
      <w:pPr>
        <w:spacing w:after="80"/>
        <w:ind w:left="851" w:hanging="284"/>
        <w:jc w:val="both"/>
        <w:rPr>
          <w:rFonts w:ascii="Arial CE" w:hAnsi="Arial CE" w:cs="Arial"/>
        </w:rPr>
      </w:pPr>
      <w:r>
        <w:rPr>
          <w:rFonts w:ascii="Arial CE" w:hAnsi="Arial CE" w:cs="Arial"/>
          <w:lang w:eastAsia="en-US"/>
        </w:rPr>
        <w:t xml:space="preserve">a) </w:t>
      </w:r>
      <w:r>
        <w:rPr>
          <w:rFonts w:ascii="Arial CE" w:hAnsi="Arial CE" w:cs="Arial"/>
          <w:lang w:eastAsia="en-US"/>
        </w:rPr>
        <w:tab/>
        <w:t xml:space="preserve">Příslušné části díla uvedené v písm. a) odst. 1 čl. 3 této smlouvy  </w:t>
      </w:r>
      <w:r>
        <w:rPr>
          <w:rFonts w:ascii="Arial CE" w:hAnsi="Arial CE" w:cs="Arial"/>
        </w:rPr>
        <w:t>po jejich předání bez vad a nedodělků objednateli.</w:t>
      </w:r>
    </w:p>
    <w:p w14:paraId="7C206A71" w14:textId="0AEF2AEB" w:rsidR="000E1FFC" w:rsidRDefault="000E1FFC" w:rsidP="000E1FFC">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kromě náležitostí </w:t>
      </w:r>
      <w:r w:rsidR="002C1F33">
        <w:rPr>
          <w:rFonts w:ascii="Arial CE" w:hAnsi="Arial CE" w:cs="Arial"/>
        </w:rPr>
        <w:t xml:space="preserve">daňového dokladu </w:t>
      </w:r>
      <w:r>
        <w:rPr>
          <w:rFonts w:ascii="Arial CE" w:hAnsi="Arial CE" w:cs="Arial"/>
        </w:rPr>
        <w:t>dle právních předpisů rovněž:</w:t>
      </w:r>
    </w:p>
    <w:p w14:paraId="02A071DB"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číslo smlouvy objednatele a datum jejího uzavření,</w:t>
      </w:r>
    </w:p>
    <w:p w14:paraId="603C9B53"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101FA4E9"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29063C63" w14:textId="77777777" w:rsidR="000E1FFC" w:rsidRDefault="000E1FFC" w:rsidP="000E1FFC">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2282753D" w14:textId="77777777" w:rsidR="000E1FFC" w:rsidRPr="00FD6CB1" w:rsidRDefault="000E1FFC" w:rsidP="000E1FFC">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hyperlink r:id="rId8" w:history="1">
        <w:r w:rsidRPr="00FD6CB1">
          <w:rPr>
            <w:rStyle w:val="Hypertextovodkaz"/>
            <w:rFonts w:ascii="Arial CE" w:hAnsi="Arial CE" w:cs="Arial CE"/>
            <w:color w:val="auto"/>
            <w:sz w:val="20"/>
            <w:szCs w:val="20"/>
            <w:u w:val="none"/>
          </w:rPr>
          <w:t>epodatelna@karvina.cz</w:t>
        </w:r>
      </w:hyperlink>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a to zejména ve formátu ISDOC nebo ISDOCX.</w:t>
      </w:r>
    </w:p>
    <w:p w14:paraId="01D85A23" w14:textId="77777777" w:rsidR="000E1FFC" w:rsidRPr="00FD6CB1" w:rsidRDefault="000E1FFC" w:rsidP="000E1FFC">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6406B44C" w14:textId="77777777" w:rsidR="000E1FFC" w:rsidRDefault="000E1FFC" w:rsidP="000E1FFC">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703FC1AB" w14:textId="77777777" w:rsidR="000E1FFC" w:rsidRDefault="000E1FFC" w:rsidP="000E1FFC">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58F5A9D7" w14:textId="6EE7EEF6" w:rsidR="000E1FFC" w:rsidRDefault="000E1FFC" w:rsidP="000E1FFC">
      <w:pPr>
        <w:spacing w:after="80"/>
        <w:ind w:left="567" w:hanging="567"/>
        <w:jc w:val="both"/>
        <w:rPr>
          <w:rFonts w:ascii="Arial" w:hAnsi="Arial" w:cs="Arial"/>
        </w:rPr>
      </w:pPr>
      <w:r>
        <w:rPr>
          <w:rFonts w:ascii="Arial CE" w:hAnsi="Arial CE" w:cs="Arial"/>
        </w:rPr>
        <w:t xml:space="preserve">7. </w:t>
      </w:r>
      <w:r>
        <w:rPr>
          <w:rFonts w:ascii="Arial CE" w:hAnsi="Arial CE" w:cs="Arial"/>
        </w:rPr>
        <w:tab/>
      </w:r>
      <w:r>
        <w:rPr>
          <w:rFonts w:ascii="Arial" w:hAnsi="Arial" w:cs="Arial"/>
        </w:rPr>
        <w:t xml:space="preserve">Smluvní strany se dohodly, že zhotovitel bude ve smlouvě a v dokladech při platebním styku s objednatelem užívat číslo účtu uveřejněné dle § 98 zák. č. 235/2004 Sb. v registru plátců a identifikovaných osob. </w:t>
      </w:r>
    </w:p>
    <w:p w14:paraId="63818C86" w14:textId="77777777" w:rsidR="000E1FFC" w:rsidRDefault="000E1FFC" w:rsidP="000E1FFC">
      <w:pPr>
        <w:spacing w:after="80"/>
        <w:ind w:left="567" w:hanging="567"/>
        <w:jc w:val="both"/>
        <w:rPr>
          <w:rFonts w:ascii="Arial CE" w:hAnsi="Arial CE" w:cs="Arial"/>
        </w:rPr>
      </w:pPr>
    </w:p>
    <w:p w14:paraId="7BF8CE56" w14:textId="77777777" w:rsidR="000E1FFC" w:rsidRDefault="000E1FFC" w:rsidP="000E1FFC">
      <w:pPr>
        <w:spacing w:after="80"/>
        <w:jc w:val="both"/>
        <w:rPr>
          <w:rFonts w:ascii="Arial CE" w:hAnsi="Arial CE" w:cs="Arial"/>
        </w:rPr>
      </w:pPr>
    </w:p>
    <w:p w14:paraId="1310BB65"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8</w:t>
      </w:r>
    </w:p>
    <w:p w14:paraId="03F1D8CD"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ODPOVĚDNOST ZA VADY</w:t>
      </w:r>
    </w:p>
    <w:p w14:paraId="3B5E79FD" w14:textId="10AD4D37" w:rsidR="000E1FFC" w:rsidRPr="007364F5" w:rsidRDefault="000E1FFC" w:rsidP="000E1FFC">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w:t>
      </w:r>
      <w:r w:rsidR="00CE5A85" w:rsidRPr="007364F5">
        <w:rPr>
          <w:rFonts w:ascii="Arial" w:hAnsi="Arial" w:cs="Arial"/>
          <w:sz w:val="20"/>
          <w:szCs w:val="20"/>
        </w:rPr>
        <w:t xml:space="preserve">Zhotovitel prohlašuje, že poskytuje na dílo záruku za jakost s tím, že záruční doba </w:t>
      </w:r>
      <w:r w:rsidRPr="007364F5">
        <w:rPr>
          <w:rFonts w:ascii="Arial CE" w:hAnsi="Arial CE" w:cs="Arial"/>
          <w:sz w:val="20"/>
          <w:szCs w:val="20"/>
        </w:rPr>
        <w:t>trvá po dobu záruky zhotovitele stavby sjednané ve smlouvě o dílo mezi objednatelem a zhotovitelem stavby. Záruční doba začíná plynout ode dne převzetí příslušné části díla objednatelem.</w:t>
      </w:r>
    </w:p>
    <w:p w14:paraId="327AC2A4" w14:textId="485D8DD3" w:rsidR="00CE5A85" w:rsidRPr="007364F5" w:rsidRDefault="00CE5A85" w:rsidP="00CE5A85">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E27F27">
        <w:rPr>
          <w:rFonts w:ascii="Arial CE" w:hAnsi="Arial CE" w:cs="Arial CE"/>
          <w:sz w:val="20"/>
          <w:szCs w:val="20"/>
        </w:rPr>
        <w:t>2.</w:t>
      </w:r>
      <w:r w:rsidRPr="007364F5">
        <w:t xml:space="preserve"> </w:t>
      </w:r>
      <w:r w:rsidRPr="007364F5">
        <w:tab/>
      </w:r>
      <w:r w:rsidRPr="007364F5">
        <w:rPr>
          <w:rFonts w:ascii="Arial CE" w:hAnsi="Arial CE" w:cs="Arial CE"/>
          <w:sz w:val="20"/>
          <w:szCs w:val="20"/>
        </w:rPr>
        <w:t>Zhotovitel prohlašuje, že dílo bude v souladu s touto smlouvou, právními předpisy, technickými normami, zadávací dokumentací, územním plánem, jinou dokumentací vztahující se k provedení díla, příkazy objednatele, bude mít obvyklé vlastnosti, bude kompletní, bude ve sjednaném počtu vyhotovení, bude splňovat určenou funkci</w:t>
      </w:r>
      <w:r w:rsidR="00240EE7" w:rsidRPr="007364F5">
        <w:rPr>
          <w:rFonts w:ascii="Arial CE" w:hAnsi="Arial CE" w:cs="Arial CE"/>
          <w:sz w:val="20"/>
          <w:szCs w:val="20"/>
        </w:rPr>
        <w:t>, nebud</w:t>
      </w:r>
      <w:r w:rsidR="00A06FB6">
        <w:rPr>
          <w:rFonts w:ascii="Arial CE" w:hAnsi="Arial CE" w:cs="Arial CE"/>
          <w:sz w:val="20"/>
          <w:szCs w:val="20"/>
        </w:rPr>
        <w:t xml:space="preserve">e obsahovat zjevné </w:t>
      </w:r>
      <w:r w:rsidR="00A06FB6" w:rsidRPr="00A06FB6">
        <w:rPr>
          <w:rFonts w:ascii="Arial CE" w:hAnsi="Arial CE" w:cs="Arial CE"/>
          <w:sz w:val="20"/>
          <w:szCs w:val="20"/>
        </w:rPr>
        <w:t>nesprávnosti</w:t>
      </w:r>
      <w:r w:rsidRPr="00A06FB6">
        <w:rPr>
          <w:rFonts w:ascii="Arial" w:hAnsi="Arial" w:cs="Arial"/>
          <w:i/>
          <w:sz w:val="20"/>
          <w:szCs w:val="20"/>
        </w:rPr>
        <w:t>.</w:t>
      </w:r>
      <w:r w:rsidRPr="00A06FB6">
        <w:rPr>
          <w:rFonts w:ascii="Arial" w:hAnsi="Arial" w:cs="Arial"/>
          <w:sz w:val="20"/>
          <w:szCs w:val="20"/>
        </w:rPr>
        <w:t xml:space="preserve"> Smluvní</w:t>
      </w:r>
      <w:r w:rsidRPr="007364F5">
        <w:rPr>
          <w:rFonts w:ascii="Arial" w:hAnsi="Arial" w:cs="Arial"/>
          <w:sz w:val="20"/>
          <w:szCs w:val="20"/>
        </w:rPr>
        <w:t xml:space="preserve"> strany se dohodly, že dílo má vady, zejména jestliže jeho provedení neodpovídá požadavkům uvedeným v předchozí větě.</w:t>
      </w:r>
    </w:p>
    <w:p w14:paraId="2A89DE5A" w14:textId="51B23517" w:rsidR="000E1FFC" w:rsidRDefault="000E1FFC" w:rsidP="000E1FFC">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3.</w:t>
      </w:r>
      <w:r w:rsidRPr="007364F5">
        <w:rPr>
          <w:rFonts w:ascii="Arial CE" w:hAnsi="Arial CE" w:cs="Arial"/>
          <w:sz w:val="20"/>
          <w:szCs w:val="20"/>
        </w:rPr>
        <w:tab/>
        <w:t xml:space="preserve">Objednatel písemně oznámí zhotoviteli výskyt vady a vadu popíše. </w:t>
      </w:r>
      <w:r w:rsidR="00CF2C32" w:rsidRPr="007364F5">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 či vzít na vědomí objednatelovo odstoupení od smlouvy, a to vždy dle volby objednatele. </w:t>
      </w:r>
      <w:r w:rsidRPr="007364F5">
        <w:rPr>
          <w:rFonts w:ascii="Arial CE" w:hAnsi="Arial CE" w:cs="Arial"/>
          <w:sz w:val="20"/>
          <w:szCs w:val="20"/>
        </w:rPr>
        <w:t>Zhotovitel je povinen</w:t>
      </w:r>
      <w:r w:rsidR="00274FE7">
        <w:rPr>
          <w:rFonts w:ascii="Arial CE" w:hAnsi="Arial CE" w:cs="Arial"/>
          <w:sz w:val="20"/>
          <w:szCs w:val="20"/>
        </w:rPr>
        <w:t xml:space="preserve"> vadu</w:t>
      </w:r>
      <w:r>
        <w:rPr>
          <w:rFonts w:ascii="Arial CE" w:hAnsi="Arial CE" w:cs="Arial"/>
          <w:sz w:val="20"/>
          <w:szCs w:val="20"/>
        </w:rPr>
        <w:t xml:space="preserve"> bezplatně odstranit nejpozději do </w:t>
      </w:r>
      <w:r w:rsidR="00B9621F">
        <w:rPr>
          <w:rFonts w:ascii="Arial CE" w:hAnsi="Arial CE" w:cs="Arial"/>
          <w:sz w:val="20"/>
          <w:szCs w:val="20"/>
        </w:rPr>
        <w:t>10</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0623F532" w14:textId="77777777" w:rsidR="000E1FFC" w:rsidRDefault="000E1FFC" w:rsidP="000E1FFC">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2C82321E" w14:textId="77777777" w:rsidR="000E1FFC" w:rsidRDefault="000E1FFC" w:rsidP="000E1FFC">
      <w:pPr>
        <w:spacing w:after="80"/>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19C97028" w14:textId="44992951" w:rsidR="000E1FFC" w:rsidRDefault="000E1FFC" w:rsidP="000E1FFC">
      <w:pPr>
        <w:spacing w:after="80"/>
        <w:jc w:val="both"/>
        <w:rPr>
          <w:rFonts w:ascii="Arial CE" w:hAnsi="Arial CE" w:cs="Arial"/>
        </w:rPr>
      </w:pPr>
    </w:p>
    <w:p w14:paraId="42D2E736" w14:textId="77777777" w:rsidR="00F66208" w:rsidRDefault="00F66208" w:rsidP="000E1FFC">
      <w:pPr>
        <w:spacing w:after="80"/>
        <w:jc w:val="both"/>
        <w:rPr>
          <w:rFonts w:ascii="Arial CE" w:hAnsi="Arial CE" w:cs="Arial"/>
        </w:rPr>
      </w:pPr>
    </w:p>
    <w:p w14:paraId="5FE07E67"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Článek 9</w:t>
      </w:r>
    </w:p>
    <w:p w14:paraId="425E2762" w14:textId="77777777" w:rsidR="000E1FFC" w:rsidRDefault="000E1FFC" w:rsidP="000E1FFC">
      <w:pPr>
        <w:spacing w:after="80"/>
        <w:jc w:val="center"/>
        <w:rPr>
          <w:rFonts w:ascii="Arial CE" w:hAnsi="Arial CE" w:cs="Arial"/>
          <w:b/>
          <w:sz w:val="24"/>
          <w:szCs w:val="28"/>
        </w:rPr>
      </w:pPr>
      <w:r>
        <w:rPr>
          <w:rFonts w:ascii="Arial CE" w:hAnsi="Arial CE" w:cs="Arial"/>
          <w:b/>
          <w:sz w:val="24"/>
          <w:szCs w:val="28"/>
        </w:rPr>
        <w:t>MAJETKOVÉ SANKCE</w:t>
      </w:r>
    </w:p>
    <w:p w14:paraId="3119BF02" w14:textId="2A603A23" w:rsidR="000E1FFC" w:rsidRDefault="000E1FFC" w:rsidP="000E1FFC">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Pr>
          <w:rFonts w:ascii="Arial CE" w:hAnsi="Arial CE" w:cs="Arial"/>
        </w:rPr>
        <w:t xml:space="preserve"> je objednatel oprávněn požadovat po zhotoviteli úhradu smluvní pokuty ve výši </w:t>
      </w:r>
      <w:r w:rsidR="00B9621F">
        <w:rPr>
          <w:rFonts w:ascii="Arial CE" w:hAnsi="Arial CE" w:cs="Arial"/>
        </w:rPr>
        <w:t>0,2</w:t>
      </w:r>
      <w:r w:rsidRPr="00B9621F">
        <w:rPr>
          <w:rFonts w:ascii="Arial CE" w:hAnsi="Arial CE" w:cs="Arial"/>
        </w:rPr>
        <w:t>% z</w:t>
      </w:r>
      <w:r>
        <w:rPr>
          <w:rFonts w:ascii="Arial CE" w:hAnsi="Arial CE" w:cs="Arial"/>
        </w:rPr>
        <w:t xml:space="preserve"> ceny za pozdě předanou část díla za každý den </w:t>
      </w:r>
      <w:r w:rsidRPr="00065468">
        <w:rPr>
          <w:rFonts w:ascii="Arial CE" w:hAnsi="Arial CE" w:cs="Arial"/>
        </w:rPr>
        <w:t>prodlení s předáním příslušné části díla</w:t>
      </w:r>
      <w:r>
        <w:rPr>
          <w:rFonts w:ascii="Arial CE" w:hAnsi="Arial CE" w:cs="Arial"/>
        </w:rPr>
        <w:t xml:space="preserve"> objednateli. </w:t>
      </w:r>
      <w:r>
        <w:rPr>
          <w:rFonts w:ascii="Arial" w:hAnsi="Arial" w:cs="Arial"/>
        </w:rPr>
        <w:t>Převezme-li objednatel dílo s vadami, dohodly se smluvní strany, že objednatel nebude uplatňovat po zhotoviteli smluvní pokutu za prodlení s provedením díla za období od převzetí díla objednatelem.</w:t>
      </w:r>
    </w:p>
    <w:p w14:paraId="43C1727D" w14:textId="77777777" w:rsidR="000E1FFC" w:rsidRDefault="000E1FFC" w:rsidP="000E1FFC">
      <w:pPr>
        <w:spacing w:after="80"/>
        <w:ind w:left="567" w:hanging="567"/>
        <w:jc w:val="both"/>
        <w:rPr>
          <w:rFonts w:ascii="Arial CE" w:hAnsi="Arial CE" w:cs="Arial"/>
        </w:rPr>
      </w:pPr>
      <w:r>
        <w:rPr>
          <w:rFonts w:ascii="Arial CE" w:hAnsi="Arial CE" w:cs="Arial"/>
        </w:rPr>
        <w:t>2.</w:t>
      </w:r>
      <w:r>
        <w:rPr>
          <w:rFonts w:ascii="Arial CE" w:hAnsi="Arial CE"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36D13666" w14:textId="0F4382B6" w:rsidR="000E1FFC" w:rsidRPr="00B9621F" w:rsidRDefault="000E1FFC" w:rsidP="00B9621F">
      <w:pPr>
        <w:spacing w:after="80"/>
        <w:ind w:left="567" w:hanging="567"/>
        <w:jc w:val="both"/>
        <w:rPr>
          <w:rFonts w:ascii="Arial CE" w:hAnsi="Arial CE" w:cs="Arial"/>
        </w:rPr>
      </w:pPr>
      <w:r>
        <w:rPr>
          <w:rFonts w:ascii="Arial CE" w:hAnsi="Arial CE" w:cs="Arial"/>
        </w:rPr>
        <w:t>3.</w:t>
      </w:r>
      <w:r>
        <w:rPr>
          <w:rFonts w:ascii="Arial CE" w:hAnsi="Arial CE" w:cs="Arial"/>
        </w:rPr>
        <w:tab/>
        <w:t>V případě, že zhotovitel neodstraní reklamovanou vadu</w:t>
      </w:r>
      <w:r w:rsidR="00274FE7">
        <w:rPr>
          <w:rFonts w:ascii="Arial CE" w:hAnsi="Arial CE" w:cs="Arial"/>
        </w:rPr>
        <w:t>, která se projevila v záruční době,</w:t>
      </w:r>
      <w:r>
        <w:rPr>
          <w:rFonts w:ascii="Arial CE" w:hAnsi="Arial CE" w:cs="Arial"/>
        </w:rPr>
        <w:t xml:space="preserve"> ve lhůtě sjednané v této smlouvě, je objednatel oprávněn požadovat po zhotoviteli úhradu smluvní pokuty ve výši 0,05% z celkové ceny za dílo </w:t>
      </w:r>
      <w:r w:rsidRPr="00065468">
        <w:rPr>
          <w:rFonts w:ascii="Arial CE" w:hAnsi="Arial CE" w:cs="Arial"/>
        </w:rPr>
        <w:t>za každý</w:t>
      </w:r>
      <w:r>
        <w:rPr>
          <w:rFonts w:ascii="Arial CE" w:hAnsi="Arial CE" w:cs="Arial"/>
        </w:rPr>
        <w:t xml:space="preserve"> den prodlení s odstraněním každé reklamované vady.</w:t>
      </w:r>
    </w:p>
    <w:p w14:paraId="1320B50F" w14:textId="77777777" w:rsidR="000E1FFC" w:rsidRDefault="000E1FFC" w:rsidP="000E1FFC">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68CEB74B" w14:textId="77777777" w:rsidR="000E1FFC" w:rsidRDefault="000E1FFC" w:rsidP="000E1FFC">
      <w:pPr>
        <w:pStyle w:val="Zkladntextodsazen2"/>
        <w:spacing w:after="80"/>
        <w:ind w:left="567" w:firstLine="0"/>
        <w:rPr>
          <w:rFonts w:ascii="Arial CE" w:hAnsi="Arial CE" w:cs="Arial"/>
          <w:sz w:val="20"/>
          <w:szCs w:val="20"/>
        </w:rPr>
      </w:pPr>
      <w:r>
        <w:rPr>
          <w:rFonts w:ascii="Arial CE" w:hAnsi="Arial CE" w:cs="Arial"/>
          <w:sz w:val="20"/>
          <w:szCs w:val="20"/>
        </w:rPr>
        <w:t xml:space="preserve">Dojde-li k nesouladu mezi textovou a grafickou částí projektové dokumentace, je objednatel oprávněn po zhotoviteli požadovat smluvní pokutu ve výši </w:t>
      </w:r>
      <w:r w:rsidRPr="00E973DA">
        <w:rPr>
          <w:rFonts w:ascii="Arial" w:hAnsi="Arial" w:cs="Arial"/>
          <w:sz w:val="20"/>
          <w:szCs w:val="20"/>
        </w:rPr>
        <w:t>0,05%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5D5AB6F3" w14:textId="77777777" w:rsidR="000E1FFC" w:rsidRDefault="000E1FFC" w:rsidP="000E1FFC">
      <w:pPr>
        <w:pStyle w:val="Zkladntextodsazen2"/>
        <w:spacing w:after="80"/>
        <w:ind w:left="567" w:hanging="567"/>
        <w:rPr>
          <w:rFonts w:ascii="Arial CE" w:hAnsi="Arial CE" w:cs="Arial"/>
          <w:sz w:val="20"/>
          <w:szCs w:val="20"/>
        </w:rPr>
      </w:pPr>
      <w:r>
        <w:rPr>
          <w:rFonts w:ascii="Arial CE" w:hAnsi="Arial CE" w:cs="Arial"/>
          <w:sz w:val="20"/>
          <w:szCs w:val="20"/>
        </w:rPr>
        <w:t>6.</w:t>
      </w:r>
      <w:r>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Pr="00E973DA">
        <w:rPr>
          <w:rFonts w:ascii="Arial" w:hAnsi="Arial" w:cs="Arial"/>
          <w:sz w:val="20"/>
          <w:szCs w:val="20"/>
        </w:rPr>
        <w:t>0,</w:t>
      </w:r>
      <w:r>
        <w:rPr>
          <w:rFonts w:ascii="Arial" w:hAnsi="Arial" w:cs="Arial"/>
          <w:sz w:val="20"/>
          <w:szCs w:val="20"/>
        </w:rPr>
        <w:t xml:space="preserve">3 </w:t>
      </w:r>
      <w:r w:rsidRPr="00E973DA">
        <w:rPr>
          <w:rFonts w:ascii="Arial" w:hAnsi="Arial" w:cs="Arial"/>
          <w:sz w:val="20"/>
          <w:szCs w:val="20"/>
        </w:rPr>
        <w:t>% z celkové ceny díla</w:t>
      </w:r>
      <w:r>
        <w:rPr>
          <w:rFonts w:ascii="Arial" w:hAnsi="Arial" w:cs="Arial"/>
          <w:sz w:val="20"/>
          <w:szCs w:val="20"/>
        </w:rPr>
        <w:t>,</w:t>
      </w:r>
      <w:r w:rsidRPr="00E973DA">
        <w:rPr>
          <w:rFonts w:ascii="Arial CE" w:hAnsi="Arial CE" w:cs="Arial"/>
          <w:sz w:val="20"/>
          <w:szCs w:val="20"/>
        </w:rPr>
        <w:t xml:space="preserve"> </w:t>
      </w:r>
      <w:r>
        <w:rPr>
          <w:rFonts w:ascii="Arial CE" w:hAnsi="Arial CE" w:cs="Arial"/>
          <w:sz w:val="20"/>
          <w:szCs w:val="20"/>
        </w:rPr>
        <w:t>není-li touto smlouvou stanoveno jinak.</w:t>
      </w:r>
    </w:p>
    <w:p w14:paraId="7C296808" w14:textId="39F4C1C9" w:rsidR="000E1FFC" w:rsidRDefault="000E1FFC" w:rsidP="000E1FFC">
      <w:pPr>
        <w:spacing w:after="80"/>
        <w:ind w:left="567" w:hanging="567"/>
        <w:jc w:val="both"/>
        <w:rPr>
          <w:rFonts w:ascii="Arial CE" w:hAnsi="Arial CE" w:cs="Arial"/>
          <w:i/>
        </w:rPr>
      </w:pPr>
      <w:r w:rsidRPr="00116FB1">
        <w:rPr>
          <w:rFonts w:ascii="Arial CE" w:hAnsi="Arial CE" w:cs="Arial"/>
        </w:rPr>
        <w:t>7.</w:t>
      </w:r>
      <w:r w:rsidRPr="00116FB1">
        <w:rPr>
          <w:rFonts w:ascii="Arial CE" w:hAnsi="Arial CE" w:cs="Arial"/>
        </w:rPr>
        <w:tab/>
        <w:t>V případě porušení ustanovení o ochraně datových výstupů v článku 2 odst. 1</w:t>
      </w:r>
      <w:r w:rsidR="00116FB1" w:rsidRPr="00116FB1">
        <w:rPr>
          <w:rFonts w:ascii="Arial CE" w:hAnsi="Arial CE" w:cs="Arial"/>
        </w:rPr>
        <w:t>3</w:t>
      </w:r>
      <w:r w:rsidRPr="00116FB1">
        <w:rPr>
          <w:rFonts w:ascii="Arial CE" w:hAnsi="Arial CE" w:cs="Arial"/>
        </w:rPr>
        <w:t xml:space="preserve"> této smlouvy zhotovitelem, je objednatel oprávněn požadovat po zhotoviteli úhradu smluvní pokuty ve výši </w:t>
      </w:r>
      <w:r w:rsidRPr="00116FB1">
        <w:rPr>
          <w:rFonts w:ascii="Arial" w:hAnsi="Arial" w:cs="Arial"/>
        </w:rPr>
        <w:t>0,3% z celkové ceny díla</w:t>
      </w:r>
      <w:r w:rsidRPr="00116FB1">
        <w:rPr>
          <w:rFonts w:ascii="Arial CE" w:hAnsi="Arial CE" w:cs="Arial"/>
        </w:rPr>
        <w:t>.</w:t>
      </w:r>
      <w:r w:rsidRPr="008F4BD8">
        <w:rPr>
          <w:rFonts w:ascii="Arial CE" w:hAnsi="Arial CE" w:cs="Arial"/>
        </w:rPr>
        <w:t xml:space="preserve"> </w:t>
      </w:r>
    </w:p>
    <w:p w14:paraId="5B89005A" w14:textId="77777777" w:rsidR="000E1FFC" w:rsidRDefault="000E1FFC" w:rsidP="000E1FFC">
      <w:pPr>
        <w:spacing w:after="80"/>
        <w:ind w:left="567" w:hanging="567"/>
        <w:jc w:val="both"/>
        <w:rPr>
          <w:rFonts w:ascii="Arial CE" w:hAnsi="Arial CE" w:cs="Arial"/>
        </w:rPr>
      </w:pPr>
      <w:r>
        <w:rPr>
          <w:rFonts w:ascii="Arial CE" w:hAnsi="Arial CE" w:cs="Arial"/>
        </w:rPr>
        <w:t>8.</w:t>
      </w:r>
      <w:r>
        <w:rPr>
          <w:rFonts w:ascii="Arial CE" w:hAnsi="Arial CE" w:cs="Arial"/>
        </w:rPr>
        <w:tab/>
        <w:t>V případě, že zhotovitel ne</w:t>
      </w:r>
      <w:r>
        <w:rPr>
          <w:rFonts w:ascii="Arial CE" w:hAnsi="Arial CE"/>
          <w:noProof/>
        </w:rPr>
        <w:t xml:space="preserve">poskytne informace k dotazům uchazečů dle ustanovení článku 2 odst. 15 této smlouvy, </w:t>
      </w:r>
      <w:r>
        <w:rPr>
          <w:rFonts w:ascii="Arial CE" w:hAnsi="Arial CE" w:cs="Arial"/>
        </w:rPr>
        <w:t xml:space="preserve">je objednatel oprávněn požadovat po zhotoviteli úhradu smluvní pokuty ve výši </w:t>
      </w:r>
      <w:r w:rsidRPr="00E973DA">
        <w:rPr>
          <w:rFonts w:ascii="Arial" w:hAnsi="Arial" w:cs="Arial"/>
        </w:rPr>
        <w:t>0,</w:t>
      </w:r>
      <w:r>
        <w:rPr>
          <w:rFonts w:ascii="Arial" w:hAnsi="Arial" w:cs="Arial"/>
        </w:rPr>
        <w:t>2</w:t>
      </w:r>
      <w:r w:rsidRPr="00E973DA">
        <w:rPr>
          <w:rFonts w:ascii="Arial" w:hAnsi="Arial" w:cs="Arial"/>
        </w:rPr>
        <w:t>% z celkové ceny díla</w:t>
      </w:r>
      <w:r>
        <w:rPr>
          <w:rFonts w:ascii="Arial CE" w:hAnsi="Arial CE" w:cs="Arial"/>
        </w:rPr>
        <w:t>.</w:t>
      </w:r>
    </w:p>
    <w:p w14:paraId="62ED3613" w14:textId="5F72C44F" w:rsidR="00274274" w:rsidRPr="00274274" w:rsidRDefault="000E1FFC" w:rsidP="00116FB1">
      <w:pPr>
        <w:spacing w:after="80"/>
        <w:ind w:left="567" w:hanging="567"/>
        <w:jc w:val="both"/>
        <w:rPr>
          <w:rFonts w:ascii="Arial CE" w:hAnsi="Arial CE" w:cs="Arial"/>
        </w:rPr>
      </w:pPr>
      <w:r>
        <w:rPr>
          <w:rFonts w:ascii="Arial CE" w:hAnsi="Arial CE" w:cs="Arial"/>
        </w:rPr>
        <w:t xml:space="preserve">9. </w:t>
      </w:r>
      <w:r>
        <w:rPr>
          <w:rFonts w:ascii="Arial CE" w:hAnsi="Arial CE" w:cs="Arial"/>
        </w:rPr>
        <w:tab/>
      </w:r>
      <w:r>
        <w:rPr>
          <w:rFonts w:ascii="Arial" w:hAnsi="Arial" w:cs="Arial"/>
        </w:rPr>
        <w:t>Poruší-li zhotovitel kteroukoliv povinnost uvedenou</w:t>
      </w:r>
      <w:r w:rsidRPr="00065468">
        <w:rPr>
          <w:rFonts w:ascii="Arial" w:hAnsi="Arial" w:cs="Arial"/>
        </w:rPr>
        <w:t xml:space="preserve"> v čl. 5 odst. 3, čl. 5 odst. 4</w:t>
      </w:r>
      <w:r>
        <w:rPr>
          <w:rFonts w:ascii="Arial" w:hAnsi="Arial" w:cs="Arial"/>
        </w:rPr>
        <w:t xml:space="preserve"> </w:t>
      </w:r>
      <w:r w:rsidRPr="00065468">
        <w:rPr>
          <w:rFonts w:ascii="Arial" w:hAnsi="Arial" w:cs="Arial"/>
        </w:rPr>
        <w:t>této smlouvy, je objednatel oprávněn požadovat po zhotoviteli smluvní pokutu ve výši</w:t>
      </w:r>
      <w:r>
        <w:rPr>
          <w:rFonts w:ascii="Arial" w:hAnsi="Arial" w:cs="Arial"/>
        </w:rPr>
        <w:t xml:space="preserve"> </w:t>
      </w:r>
      <w:r w:rsidRPr="009A17E9">
        <w:rPr>
          <w:rFonts w:ascii="Arial" w:hAnsi="Arial" w:cs="Arial"/>
        </w:rPr>
        <w:t xml:space="preserve">0,4% z celkové </w:t>
      </w:r>
      <w:r>
        <w:rPr>
          <w:rFonts w:ascii="Arial" w:hAnsi="Arial" w:cs="Arial"/>
        </w:rPr>
        <w:t>ceny díla</w:t>
      </w:r>
      <w:r w:rsidRPr="00065468">
        <w:rPr>
          <w:rFonts w:ascii="Arial" w:hAnsi="Arial" w:cs="Arial"/>
        </w:rPr>
        <w:t>.</w:t>
      </w:r>
    </w:p>
    <w:p w14:paraId="41405B3B" w14:textId="53848D80" w:rsidR="00274274" w:rsidRPr="00057499" w:rsidRDefault="000E1FFC" w:rsidP="00AC4A8E">
      <w:pPr>
        <w:pStyle w:val="Zhlav"/>
        <w:numPr>
          <w:ilvl w:val="0"/>
          <w:numId w:val="25"/>
        </w:numPr>
        <w:tabs>
          <w:tab w:val="left" w:pos="540"/>
          <w:tab w:val="left" w:pos="567"/>
        </w:tabs>
        <w:overflowPunct/>
        <w:autoSpaceDE/>
        <w:adjustRightInd/>
        <w:spacing w:after="80"/>
        <w:ind w:left="567" w:hanging="567"/>
        <w:jc w:val="both"/>
        <w:rPr>
          <w:rFonts w:ascii="Arial CE" w:hAnsi="Arial CE" w:cs="Arial"/>
        </w:rPr>
      </w:pPr>
      <w:r w:rsidRPr="00065468">
        <w:rPr>
          <w:rFonts w:ascii="Arial" w:hAnsi="Arial" w:cs="Arial"/>
        </w:rPr>
        <w:t xml:space="preserve">Nesjedná-li zhotovitel se svým </w:t>
      </w:r>
      <w:proofErr w:type="gramStart"/>
      <w:r w:rsidRPr="00065468">
        <w:rPr>
          <w:rFonts w:ascii="Arial" w:hAnsi="Arial" w:cs="Arial"/>
        </w:rPr>
        <w:t>poddodavatelem  smluvní</w:t>
      </w:r>
      <w:proofErr w:type="gramEnd"/>
      <w:r w:rsidRPr="00065468">
        <w:rPr>
          <w:rFonts w:ascii="Arial" w:hAnsi="Arial" w:cs="Arial"/>
        </w:rPr>
        <w:t xml:space="preserve"> pokuty či jejich výši nebo délku záruční doby tak, aby tyto byly totožné jako v této smlouvě, je objednatel oprávněn požadovat po zhotoviteli smluvní pokutu ve výši </w:t>
      </w:r>
      <w:r w:rsidRPr="009A17E9">
        <w:rPr>
          <w:rFonts w:ascii="Arial" w:hAnsi="Arial" w:cs="Arial"/>
        </w:rPr>
        <w:t>0,</w:t>
      </w:r>
      <w:r>
        <w:rPr>
          <w:rFonts w:ascii="Arial" w:hAnsi="Arial" w:cs="Arial"/>
        </w:rPr>
        <w:t>2</w:t>
      </w:r>
      <w:r w:rsidRPr="009A17E9">
        <w:rPr>
          <w:rFonts w:ascii="Arial" w:hAnsi="Arial" w:cs="Arial"/>
        </w:rPr>
        <w:t xml:space="preserve">% z celkové </w:t>
      </w:r>
      <w:r>
        <w:rPr>
          <w:rFonts w:ascii="Arial" w:hAnsi="Arial" w:cs="Arial"/>
        </w:rPr>
        <w:t>ceny díla</w:t>
      </w:r>
      <w:r w:rsidRPr="00065468">
        <w:rPr>
          <w:rFonts w:ascii="Arial" w:hAnsi="Arial" w:cs="Arial"/>
        </w:rPr>
        <w:t xml:space="preserve"> za nedodržení této povinnosti u každého poddodavatele, u něhož nebude příslušná povinnost splněna. Nepředloží-li zhotovitel objednateli na jeho žádost smlouvu uzavřenou se svým poddodavatelem, je objednatel oprávněn požadovat po zhotoviteli smluvní pokutu ve výši </w:t>
      </w:r>
      <w:r w:rsidRPr="009A17E9">
        <w:rPr>
          <w:rFonts w:ascii="Arial" w:hAnsi="Arial" w:cs="Arial"/>
        </w:rPr>
        <w:t>0,</w:t>
      </w:r>
      <w:r>
        <w:rPr>
          <w:rFonts w:ascii="Arial" w:hAnsi="Arial" w:cs="Arial"/>
        </w:rPr>
        <w:t>2</w:t>
      </w:r>
      <w:r w:rsidRPr="009A17E9">
        <w:rPr>
          <w:rFonts w:ascii="Arial" w:hAnsi="Arial" w:cs="Arial"/>
        </w:rPr>
        <w:t xml:space="preserve">% z celkové </w:t>
      </w:r>
      <w:r>
        <w:rPr>
          <w:rFonts w:ascii="Arial" w:hAnsi="Arial" w:cs="Arial"/>
        </w:rPr>
        <w:t>ceny díla</w:t>
      </w:r>
      <w:r w:rsidRPr="00065468">
        <w:rPr>
          <w:rFonts w:ascii="Arial" w:hAnsi="Arial" w:cs="Arial"/>
        </w:rPr>
        <w:t xml:space="preserve"> za nepředložení smlouvy s každým poddodavatelem.</w:t>
      </w:r>
    </w:p>
    <w:p w14:paraId="5CF8C897" w14:textId="6336D1F4" w:rsidR="00057499" w:rsidRPr="008E1A1C" w:rsidRDefault="00057499" w:rsidP="00C84360">
      <w:pPr>
        <w:pStyle w:val="Odstavecseseznamem"/>
        <w:numPr>
          <w:ilvl w:val="0"/>
          <w:numId w:val="25"/>
        </w:numPr>
        <w:spacing w:after="80"/>
        <w:ind w:left="567" w:hanging="567"/>
        <w:jc w:val="both"/>
        <w:rPr>
          <w:rFonts w:ascii="Arial CE" w:hAnsi="Arial CE" w:cs="Arial"/>
        </w:rPr>
      </w:pPr>
      <w:r w:rsidRPr="008E1A1C">
        <w:rPr>
          <w:rFonts w:ascii="Arial CE" w:hAnsi="Arial CE" w:cs="Arial"/>
        </w:rPr>
        <w:t>V případě, že zhotovitel poruší jakoukoliv povinnost uvedenou v článku 10 této smlouvy, je objednatel oprávněn požadovat po zhotoviteli</w:t>
      </w:r>
      <w:r w:rsidR="008E1A1C" w:rsidRPr="008E1A1C">
        <w:rPr>
          <w:rFonts w:ascii="Arial CE" w:hAnsi="Arial CE" w:cs="Arial"/>
        </w:rPr>
        <w:t xml:space="preserve"> úhradu smluvní pokuty ve výši </w:t>
      </w:r>
      <w:r w:rsidRPr="008E1A1C">
        <w:rPr>
          <w:rFonts w:ascii="Arial CE" w:hAnsi="Arial CE" w:cs="Arial"/>
        </w:rPr>
        <w:t xml:space="preserve"> </w:t>
      </w:r>
      <w:r w:rsidR="00116FB1">
        <w:rPr>
          <w:rFonts w:ascii="Arial CE" w:hAnsi="Arial CE" w:cs="Arial"/>
        </w:rPr>
        <w:t>0,5</w:t>
      </w:r>
      <w:r w:rsidRPr="00116FB1">
        <w:rPr>
          <w:rFonts w:ascii="Arial" w:hAnsi="Arial" w:cs="Arial"/>
        </w:rPr>
        <w:t>%  z</w:t>
      </w:r>
      <w:r w:rsidRPr="008E1A1C">
        <w:rPr>
          <w:rFonts w:ascii="Arial" w:hAnsi="Arial" w:cs="Arial"/>
        </w:rPr>
        <w:t> celkové ceny díla</w:t>
      </w:r>
      <w:r w:rsidRPr="008E1A1C">
        <w:rPr>
          <w:rFonts w:ascii="Arial CE" w:hAnsi="Arial CE" w:cs="Arial"/>
        </w:rPr>
        <w:t xml:space="preserve"> za každý případ porušení povinnosti. </w:t>
      </w:r>
    </w:p>
    <w:p w14:paraId="4F3420BF" w14:textId="77777777" w:rsidR="000E1FFC" w:rsidRPr="00116FB1" w:rsidRDefault="000E1FFC" w:rsidP="00C84360">
      <w:pPr>
        <w:pStyle w:val="Zhlav"/>
        <w:numPr>
          <w:ilvl w:val="0"/>
          <w:numId w:val="25"/>
        </w:numPr>
        <w:tabs>
          <w:tab w:val="left" w:pos="540"/>
          <w:tab w:val="left" w:pos="567"/>
        </w:tabs>
        <w:overflowPunct/>
        <w:autoSpaceDE/>
        <w:adjustRightInd/>
        <w:spacing w:after="80"/>
        <w:ind w:left="567" w:hanging="567"/>
        <w:jc w:val="both"/>
        <w:rPr>
          <w:rFonts w:ascii="Arial CE" w:hAnsi="Arial CE" w:cs="Arial"/>
        </w:rPr>
      </w:pPr>
      <w:r w:rsidRPr="00116FB1">
        <w:rPr>
          <w:rFonts w:ascii="Arial CE" w:hAnsi="Arial CE"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1DD91BB3" w14:textId="77777777" w:rsidR="000E1FFC" w:rsidRDefault="000E1FFC" w:rsidP="00C84360">
      <w:pPr>
        <w:pStyle w:val="Nadpis2"/>
        <w:numPr>
          <w:ilvl w:val="0"/>
          <w:numId w:val="25"/>
        </w:numPr>
        <w:tabs>
          <w:tab w:val="left" w:pos="567"/>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2D08737A" w14:textId="29A0D316" w:rsidR="000E1FFC" w:rsidRDefault="000E1FFC" w:rsidP="000E1FFC">
      <w:pPr>
        <w:spacing w:after="80"/>
        <w:ind w:left="567" w:hanging="567"/>
        <w:jc w:val="both"/>
        <w:rPr>
          <w:rFonts w:ascii="Arial CE" w:hAnsi="Arial CE" w:cs="Arial"/>
        </w:rPr>
      </w:pPr>
    </w:p>
    <w:p w14:paraId="19CEACFD" w14:textId="524AF7B6" w:rsidR="00F66208" w:rsidRDefault="00F66208" w:rsidP="000E1FFC">
      <w:pPr>
        <w:spacing w:after="80"/>
        <w:ind w:left="567" w:hanging="567"/>
        <w:jc w:val="both"/>
        <w:rPr>
          <w:rFonts w:ascii="Arial CE" w:hAnsi="Arial CE" w:cs="Arial"/>
        </w:rPr>
      </w:pPr>
    </w:p>
    <w:p w14:paraId="210DDCC2" w14:textId="77777777" w:rsidR="00F66208" w:rsidRDefault="00F66208" w:rsidP="000E1FFC">
      <w:pPr>
        <w:spacing w:after="80"/>
        <w:ind w:left="567" w:hanging="567"/>
        <w:jc w:val="both"/>
        <w:rPr>
          <w:rFonts w:ascii="Arial CE" w:hAnsi="Arial CE" w:cs="Arial"/>
        </w:rPr>
      </w:pPr>
    </w:p>
    <w:p w14:paraId="2F529509" w14:textId="77777777" w:rsidR="00E27F27" w:rsidRDefault="00E27F27" w:rsidP="000E1FFC">
      <w:pPr>
        <w:spacing w:after="80"/>
        <w:ind w:left="567" w:hanging="567"/>
        <w:jc w:val="center"/>
        <w:rPr>
          <w:rFonts w:ascii="Arial CE" w:hAnsi="Arial CE" w:cs="Arial"/>
          <w:b/>
          <w:sz w:val="24"/>
          <w:szCs w:val="28"/>
        </w:rPr>
      </w:pPr>
    </w:p>
    <w:p w14:paraId="3842D3CE" w14:textId="23D7F805" w:rsidR="000E1FFC" w:rsidRDefault="000E1FFC" w:rsidP="000E1FFC">
      <w:pPr>
        <w:spacing w:after="80"/>
        <w:ind w:left="567" w:hanging="567"/>
        <w:jc w:val="center"/>
        <w:rPr>
          <w:rFonts w:ascii="Arial CE" w:hAnsi="Arial CE" w:cs="Arial"/>
          <w:b/>
          <w:sz w:val="24"/>
          <w:szCs w:val="28"/>
        </w:rPr>
      </w:pPr>
      <w:r>
        <w:rPr>
          <w:rFonts w:ascii="Arial CE" w:hAnsi="Arial CE" w:cs="Arial"/>
          <w:b/>
          <w:sz w:val="24"/>
          <w:szCs w:val="28"/>
        </w:rPr>
        <w:t xml:space="preserve">Článek 10 </w:t>
      </w:r>
    </w:p>
    <w:p w14:paraId="76C4606C" w14:textId="77777777" w:rsidR="000E1FFC" w:rsidRDefault="000E1FFC" w:rsidP="000E1FFC">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66B40039" w14:textId="77777777" w:rsidR="000E1FFC" w:rsidRDefault="000E1FFC" w:rsidP="00F66208">
      <w:pPr>
        <w:pStyle w:val="Odstavecseseznamem"/>
        <w:numPr>
          <w:ilvl w:val="0"/>
          <w:numId w:val="15"/>
        </w:numPr>
        <w:spacing w:after="80"/>
        <w:ind w:left="567" w:hanging="567"/>
        <w:contextualSpacing w:val="0"/>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2279879D" w14:textId="77777777" w:rsidR="000E1FFC" w:rsidRDefault="000E1FFC" w:rsidP="00F66208">
      <w:pPr>
        <w:pStyle w:val="Odstavecseseznamem"/>
        <w:numPr>
          <w:ilvl w:val="0"/>
          <w:numId w:val="15"/>
        </w:numPr>
        <w:spacing w:after="80"/>
        <w:ind w:left="567" w:hanging="567"/>
        <w:contextualSpacing w:val="0"/>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2B546402" w14:textId="77777777" w:rsidR="000E1FFC" w:rsidRDefault="000E1FFC" w:rsidP="00F66208">
      <w:pPr>
        <w:pStyle w:val="Odstavecseseznamem"/>
        <w:numPr>
          <w:ilvl w:val="0"/>
          <w:numId w:val="15"/>
        </w:numPr>
        <w:spacing w:after="80"/>
        <w:ind w:left="567" w:hanging="567"/>
        <w:contextualSpacing w:val="0"/>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5F8D6FA0" w14:textId="77777777" w:rsidR="000E1FFC" w:rsidRPr="004F70F7" w:rsidRDefault="000E1FFC" w:rsidP="000E1FFC">
      <w:pPr>
        <w:pStyle w:val="Odstavecseseznamem"/>
        <w:numPr>
          <w:ilvl w:val="0"/>
          <w:numId w:val="15"/>
        </w:numPr>
        <w:spacing w:after="80"/>
        <w:ind w:left="567" w:hanging="567"/>
        <w:jc w:val="both"/>
        <w:rPr>
          <w:rFonts w:ascii="Arial CE" w:hAnsi="Arial CE" w:cs="Arial"/>
        </w:rPr>
      </w:pPr>
      <w:r w:rsidRPr="004F70F7">
        <w:rPr>
          <w:rFonts w:ascii="Arial CE" w:hAnsi="Arial CE" w:cs="Arial"/>
        </w:rPr>
        <w:t xml:space="preserve">Zhotovitel je povinen zajistit oprávnění disponovat s dílem  nebo jeho částí ve smyslu § 58 odst. 1 a § 59 autorského zákona, </w:t>
      </w:r>
      <w:proofErr w:type="gramStart"/>
      <w:r w:rsidRPr="004F70F7">
        <w:rPr>
          <w:rFonts w:ascii="Arial CE" w:hAnsi="Arial CE" w:cs="Arial"/>
        </w:rPr>
        <w:t>t.j. upravit</w:t>
      </w:r>
      <w:proofErr w:type="gramEnd"/>
      <w:r w:rsidRPr="004F70F7">
        <w:rPr>
          <w:rFonts w:ascii="Arial CE" w:hAnsi="Arial CE" w:cs="Arial"/>
        </w:rPr>
        <w:t xml:space="preserve"> svůj vztah ke všem  osobám, které se budou podílet na vytvoření díla nebo jeho části  tak, aby tyto nemohly vznášet vůči objednateli žádné oprávněné nároky a požadavky z titulu autorství, resp. spoluautorství, k dílu nebo jeho části. </w:t>
      </w:r>
    </w:p>
    <w:p w14:paraId="5000313B" w14:textId="77777777" w:rsidR="000E1FFC" w:rsidRPr="008E1A1C" w:rsidRDefault="000E1FFC" w:rsidP="00F66208">
      <w:pPr>
        <w:spacing w:after="80"/>
        <w:ind w:left="567" w:hanging="567"/>
        <w:jc w:val="both"/>
        <w:rPr>
          <w:rFonts w:ascii="Arial CE" w:hAnsi="Arial CE" w:cs="Arial"/>
        </w:rPr>
      </w:pPr>
      <w:r>
        <w:rPr>
          <w:rFonts w:ascii="Arial CE" w:hAnsi="Arial CE" w:cs="Arial"/>
        </w:rPr>
        <w:t xml:space="preserve">5. </w:t>
      </w:r>
      <w:r>
        <w:rPr>
          <w:rFonts w:ascii="Arial CE" w:hAnsi="Arial CE" w:cs="Arial"/>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w:t>
      </w:r>
      <w:r w:rsidRPr="008E1A1C">
        <w:rPr>
          <w:rFonts w:ascii="Arial CE" w:hAnsi="Arial CE" w:cs="Arial"/>
        </w:rPr>
        <w:t xml:space="preserve">. </w:t>
      </w:r>
      <w:r w:rsidR="00057499" w:rsidRPr="008E1A1C">
        <w:rPr>
          <w:rFonts w:ascii="Arial CE" w:hAnsi="Arial CE" w:cs="Arial"/>
        </w:rPr>
        <w:t>Licenci poskytuje zhotovitel objednateli bezúplatně.</w:t>
      </w:r>
    </w:p>
    <w:p w14:paraId="326D71B0" w14:textId="77777777" w:rsidR="000E1FFC" w:rsidRPr="008E1A1C" w:rsidRDefault="000E1FFC" w:rsidP="00F66208">
      <w:pPr>
        <w:pStyle w:val="Odstavecseseznamem"/>
        <w:numPr>
          <w:ilvl w:val="0"/>
          <w:numId w:val="16"/>
        </w:numPr>
        <w:spacing w:after="80"/>
        <w:ind w:left="567" w:hanging="567"/>
        <w:contextualSpacing w:val="0"/>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2BAF2AD4" w14:textId="10B268B4" w:rsidR="000E1FFC" w:rsidRPr="00E27F27" w:rsidRDefault="000E1FFC" w:rsidP="00F66208">
      <w:pPr>
        <w:pStyle w:val="Odstavecseseznamem"/>
        <w:numPr>
          <w:ilvl w:val="0"/>
          <w:numId w:val="16"/>
        </w:numPr>
        <w:spacing w:after="80"/>
        <w:ind w:left="567" w:hanging="567"/>
        <w:contextualSpacing w:val="0"/>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Smluvní strany se dohodly, že §§ 2378 -  2382 občanského zákoníku se nepoužijí.</w:t>
      </w:r>
    </w:p>
    <w:p w14:paraId="7A0AE233" w14:textId="27BD0C58" w:rsidR="000E1FFC" w:rsidRDefault="000E1FFC" w:rsidP="00E27F27">
      <w:pPr>
        <w:pStyle w:val="Odstavecseseznamem"/>
        <w:numPr>
          <w:ilvl w:val="0"/>
          <w:numId w:val="16"/>
        </w:numPr>
        <w:spacing w:after="80"/>
        <w:ind w:left="567" w:hanging="567"/>
        <w:contextualSpacing w:val="0"/>
        <w:jc w:val="both"/>
        <w:rPr>
          <w:rFonts w:ascii="Arial CE" w:hAnsi="Arial CE" w:cs="Arial"/>
        </w:rPr>
      </w:pPr>
      <w:r w:rsidRPr="00E27F27">
        <w:rPr>
          <w:rFonts w:ascii="Arial CE" w:hAnsi="Arial CE" w:cs="Arial"/>
        </w:rPr>
        <w:t>V případě, že zhotovitel poruší povinnost uvedenou v tomto článku, odpovídá objednateli za vzniklou škodu.</w:t>
      </w:r>
    </w:p>
    <w:p w14:paraId="0E94C0E8" w14:textId="13D2912E" w:rsidR="000E1FFC" w:rsidRPr="00E27F27" w:rsidRDefault="000E1FFC" w:rsidP="00E27F27">
      <w:pPr>
        <w:pStyle w:val="Odstavecseseznamem"/>
        <w:numPr>
          <w:ilvl w:val="0"/>
          <w:numId w:val="16"/>
        </w:numPr>
        <w:spacing w:after="80"/>
        <w:ind w:left="567" w:hanging="567"/>
        <w:contextualSpacing w:val="0"/>
        <w:jc w:val="both"/>
        <w:rPr>
          <w:rFonts w:ascii="Arial CE" w:hAnsi="Arial CE" w:cs="Arial"/>
        </w:rPr>
      </w:pPr>
      <w:r w:rsidRPr="00E27F27">
        <w:rPr>
          <w:rFonts w:ascii="Arial CE" w:hAnsi="Arial CE" w:cs="Arial"/>
        </w:rPr>
        <w:t>Odstoupením od smlouvy nejsou dotčena ustanovení tohoto článku k příslušné části díla, kterou zhotovitel zhotovil do doby odstoupení objednatele od této smlouvy.</w:t>
      </w:r>
    </w:p>
    <w:p w14:paraId="7BB939DA" w14:textId="3737C70F" w:rsidR="000E1FFC" w:rsidRDefault="000E1FFC" w:rsidP="000E1FFC">
      <w:pPr>
        <w:spacing w:after="80"/>
        <w:ind w:left="567" w:hanging="567"/>
        <w:jc w:val="both"/>
        <w:rPr>
          <w:rFonts w:ascii="Arial CE" w:hAnsi="Arial CE" w:cs="Arial"/>
        </w:rPr>
      </w:pPr>
    </w:p>
    <w:p w14:paraId="71DC50BB" w14:textId="77777777" w:rsidR="00F66208" w:rsidRDefault="00F66208" w:rsidP="000E1FFC">
      <w:pPr>
        <w:spacing w:after="80"/>
        <w:ind w:left="567" w:hanging="567"/>
        <w:jc w:val="both"/>
        <w:rPr>
          <w:rFonts w:ascii="Arial CE" w:hAnsi="Arial CE" w:cs="Arial"/>
        </w:rPr>
      </w:pPr>
    </w:p>
    <w:p w14:paraId="0BED5B88" w14:textId="77777777" w:rsidR="000E1FFC" w:rsidRDefault="000E1FFC" w:rsidP="000E1FFC">
      <w:pPr>
        <w:spacing w:after="80"/>
        <w:ind w:left="567" w:hanging="567"/>
        <w:jc w:val="center"/>
        <w:rPr>
          <w:rFonts w:ascii="Arial CE" w:hAnsi="Arial CE" w:cs="Arial"/>
          <w:b/>
          <w:sz w:val="24"/>
          <w:szCs w:val="28"/>
        </w:rPr>
      </w:pPr>
      <w:r>
        <w:rPr>
          <w:rFonts w:ascii="Arial CE" w:hAnsi="Arial CE" w:cs="Arial"/>
          <w:b/>
          <w:sz w:val="24"/>
          <w:szCs w:val="28"/>
        </w:rPr>
        <w:t>Článek 11</w:t>
      </w:r>
    </w:p>
    <w:p w14:paraId="2BDD2349" w14:textId="77777777" w:rsidR="000E1FFC" w:rsidRDefault="000E1FFC" w:rsidP="000E1FFC">
      <w:pPr>
        <w:spacing w:after="80"/>
        <w:jc w:val="center"/>
        <w:rPr>
          <w:rFonts w:ascii="Arial CE" w:hAnsi="Arial CE" w:cs="Arial"/>
          <w:b/>
          <w:sz w:val="22"/>
          <w:szCs w:val="28"/>
        </w:rPr>
      </w:pPr>
      <w:r>
        <w:rPr>
          <w:rFonts w:ascii="Arial CE" w:hAnsi="Arial CE" w:cs="Arial"/>
          <w:b/>
          <w:sz w:val="22"/>
          <w:szCs w:val="28"/>
        </w:rPr>
        <w:t>ZÁVĚREČNÁ UJEDNÁNÍ</w:t>
      </w:r>
    </w:p>
    <w:p w14:paraId="5D9F67CE" w14:textId="77777777" w:rsidR="000E1FFC" w:rsidRDefault="000E1FFC" w:rsidP="000E1FFC">
      <w:pPr>
        <w:spacing w:after="80"/>
        <w:ind w:left="567" w:hanging="567"/>
        <w:jc w:val="both"/>
        <w:rPr>
          <w:rFonts w:ascii="Arial CE" w:hAnsi="Arial CE" w:cs="Arial"/>
        </w:rPr>
      </w:pPr>
      <w:r>
        <w:rPr>
          <w:rFonts w:ascii="Arial CE" w:hAnsi="Arial CE" w:cs="Arial"/>
        </w:rPr>
        <w:t>1.</w:t>
      </w:r>
      <w:r>
        <w:rPr>
          <w:rFonts w:ascii="Arial CE" w:hAnsi="Arial CE" w:cs="Arial"/>
        </w:rPr>
        <w:tab/>
        <w:t>Tuto smlouvu lze měnit pouze formou písemných, vzestupně číslovaných dodatků, podepsaných oběma smluvními stranami, není-li v této smlouvě stanoveno jinak.</w:t>
      </w:r>
    </w:p>
    <w:p w14:paraId="475E4432" w14:textId="1C266747" w:rsidR="000E1FFC" w:rsidRDefault="000E1FFC" w:rsidP="000E1FFC">
      <w:pPr>
        <w:spacing w:after="80"/>
        <w:ind w:left="567" w:hanging="567"/>
        <w:jc w:val="both"/>
        <w:rPr>
          <w:rFonts w:ascii="Arial CE" w:hAnsi="Arial CE" w:cs="Arial"/>
          <w:i/>
        </w:rPr>
      </w:pPr>
      <w:r>
        <w:rPr>
          <w:rFonts w:ascii="Arial CE" w:hAnsi="Arial CE" w:cs="Arial"/>
        </w:rPr>
        <w:t>2.</w:t>
      </w:r>
      <w:r>
        <w:rPr>
          <w:rFonts w:ascii="Arial CE" w:hAnsi="Arial CE" w:cs="Arial"/>
        </w:rPr>
        <w:tab/>
      </w:r>
      <w:r>
        <w:rPr>
          <w:rFonts w:ascii="Arial" w:hAnsi="Arial" w:cs="Arial"/>
        </w:rPr>
        <w:t xml:space="preserve">Strany smlouvy se dohodly na tom, že tato smlouva je uzavřena okamžikem podpisu obou smluvních stran, přičemž rozhodující je datum pozdějšího podpisu. </w:t>
      </w:r>
      <w:r>
        <w:rPr>
          <w:rFonts w:ascii="Arial" w:hAnsi="Arial" w:cs="Arial"/>
          <w:i/>
          <w:highlight w:val="yellow"/>
        </w:rPr>
        <w:t xml:space="preserve"> </w:t>
      </w:r>
    </w:p>
    <w:p w14:paraId="0CD01864" w14:textId="77777777" w:rsidR="00E27F27" w:rsidRDefault="000E1FFC" w:rsidP="00057499">
      <w:pPr>
        <w:pStyle w:val="Odstavecseseznamem"/>
        <w:spacing w:after="80"/>
        <w:ind w:left="567" w:hanging="567"/>
        <w:jc w:val="both"/>
        <w:rPr>
          <w:rFonts w:ascii="Arial CE" w:hAnsi="Arial CE" w:cs="Arial"/>
        </w:rPr>
      </w:pPr>
      <w:r w:rsidRPr="00123AB2">
        <w:rPr>
          <w:rFonts w:ascii="Arial CE" w:hAnsi="Arial CE" w:cs="Arial"/>
        </w:rPr>
        <w:t xml:space="preserve">3. </w:t>
      </w:r>
      <w:r w:rsidRPr="00123AB2">
        <w:rPr>
          <w:rFonts w:ascii="Arial CE" w:hAnsi="Arial CE" w:cs="Arial"/>
        </w:rPr>
        <w:tab/>
        <w:t>Objednatel je povinným subjektem dle zákona č. 340/2015 Sb., o registru smluv, v platném znění. Smluvní strany se dohodly, že povinnosti dle tohoto zákona v souvislosti s uveřejněním této smlouvy zajistí objednatel.</w:t>
      </w:r>
      <w:r w:rsidR="00057499" w:rsidRPr="00123AB2">
        <w:rPr>
          <w:rFonts w:ascii="Arial CE" w:hAnsi="Arial CE" w:cs="Arial"/>
        </w:rPr>
        <w:t xml:space="preserve"> </w:t>
      </w:r>
      <w:r w:rsidRPr="00123AB2">
        <w:rPr>
          <w:rFonts w:ascii="Arial CE" w:hAnsi="Arial CE" w:cs="Arial"/>
        </w:rPr>
        <w:t xml:space="preserve">Smluvní strany souhlasí s uveřejněním této smlouvy v registru smluv </w:t>
      </w:r>
    </w:p>
    <w:p w14:paraId="3AF4EBDA" w14:textId="77777777" w:rsidR="00E27F27" w:rsidRDefault="00E27F27" w:rsidP="00057499">
      <w:pPr>
        <w:pStyle w:val="Odstavecseseznamem"/>
        <w:spacing w:after="80"/>
        <w:ind w:left="567" w:hanging="567"/>
        <w:jc w:val="both"/>
        <w:rPr>
          <w:rFonts w:ascii="Arial CE" w:hAnsi="Arial CE" w:cs="Arial"/>
        </w:rPr>
      </w:pPr>
    </w:p>
    <w:p w14:paraId="6FB35FF9" w14:textId="77777777" w:rsidR="00E27F27" w:rsidRDefault="00E27F27" w:rsidP="00057499">
      <w:pPr>
        <w:pStyle w:val="Odstavecseseznamem"/>
        <w:spacing w:after="80"/>
        <w:ind w:left="567" w:hanging="567"/>
        <w:jc w:val="both"/>
        <w:rPr>
          <w:rFonts w:ascii="Arial CE" w:hAnsi="Arial CE" w:cs="Arial"/>
        </w:rPr>
      </w:pPr>
    </w:p>
    <w:p w14:paraId="066AFD65" w14:textId="44EA6862" w:rsidR="00057499" w:rsidRPr="00123AB2" w:rsidRDefault="000E1FFC" w:rsidP="00E27F27">
      <w:pPr>
        <w:pStyle w:val="Odstavecseseznamem"/>
        <w:spacing w:after="80"/>
        <w:ind w:left="567"/>
        <w:jc w:val="both"/>
        <w:rPr>
          <w:rFonts w:ascii="Arial CE" w:hAnsi="Arial CE" w:cs="Arial"/>
          <w:i/>
        </w:rPr>
      </w:pPr>
      <w:r w:rsidRPr="00123AB2">
        <w:rPr>
          <w:rFonts w:ascii="Arial CE" w:hAnsi="Arial CE" w:cs="Arial"/>
        </w:rPr>
        <w:t>dle zákona č. 340/2015 Sb., o registru smluv, v platném znění.</w:t>
      </w:r>
      <w:r w:rsidR="00057499" w:rsidRPr="00123AB2">
        <w:rPr>
          <w:rFonts w:ascii="Arial CE" w:hAnsi="Arial CE" w:cs="Arial"/>
        </w:rPr>
        <w:t xml:space="preserve"> Smluvní strany souhlasí s tím, že v registru smluv bude zveřejněn celý rozsah této smlouvy, a to na dobu neurčitou. </w:t>
      </w:r>
    </w:p>
    <w:p w14:paraId="7BA9758F" w14:textId="53C9FECF" w:rsidR="000E1FFC" w:rsidRPr="00F66208" w:rsidRDefault="000E1FFC" w:rsidP="00F66208">
      <w:pPr>
        <w:pStyle w:val="Nadpis2"/>
        <w:numPr>
          <w:ilvl w:val="0"/>
          <w:numId w:val="19"/>
        </w:numPr>
        <w:tabs>
          <w:tab w:val="left" w:pos="567"/>
        </w:tabs>
        <w:suppressAutoHyphens/>
        <w:spacing w:before="0" w:after="80" w:line="240" w:lineRule="atLeast"/>
        <w:ind w:left="567" w:hanging="567"/>
        <w:rPr>
          <w:rFonts w:ascii="Arial" w:hAnsi="Arial" w:cs="Arial"/>
          <w:sz w:val="20"/>
          <w:szCs w:val="20"/>
        </w:rPr>
      </w:pPr>
      <w:r w:rsidRPr="00123AB2">
        <w:rPr>
          <w:rFonts w:ascii="Arial" w:hAnsi="Arial" w:cs="Arial"/>
          <w:sz w:val="20"/>
          <w:szCs w:val="20"/>
        </w:rPr>
        <w:t>Tato smlouva nabývá účinnosti d</w:t>
      </w:r>
      <w:r w:rsidR="00123AB2" w:rsidRPr="00123AB2">
        <w:rPr>
          <w:rFonts w:ascii="Arial" w:hAnsi="Arial" w:cs="Arial"/>
          <w:sz w:val="20"/>
          <w:szCs w:val="20"/>
        </w:rPr>
        <w:t>nem zveřejnění v registru smluv.</w:t>
      </w:r>
      <w:r w:rsidRPr="00123AB2">
        <w:rPr>
          <w:rFonts w:ascii="Arial" w:hAnsi="Arial" w:cs="Arial"/>
          <w:i/>
          <w:sz w:val="20"/>
          <w:szCs w:val="20"/>
        </w:rPr>
        <w:t xml:space="preserve"> </w:t>
      </w:r>
    </w:p>
    <w:p w14:paraId="2F0FD72D" w14:textId="58ABEE33" w:rsidR="000E1FFC" w:rsidRPr="005B4F0D" w:rsidRDefault="00D80639" w:rsidP="005B4F0D">
      <w:pPr>
        <w:pStyle w:val="Odstavecseseznamem"/>
        <w:numPr>
          <w:ilvl w:val="0"/>
          <w:numId w:val="19"/>
        </w:numPr>
        <w:shd w:val="clear" w:color="auto" w:fill="FFFFFF"/>
        <w:overflowPunct/>
        <w:autoSpaceDE/>
        <w:autoSpaceDN/>
        <w:adjustRightInd/>
        <w:ind w:left="567" w:hanging="567"/>
        <w:rPr>
          <w:rFonts w:ascii="Arial" w:hAnsi="Arial" w:cs="Arial"/>
        </w:rPr>
      </w:pPr>
      <w:r w:rsidRPr="005B4F0D">
        <w:rPr>
          <w:rFonts w:ascii="Arial" w:hAnsi="Arial" w:cs="Arial"/>
        </w:rPr>
        <w:t xml:space="preserve">Smlouva je vyhotovena ve 2 stejnopisech, přičemž objednatel obdrží 1 vyhotovení a zhotovitel 1 vyhotovení. </w:t>
      </w:r>
      <w:r w:rsidR="000E1FFC" w:rsidRPr="005B4F0D">
        <w:rPr>
          <w:rFonts w:ascii="Arial CE" w:hAnsi="Arial CE" w:cs="Arial CE"/>
        </w:rPr>
        <w:t xml:space="preserve">Smluvní strany prohlašují, že si tuto smlouvu před jejím podpisem přečetly a že byla uzavřena podle jejich pravé a svobodné vůle, což stvrzují svými podpisy. </w:t>
      </w:r>
    </w:p>
    <w:p w14:paraId="0DBEA64D" w14:textId="445D0BBB" w:rsidR="000E1FFC" w:rsidRDefault="000E1FFC" w:rsidP="000E1FFC">
      <w:pPr>
        <w:spacing w:after="80"/>
        <w:ind w:left="567" w:hanging="567"/>
        <w:jc w:val="both"/>
        <w:rPr>
          <w:rFonts w:ascii="Arial CE" w:hAnsi="Arial CE" w:cs="Arial"/>
        </w:rPr>
      </w:pPr>
    </w:p>
    <w:p w14:paraId="4097D69B" w14:textId="77777777" w:rsidR="00F66208" w:rsidRDefault="00F66208" w:rsidP="000E1FFC">
      <w:pPr>
        <w:spacing w:after="80"/>
        <w:ind w:left="567" w:hanging="567"/>
        <w:jc w:val="both"/>
        <w:rPr>
          <w:rFonts w:ascii="Arial CE" w:hAnsi="Arial CE" w:cs="Arial"/>
        </w:rPr>
      </w:pPr>
    </w:p>
    <w:p w14:paraId="65FEA05A" w14:textId="77777777" w:rsidR="000E1FFC" w:rsidRPr="004338F6" w:rsidRDefault="000E1FFC" w:rsidP="000E1FFC">
      <w:pPr>
        <w:spacing w:after="80"/>
        <w:ind w:left="567" w:hanging="567"/>
        <w:jc w:val="both"/>
        <w:rPr>
          <w:rFonts w:ascii="Arial CE" w:hAnsi="Arial CE" w:cs="Arial"/>
        </w:rPr>
      </w:pPr>
      <w:r>
        <w:rPr>
          <w:rFonts w:ascii="Arial CE" w:hAnsi="Arial CE" w:cs="Arial"/>
        </w:rPr>
        <w:t xml:space="preserve">Příloha </w:t>
      </w:r>
      <w:proofErr w:type="gramStart"/>
      <w:r>
        <w:rPr>
          <w:rFonts w:ascii="Arial CE" w:hAnsi="Arial CE" w:cs="Arial"/>
        </w:rPr>
        <w:t>č.1:</w:t>
      </w:r>
      <w:proofErr w:type="gramEnd"/>
      <w:r>
        <w:rPr>
          <w:rFonts w:ascii="Arial CE" w:hAnsi="Arial CE" w:cs="Arial"/>
        </w:rPr>
        <w:t xml:space="preserve"> Požadavky na technickou </w:t>
      </w:r>
      <w:r w:rsidRPr="004338F6">
        <w:rPr>
          <w:rFonts w:ascii="Arial CE" w:hAnsi="Arial CE" w:cs="Arial"/>
        </w:rPr>
        <w:t>formu projektové dokumentace</w:t>
      </w:r>
    </w:p>
    <w:p w14:paraId="745A885D" w14:textId="77777777" w:rsidR="000E1FFC" w:rsidRDefault="000E1FFC" w:rsidP="000E1FFC">
      <w:pPr>
        <w:spacing w:after="80"/>
        <w:ind w:left="567" w:hanging="567"/>
        <w:jc w:val="both"/>
        <w:rPr>
          <w:rFonts w:ascii="Arial CE" w:hAnsi="Arial CE" w:cs="Arial"/>
        </w:rPr>
      </w:pPr>
      <w:r w:rsidRPr="004338F6">
        <w:rPr>
          <w:rFonts w:ascii="Arial CE" w:hAnsi="Arial CE" w:cs="Arial"/>
        </w:rPr>
        <w:t>Příloha č. 2: Povinnosti zhotovitele při zpracování geodetické dokumentace</w:t>
      </w:r>
    </w:p>
    <w:p w14:paraId="502E58A9" w14:textId="77777777" w:rsidR="000E1FFC" w:rsidRDefault="000E1FFC" w:rsidP="000E1FFC">
      <w:pPr>
        <w:spacing w:after="80"/>
        <w:ind w:left="567" w:hanging="567"/>
        <w:jc w:val="both"/>
        <w:rPr>
          <w:rFonts w:ascii="Arial CE" w:hAnsi="Arial CE" w:cs="Arial"/>
          <w:b/>
        </w:rPr>
      </w:pPr>
    </w:p>
    <w:p w14:paraId="1D0C356C" w14:textId="77777777" w:rsidR="000E1FFC" w:rsidRDefault="000E1FFC" w:rsidP="000E1FFC">
      <w:pPr>
        <w:spacing w:after="80"/>
        <w:ind w:left="567" w:hanging="567"/>
        <w:jc w:val="both"/>
        <w:rPr>
          <w:rFonts w:ascii="Arial CE" w:hAnsi="Arial CE" w:cs="Arial"/>
        </w:rPr>
      </w:pPr>
    </w:p>
    <w:p w14:paraId="786A2488" w14:textId="6A383A9D" w:rsidR="000E1FFC" w:rsidRDefault="000E1FFC" w:rsidP="000E1FFC">
      <w:pPr>
        <w:suppressAutoHyphens/>
        <w:spacing w:after="80" w:line="240" w:lineRule="atLeast"/>
        <w:rPr>
          <w:rFonts w:ascii="Arial CE" w:hAnsi="Arial CE" w:cs="Arial"/>
        </w:rPr>
      </w:pPr>
      <w:r>
        <w:rPr>
          <w:rFonts w:ascii="Arial CE" w:hAnsi="Arial CE" w:cs="Arial"/>
        </w:rPr>
        <w:t>V Karviné dne</w:t>
      </w:r>
      <w:r>
        <w:rPr>
          <w:rFonts w:ascii="Arial CE" w:hAnsi="Arial CE" w:cs="Arial"/>
        </w:rPr>
        <w:tab/>
      </w:r>
      <w:r w:rsidR="00482A08">
        <w:rPr>
          <w:rFonts w:ascii="Arial CE" w:hAnsi="Arial CE" w:cs="Arial"/>
        </w:rPr>
        <w:t xml:space="preserve">13.5.2024 </w:t>
      </w:r>
      <w:r w:rsidR="00482A08">
        <w:rPr>
          <w:rFonts w:ascii="Arial CE" w:hAnsi="Arial CE" w:cs="Arial"/>
        </w:rPr>
        <w:tab/>
      </w:r>
      <w:bookmarkStart w:id="0" w:name="_GoBack"/>
      <w:bookmarkEnd w:id="0"/>
      <w:r>
        <w:rPr>
          <w:rFonts w:ascii="Arial CE" w:hAnsi="Arial CE" w:cs="Arial"/>
        </w:rPr>
        <w:tab/>
      </w:r>
      <w:r>
        <w:rPr>
          <w:rFonts w:ascii="Arial CE" w:hAnsi="Arial CE" w:cs="Arial"/>
        </w:rPr>
        <w:tab/>
        <w:t>V</w:t>
      </w:r>
      <w:r w:rsidR="00EC6003">
        <w:rPr>
          <w:rFonts w:ascii="Arial CE" w:hAnsi="Arial CE" w:cs="Arial"/>
        </w:rPr>
        <w:t> Českém Těšíně</w:t>
      </w:r>
      <w:r>
        <w:rPr>
          <w:rFonts w:ascii="Arial CE" w:hAnsi="Arial CE" w:cs="Arial"/>
        </w:rPr>
        <w:t xml:space="preserve"> dne</w:t>
      </w:r>
      <w:r w:rsidR="00482A08">
        <w:rPr>
          <w:rFonts w:ascii="Arial CE" w:hAnsi="Arial CE" w:cs="Arial"/>
        </w:rPr>
        <w:t xml:space="preserve"> 10.5.2024</w:t>
      </w:r>
    </w:p>
    <w:p w14:paraId="1B086D5E" w14:textId="77777777" w:rsidR="000E1FFC" w:rsidRDefault="000E1FFC" w:rsidP="000E1FFC">
      <w:pPr>
        <w:tabs>
          <w:tab w:val="center" w:pos="1080"/>
          <w:tab w:val="center" w:pos="4253"/>
        </w:tabs>
        <w:suppressAutoHyphens/>
        <w:spacing w:after="80" w:line="240" w:lineRule="atLeast"/>
        <w:rPr>
          <w:rFonts w:ascii="Arial CE" w:hAnsi="Arial CE" w:cs="Arial"/>
        </w:rPr>
      </w:pPr>
      <w:r>
        <w:rPr>
          <w:rFonts w:ascii="Arial CE" w:hAnsi="Arial CE" w:cs="Arial"/>
        </w:rPr>
        <w:t>za objednatele</w:t>
      </w:r>
      <w:r>
        <w:rPr>
          <w:rFonts w:ascii="Arial CE" w:hAnsi="Arial CE" w:cs="Arial"/>
        </w:rPr>
        <w:tab/>
        <w:t xml:space="preserve">                         za zhotovitele</w:t>
      </w:r>
    </w:p>
    <w:p w14:paraId="2D5881A5" w14:textId="5F908F1A" w:rsidR="000E1FFC" w:rsidRDefault="000E1FFC" w:rsidP="000E1FFC">
      <w:pPr>
        <w:tabs>
          <w:tab w:val="center" w:pos="1080"/>
          <w:tab w:val="center" w:pos="4253"/>
        </w:tabs>
        <w:suppressAutoHyphens/>
        <w:spacing w:after="80" w:line="240" w:lineRule="atLeast"/>
        <w:rPr>
          <w:rFonts w:ascii="Arial CE" w:hAnsi="Arial CE" w:cs="Arial"/>
        </w:rPr>
      </w:pPr>
    </w:p>
    <w:p w14:paraId="47CECE02" w14:textId="2B501309" w:rsidR="00F66208" w:rsidRDefault="00F66208" w:rsidP="000E1FFC">
      <w:pPr>
        <w:tabs>
          <w:tab w:val="center" w:pos="1080"/>
          <w:tab w:val="center" w:pos="4253"/>
        </w:tabs>
        <w:suppressAutoHyphens/>
        <w:spacing w:after="80" w:line="240" w:lineRule="atLeast"/>
        <w:rPr>
          <w:rFonts w:ascii="Arial CE" w:hAnsi="Arial CE" w:cs="Arial"/>
        </w:rPr>
      </w:pPr>
    </w:p>
    <w:p w14:paraId="39F71D08" w14:textId="77777777" w:rsidR="00F66208" w:rsidRDefault="00F66208" w:rsidP="000E1FFC">
      <w:pPr>
        <w:tabs>
          <w:tab w:val="center" w:pos="1080"/>
          <w:tab w:val="center" w:pos="4253"/>
        </w:tabs>
        <w:suppressAutoHyphens/>
        <w:spacing w:after="80" w:line="240" w:lineRule="atLeast"/>
        <w:rPr>
          <w:rFonts w:ascii="Arial CE" w:hAnsi="Arial CE" w:cs="Arial"/>
        </w:rPr>
      </w:pPr>
    </w:p>
    <w:p w14:paraId="19499FF2" w14:textId="12777C67" w:rsidR="00123AB2" w:rsidRDefault="00123AB2" w:rsidP="000E1FFC">
      <w:pPr>
        <w:tabs>
          <w:tab w:val="center" w:pos="1080"/>
          <w:tab w:val="center" w:pos="4253"/>
        </w:tabs>
        <w:suppressAutoHyphens/>
        <w:spacing w:after="80" w:line="240" w:lineRule="atLeast"/>
        <w:rPr>
          <w:rFonts w:ascii="Arial CE" w:hAnsi="Arial CE" w:cs="Arial"/>
        </w:rPr>
      </w:pPr>
    </w:p>
    <w:p w14:paraId="0CEC4035" w14:textId="268D3BA8" w:rsidR="00123AB2" w:rsidRDefault="00123AB2" w:rsidP="000E1FFC">
      <w:pPr>
        <w:tabs>
          <w:tab w:val="center" w:pos="1080"/>
          <w:tab w:val="center" w:pos="4253"/>
        </w:tabs>
        <w:suppressAutoHyphens/>
        <w:spacing w:after="80" w:line="240" w:lineRule="atLeast"/>
        <w:rPr>
          <w:rFonts w:ascii="Arial CE" w:hAnsi="Arial CE" w:cs="Arial"/>
        </w:rPr>
      </w:pPr>
    </w:p>
    <w:p w14:paraId="13366EFB" w14:textId="2FFD5006" w:rsidR="00123AB2" w:rsidRDefault="00123AB2" w:rsidP="000E1FFC">
      <w:pPr>
        <w:tabs>
          <w:tab w:val="center" w:pos="1080"/>
          <w:tab w:val="center" w:pos="4253"/>
        </w:tabs>
        <w:suppressAutoHyphens/>
        <w:spacing w:after="80" w:line="240" w:lineRule="atLeast"/>
        <w:rPr>
          <w:rFonts w:ascii="Arial CE" w:hAnsi="Arial CE" w:cs="Arial"/>
        </w:rPr>
      </w:pPr>
    </w:p>
    <w:p w14:paraId="23F3BB7E" w14:textId="77777777" w:rsidR="00123AB2" w:rsidRDefault="00123AB2" w:rsidP="000E1FFC">
      <w:pPr>
        <w:tabs>
          <w:tab w:val="center" w:pos="1080"/>
          <w:tab w:val="center" w:pos="4253"/>
        </w:tabs>
        <w:suppressAutoHyphens/>
        <w:spacing w:after="80" w:line="240" w:lineRule="atLeast"/>
        <w:rPr>
          <w:rFonts w:ascii="Arial CE" w:hAnsi="Arial CE" w:cs="Arial"/>
        </w:rPr>
      </w:pPr>
    </w:p>
    <w:p w14:paraId="37727042" w14:textId="77777777" w:rsidR="000E1FFC" w:rsidRDefault="000E1FFC" w:rsidP="000E1FFC">
      <w:pPr>
        <w:spacing w:after="80" w:line="240" w:lineRule="atLeast"/>
        <w:rPr>
          <w:rFonts w:ascii="Arial CE" w:hAnsi="Arial CE" w:cs="Arial"/>
        </w:rPr>
      </w:pPr>
      <w:r>
        <w:rPr>
          <w:rFonts w:ascii="Arial CE" w:hAnsi="Arial CE" w:cs="Arial"/>
        </w:rPr>
        <w:t>……………………………..</w:t>
      </w:r>
      <w:r>
        <w:rPr>
          <w:rFonts w:ascii="Arial CE" w:hAnsi="Arial CE" w:cs="Arial"/>
        </w:rPr>
        <w:tab/>
      </w:r>
      <w:r>
        <w:rPr>
          <w:rFonts w:ascii="Arial CE" w:hAnsi="Arial CE" w:cs="Arial"/>
        </w:rPr>
        <w:tab/>
      </w:r>
      <w:r>
        <w:rPr>
          <w:rFonts w:ascii="Arial CE" w:hAnsi="Arial CE" w:cs="Arial"/>
        </w:rPr>
        <w:tab/>
        <w:t xml:space="preserve">………………………………………… </w:t>
      </w:r>
    </w:p>
    <w:p w14:paraId="3C495B3C" w14:textId="696FFAD6" w:rsidR="000E1FFC" w:rsidRPr="00123AB2" w:rsidRDefault="000E1FFC" w:rsidP="000E1FFC">
      <w:pPr>
        <w:spacing w:after="80" w:line="240" w:lineRule="atLeast"/>
        <w:rPr>
          <w:rFonts w:ascii="Arial CE" w:hAnsi="Arial CE" w:cs="Arial"/>
        </w:rPr>
      </w:pPr>
      <w:r w:rsidRPr="00123AB2">
        <w:rPr>
          <w:rFonts w:ascii="Arial CE" w:hAnsi="Arial CE" w:cs="Arial"/>
        </w:rPr>
        <w:t>za statutární město Karviná</w:t>
      </w:r>
      <w:r w:rsidRPr="00123AB2">
        <w:rPr>
          <w:rFonts w:ascii="Arial CE" w:hAnsi="Arial CE" w:cs="Arial"/>
        </w:rPr>
        <w:tab/>
      </w:r>
      <w:r w:rsidR="00EC6003">
        <w:rPr>
          <w:rFonts w:ascii="Arial CE" w:hAnsi="Arial CE" w:cs="Arial"/>
        </w:rPr>
        <w:tab/>
      </w:r>
      <w:r w:rsidR="00EC6003">
        <w:rPr>
          <w:rFonts w:ascii="Arial CE" w:hAnsi="Arial CE" w:cs="Arial"/>
        </w:rPr>
        <w:tab/>
        <w:t>ZA RM-PROSTAV SILESIA</w:t>
      </w:r>
      <w:r w:rsidR="00DC6EF8">
        <w:rPr>
          <w:rFonts w:ascii="Arial CE" w:hAnsi="Arial CE" w:cs="Arial"/>
        </w:rPr>
        <w:t>,</w:t>
      </w:r>
      <w:r w:rsidR="00EC6003">
        <w:rPr>
          <w:rFonts w:ascii="Arial CE" w:hAnsi="Arial CE" w:cs="Arial"/>
        </w:rPr>
        <w:t xml:space="preserve"> s.r.o.</w:t>
      </w:r>
    </w:p>
    <w:p w14:paraId="653DDCAB" w14:textId="1318D518" w:rsidR="000E1FFC" w:rsidRPr="004A1EBE" w:rsidRDefault="00123AB2" w:rsidP="000E1FFC">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Ing. Helena Bogoczová, MPA</w:t>
      </w:r>
      <w:r w:rsidR="00EC6003">
        <w:rPr>
          <w:rFonts w:ascii="Arial CE" w:hAnsi="Arial CE" w:cs="Arial"/>
          <w:i/>
        </w:rPr>
        <w:t xml:space="preserve">                             </w:t>
      </w:r>
      <w:r w:rsidR="00EC6003" w:rsidRPr="00EC6003">
        <w:rPr>
          <w:rFonts w:ascii="Arial CE" w:hAnsi="Arial CE" w:cs="Arial"/>
        </w:rPr>
        <w:t xml:space="preserve">Ing. Roman </w:t>
      </w:r>
      <w:proofErr w:type="spellStart"/>
      <w:r w:rsidR="00EC6003" w:rsidRPr="00EC6003">
        <w:rPr>
          <w:rFonts w:ascii="Arial CE" w:hAnsi="Arial CE" w:cs="Arial"/>
        </w:rPr>
        <w:t>Machander</w:t>
      </w:r>
      <w:proofErr w:type="spellEnd"/>
      <w:r w:rsidR="00EC6003" w:rsidRPr="00EC6003">
        <w:rPr>
          <w:rFonts w:ascii="Arial CE" w:hAnsi="Arial CE" w:cs="Arial"/>
        </w:rPr>
        <w:t>, jednatel</w:t>
      </w:r>
    </w:p>
    <w:p w14:paraId="11477E17" w14:textId="65995CB5" w:rsidR="000E1FFC" w:rsidRPr="004A1EBE" w:rsidRDefault="00123AB2" w:rsidP="000E1FFC">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vedoucí Odboru </w:t>
      </w:r>
      <w:r w:rsidRPr="00123AB2">
        <w:rPr>
          <w:rFonts w:ascii="Arial CE" w:hAnsi="Arial CE" w:cs="Arial"/>
        </w:rPr>
        <w:t>majetkového</w:t>
      </w:r>
      <w:r w:rsidR="000E1FFC" w:rsidRPr="00123AB2">
        <w:rPr>
          <w:rFonts w:ascii="Arial CE" w:hAnsi="Arial CE" w:cs="Arial"/>
          <w:i/>
        </w:rPr>
        <w:tab/>
      </w:r>
    </w:p>
    <w:p w14:paraId="7EBCF665" w14:textId="413BAD43" w:rsidR="000E1FFC" w:rsidRPr="004A1EBE" w:rsidRDefault="00123AB2" w:rsidP="000E1FFC">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oprávněna k podpisu na základě </w:t>
      </w:r>
      <w:r>
        <w:rPr>
          <w:rFonts w:ascii="Arial CE" w:hAnsi="Arial CE" w:cs="Arial"/>
        </w:rPr>
        <w:tab/>
      </w:r>
    </w:p>
    <w:p w14:paraId="324569D1" w14:textId="635167A7" w:rsidR="000E1FFC" w:rsidRPr="004A1EBE" w:rsidRDefault="00123AB2" w:rsidP="000E1FFC">
      <w:pPr>
        <w:tabs>
          <w:tab w:val="center" w:pos="1418"/>
          <w:tab w:val="center" w:pos="6804"/>
        </w:tabs>
        <w:spacing w:after="80" w:line="240" w:lineRule="atLeast"/>
        <w:jc w:val="both"/>
        <w:rPr>
          <w:rFonts w:ascii="Arial CE" w:hAnsi="Arial CE" w:cs="Arial"/>
          <w:i/>
          <w:highlight w:val="yellow"/>
        </w:rPr>
      </w:pPr>
      <w:r w:rsidRPr="00130039">
        <w:rPr>
          <w:rFonts w:ascii="Arial CE" w:hAnsi="Arial CE" w:cs="Arial"/>
        </w:rPr>
        <w:t xml:space="preserve">pověření ze dne </w:t>
      </w:r>
      <w:proofErr w:type="gramStart"/>
      <w:r w:rsidRPr="00130039">
        <w:rPr>
          <w:rFonts w:ascii="Arial CE" w:hAnsi="Arial CE" w:cs="Arial"/>
        </w:rPr>
        <w:t>2.1.2023</w:t>
      </w:r>
      <w:proofErr w:type="gramEnd"/>
      <w:r w:rsidR="000E1FFC" w:rsidRPr="00123AB2">
        <w:rPr>
          <w:rFonts w:ascii="Arial CE" w:hAnsi="Arial CE" w:cs="Arial"/>
          <w:i/>
        </w:rPr>
        <w:tab/>
      </w:r>
    </w:p>
    <w:p w14:paraId="2BF94AC6" w14:textId="0A4DD379" w:rsidR="000E1FFC" w:rsidRPr="004A1EBE" w:rsidRDefault="000E1FFC" w:rsidP="000E1FFC">
      <w:pPr>
        <w:tabs>
          <w:tab w:val="center" w:pos="1418"/>
          <w:tab w:val="center" w:pos="6804"/>
        </w:tabs>
        <w:spacing w:after="80" w:line="240" w:lineRule="atLeast"/>
        <w:jc w:val="both"/>
        <w:rPr>
          <w:rFonts w:ascii="Arial CE" w:hAnsi="Arial CE"/>
          <w:i/>
        </w:rPr>
      </w:pPr>
      <w:r w:rsidRPr="00123AB2">
        <w:rPr>
          <w:rFonts w:ascii="Arial CE" w:hAnsi="Arial CE" w:cs="Arial"/>
          <w:i/>
        </w:rPr>
        <w:tab/>
      </w:r>
      <w:r w:rsidRPr="00123AB2">
        <w:rPr>
          <w:rFonts w:ascii="Arial CE" w:hAnsi="Arial CE" w:cs="Arial"/>
          <w:i/>
        </w:rPr>
        <w:tab/>
      </w:r>
    </w:p>
    <w:p w14:paraId="15B64B39" w14:textId="77777777" w:rsidR="000E1FFC" w:rsidRPr="004338F6" w:rsidRDefault="000E1FFC" w:rsidP="000E1FFC">
      <w:pPr>
        <w:pageBreakBefore/>
        <w:tabs>
          <w:tab w:val="center" w:pos="1418"/>
          <w:tab w:val="center" w:pos="6804"/>
        </w:tabs>
        <w:spacing w:after="80" w:line="240" w:lineRule="atLeast"/>
        <w:jc w:val="both"/>
        <w:rPr>
          <w:rFonts w:ascii="Arial CE" w:hAnsi="Arial CE" w:cs="Arial"/>
          <w:b/>
        </w:rPr>
      </w:pPr>
      <w:r>
        <w:rPr>
          <w:rFonts w:ascii="Arial CE" w:hAnsi="Arial CE" w:cs="Arial"/>
          <w:b/>
        </w:rPr>
        <w:t xml:space="preserve">Příloha </w:t>
      </w:r>
      <w:proofErr w:type="gramStart"/>
      <w:r>
        <w:rPr>
          <w:rFonts w:ascii="Arial CE" w:hAnsi="Arial CE" w:cs="Arial"/>
          <w:b/>
        </w:rPr>
        <w:t>č.1:</w:t>
      </w:r>
      <w:proofErr w:type="gramEnd"/>
      <w:r>
        <w:rPr>
          <w:rFonts w:ascii="Arial CE" w:hAnsi="Arial CE" w:cs="Arial"/>
          <w:b/>
        </w:rPr>
        <w:t xml:space="preserve"> Požadavky na technickou </w:t>
      </w:r>
      <w:r w:rsidRPr="004338F6">
        <w:rPr>
          <w:rFonts w:ascii="Arial CE" w:hAnsi="Arial CE" w:cs="Arial"/>
          <w:b/>
        </w:rPr>
        <w:t>formu projektové dokumentace</w:t>
      </w:r>
    </w:p>
    <w:p w14:paraId="0D709384" w14:textId="77777777" w:rsidR="000E1FFC" w:rsidRPr="004338F6" w:rsidRDefault="000E1FFC" w:rsidP="000E1FFC">
      <w:pPr>
        <w:spacing w:after="80"/>
        <w:rPr>
          <w:rFonts w:ascii="Arial CE" w:hAnsi="Arial CE" w:cs="Arial"/>
        </w:rPr>
      </w:pPr>
    </w:p>
    <w:p w14:paraId="32D7DF35" w14:textId="77777777" w:rsidR="000E1FFC" w:rsidRPr="004338F6"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1E9ACD32" w14:textId="77777777" w:rsidR="000E1FFC" w:rsidRPr="004338F6"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33BEC1F2" w14:textId="77777777" w:rsidR="000E1FFC"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 xml:space="preserve">Dokumentace bude zpracována v souřadnicovém systému S-JTSK (Systém jednotné trigonometrické sítě katastrální), výškový systém </w:t>
      </w:r>
      <w:proofErr w:type="spellStart"/>
      <w:r w:rsidRPr="004338F6">
        <w:rPr>
          <w:rFonts w:ascii="Arial CE" w:hAnsi="Arial CE" w:cs="Arial"/>
          <w:sz w:val="20"/>
        </w:rPr>
        <w:t>Bpv</w:t>
      </w:r>
      <w:proofErr w:type="spellEnd"/>
      <w:r w:rsidRPr="004338F6">
        <w:rPr>
          <w:rFonts w:ascii="Arial CE" w:hAnsi="Arial CE" w:cs="Arial"/>
          <w:sz w:val="20"/>
        </w:rPr>
        <w:t xml:space="preserve"> (Balt po vyrovnání</w:t>
      </w:r>
      <w:r>
        <w:rPr>
          <w:rFonts w:ascii="Arial CE" w:hAnsi="Arial CE" w:cs="Arial"/>
          <w:sz w:val="20"/>
        </w:rPr>
        <w:t>).</w:t>
      </w:r>
    </w:p>
    <w:p w14:paraId="38231F08" w14:textId="77777777" w:rsidR="000E1FFC"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366A3FA3" w14:textId="77777777" w:rsidR="000E1FFC" w:rsidRDefault="000E1FFC" w:rsidP="000E1FFC">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25181FDE" w14:textId="77777777" w:rsidR="000E1FFC" w:rsidRDefault="000E1FFC" w:rsidP="000E1FFC">
      <w:pPr>
        <w:spacing w:after="80"/>
        <w:rPr>
          <w:rFonts w:ascii="Arial CE" w:hAnsi="Arial CE" w:cs="Arial"/>
        </w:rPr>
      </w:pPr>
    </w:p>
    <w:p w14:paraId="298B3E59" w14:textId="77777777" w:rsidR="000E1FFC" w:rsidRDefault="000E1FFC" w:rsidP="000E1FFC">
      <w:pPr>
        <w:spacing w:after="80"/>
        <w:rPr>
          <w:rFonts w:ascii="Arial CE" w:hAnsi="Arial CE" w:cs="Arial"/>
        </w:rPr>
      </w:pPr>
    </w:p>
    <w:p w14:paraId="5DE3A6BC" w14:textId="77777777" w:rsidR="000E1FFC" w:rsidRDefault="000E1FFC" w:rsidP="000E1FFC">
      <w:pPr>
        <w:spacing w:after="80"/>
        <w:rPr>
          <w:rFonts w:ascii="Arial CE" w:hAnsi="Arial CE" w:cs="Arial"/>
        </w:rPr>
      </w:pPr>
    </w:p>
    <w:p w14:paraId="0180624D" w14:textId="77777777" w:rsidR="000E1FFC" w:rsidRDefault="000E1FFC" w:rsidP="000E1FFC">
      <w:pPr>
        <w:spacing w:after="80"/>
        <w:rPr>
          <w:rFonts w:ascii="Arial CE" w:hAnsi="Arial CE" w:cs="Arial"/>
        </w:rPr>
      </w:pPr>
    </w:p>
    <w:p w14:paraId="3547DBF2" w14:textId="77777777" w:rsidR="000E1FFC" w:rsidRDefault="000E1FFC" w:rsidP="000E1FFC">
      <w:pPr>
        <w:spacing w:after="80"/>
        <w:rPr>
          <w:rFonts w:ascii="Arial CE" w:hAnsi="Arial CE" w:cs="Arial"/>
        </w:rPr>
      </w:pPr>
    </w:p>
    <w:p w14:paraId="20CDA0B1" w14:textId="77777777" w:rsidR="000E1FFC" w:rsidRDefault="000E1FFC" w:rsidP="000E1FFC">
      <w:pPr>
        <w:spacing w:after="80"/>
        <w:rPr>
          <w:rFonts w:ascii="Arial CE" w:hAnsi="Arial CE" w:cs="Arial"/>
        </w:rPr>
      </w:pPr>
    </w:p>
    <w:p w14:paraId="0B9A7A1D" w14:textId="77777777" w:rsidR="000E1FFC" w:rsidRDefault="000E1FFC" w:rsidP="000E1FFC">
      <w:pPr>
        <w:spacing w:after="80"/>
        <w:rPr>
          <w:rFonts w:ascii="Arial CE" w:hAnsi="Arial CE" w:cs="Arial"/>
        </w:rPr>
      </w:pPr>
    </w:p>
    <w:p w14:paraId="404B5129" w14:textId="77777777" w:rsidR="000E1FFC" w:rsidRDefault="000E1FFC" w:rsidP="000E1FFC">
      <w:pPr>
        <w:spacing w:after="80"/>
        <w:rPr>
          <w:rFonts w:ascii="Arial CE" w:hAnsi="Arial CE" w:cs="Arial"/>
        </w:rPr>
      </w:pPr>
    </w:p>
    <w:p w14:paraId="247570F1" w14:textId="77777777" w:rsidR="000E1FFC" w:rsidRDefault="000E1FFC" w:rsidP="000E1FFC">
      <w:pPr>
        <w:spacing w:after="80"/>
        <w:rPr>
          <w:rFonts w:ascii="Arial CE" w:hAnsi="Arial CE" w:cs="Arial"/>
        </w:rPr>
      </w:pPr>
    </w:p>
    <w:p w14:paraId="487AA405" w14:textId="77777777" w:rsidR="000E1FFC" w:rsidRDefault="000E1FFC" w:rsidP="000E1FFC">
      <w:pPr>
        <w:spacing w:after="80"/>
        <w:rPr>
          <w:rFonts w:ascii="Arial CE" w:hAnsi="Arial CE" w:cs="Arial"/>
        </w:rPr>
      </w:pPr>
    </w:p>
    <w:p w14:paraId="23F31ED2" w14:textId="77777777" w:rsidR="000E1FFC" w:rsidRPr="004338F6" w:rsidRDefault="000E1FFC" w:rsidP="000E1FFC">
      <w:pPr>
        <w:pStyle w:val="ZkladntextIMP"/>
        <w:pageBreakBefore/>
        <w:spacing w:after="80" w:line="288" w:lineRule="auto"/>
        <w:jc w:val="both"/>
        <w:rPr>
          <w:rFonts w:ascii="Arial CE" w:hAnsi="Arial CE" w:cs="Arial"/>
          <w:b/>
          <w:sz w:val="20"/>
        </w:rPr>
      </w:pPr>
      <w:r w:rsidRPr="004338F6">
        <w:rPr>
          <w:rFonts w:ascii="Arial CE" w:hAnsi="Arial CE" w:cs="Arial"/>
          <w:b/>
          <w:sz w:val="20"/>
        </w:rPr>
        <w:t>Příloha č. 2: Povinnosti zhotovitele při zpracování geodetické dokumentace</w:t>
      </w:r>
    </w:p>
    <w:p w14:paraId="40F2314F" w14:textId="77777777" w:rsidR="000E1FFC" w:rsidRPr="004338F6" w:rsidRDefault="000E1FFC" w:rsidP="000E1FFC">
      <w:pPr>
        <w:pStyle w:val="ZkladntextIMP"/>
        <w:spacing w:after="80" w:line="288" w:lineRule="auto"/>
        <w:jc w:val="both"/>
        <w:rPr>
          <w:rFonts w:ascii="Arial CE" w:hAnsi="Arial CE" w:cs="Arial"/>
          <w:sz w:val="20"/>
        </w:rPr>
      </w:pPr>
    </w:p>
    <w:p w14:paraId="265A876E" w14:textId="77777777" w:rsidR="000E1FFC" w:rsidRPr="004338F6" w:rsidRDefault="000E1FFC" w:rsidP="000E1FFC">
      <w:pPr>
        <w:pStyle w:val="ZkladntextIMP"/>
        <w:numPr>
          <w:ilvl w:val="0"/>
          <w:numId w:val="18"/>
        </w:numPr>
        <w:spacing w:after="80" w:line="288" w:lineRule="auto"/>
        <w:jc w:val="both"/>
        <w:rPr>
          <w:rFonts w:ascii="Arial CE" w:hAnsi="Arial CE"/>
          <w:sz w:val="20"/>
        </w:rPr>
      </w:pPr>
      <w:r w:rsidRPr="004338F6">
        <w:rPr>
          <w:rFonts w:ascii="Arial CE" w:hAnsi="Arial CE" w:cs="Arial"/>
          <w:sz w:val="20"/>
        </w:rPr>
        <w:t>Zhotovitel je povinen dodržovat ustanovení Směrnice pro tvorbu digitální technické mapy města Karviné a předat geodetickou dokumentaci v souladu s touto směrnicí. Současně zhotovitel zajistí, že vyhotovení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bude zpracované a předané v souladu se zákonem o zeměměřictví a s vyhláškou o digitální technické mapě kraje (dále jen „vyhláška DTM“), ve znění pozdějších předpisů, v aktuálně platné verzi Jednotného výměnného formátu digitální technické mapy a současně v takové verzi tohoto formátu, který bude možné bez prodlení vložit do informačního systému Digitální technické mapy Moravskoslezského kraje/Digitální mapy veřejné správy. Geodetický podklad se vyhotovuje s využitím stávajících údajů digitální technické mapy. Součástí geodetického podkladu bude i posouzení návaznosti výsledku zaměření nového stavu na stav dosavadní.</w:t>
      </w:r>
    </w:p>
    <w:p w14:paraId="7A0A57BB" w14:textId="77777777" w:rsidR="000E1FFC" w:rsidRPr="004338F6" w:rsidRDefault="000E1FFC" w:rsidP="000E1FFC">
      <w:pPr>
        <w:pStyle w:val="ZkladntextIMP"/>
        <w:numPr>
          <w:ilvl w:val="0"/>
          <w:numId w:val="18"/>
        </w:numPr>
        <w:spacing w:after="80" w:line="288" w:lineRule="auto"/>
        <w:jc w:val="both"/>
        <w:rPr>
          <w:rFonts w:ascii="Arial CE" w:hAnsi="Arial CE"/>
          <w:sz w:val="20"/>
        </w:rPr>
      </w:pPr>
      <w:r w:rsidRPr="004338F6">
        <w:rPr>
          <w:rFonts w:ascii="Arial CE" w:hAnsi="Arial CE" w:cs="Arial"/>
          <w:sz w:val="20"/>
        </w:rPr>
        <w:t>Geodetická dokumentace bude zhotovitelem předána objednateli ke kontrole správnosti obsahu ještě před předáním do informačního systému Digitální technické mapy Moravskoslezského kraje/Digitální mapy veřejné správy. Objednatel nejprve písemně potvrdí správnost obsahu předané geodetické dokumentace, poté zhotovitel zajistí její předání v daném rozsahu do informačního systému Digitální technické mapy Moravskoslezského kraje/Digitální mapy veřejné správy.</w:t>
      </w:r>
    </w:p>
    <w:p w14:paraId="79D499CA" w14:textId="77777777" w:rsidR="000E1FFC" w:rsidRPr="004338F6" w:rsidRDefault="000E1FFC" w:rsidP="000E1FFC">
      <w:pPr>
        <w:pStyle w:val="ZkladntextIMP"/>
        <w:numPr>
          <w:ilvl w:val="0"/>
          <w:numId w:val="18"/>
        </w:numPr>
        <w:spacing w:after="80" w:line="288" w:lineRule="auto"/>
        <w:jc w:val="both"/>
        <w:rPr>
          <w:rFonts w:ascii="Arial CE" w:hAnsi="Arial CE" w:cs="Arial"/>
          <w:sz w:val="20"/>
        </w:rPr>
      </w:pPr>
      <w:r w:rsidRPr="004338F6">
        <w:rPr>
          <w:rFonts w:ascii="Arial CE" w:hAnsi="Arial CE" w:cs="Arial"/>
          <w:sz w:val="20"/>
        </w:rPr>
        <w:t>Zhotovitel se zavazuje předat geodetickou dokumentaci, která tvoří obsah digitální technické mapy, prostřednictvím jednotného rozhraní, jehož internetová adresa je zveřejněna na internetových stránkách digitální mapy veřejné správy spravovaných Českým úřadem zeměměřickým a katastrálním, a to do 15 dní po jejím vyhotovení a po zprovoznění informačního systému Digitální technické mapy Moravskoslezského kraje/Digitální mapy veřejné správy.</w:t>
      </w:r>
    </w:p>
    <w:p w14:paraId="6C1CDA22" w14:textId="77777777" w:rsidR="000E1FFC" w:rsidRPr="00E555AA" w:rsidRDefault="000E1FFC" w:rsidP="000E1FFC"/>
    <w:p w14:paraId="29E93F04" w14:textId="77777777" w:rsidR="000E1FFC" w:rsidRPr="00E555AA" w:rsidRDefault="000E1FFC" w:rsidP="000E1FFC"/>
    <w:p w14:paraId="74234F3F" w14:textId="77777777" w:rsidR="000E1FFC" w:rsidRDefault="000E1FFC" w:rsidP="000E1FFC"/>
    <w:p w14:paraId="09A41914" w14:textId="77777777" w:rsidR="000E1FFC" w:rsidRDefault="000E1FFC" w:rsidP="000E1FFC"/>
    <w:p w14:paraId="7762CB09" w14:textId="77777777" w:rsidR="000E1FFC" w:rsidRDefault="000E1FFC" w:rsidP="000E1FFC"/>
    <w:p w14:paraId="24141002" w14:textId="77777777" w:rsidR="000E1FFC" w:rsidRDefault="000E1FFC" w:rsidP="000E1FFC"/>
    <w:p w14:paraId="30B6DA65" w14:textId="77777777" w:rsidR="00FA412F" w:rsidRDefault="00FA412F"/>
    <w:sectPr w:rsidR="00FA412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BC214" w14:textId="77777777" w:rsidR="000E1FFC" w:rsidRDefault="000E1FFC" w:rsidP="000E1FFC">
      <w:r>
        <w:separator/>
      </w:r>
    </w:p>
  </w:endnote>
  <w:endnote w:type="continuationSeparator" w:id="0">
    <w:p w14:paraId="3E09BAF0" w14:textId="77777777" w:rsidR="000E1FFC" w:rsidRDefault="000E1FFC" w:rsidP="000E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CE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9B29" w14:textId="77777777" w:rsidR="006C3E5B" w:rsidRPr="00651A69" w:rsidRDefault="000E1FFC" w:rsidP="006C3E5B">
    <w:pPr>
      <w:rPr>
        <w:rFonts w:ascii="Arial" w:hAnsi="Arial" w:cs="Arial"/>
        <w:sz w:val="12"/>
        <w:szCs w:val="12"/>
      </w:rPr>
    </w:pPr>
    <w:r>
      <w:rPr>
        <w:rFonts w:ascii="Arial" w:hAnsi="Arial" w:cs="Arial"/>
        <w:sz w:val="12"/>
        <w:szCs w:val="12"/>
      </w:rPr>
      <w:t>MMK.SML.</w:t>
    </w:r>
    <w:proofErr w:type="gramStart"/>
    <w:r>
      <w:rPr>
        <w:rFonts w:ascii="Arial" w:hAnsi="Arial" w:cs="Arial"/>
        <w:sz w:val="12"/>
        <w:szCs w:val="12"/>
      </w:rPr>
      <w:t>05.02.11</w:t>
    </w:r>
    <w:proofErr w:type="gramEnd"/>
  </w:p>
  <w:p w14:paraId="1D8D7167" w14:textId="218D748D" w:rsidR="006C3E5B" w:rsidRPr="00036B75" w:rsidRDefault="00EF05F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482A08">
      <w:rPr>
        <w:rFonts w:ascii="Arial CE" w:hAnsi="Arial CE"/>
        <w:noProof/>
      </w:rPr>
      <w:t>11</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482A08">
      <w:rPr>
        <w:rFonts w:ascii="Arial CE" w:hAnsi="Arial CE"/>
        <w:noProof/>
      </w:rPr>
      <w:t>11</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46C6C" w14:textId="77777777" w:rsidR="000E1FFC" w:rsidRDefault="000E1FFC" w:rsidP="000E1FFC">
      <w:r>
        <w:separator/>
      </w:r>
    </w:p>
  </w:footnote>
  <w:footnote w:type="continuationSeparator" w:id="0">
    <w:p w14:paraId="3F24C3E8" w14:textId="77777777" w:rsidR="000E1FFC" w:rsidRDefault="000E1FFC" w:rsidP="000E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99CCA176"/>
    <w:lvl w:ilvl="0" w:tplc="9E8C0694">
      <w:start w:val="2"/>
      <w:numFmt w:val="decimal"/>
      <w:lvlText w:val="%1."/>
      <w:lvlJc w:val="left"/>
      <w:pPr>
        <w:ind w:left="360" w:hanging="360"/>
      </w:pPr>
      <w:rPr>
        <w:b w:val="0"/>
        <w:i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C09326D"/>
    <w:multiLevelType w:val="hybridMultilevel"/>
    <w:tmpl w:val="2CD412EE"/>
    <w:lvl w:ilvl="0" w:tplc="A42A7712">
      <w:start w:val="4"/>
      <w:numFmt w:val="decimal"/>
      <w:lvlText w:val="%1."/>
      <w:lvlJc w:val="left"/>
      <w:pPr>
        <w:ind w:left="360" w:hanging="360"/>
      </w:pPr>
      <w:rPr>
        <w:rFonts w:hint="default"/>
        <w:sz w:val="20"/>
        <w:szCs w:val="2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F355B59"/>
    <w:multiLevelType w:val="hybridMultilevel"/>
    <w:tmpl w:val="CD34C48C"/>
    <w:lvl w:ilvl="0" w:tplc="75826C22">
      <w:start w:val="10"/>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4" w15:restartNumberingAfterBreak="0">
    <w:nsid w:val="56DE4B5A"/>
    <w:multiLevelType w:val="hybridMultilevel"/>
    <w:tmpl w:val="30463AD8"/>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5"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38E67EF"/>
    <w:multiLevelType w:val="hybridMultilevel"/>
    <w:tmpl w:val="F5F8B2E4"/>
    <w:lvl w:ilvl="0" w:tplc="1FCACA92">
      <w:start w:val="5"/>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AC9526B"/>
    <w:multiLevelType w:val="hybridMultilevel"/>
    <w:tmpl w:val="AB08E56A"/>
    <w:lvl w:ilvl="0" w:tplc="C4DCB11A">
      <w:start w:val="1"/>
      <w:numFmt w:val="lowerLetter"/>
      <w:lvlText w:val="%1)"/>
      <w:lvlJc w:val="left"/>
      <w:pPr>
        <w:ind w:left="3762"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0"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2"/>
  </w:num>
  <w:num w:numId="22">
    <w:abstractNumId w:val="11"/>
  </w:num>
  <w:num w:numId="23">
    <w:abstractNumId w:val="17"/>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FC"/>
    <w:rsid w:val="000269D7"/>
    <w:rsid w:val="000302BA"/>
    <w:rsid w:val="00040CFF"/>
    <w:rsid w:val="00057499"/>
    <w:rsid w:val="00074810"/>
    <w:rsid w:val="00087638"/>
    <w:rsid w:val="00094891"/>
    <w:rsid w:val="000E1FFC"/>
    <w:rsid w:val="00107FCC"/>
    <w:rsid w:val="00116FB1"/>
    <w:rsid w:val="00123AB2"/>
    <w:rsid w:val="00132CFA"/>
    <w:rsid w:val="00170AAB"/>
    <w:rsid w:val="001842C3"/>
    <w:rsid w:val="00186070"/>
    <w:rsid w:val="001A6FED"/>
    <w:rsid w:val="00240EE7"/>
    <w:rsid w:val="002733BB"/>
    <w:rsid w:val="00274274"/>
    <w:rsid w:val="00274FE7"/>
    <w:rsid w:val="002A0AA6"/>
    <w:rsid w:val="002C1F33"/>
    <w:rsid w:val="003206C2"/>
    <w:rsid w:val="00347E98"/>
    <w:rsid w:val="00363CB2"/>
    <w:rsid w:val="00363FDA"/>
    <w:rsid w:val="003D495A"/>
    <w:rsid w:val="00455F5F"/>
    <w:rsid w:val="004821CA"/>
    <w:rsid w:val="00482A08"/>
    <w:rsid w:val="004A6558"/>
    <w:rsid w:val="00536922"/>
    <w:rsid w:val="005B4F0D"/>
    <w:rsid w:val="005D34B6"/>
    <w:rsid w:val="00640C43"/>
    <w:rsid w:val="00656070"/>
    <w:rsid w:val="00687340"/>
    <w:rsid w:val="006B6F1F"/>
    <w:rsid w:val="00724B19"/>
    <w:rsid w:val="007364F5"/>
    <w:rsid w:val="007C779A"/>
    <w:rsid w:val="008249F0"/>
    <w:rsid w:val="0086154B"/>
    <w:rsid w:val="008962B9"/>
    <w:rsid w:val="008E1A1C"/>
    <w:rsid w:val="009549E4"/>
    <w:rsid w:val="009D02E9"/>
    <w:rsid w:val="009E1FD5"/>
    <w:rsid w:val="00A06FB6"/>
    <w:rsid w:val="00A763D9"/>
    <w:rsid w:val="00AA77F2"/>
    <w:rsid w:val="00AC4A8E"/>
    <w:rsid w:val="00AD1448"/>
    <w:rsid w:val="00AF328B"/>
    <w:rsid w:val="00B560B0"/>
    <w:rsid w:val="00B71A8E"/>
    <w:rsid w:val="00B80B2D"/>
    <w:rsid w:val="00B9621F"/>
    <w:rsid w:val="00BA1CA1"/>
    <w:rsid w:val="00BA494F"/>
    <w:rsid w:val="00BD397C"/>
    <w:rsid w:val="00BD5980"/>
    <w:rsid w:val="00BE69C4"/>
    <w:rsid w:val="00C54952"/>
    <w:rsid w:val="00C72E1D"/>
    <w:rsid w:val="00C7391B"/>
    <w:rsid w:val="00C84360"/>
    <w:rsid w:val="00C87E74"/>
    <w:rsid w:val="00C9150B"/>
    <w:rsid w:val="00CE5A85"/>
    <w:rsid w:val="00CF2C32"/>
    <w:rsid w:val="00CF59CA"/>
    <w:rsid w:val="00D0773B"/>
    <w:rsid w:val="00D22627"/>
    <w:rsid w:val="00D3215F"/>
    <w:rsid w:val="00D80639"/>
    <w:rsid w:val="00D85FC9"/>
    <w:rsid w:val="00DC6EF8"/>
    <w:rsid w:val="00DD3449"/>
    <w:rsid w:val="00E27F27"/>
    <w:rsid w:val="00E948C1"/>
    <w:rsid w:val="00EC6003"/>
    <w:rsid w:val="00EF05F3"/>
    <w:rsid w:val="00EF571E"/>
    <w:rsid w:val="00F14DA1"/>
    <w:rsid w:val="00F33E5D"/>
    <w:rsid w:val="00F66208"/>
    <w:rsid w:val="00FA101F"/>
    <w:rsid w:val="00FA412F"/>
    <w:rsid w:val="00FC4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6385"/>
  <w15:chartTrackingRefBased/>
  <w15:docId w15:val="{15A64995-81A0-4FF9-AB20-827F785E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1FFC"/>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E1FFC"/>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E1FFC"/>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E1FFC"/>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E1FFC"/>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E1FFC"/>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E1FFC"/>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E1FFC"/>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E1FFC"/>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E1FFC"/>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E1FFC"/>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E1FFC"/>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E1FFC"/>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E1FFC"/>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E1FFC"/>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E1FFC"/>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E1FFC"/>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E1FFC"/>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E1FFC"/>
    <w:rPr>
      <w:rFonts w:ascii="Arial" w:eastAsia="Times New Roman" w:hAnsi="Arial" w:cs="Arial"/>
      <w:lang w:eastAsia="cs-CZ"/>
    </w:rPr>
  </w:style>
  <w:style w:type="paragraph" w:styleId="Zhlav">
    <w:name w:val="header"/>
    <w:basedOn w:val="Normln"/>
    <w:link w:val="ZhlavChar"/>
    <w:unhideWhenUsed/>
    <w:rsid w:val="000E1FFC"/>
    <w:pPr>
      <w:tabs>
        <w:tab w:val="center" w:pos="4536"/>
        <w:tab w:val="right" w:pos="9072"/>
      </w:tabs>
    </w:pPr>
  </w:style>
  <w:style w:type="character" w:customStyle="1" w:styleId="ZhlavChar">
    <w:name w:val="Záhlaví Char"/>
    <w:basedOn w:val="Standardnpsmoodstavce"/>
    <w:link w:val="Zhlav"/>
    <w:rsid w:val="000E1F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E1FFC"/>
    <w:pPr>
      <w:spacing w:after="120"/>
    </w:pPr>
  </w:style>
  <w:style w:type="character" w:customStyle="1" w:styleId="ZkladntextChar">
    <w:name w:val="Základní text Char"/>
    <w:basedOn w:val="Standardnpsmoodstavce"/>
    <w:link w:val="Zkladntext"/>
    <w:uiPriority w:val="99"/>
    <w:rsid w:val="000E1FFC"/>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0E1FFC"/>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0E1FF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E1FFC"/>
    <w:pPr>
      <w:ind w:left="720"/>
      <w:contextualSpacing/>
    </w:pPr>
  </w:style>
  <w:style w:type="paragraph" w:customStyle="1" w:styleId="ZkladntextIMP">
    <w:name w:val="Základní text_IMP"/>
    <w:basedOn w:val="Normln"/>
    <w:rsid w:val="000E1FFC"/>
    <w:pPr>
      <w:suppressAutoHyphens/>
      <w:spacing w:line="276" w:lineRule="auto"/>
    </w:pPr>
    <w:rPr>
      <w:sz w:val="24"/>
      <w:lang w:eastAsia="zh-CN"/>
    </w:rPr>
  </w:style>
  <w:style w:type="paragraph" w:customStyle="1" w:styleId="Normln0">
    <w:name w:val="Normální~~~~"/>
    <w:basedOn w:val="Normln"/>
    <w:rsid w:val="000E1FFC"/>
    <w:pPr>
      <w:widowControl w:val="0"/>
      <w:overflowPunct/>
      <w:autoSpaceDE/>
      <w:autoSpaceDN/>
      <w:adjustRightInd/>
      <w:spacing w:line="276" w:lineRule="auto"/>
    </w:pPr>
    <w:rPr>
      <w:sz w:val="24"/>
    </w:rPr>
  </w:style>
  <w:style w:type="paragraph" w:customStyle="1" w:styleId="Normln1">
    <w:name w:val="Normální~~~~~~"/>
    <w:basedOn w:val="Normln"/>
    <w:rsid w:val="000E1FFC"/>
    <w:pPr>
      <w:widowControl w:val="0"/>
      <w:overflowPunct/>
      <w:autoSpaceDE/>
      <w:autoSpaceDN/>
      <w:adjustRightInd/>
      <w:spacing w:line="288" w:lineRule="auto"/>
      <w:jc w:val="center"/>
    </w:pPr>
    <w:rPr>
      <w:sz w:val="24"/>
    </w:rPr>
  </w:style>
  <w:style w:type="paragraph" w:customStyle="1" w:styleId="NormlnIMP">
    <w:name w:val="Normální_IMP"/>
    <w:basedOn w:val="Normln"/>
    <w:rsid w:val="000E1FFC"/>
    <w:pPr>
      <w:suppressAutoHyphens/>
      <w:spacing w:line="264" w:lineRule="auto"/>
    </w:pPr>
    <w:rPr>
      <w:sz w:val="24"/>
    </w:rPr>
  </w:style>
  <w:style w:type="table" w:styleId="Mkatabulky">
    <w:name w:val="Table Grid"/>
    <w:basedOn w:val="Normlntabulka"/>
    <w:uiPriority w:val="59"/>
    <w:rsid w:val="000E1F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E1FFC"/>
    <w:pPr>
      <w:tabs>
        <w:tab w:val="center" w:pos="4536"/>
        <w:tab w:val="right" w:pos="9072"/>
      </w:tabs>
    </w:pPr>
  </w:style>
  <w:style w:type="character" w:customStyle="1" w:styleId="ZpatChar">
    <w:name w:val="Zápatí Char"/>
    <w:basedOn w:val="Standardnpsmoodstavce"/>
    <w:link w:val="Zpat"/>
    <w:uiPriority w:val="99"/>
    <w:rsid w:val="000E1FFC"/>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E1FFC"/>
    <w:rPr>
      <w:color w:val="0563C1"/>
      <w:u w:val="single"/>
    </w:rPr>
  </w:style>
  <w:style w:type="paragraph" w:styleId="Textbubliny">
    <w:name w:val="Balloon Text"/>
    <w:basedOn w:val="Normln"/>
    <w:link w:val="TextbublinyChar"/>
    <w:uiPriority w:val="99"/>
    <w:semiHidden/>
    <w:unhideWhenUsed/>
    <w:rsid w:val="00CE5A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A8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BE69C4"/>
    <w:rPr>
      <w:sz w:val="16"/>
      <w:szCs w:val="16"/>
    </w:rPr>
  </w:style>
  <w:style w:type="paragraph" w:styleId="Textkomente">
    <w:name w:val="annotation text"/>
    <w:basedOn w:val="Normln"/>
    <w:link w:val="TextkomenteChar"/>
    <w:uiPriority w:val="99"/>
    <w:semiHidden/>
    <w:unhideWhenUsed/>
    <w:rsid w:val="00BE69C4"/>
  </w:style>
  <w:style w:type="character" w:customStyle="1" w:styleId="TextkomenteChar">
    <w:name w:val="Text komentáře Char"/>
    <w:basedOn w:val="Standardnpsmoodstavce"/>
    <w:link w:val="Textkomente"/>
    <w:uiPriority w:val="99"/>
    <w:semiHidden/>
    <w:rsid w:val="00BE69C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69C4"/>
    <w:rPr>
      <w:b/>
      <w:bCs/>
    </w:rPr>
  </w:style>
  <w:style w:type="character" w:customStyle="1" w:styleId="PedmtkomenteChar">
    <w:name w:val="Předmět komentáře Char"/>
    <w:basedOn w:val="TextkomenteChar"/>
    <w:link w:val="Pedmtkomente"/>
    <w:uiPriority w:val="99"/>
    <w:semiHidden/>
    <w:rsid w:val="00BE69C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8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8231A-B0D6-4E27-8BAA-E8DEC5C2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4521</Words>
  <Characters>26674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Kolenčíková Kateřina</cp:lastModifiedBy>
  <cp:revision>3</cp:revision>
  <cp:lastPrinted>2024-05-02T07:46:00Z</cp:lastPrinted>
  <dcterms:created xsi:type="dcterms:W3CDTF">2024-05-10T11:13:00Z</dcterms:created>
  <dcterms:modified xsi:type="dcterms:W3CDTF">2024-05-10T11:15:00Z</dcterms:modified>
</cp:coreProperties>
</file>