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64C" w:rsidRPr="004F4F6A" w:rsidRDefault="009C664C" w:rsidP="002E7537">
      <w:pPr>
        <w:pStyle w:val="Nadpis1"/>
        <w:jc w:val="center"/>
        <w:rPr>
          <w:rFonts w:eastAsia="Times New Roman" w:cs="Times New Roman"/>
          <w:lang w:eastAsia="cs-CZ"/>
        </w:rPr>
      </w:pPr>
      <w:r w:rsidRPr="004F4F6A">
        <w:rPr>
          <w:rFonts w:eastAsia="Times New Roman" w:cs="Times New Roman"/>
          <w:noProof/>
          <w:lang w:eastAsia="cs-CZ"/>
        </w:rPr>
        <w:t>206/A1/24</w:t>
      </w:r>
    </w:p>
    <w:p w:rsidR="009C664C" w:rsidRPr="004F4F6A" w:rsidRDefault="009C664C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C664C" w:rsidRPr="004F4F6A" w:rsidRDefault="009C664C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C664C" w:rsidRPr="004F4F6A" w:rsidRDefault="009C664C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4F4F6A">
        <w:rPr>
          <w:rFonts w:ascii="Times New Roman" w:eastAsia="Times New Roman" w:hAnsi="Times New Roman" w:cs="Times New Roman"/>
        </w:rPr>
        <w:t xml:space="preserve">Evidenční číslo smlouvy: </w:t>
      </w:r>
      <w:r w:rsidRPr="004F4F6A">
        <w:rPr>
          <w:rFonts w:ascii="Times New Roman" w:eastAsia="Times New Roman" w:hAnsi="Times New Roman" w:cs="Times New Roman"/>
          <w:b/>
          <w:noProof/>
        </w:rPr>
        <w:t>KK00568/2024</w:t>
      </w:r>
    </w:p>
    <w:p w:rsidR="009C664C" w:rsidRPr="004F4F6A" w:rsidRDefault="009C664C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64C" w:rsidRPr="004F4F6A" w:rsidRDefault="009C664C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9C664C" w:rsidRPr="004F4F6A" w:rsidRDefault="009C664C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9C664C" w:rsidRPr="004F4F6A" w:rsidRDefault="009C664C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ab/>
        <w:t>(dále jen „smlouva“)</w:t>
      </w:r>
    </w:p>
    <w:p w:rsidR="009C664C" w:rsidRPr="004F4F6A" w:rsidRDefault="009C664C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64C" w:rsidRPr="004F4F6A" w:rsidRDefault="009C664C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64C" w:rsidRPr="004F4F6A" w:rsidRDefault="009C66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Smluvní strany:</w:t>
      </w:r>
    </w:p>
    <w:p w:rsidR="009C664C" w:rsidRPr="004F4F6A" w:rsidRDefault="009C66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64C" w:rsidRPr="004F4F6A" w:rsidRDefault="009C664C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Karlovarský kraj</w:t>
      </w:r>
    </w:p>
    <w:p w:rsidR="009C664C" w:rsidRPr="004F4F6A" w:rsidRDefault="009C66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Adresa sídla: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9C664C" w:rsidRPr="004F4F6A" w:rsidRDefault="009C66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Identifikační číslo:</w:t>
      </w:r>
      <w:r w:rsidRPr="004F4F6A">
        <w:rPr>
          <w:rFonts w:ascii="Times New Roman" w:eastAsia="Times New Roman" w:hAnsi="Times New Roman" w:cs="Times New Roman"/>
        </w:rPr>
        <w:tab/>
        <w:t>70891168</w:t>
      </w:r>
    </w:p>
    <w:p w:rsidR="009C664C" w:rsidRPr="004F4F6A" w:rsidRDefault="009C66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DIČ: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CZ70891168</w:t>
      </w:r>
    </w:p>
    <w:p w:rsidR="009C664C" w:rsidRPr="004F4F6A" w:rsidRDefault="009C664C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9C664C" w:rsidRPr="004F4F6A" w:rsidRDefault="009C664C" w:rsidP="00795C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9C664C" w:rsidRPr="004F4F6A" w:rsidRDefault="009C66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9C664C" w:rsidRPr="004F4F6A" w:rsidRDefault="009C66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  <w:t>siqbxt2</w:t>
      </w:r>
    </w:p>
    <w:p w:rsidR="009C664C" w:rsidRPr="004F4F6A" w:rsidRDefault="009C66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odbor:</w:t>
      </w:r>
      <w:r w:rsidRPr="004F4F6A">
        <w:rPr>
          <w:rFonts w:ascii="Times New Roman" w:eastAsia="Times New Roman" w:hAnsi="Times New Roman" w:cs="Times New Roman"/>
        </w:rPr>
        <w:tab/>
        <w:t>investic</w:t>
      </w:r>
    </w:p>
    <w:p w:rsidR="009C664C" w:rsidRPr="004F4F6A" w:rsidRDefault="009C66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64C" w:rsidRPr="004F4F6A" w:rsidRDefault="009C66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„poskytovatel“)</w:t>
      </w:r>
    </w:p>
    <w:p w:rsidR="009C664C" w:rsidRPr="004F4F6A" w:rsidRDefault="009C66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64C" w:rsidRPr="004F4F6A" w:rsidRDefault="009C66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</w:t>
      </w:r>
    </w:p>
    <w:p w:rsidR="009C664C" w:rsidRPr="004F4F6A" w:rsidRDefault="009C66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64C" w:rsidRPr="004F4F6A" w:rsidRDefault="009C664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  <w:noProof/>
        </w:rPr>
        <w:t>Volejbalový klub Karlovy Vary z.s.</w:t>
      </w:r>
    </w:p>
    <w:p w:rsidR="009C664C" w:rsidRPr="004F4F6A" w:rsidRDefault="009C664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Adresa sídla: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Západní 1824/71c, 360 01 Karlovy Vary</w:t>
      </w:r>
    </w:p>
    <w:p w:rsidR="009C664C" w:rsidRPr="004F4F6A" w:rsidRDefault="009C664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Identifikační číslo: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63555271</w:t>
      </w:r>
    </w:p>
    <w:p w:rsidR="009C664C" w:rsidRPr="004F4F6A" w:rsidRDefault="009C664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DIČ: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---</w:t>
      </w:r>
    </w:p>
    <w:p w:rsidR="009C664C" w:rsidRPr="004F4F6A" w:rsidRDefault="009C664C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Ing. Jiří Vondráček</w:t>
      </w:r>
    </w:p>
    <w:p w:rsidR="009C664C" w:rsidRPr="004F4F6A" w:rsidRDefault="009C664C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9C664C" w:rsidRPr="004F4F6A" w:rsidRDefault="009C664C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9C664C" w:rsidRPr="004F4F6A" w:rsidRDefault="009C66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E-mail: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9C664C" w:rsidRPr="004F4F6A" w:rsidRDefault="009C66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mxdqmu5</w:t>
      </w:r>
    </w:p>
    <w:p w:rsidR="009C664C" w:rsidRPr="004F4F6A" w:rsidRDefault="009C664C" w:rsidP="00FF737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9C664C" w:rsidRPr="004F4F6A" w:rsidRDefault="009C664C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„příjemce“)</w:t>
      </w:r>
    </w:p>
    <w:p w:rsidR="009C664C" w:rsidRPr="004F4F6A" w:rsidRDefault="009C66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64C" w:rsidRPr="004F4F6A" w:rsidRDefault="009C664C" w:rsidP="00FF73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</w:rPr>
        <w:t>(společně jako „smluvní strany“)</w:t>
      </w:r>
    </w:p>
    <w:p w:rsidR="009C664C" w:rsidRPr="004F4F6A" w:rsidRDefault="009C664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C664C" w:rsidRPr="004F4F6A" w:rsidRDefault="009C664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C664C" w:rsidRPr="004F4F6A" w:rsidRDefault="009C664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I.</w:t>
      </w:r>
    </w:p>
    <w:p w:rsidR="009C664C" w:rsidRPr="004F4F6A" w:rsidRDefault="009C664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9C664C" w:rsidRPr="004F4F6A" w:rsidRDefault="009C664C" w:rsidP="009C664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9C664C" w:rsidRPr="004F4F6A" w:rsidRDefault="009C664C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C664C" w:rsidRPr="004F4F6A" w:rsidRDefault="009C664C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C664C" w:rsidRPr="004F4F6A" w:rsidRDefault="009C664C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C664C" w:rsidRPr="004F4F6A" w:rsidRDefault="009C664C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C664C" w:rsidRPr="004F4F6A" w:rsidRDefault="009C664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C664C" w:rsidRPr="004F4F6A" w:rsidRDefault="009C664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9C664C" w:rsidRPr="004F4F6A" w:rsidRDefault="009C664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9C664C" w:rsidRPr="004F4F6A" w:rsidRDefault="009C664C" w:rsidP="009C664C">
      <w:pPr>
        <w:pStyle w:val="Normlnweb"/>
        <w:numPr>
          <w:ilvl w:val="0"/>
          <w:numId w:val="14"/>
        </w:numPr>
        <w:ind w:left="426" w:hanging="426"/>
        <w:rPr>
          <w:b/>
          <w:bCs/>
          <w:sz w:val="22"/>
          <w:szCs w:val="22"/>
        </w:rPr>
      </w:pPr>
      <w:r w:rsidRPr="004F4F6A">
        <w:rPr>
          <w:sz w:val="22"/>
          <w:szCs w:val="22"/>
        </w:rPr>
        <w:t>Poskytovatel poskytuje příjemci dotaci z rozpočtu poskytovatele v kalendářním roce, ve výši a </w:t>
      </w:r>
      <w:r w:rsidRPr="004F4F6A">
        <w:rPr>
          <w:snapToGrid w:val="0"/>
          <w:sz w:val="22"/>
          <w:szCs w:val="22"/>
        </w:rPr>
        <w:t xml:space="preserve">na účel </w:t>
      </w:r>
      <w:r w:rsidRPr="004F4F6A">
        <w:rPr>
          <w:sz w:val="22"/>
          <w:szCs w:val="22"/>
        </w:rPr>
        <w:t>podle údajů uvedených v odstavci 2. tohoto článku.</w:t>
      </w:r>
    </w:p>
    <w:p w:rsidR="009C664C" w:rsidRPr="004F4F6A" w:rsidRDefault="009C664C" w:rsidP="00F80E18">
      <w:pPr>
        <w:pStyle w:val="Normlnweb"/>
        <w:ind w:left="426"/>
        <w:rPr>
          <w:b/>
          <w:bCs/>
          <w:sz w:val="22"/>
          <w:szCs w:val="22"/>
        </w:rPr>
      </w:pPr>
    </w:p>
    <w:p w:rsidR="009C664C" w:rsidRPr="004F4F6A" w:rsidRDefault="009C664C" w:rsidP="009C664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left"/>
      </w:pPr>
      <w:r w:rsidRPr="004F4F6A">
        <w:t>Údaje o dotaci:</w:t>
      </w:r>
    </w:p>
    <w:p w:rsidR="009C664C" w:rsidRPr="004F4F6A" w:rsidRDefault="009C664C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 kalendářním roce: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</w:rPr>
        <w:t>2024</w:t>
      </w:r>
    </w:p>
    <w:p w:rsidR="009C664C" w:rsidRPr="004F4F6A" w:rsidRDefault="009C664C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ve výši: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  <w:noProof/>
        </w:rPr>
        <w:t>300.000 Kč</w:t>
      </w:r>
    </w:p>
    <w:p w:rsidR="009C664C" w:rsidRPr="004F4F6A" w:rsidRDefault="009C664C" w:rsidP="000E3813">
      <w:pPr>
        <w:spacing w:after="0" w:line="240" w:lineRule="auto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ab/>
        <w:t>(slovy:</w:t>
      </w:r>
      <w:r w:rsidRPr="004F4F6A">
        <w:rPr>
          <w:rFonts w:ascii="Times New Roman" w:hAnsi="Times New Roman" w:cs="Times New Roman"/>
          <w:b/>
          <w:noProof/>
        </w:rPr>
        <w:t xml:space="preserve"> tři sta tisíc korun českých</w:t>
      </w:r>
      <w:r w:rsidRPr="004F4F6A">
        <w:rPr>
          <w:rFonts w:ascii="Times New Roman" w:hAnsi="Times New Roman" w:cs="Times New Roman"/>
        </w:rPr>
        <w:t>)</w:t>
      </w:r>
    </w:p>
    <w:p w:rsidR="009C664C" w:rsidRPr="004F4F6A" w:rsidRDefault="009C664C" w:rsidP="000E3813">
      <w:pPr>
        <w:pStyle w:val="Odstavecseseznamem"/>
        <w:spacing w:after="0" w:line="240" w:lineRule="auto"/>
        <w:ind w:left="5664" w:hanging="5238"/>
        <w:jc w:val="left"/>
      </w:pPr>
      <w:r w:rsidRPr="004F4F6A">
        <w:t>Dotace se poskytuje na účel:</w:t>
      </w:r>
      <w:r w:rsidRPr="004F4F6A">
        <w:tab/>
      </w:r>
      <w:r w:rsidRPr="004F4F6A">
        <w:rPr>
          <w:b/>
          <w:noProof/>
        </w:rPr>
        <w:t xml:space="preserve">Volejbalový klub Karlovy Vary z.s. - podpora sportovních aktivit dětí </w:t>
      </w:r>
      <w:r w:rsidR="00803E72">
        <w:rPr>
          <w:b/>
          <w:noProof/>
        </w:rPr>
        <w:br/>
      </w:r>
      <w:r w:rsidRPr="004F4F6A">
        <w:rPr>
          <w:b/>
          <w:noProof/>
        </w:rPr>
        <w:t>a mládeže - Karlovarský kraj</w:t>
      </w:r>
    </w:p>
    <w:p w:rsidR="009C664C" w:rsidRPr="004F4F6A" w:rsidRDefault="009C664C" w:rsidP="000E3813">
      <w:pPr>
        <w:pStyle w:val="Odstavecseseznamem"/>
        <w:spacing w:after="0" w:line="240" w:lineRule="auto"/>
        <w:ind w:left="360"/>
      </w:pPr>
    </w:p>
    <w:p w:rsidR="009C664C" w:rsidRPr="004F4F6A" w:rsidRDefault="009C664C" w:rsidP="000E3813">
      <w:pPr>
        <w:pStyle w:val="Odstavecseseznamem"/>
        <w:spacing w:after="0" w:line="240" w:lineRule="auto"/>
        <w:ind w:left="360" w:firstLine="66"/>
      </w:pPr>
      <w:r w:rsidRPr="004F4F6A">
        <w:t>Platba dotace bude opatřena variabilním symbolem:</w:t>
      </w:r>
      <w:r w:rsidRPr="004F4F6A">
        <w:tab/>
      </w:r>
      <w:r w:rsidRPr="004F4F6A">
        <w:rPr>
          <w:color w:val="000000"/>
        </w:rPr>
        <w:t>XXX</w:t>
      </w:r>
    </w:p>
    <w:p w:rsidR="009C664C" w:rsidRPr="004F4F6A" w:rsidRDefault="009C664C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C664C" w:rsidRPr="004F4F6A" w:rsidRDefault="009C664C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C664C" w:rsidRPr="004F4F6A" w:rsidRDefault="009C664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III.</w:t>
      </w:r>
    </w:p>
    <w:p w:rsidR="009C664C" w:rsidRPr="004F4F6A" w:rsidRDefault="009C664C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9C664C" w:rsidRPr="004F4F6A" w:rsidRDefault="009C664C" w:rsidP="009C664C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9C664C" w:rsidRPr="004F4F6A" w:rsidRDefault="009C664C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9C664C" w:rsidRPr="004F4F6A" w:rsidRDefault="009C664C" w:rsidP="009C664C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9C664C" w:rsidRPr="004F4F6A" w:rsidRDefault="009C664C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9C664C" w:rsidRPr="004F4F6A" w:rsidRDefault="009C664C" w:rsidP="0079034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C664C" w:rsidRPr="004F4F6A" w:rsidRDefault="009C664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IV.</w:t>
      </w:r>
    </w:p>
    <w:p w:rsidR="009C664C" w:rsidRPr="004F4F6A" w:rsidRDefault="009C664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9C664C" w:rsidRPr="004F4F6A" w:rsidRDefault="009C664C" w:rsidP="009C664C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4F4F6A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4F4F6A">
        <w:rPr>
          <w:rFonts w:eastAsia="Times New Roman"/>
          <w:b/>
          <w:lang w:eastAsia="cs-CZ"/>
        </w:rPr>
        <w:t>31. 1. 2025</w:t>
      </w:r>
      <w:r w:rsidRPr="004F4F6A">
        <w:rPr>
          <w:rFonts w:eastAsia="Times New Roman"/>
          <w:color w:val="FF0000"/>
          <w:lang w:eastAsia="cs-CZ"/>
        </w:rPr>
        <w:t>.</w:t>
      </w:r>
      <w:r w:rsidRPr="004F4F6A">
        <w:rPr>
          <w:rFonts w:eastAsia="Times New Roman"/>
          <w:lang w:eastAsia="cs-CZ"/>
        </w:rPr>
        <w:t xml:space="preserve"> </w:t>
      </w:r>
      <w:r w:rsidRPr="004F4F6A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4F4F6A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9C664C" w:rsidRPr="004F4F6A" w:rsidRDefault="009C664C" w:rsidP="002B67D8">
      <w:pPr>
        <w:spacing w:after="0" w:line="240" w:lineRule="auto"/>
        <w:rPr>
          <w:rFonts w:ascii="Times New Roman" w:eastAsia="Arial Unicode MS" w:hAnsi="Times New Roman" w:cs="Times New Roman"/>
        </w:rPr>
      </w:pPr>
      <w:bookmarkStart w:id="0" w:name="_GoBack"/>
      <w:bookmarkEnd w:id="0"/>
    </w:p>
    <w:p w:rsidR="009C664C" w:rsidRPr="004F4F6A" w:rsidRDefault="009C664C" w:rsidP="009C664C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dále povinen </w:t>
      </w:r>
      <w:r w:rsidRPr="004F4F6A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9C664C" w:rsidRPr="004F4F6A" w:rsidRDefault="009C664C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C664C" w:rsidRPr="004F4F6A" w:rsidRDefault="009C664C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C664C" w:rsidRPr="004F4F6A" w:rsidRDefault="009C664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V.</w:t>
      </w:r>
    </w:p>
    <w:p w:rsidR="009C664C" w:rsidRPr="004F4F6A" w:rsidRDefault="009C664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9C664C" w:rsidRPr="004F4F6A" w:rsidRDefault="009C664C" w:rsidP="009C664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379/09/23 ze dne 11. 9. 2023, zveřejněným na úřední desce poskytovatele a touto smlouvou.</w:t>
      </w:r>
    </w:p>
    <w:p w:rsidR="009C664C" w:rsidRPr="004F4F6A" w:rsidRDefault="009C664C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9C664C" w:rsidRPr="004F4F6A" w:rsidRDefault="009C664C" w:rsidP="009C66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9C664C" w:rsidRPr="004F4F6A" w:rsidRDefault="009C664C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9C664C" w:rsidRPr="004F4F6A" w:rsidRDefault="009C664C" w:rsidP="009C664C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4F4F6A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4F4F6A">
        <w:t>Dále příjemce tyto prostředky nesmí použít na nezpůsobilé výdaje, které z dotace nelze hradit dle pokynů.</w:t>
      </w:r>
    </w:p>
    <w:p w:rsidR="009C664C" w:rsidRPr="004F4F6A" w:rsidRDefault="009C664C" w:rsidP="00801CC4">
      <w:pPr>
        <w:spacing w:after="0" w:line="240" w:lineRule="auto"/>
        <w:rPr>
          <w:rFonts w:ascii="Times New Roman" w:hAnsi="Times New Roman" w:cs="Times New Roman"/>
        </w:rPr>
      </w:pPr>
    </w:p>
    <w:p w:rsidR="009C664C" w:rsidRPr="004F4F6A" w:rsidRDefault="009C664C" w:rsidP="009C664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9C664C" w:rsidRPr="004F4F6A" w:rsidRDefault="009C664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C664C" w:rsidRPr="004F4F6A" w:rsidRDefault="009C664C" w:rsidP="009C664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4F4F6A">
        <w:rPr>
          <w:rFonts w:ascii="Times New Roman" w:eastAsia="Arial Unicode MS" w:hAnsi="Times New Roman" w:cs="Times New Roman"/>
        </w:rPr>
        <w:t>.</w:t>
      </w:r>
    </w:p>
    <w:p w:rsidR="009C664C" w:rsidRPr="004F4F6A" w:rsidRDefault="009C664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C664C" w:rsidRPr="004F4F6A" w:rsidRDefault="009C664C" w:rsidP="009C664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4F4F6A">
        <w:rPr>
          <w:rFonts w:ascii="Times New Roman" w:eastAsia="Arial Unicode MS" w:hAnsi="Times New Roman" w:cs="Times New Roman"/>
          <w:b/>
        </w:rPr>
        <w:t>31. 1. 2025</w:t>
      </w:r>
      <w:r w:rsidRPr="004F4F6A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9C664C" w:rsidRPr="004F4F6A" w:rsidRDefault="009C664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C664C" w:rsidRPr="004F4F6A" w:rsidRDefault="009C664C" w:rsidP="009C664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9C664C" w:rsidRPr="004F4F6A" w:rsidRDefault="009C664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C664C" w:rsidRPr="004F4F6A" w:rsidRDefault="009C664C" w:rsidP="009C664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</w:t>
      </w:r>
      <w:r w:rsidRPr="004F4F6A">
        <w:rPr>
          <w:rFonts w:ascii="Times New Roman" w:hAnsi="Times New Roman" w:cs="Times New Roman"/>
        </w:rPr>
        <w:t>také doklady dle čl. I odst. 1 pokynů.</w:t>
      </w:r>
    </w:p>
    <w:p w:rsidR="009C664C" w:rsidRPr="004F4F6A" w:rsidRDefault="009C664C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9C664C" w:rsidRPr="004F4F6A" w:rsidRDefault="009C664C" w:rsidP="009C664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4F4F6A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9C664C" w:rsidRPr="004F4F6A" w:rsidRDefault="009C664C" w:rsidP="00BA0D57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C664C" w:rsidRPr="004F4F6A" w:rsidRDefault="009C664C" w:rsidP="009C664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9C664C" w:rsidRPr="004F4F6A" w:rsidRDefault="009C664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C664C" w:rsidRPr="004F4F6A" w:rsidRDefault="009C664C" w:rsidP="009C664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9C664C" w:rsidRPr="004F4F6A" w:rsidRDefault="009C664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C664C" w:rsidRPr="004F4F6A" w:rsidRDefault="009C664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C664C" w:rsidRPr="004F4F6A" w:rsidRDefault="009C664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C664C" w:rsidRPr="004F4F6A" w:rsidRDefault="009C664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VI.</w:t>
      </w:r>
    </w:p>
    <w:p w:rsidR="009C664C" w:rsidRPr="004F4F6A" w:rsidRDefault="009C664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9C664C" w:rsidRPr="004F4F6A" w:rsidRDefault="009C664C" w:rsidP="009C66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9C664C" w:rsidRPr="004F4F6A" w:rsidRDefault="009C664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C664C" w:rsidRPr="004F4F6A" w:rsidRDefault="009C664C" w:rsidP="009C66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9C664C" w:rsidRPr="004F4F6A" w:rsidRDefault="009C664C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C664C" w:rsidRPr="004F4F6A" w:rsidRDefault="009C664C" w:rsidP="009C66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</w:t>
      </w:r>
      <w:r w:rsidRPr="004F4F6A">
        <w:rPr>
          <w:rFonts w:ascii="Times New Roman" w:eastAsia="Arial Unicode MS" w:hAnsi="Times New Roman" w:cs="Times New Roman"/>
          <w:i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9C664C" w:rsidRPr="004F4F6A" w:rsidRDefault="009C664C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C664C" w:rsidRPr="004F4F6A" w:rsidRDefault="009C664C" w:rsidP="009C66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9C664C" w:rsidRPr="004F4F6A" w:rsidRDefault="009C664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C664C" w:rsidRPr="004F4F6A" w:rsidRDefault="009C664C" w:rsidP="009C66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9C664C" w:rsidRPr="004F4F6A" w:rsidRDefault="009C664C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C664C" w:rsidRPr="004F4F6A" w:rsidRDefault="009C664C" w:rsidP="009C66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9C664C" w:rsidRPr="004F4F6A" w:rsidRDefault="009C664C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9C664C" w:rsidRPr="004F4F6A" w:rsidRDefault="009C664C" w:rsidP="00790348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9C664C" w:rsidRPr="004F4F6A" w:rsidRDefault="009C664C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Článek VII.</w:t>
      </w:r>
    </w:p>
    <w:p w:rsidR="009C664C" w:rsidRPr="004F4F6A" w:rsidRDefault="009C664C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9C664C" w:rsidRPr="004F4F6A" w:rsidRDefault="009C664C" w:rsidP="009C664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4F4F6A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4F4F6A">
        <w:rPr>
          <w:rFonts w:ascii="Times New Roman" w:hAnsi="Times New Roman" w:cs="Times New Roman"/>
        </w:rPr>
        <w:t xml:space="preserve"> kontrolovat dodržení podmínek, za nichž byla dotace poskytnuta</w:t>
      </w:r>
      <w:r w:rsidRPr="004F4F6A">
        <w:rPr>
          <w:rFonts w:ascii="Times New Roman" w:hAnsi="Times New Roman" w:cs="Times New Roman"/>
          <w:strike/>
        </w:rPr>
        <w:t xml:space="preserve"> </w:t>
      </w:r>
      <w:r w:rsidRPr="004F4F6A">
        <w:rPr>
          <w:rFonts w:ascii="Times New Roman" w:hAnsi="Times New Roman" w:cs="Times New Roman"/>
        </w:rPr>
        <w:t>a příjemce je povinen tuto kontrolu strpět</w:t>
      </w:r>
      <w:r w:rsidRPr="004F4F6A">
        <w:rPr>
          <w:rFonts w:ascii="Times New Roman" w:eastAsia="Times New Roman" w:hAnsi="Times New Roman" w:cs="Times New Roman"/>
        </w:rPr>
        <w:t>.</w:t>
      </w:r>
    </w:p>
    <w:p w:rsidR="009C664C" w:rsidRPr="004F4F6A" w:rsidRDefault="009C664C" w:rsidP="0079034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trike/>
          <w:color w:val="0070C0"/>
        </w:rPr>
      </w:pPr>
    </w:p>
    <w:p w:rsidR="009C664C" w:rsidRPr="004F4F6A" w:rsidRDefault="009C664C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9C664C" w:rsidRPr="004F4F6A" w:rsidRDefault="009C664C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9C664C" w:rsidRPr="004F4F6A" w:rsidRDefault="009C664C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Článek VIII.</w:t>
      </w:r>
    </w:p>
    <w:p w:rsidR="009C664C" w:rsidRPr="004F4F6A" w:rsidRDefault="009C664C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9C664C" w:rsidRPr="004F4F6A" w:rsidRDefault="009C664C" w:rsidP="009C664C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9C664C" w:rsidRPr="004F4F6A" w:rsidRDefault="009C664C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9C664C" w:rsidRPr="004F4F6A" w:rsidRDefault="009C664C" w:rsidP="009C664C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9C664C" w:rsidRPr="004F4F6A" w:rsidRDefault="009C664C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9C664C" w:rsidRPr="004F4F6A" w:rsidRDefault="009C664C" w:rsidP="009C664C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9C664C" w:rsidRPr="004F4F6A" w:rsidRDefault="009C664C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9C664C" w:rsidRPr="004F4F6A" w:rsidRDefault="009C664C" w:rsidP="009C664C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4F4F6A">
        <w:rPr>
          <w:rFonts w:eastAsia="Arial Unicode MS"/>
          <w:lang w:eastAsia="cs-CZ"/>
        </w:rPr>
        <w:lastRenderedPageBreak/>
        <w:t>uvedeným v čl. II. odst. 2</w:t>
      </w:r>
      <w:r w:rsidRPr="004F4F6A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9C664C" w:rsidRPr="004F4F6A" w:rsidRDefault="009C664C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C664C" w:rsidRPr="004F4F6A" w:rsidRDefault="009C664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C664C" w:rsidRPr="004F4F6A" w:rsidRDefault="009C664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Čl. IX.</w:t>
      </w:r>
    </w:p>
    <w:p w:rsidR="009C664C" w:rsidRPr="004F4F6A" w:rsidRDefault="009C664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9C664C" w:rsidRPr="004F4F6A" w:rsidRDefault="009C664C" w:rsidP="009C664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9C664C" w:rsidRPr="004F4F6A" w:rsidRDefault="009C664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C664C" w:rsidRPr="004F4F6A" w:rsidRDefault="009C664C" w:rsidP="009C664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9C664C" w:rsidRPr="004F4F6A" w:rsidRDefault="009C664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C664C" w:rsidRPr="004F4F6A" w:rsidRDefault="009C664C" w:rsidP="009C664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9C664C" w:rsidRPr="004F4F6A" w:rsidRDefault="009C664C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C664C" w:rsidRPr="004F4F6A" w:rsidRDefault="009C664C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C664C" w:rsidRPr="004F4F6A" w:rsidRDefault="009C664C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C664C" w:rsidRPr="004F4F6A" w:rsidRDefault="009C664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X.</w:t>
      </w:r>
    </w:p>
    <w:p w:rsidR="009C664C" w:rsidRPr="004F4F6A" w:rsidRDefault="009C664C" w:rsidP="00FF7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Veřejná podpora</w:t>
      </w:r>
    </w:p>
    <w:p w:rsidR="009C664C" w:rsidRPr="004F4F6A" w:rsidRDefault="009C664C" w:rsidP="009C664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9C664C" w:rsidRPr="004F4F6A" w:rsidRDefault="009C664C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64C" w:rsidRPr="004F4F6A" w:rsidRDefault="009C664C" w:rsidP="009C664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4F4F6A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4F4F6A">
        <w:rPr>
          <w:rFonts w:ascii="Times New Roman" w:eastAsia="Times New Roman" w:hAnsi="Times New Roman" w:cs="Times New Roman"/>
          <w:vertAlign w:val="superscript"/>
        </w:rPr>
        <w:t>1</w:t>
      </w:r>
      <w:r w:rsidRPr="004F4F6A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9C664C" w:rsidRPr="004F4F6A" w:rsidRDefault="009C664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9C664C" w:rsidRPr="004F4F6A" w:rsidRDefault="009C664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9C664C" w:rsidRPr="004F4F6A" w:rsidRDefault="009C664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9C664C" w:rsidRPr="004F4F6A" w:rsidRDefault="009C664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XI.</w:t>
      </w:r>
    </w:p>
    <w:p w:rsidR="009C664C" w:rsidRPr="004F4F6A" w:rsidRDefault="009C664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9C664C" w:rsidRPr="004F4F6A" w:rsidRDefault="009C664C" w:rsidP="009C664C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9C664C" w:rsidRPr="004F4F6A" w:rsidRDefault="009C664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C664C" w:rsidRPr="004F4F6A" w:rsidRDefault="009C664C" w:rsidP="009C664C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9C664C" w:rsidRPr="004F4F6A" w:rsidRDefault="009C664C" w:rsidP="0040310E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9C664C" w:rsidRPr="004F4F6A" w:rsidRDefault="009C664C" w:rsidP="009C664C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9C664C" w:rsidRPr="004F4F6A" w:rsidRDefault="009C664C" w:rsidP="0040310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C664C" w:rsidRPr="004F4F6A" w:rsidRDefault="009C664C" w:rsidP="009C664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</w:t>
      </w:r>
      <w:r w:rsidRPr="004F4F6A">
        <w:rPr>
          <w:rFonts w:ascii="Times New Roman" w:eastAsia="Times New Roman" w:hAnsi="Times New Roman" w:cs="Times New Roman"/>
        </w:rPr>
        <w:lastRenderedPageBreak/>
        <w:t>na tuto skutečnost poskytovatele. Neprovede-li poskytovatel v přiměřené lhůtě nápravu, je příjemce oprávněn v registru smluv uveřejnit smlouvu v jím požadovaném rozsahu.</w:t>
      </w:r>
    </w:p>
    <w:p w:rsidR="009C664C" w:rsidRPr="004F4F6A" w:rsidRDefault="009C664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C664C" w:rsidRPr="004F4F6A" w:rsidRDefault="009C664C" w:rsidP="009C664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9C664C" w:rsidRPr="004F4F6A" w:rsidRDefault="009C664C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C664C" w:rsidRPr="004F4F6A" w:rsidRDefault="009C664C" w:rsidP="009C664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208/02/24 ze dne 19. 2. 2024.</w:t>
      </w:r>
    </w:p>
    <w:p w:rsidR="009C664C" w:rsidRPr="004F4F6A" w:rsidRDefault="009C664C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64C" w:rsidRPr="004F4F6A" w:rsidRDefault="009C664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9C664C" w:rsidRPr="004F4F6A" w:rsidTr="009C2A17">
        <w:trPr>
          <w:trHeight w:val="644"/>
        </w:trPr>
        <w:tc>
          <w:tcPr>
            <w:tcW w:w="2265" w:type="dxa"/>
            <w:vAlign w:val="center"/>
          </w:tcPr>
          <w:p w:rsidR="009C664C" w:rsidRPr="004F4F6A" w:rsidRDefault="009C66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9C664C" w:rsidRPr="004F4F6A" w:rsidRDefault="009C664C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9C664C" w:rsidRPr="004F4F6A" w:rsidRDefault="009C664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9C664C" w:rsidRPr="004F4F6A" w:rsidRDefault="009C664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9C664C" w:rsidRPr="004F4F6A" w:rsidRDefault="009C664C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9C664C" w:rsidRPr="004F4F6A" w:rsidTr="009C2A17">
        <w:trPr>
          <w:trHeight w:val="2769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9C664C" w:rsidRPr="004F4F6A" w:rsidRDefault="009C66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64C" w:rsidRPr="004F4F6A" w:rsidRDefault="009C66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64C" w:rsidRPr="004F4F6A" w:rsidRDefault="009C66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64C" w:rsidRPr="004F4F6A" w:rsidRDefault="009C66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64C" w:rsidRPr="004F4F6A" w:rsidRDefault="009C66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9C664C" w:rsidRPr="004F4F6A" w:rsidRDefault="009C66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9C664C" w:rsidRPr="004F4F6A" w:rsidRDefault="009C664C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9C664C" w:rsidRPr="004F4F6A" w:rsidRDefault="009C664C" w:rsidP="001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</w:tc>
        <w:tc>
          <w:tcPr>
            <w:tcW w:w="4527" w:type="dxa"/>
            <w:gridSpan w:val="2"/>
          </w:tcPr>
          <w:p w:rsidR="009C664C" w:rsidRPr="004F4F6A" w:rsidRDefault="009C66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64C" w:rsidRPr="004F4F6A" w:rsidRDefault="009C66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64C" w:rsidRPr="004F4F6A" w:rsidRDefault="009C66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64C" w:rsidRPr="004F4F6A" w:rsidRDefault="009C66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64C" w:rsidRPr="004F4F6A" w:rsidRDefault="009C664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9C664C" w:rsidRPr="004F4F6A" w:rsidRDefault="009C664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9C664C" w:rsidRPr="004F4F6A" w:rsidRDefault="009C664C" w:rsidP="009C2A17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9C664C" w:rsidRPr="004F4F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E72" w:rsidRDefault="00803E72" w:rsidP="00803E72">
      <w:pPr>
        <w:spacing w:after="0" w:line="240" w:lineRule="auto"/>
      </w:pPr>
      <w:r>
        <w:separator/>
      </w:r>
    </w:p>
  </w:endnote>
  <w:endnote w:type="continuationSeparator" w:id="0">
    <w:p w:rsidR="00803E72" w:rsidRDefault="00803E72" w:rsidP="0080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3326639"/>
      <w:docPartObj>
        <w:docPartGallery w:val="Page Numbers (Bottom of Page)"/>
        <w:docPartUnique/>
      </w:docPartObj>
    </w:sdtPr>
    <w:sdtContent>
      <w:p w:rsidR="00803E72" w:rsidRDefault="00803E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03E72" w:rsidRDefault="00803E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E72" w:rsidRDefault="00803E72" w:rsidP="00803E72">
      <w:pPr>
        <w:spacing w:after="0" w:line="240" w:lineRule="auto"/>
      </w:pPr>
      <w:r>
        <w:separator/>
      </w:r>
    </w:p>
  </w:footnote>
  <w:footnote w:type="continuationSeparator" w:id="0">
    <w:p w:rsidR="00803E72" w:rsidRDefault="00803E72" w:rsidP="00803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699E3214"/>
    <w:lvl w:ilvl="0" w:tplc="824C0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E890853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4C"/>
    <w:rsid w:val="00803E72"/>
    <w:rsid w:val="009C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69C4"/>
  <w15:chartTrackingRefBased/>
  <w15:docId w15:val="{D70E5A42-096C-4442-883A-3FD94020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664C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664C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9C66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9C664C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9C664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C664C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03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E72"/>
  </w:style>
  <w:style w:type="paragraph" w:styleId="Zpat">
    <w:name w:val="footer"/>
    <w:basedOn w:val="Normln"/>
    <w:link w:val="ZpatChar"/>
    <w:uiPriority w:val="99"/>
    <w:unhideWhenUsed/>
    <w:rsid w:val="00803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2178</Words>
  <Characters>12853</Characters>
  <Application>Microsoft Office Word</Application>
  <DocSecurity>0</DocSecurity>
  <Lines>107</Lines>
  <Paragraphs>30</Paragraphs>
  <ScaleCrop>false</ScaleCrop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2024-04-09T08:43:00Z</dcterms:created>
  <dcterms:modified xsi:type="dcterms:W3CDTF">2024-04-09T11:42:00Z</dcterms:modified>
</cp:coreProperties>
</file>