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EAD43" w14:textId="2F799F3B" w:rsidR="004F1779" w:rsidRDefault="0015597C" w:rsidP="0015597C">
      <w:pPr>
        <w:tabs>
          <w:tab w:val="left" w:pos="6521"/>
        </w:tabs>
        <w:rPr>
          <w:rFonts w:ascii="Tahoma" w:hAnsi="Tahoma" w:cs="Tahoma"/>
          <w:b/>
          <w:bCs/>
          <w:sz w:val="28"/>
          <w:szCs w:val="28"/>
          <w:u w:val="dotted"/>
        </w:rPr>
      </w:pPr>
      <w:r w:rsidRPr="00204FCA">
        <w:rPr>
          <w:rFonts w:ascii="Tahoma" w:hAnsi="Tahoma" w:cs="Tahoma"/>
          <w:b/>
          <w:bCs/>
          <w:sz w:val="28"/>
          <w:szCs w:val="28"/>
        </w:rPr>
        <w:t>Příloha č.</w:t>
      </w:r>
      <w:permStart w:id="332164343" w:edGrp="everyone"/>
      <w:r w:rsidR="00106947">
        <w:rPr>
          <w:bCs/>
          <w:sz w:val="20"/>
          <w:szCs w:val="20"/>
        </w:rPr>
        <w:t xml:space="preserve">  </w:t>
      </w:r>
      <w:r w:rsidR="00106947" w:rsidRPr="00106947">
        <w:rPr>
          <w:rFonts w:ascii="Tahoma" w:hAnsi="Tahoma" w:cs="Tahoma"/>
          <w:b/>
          <w:bCs/>
          <w:sz w:val="28"/>
          <w:szCs w:val="28"/>
        </w:rPr>
        <w:t>3</w:t>
      </w:r>
      <w:r w:rsidR="00106947">
        <w:rPr>
          <w:bCs/>
          <w:sz w:val="20"/>
          <w:szCs w:val="20"/>
        </w:rPr>
        <w:t xml:space="preserve">    </w:t>
      </w:r>
      <w:permEnd w:id="332164343"/>
      <w:r w:rsidRPr="00C0043D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04FCA">
        <w:rPr>
          <w:rFonts w:ascii="Tahoma" w:hAnsi="Tahoma" w:cs="Tahoma"/>
          <w:b/>
          <w:bCs/>
          <w:sz w:val="28"/>
          <w:szCs w:val="28"/>
        </w:rPr>
        <w:t>ke Smlouvě č.</w:t>
      </w:r>
      <w:permStart w:id="1613044686" w:edGrp="everyone"/>
      <w:r w:rsidR="00106947">
        <w:rPr>
          <w:bCs/>
          <w:sz w:val="20"/>
          <w:szCs w:val="20"/>
        </w:rPr>
        <w:t xml:space="preserve">  </w:t>
      </w:r>
      <w:r w:rsidR="00106947">
        <w:rPr>
          <w:rFonts w:ascii="Tahoma" w:hAnsi="Tahoma" w:cs="Tahoma"/>
          <w:b/>
          <w:bCs/>
          <w:sz w:val="28"/>
          <w:szCs w:val="28"/>
        </w:rPr>
        <w:t>A……………</w:t>
      </w:r>
      <w:proofErr w:type="gramStart"/>
      <w:r w:rsidR="00106947">
        <w:rPr>
          <w:rFonts w:ascii="Tahoma" w:hAnsi="Tahoma" w:cs="Tahoma"/>
          <w:b/>
          <w:bCs/>
          <w:sz w:val="28"/>
          <w:szCs w:val="28"/>
        </w:rPr>
        <w:t>…..</w:t>
      </w:r>
      <w:proofErr w:type="gramEnd"/>
      <w:r w:rsidR="00106947">
        <w:rPr>
          <w:bCs/>
          <w:sz w:val="20"/>
          <w:szCs w:val="20"/>
        </w:rPr>
        <w:t xml:space="preserve">    </w:t>
      </w:r>
      <w:permEnd w:id="1613044686"/>
    </w:p>
    <w:p w14:paraId="4B6EAD44" w14:textId="32EB2184" w:rsidR="0015597C" w:rsidRDefault="0015597C" w:rsidP="0015597C">
      <w:pPr>
        <w:tabs>
          <w:tab w:val="left" w:pos="6521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15597C">
        <w:rPr>
          <w:rFonts w:ascii="Tahoma" w:hAnsi="Tahoma" w:cs="Tahoma"/>
          <w:b/>
          <w:bCs/>
          <w:sz w:val="28"/>
          <w:szCs w:val="28"/>
        </w:rPr>
        <w:t>VÝČETKA POUKÁZEK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697"/>
      </w:tblGrid>
      <w:tr w:rsidR="0015597C" w:rsidRPr="002567AB" w14:paraId="4B6EAD48" w14:textId="77777777" w:rsidTr="002567AB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AD45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Odběratel: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EAD46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IČO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5D65B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ermStart w:id="1222588444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1222588444"/>
          </w:p>
        </w:tc>
        <w:tc>
          <w:tcPr>
            <w:tcW w:w="2697" w:type="dxa"/>
            <w:tcBorders>
              <w:left w:val="nil"/>
              <w:bottom w:val="nil"/>
            </w:tcBorders>
          </w:tcPr>
          <w:p w14:paraId="4B6EAD47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DIČ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5D65B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E1C5F"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ermStart w:id="48187296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48187296"/>
          </w:p>
        </w:tc>
      </w:tr>
      <w:tr w:rsidR="00192742" w:rsidRPr="002567AB" w14:paraId="4B6EAD4B" w14:textId="77777777" w:rsidTr="002567AB">
        <w:trPr>
          <w:trHeight w:val="27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AD49" w14:textId="69CB16F3" w:rsidR="00192742" w:rsidRPr="002567AB" w:rsidRDefault="00902498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Pluxee</w:t>
            </w:r>
            <w:r w:rsidR="00192742"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Česká republika a.s.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AD4A" w14:textId="77777777" w:rsidR="00192742" w:rsidRPr="002567AB" w:rsidRDefault="00192742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Banka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5D65B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ermStart w:id="706299232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706299232"/>
          </w:p>
        </w:tc>
      </w:tr>
      <w:tr w:rsidR="00192742" w:rsidRPr="002567AB" w14:paraId="4B6EAD51" w14:textId="77777777" w:rsidTr="002567AB">
        <w:trPr>
          <w:trHeight w:val="515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4C" w14:textId="3EEB5390" w:rsidR="00192742" w:rsidRPr="002567AB" w:rsidRDefault="0085271F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Plzeňská 3350/18</w:t>
            </w:r>
          </w:p>
          <w:p w14:paraId="4B6EAD4D" w14:textId="77777777" w:rsidR="00192742" w:rsidRPr="002567AB" w:rsidRDefault="00192742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2567AB">
              <w:rPr>
                <w:rFonts w:ascii="Tahoma" w:hAnsi="Tahoma" w:cs="Tahoma"/>
                <w:bCs/>
                <w:sz w:val="18"/>
                <w:szCs w:val="18"/>
              </w:rPr>
              <w:t>150 00  Praha</w:t>
            </w:r>
            <w:proofErr w:type="gramEnd"/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5 – Smíchov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EAD4E" w14:textId="77777777" w:rsidR="00192742" w:rsidRPr="002567AB" w:rsidRDefault="00192742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Číslo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účtu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permStart w:id="511195727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511195727"/>
            <w:r w:rsidR="005D65B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4B6EAD4F" w14:textId="77777777" w:rsidR="00192742" w:rsidRPr="002567AB" w:rsidRDefault="00192742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Č. smlouvy</w:t>
            </w:r>
            <w:r w:rsidR="002E1C5F"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permStart w:id="2146380675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2146380675"/>
          </w:p>
        </w:tc>
        <w:tc>
          <w:tcPr>
            <w:tcW w:w="2697" w:type="dxa"/>
            <w:tcBorders>
              <w:top w:val="nil"/>
              <w:left w:val="nil"/>
            </w:tcBorders>
          </w:tcPr>
          <w:p w14:paraId="4B6EAD50" w14:textId="77777777" w:rsidR="00192742" w:rsidRPr="002567AB" w:rsidRDefault="00192742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S. symbol.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 w:rsidR="005D65B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ermStart w:id="1052918569" w:edGrp="everyone"/>
            <w:r w:rsidR="00106947">
              <w:rPr>
                <w:bCs/>
                <w:sz w:val="20"/>
                <w:szCs w:val="20"/>
              </w:rPr>
              <w:t xml:space="preserve">      </w:t>
            </w:r>
            <w:permEnd w:id="1052918569"/>
          </w:p>
        </w:tc>
      </w:tr>
      <w:tr w:rsidR="0015597C" w:rsidRPr="002567AB" w14:paraId="4B6EAD55" w14:textId="77777777" w:rsidTr="002567A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EAD52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IČO</w:t>
            </w:r>
            <w:r w:rsidR="002E1C5F"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61860476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6EAD53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DIČ</w:t>
            </w:r>
            <w:r w:rsidR="002E1C5F"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CZ61860476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</w:tcBorders>
          </w:tcPr>
          <w:p w14:paraId="4B6EAD54" w14:textId="77777777" w:rsidR="0015597C" w:rsidRPr="002567AB" w:rsidRDefault="002E1C5F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Dodavatel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permStart w:id="1338792417" w:edGrp="everyone"/>
            <w:r w:rsidR="00106947">
              <w:rPr>
                <w:bCs/>
                <w:sz w:val="20"/>
                <w:szCs w:val="20"/>
              </w:rPr>
              <w:t xml:space="preserve">                                                   </w:t>
            </w:r>
            <w:permEnd w:id="1338792417"/>
          </w:p>
        </w:tc>
      </w:tr>
      <w:tr w:rsidR="0015597C" w:rsidRPr="002567AB" w14:paraId="4B6EAD58" w14:textId="77777777" w:rsidTr="002567AB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AD56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Banka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 komerční banka, a.s./0100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AD57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5597C" w:rsidRPr="002567AB" w14:paraId="4B6EAD5D" w14:textId="77777777" w:rsidTr="002567AB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EAD59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Číslo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účtu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14:paraId="4B6EAD5A" w14:textId="1FFC42D4" w:rsidR="0015597C" w:rsidRPr="002567AB" w:rsidRDefault="002C2BC5" w:rsidP="002C2BC5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EAD5B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S. symbol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.: 0000000000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AD5C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5597C" w:rsidRPr="002567AB" w14:paraId="4B6EAD61" w14:textId="77777777" w:rsidTr="002567AB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5E" w14:textId="6F713363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SWIFT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2C2BC5">
              <w:rPr>
                <w:rFonts w:ascii="Tahoma" w:hAnsi="Tahoma" w:cs="Tahoma"/>
                <w:bCs/>
                <w:sz w:val="18"/>
                <w:szCs w:val="18"/>
              </w:rPr>
              <w:t>XXX</w:t>
            </w:r>
          </w:p>
          <w:p w14:paraId="4B6EAD5F" w14:textId="6B01EE23" w:rsidR="0015597C" w:rsidRPr="002567AB" w:rsidRDefault="0015597C" w:rsidP="002C2BC5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IBAN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2C2BC5">
              <w:rPr>
                <w:rFonts w:ascii="Tahoma" w:hAnsi="Tahoma" w:cs="Tahoma"/>
                <w:bCs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60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5597C" w:rsidRPr="002567AB" w14:paraId="4B6EAD66" w14:textId="77777777" w:rsidTr="002567AB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4B6EAD62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Organizační složka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14:paraId="4B6EAD63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Způsob platby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</w:p>
          <w:p w14:paraId="4B6EAD64" w14:textId="77777777" w:rsidR="0015597C" w:rsidRPr="002567AB" w:rsidRDefault="0015597C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K. symbol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14:paraId="4B6EAD65" w14:textId="77777777" w:rsidR="0015597C" w:rsidRPr="002567AB" w:rsidRDefault="002E1C5F" w:rsidP="002567AB">
            <w:pPr>
              <w:tabs>
                <w:tab w:val="left" w:pos="6521"/>
              </w:tabs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Organizační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složka</w:t>
            </w:r>
            <w:r w:rsidRPr="002567AB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permStart w:id="631835382" w:edGrp="everyone"/>
            <w:r w:rsidR="00106947">
              <w:rPr>
                <w:bCs/>
                <w:sz w:val="20"/>
                <w:szCs w:val="20"/>
              </w:rPr>
              <w:t xml:space="preserve">                                             </w:t>
            </w:r>
            <w:permEnd w:id="631835382"/>
          </w:p>
        </w:tc>
      </w:tr>
    </w:tbl>
    <w:p w14:paraId="4B6EAD67" w14:textId="77777777" w:rsidR="002567AB" w:rsidRDefault="002567AB" w:rsidP="0015597C">
      <w:pPr>
        <w:tabs>
          <w:tab w:val="left" w:pos="6521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4B6EAD68" w14:textId="77777777" w:rsidR="0015597C" w:rsidRPr="002567AB" w:rsidRDefault="007852AD" w:rsidP="002567AB">
      <w:pPr>
        <w:tabs>
          <w:tab w:val="left" w:pos="6521"/>
        </w:tabs>
        <w:spacing w:after="0" w:line="360" w:lineRule="auto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/>
          <w:bCs/>
          <w:sz w:val="18"/>
          <w:szCs w:val="18"/>
        </w:rPr>
        <w:t>Výčetka pro produkty</w:t>
      </w:r>
      <w:r w:rsidRPr="002567AB">
        <w:rPr>
          <w:rFonts w:ascii="Tahoma" w:hAnsi="Tahoma" w:cs="Tahoma"/>
          <w:bCs/>
          <w:sz w:val="18"/>
          <w:szCs w:val="18"/>
        </w:rPr>
        <w:t xml:space="preserve">: </w:t>
      </w:r>
    </w:p>
    <w:p w14:paraId="4B6EAD69" w14:textId="6CFFEDB9" w:rsidR="007852AD" w:rsidRPr="002567AB" w:rsidRDefault="007852AD" w:rsidP="007852AD">
      <w:pPr>
        <w:tabs>
          <w:tab w:val="left" w:pos="2410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Pr="002567AB">
        <w:rPr>
          <w:rFonts w:ascii="Tahoma" w:hAnsi="Tahoma" w:cs="Tahoma"/>
          <w:bCs/>
          <w:sz w:val="18"/>
          <w:szCs w:val="18"/>
        </w:rPr>
        <w:t xml:space="preserve"> </w:t>
      </w:r>
      <w:r w:rsidR="008D5EC8">
        <w:rPr>
          <w:rFonts w:ascii="Tahoma" w:hAnsi="Tahoma" w:cs="Tahoma"/>
          <w:bCs/>
          <w:sz w:val="18"/>
          <w:szCs w:val="18"/>
        </w:rPr>
        <w:t>Poukázka Gastro</w:t>
      </w:r>
      <w:r w:rsidRPr="002567AB">
        <w:rPr>
          <w:rFonts w:ascii="Tahoma" w:hAnsi="Tahoma" w:cs="Tahoma"/>
          <w:bCs/>
          <w:sz w:val="18"/>
          <w:szCs w:val="18"/>
        </w:rPr>
        <w:t xml:space="preserve"> </w:t>
      </w:r>
      <w:r w:rsidRPr="002567AB">
        <w:rPr>
          <w:rFonts w:ascii="Tahoma" w:hAnsi="Tahoma" w:cs="Tahoma"/>
          <w:bCs/>
          <w:sz w:val="18"/>
          <w:szCs w:val="18"/>
        </w:rPr>
        <w:tab/>
      </w:r>
      <w:r w:rsidRPr="002567AB">
        <w:rPr>
          <w:rFonts w:ascii="Tahoma" w:hAnsi="Tahoma" w:cs="Tahoma"/>
          <w:bCs/>
          <w:sz w:val="18"/>
          <w:szCs w:val="18"/>
        </w:rPr>
        <w:tab/>
      </w: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Pr="002567AB">
        <w:rPr>
          <w:rFonts w:ascii="Tahoma" w:hAnsi="Tahoma" w:cs="Tahoma"/>
          <w:bCs/>
          <w:sz w:val="18"/>
          <w:szCs w:val="18"/>
        </w:rPr>
        <w:t xml:space="preserve"> </w:t>
      </w:r>
      <w:r w:rsidR="008D5EC8">
        <w:rPr>
          <w:rFonts w:ascii="Tahoma" w:hAnsi="Tahoma" w:cs="Tahoma"/>
          <w:bCs/>
          <w:sz w:val="18"/>
          <w:szCs w:val="18"/>
        </w:rPr>
        <w:t xml:space="preserve">Poukázka </w:t>
      </w:r>
      <w:r w:rsidRPr="002567AB">
        <w:rPr>
          <w:rFonts w:ascii="Tahoma" w:hAnsi="Tahoma" w:cs="Tahoma"/>
          <w:bCs/>
          <w:sz w:val="18"/>
          <w:szCs w:val="18"/>
        </w:rPr>
        <w:t xml:space="preserve">Asistence </w:t>
      </w:r>
    </w:p>
    <w:p w14:paraId="4B6EAD6A" w14:textId="30B54F61" w:rsidR="007852AD" w:rsidRPr="002567AB" w:rsidRDefault="007852AD" w:rsidP="007852AD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Pr="002567AB">
        <w:rPr>
          <w:rFonts w:ascii="Tahoma" w:hAnsi="Tahoma" w:cs="Tahoma"/>
          <w:bCs/>
          <w:sz w:val="18"/>
          <w:szCs w:val="18"/>
        </w:rPr>
        <w:t xml:space="preserve"> </w:t>
      </w:r>
      <w:r w:rsidR="008D5EC8">
        <w:rPr>
          <w:rFonts w:ascii="Tahoma" w:hAnsi="Tahoma" w:cs="Tahoma"/>
          <w:bCs/>
          <w:sz w:val="18"/>
          <w:szCs w:val="18"/>
        </w:rPr>
        <w:t xml:space="preserve">Poukázka </w:t>
      </w:r>
      <w:r w:rsidRPr="002567AB">
        <w:rPr>
          <w:rFonts w:ascii="Tahoma" w:hAnsi="Tahoma" w:cs="Tahoma"/>
          <w:bCs/>
          <w:sz w:val="18"/>
          <w:szCs w:val="18"/>
        </w:rPr>
        <w:t xml:space="preserve">Flexi </w:t>
      </w:r>
      <w:r w:rsidRPr="002567AB">
        <w:rPr>
          <w:rFonts w:ascii="Tahoma" w:hAnsi="Tahoma" w:cs="Tahoma"/>
          <w:bCs/>
          <w:sz w:val="18"/>
          <w:szCs w:val="18"/>
        </w:rPr>
        <w:tab/>
      </w:r>
      <w:r w:rsidRPr="002567AB">
        <w:rPr>
          <w:rFonts w:ascii="Tahoma" w:hAnsi="Tahoma" w:cs="Tahoma"/>
          <w:bCs/>
          <w:sz w:val="18"/>
          <w:szCs w:val="18"/>
        </w:rPr>
        <w:tab/>
      </w:r>
      <w:r w:rsidRPr="002567AB">
        <w:rPr>
          <w:rFonts w:ascii="Tahoma" w:hAnsi="Tahoma" w:cs="Tahoma"/>
          <w:bCs/>
          <w:sz w:val="18"/>
          <w:szCs w:val="18"/>
        </w:rPr>
        <w:tab/>
      </w: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Pr="002567AB">
        <w:rPr>
          <w:rFonts w:ascii="Tahoma" w:hAnsi="Tahoma" w:cs="Tahoma"/>
          <w:bCs/>
          <w:sz w:val="18"/>
          <w:szCs w:val="18"/>
        </w:rPr>
        <w:t xml:space="preserve"> </w:t>
      </w:r>
      <w:r w:rsidR="008D5EC8">
        <w:rPr>
          <w:rFonts w:ascii="Tahoma" w:hAnsi="Tahoma" w:cs="Tahoma"/>
          <w:bCs/>
          <w:sz w:val="18"/>
          <w:szCs w:val="18"/>
        </w:rPr>
        <w:t xml:space="preserve">Poukázka </w:t>
      </w:r>
      <w:r w:rsidR="00902498">
        <w:rPr>
          <w:rFonts w:ascii="Tahoma" w:hAnsi="Tahoma" w:cs="Tahoma"/>
          <w:bCs/>
          <w:sz w:val="18"/>
          <w:szCs w:val="18"/>
        </w:rPr>
        <w:t>Dárek</w:t>
      </w:r>
      <w:r w:rsidRPr="002567AB">
        <w:rPr>
          <w:rFonts w:ascii="Tahoma" w:hAnsi="Tahoma" w:cs="Tahoma"/>
          <w:bCs/>
          <w:sz w:val="18"/>
          <w:szCs w:val="18"/>
        </w:rPr>
        <w:tab/>
      </w:r>
    </w:p>
    <w:p w14:paraId="4B6EAD6B" w14:textId="77777777" w:rsidR="005D65BD" w:rsidRDefault="005D65BD" w:rsidP="007852AD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4B6EAD6C" w14:textId="77777777" w:rsidR="005D65BD" w:rsidRPr="002567AB" w:rsidRDefault="005D65BD" w:rsidP="007852AD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Mkatabulky"/>
        <w:tblW w:w="9566" w:type="dxa"/>
        <w:jc w:val="center"/>
        <w:tblLook w:val="04A0" w:firstRow="1" w:lastRow="0" w:firstColumn="1" w:lastColumn="0" w:noHBand="0" w:noVBand="1"/>
      </w:tblPr>
      <w:tblGrid>
        <w:gridCol w:w="827"/>
        <w:gridCol w:w="991"/>
        <w:gridCol w:w="1153"/>
        <w:gridCol w:w="236"/>
        <w:gridCol w:w="877"/>
        <w:gridCol w:w="854"/>
        <w:gridCol w:w="1179"/>
        <w:gridCol w:w="283"/>
        <w:gridCol w:w="1134"/>
        <w:gridCol w:w="851"/>
        <w:gridCol w:w="1181"/>
      </w:tblGrid>
      <w:tr w:rsidR="002567AB" w:rsidRPr="002567AB" w14:paraId="4B6EAD78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6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20 Kč</w:t>
            </w:r>
          </w:p>
        </w:tc>
        <w:tc>
          <w:tcPr>
            <w:tcW w:w="991" w:type="dxa"/>
            <w:vAlign w:val="center"/>
          </w:tcPr>
          <w:p w14:paraId="4B6EAD6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61990897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61990897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6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05894837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05894837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7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7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70 Kč</w:t>
            </w:r>
          </w:p>
        </w:tc>
        <w:tc>
          <w:tcPr>
            <w:tcW w:w="854" w:type="dxa"/>
            <w:vAlign w:val="center"/>
          </w:tcPr>
          <w:p w14:paraId="4B6EAD7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03514966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03514966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7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0586023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0586023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74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7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115 kč</w:t>
            </w:r>
          </w:p>
        </w:tc>
        <w:tc>
          <w:tcPr>
            <w:tcW w:w="851" w:type="dxa"/>
            <w:vAlign w:val="center"/>
          </w:tcPr>
          <w:p w14:paraId="4B6EAD7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39351670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39351670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7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7645174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7645174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84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7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25 Kč</w:t>
            </w:r>
          </w:p>
        </w:tc>
        <w:tc>
          <w:tcPr>
            <w:tcW w:w="991" w:type="dxa"/>
            <w:vAlign w:val="center"/>
          </w:tcPr>
          <w:p w14:paraId="4B6EAD7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093289693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093289693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7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69665535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69665535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7C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7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75 Kč</w:t>
            </w:r>
          </w:p>
        </w:tc>
        <w:tc>
          <w:tcPr>
            <w:tcW w:w="854" w:type="dxa"/>
            <w:vAlign w:val="center"/>
          </w:tcPr>
          <w:p w14:paraId="4B6EAD7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24742203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24742203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7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5514598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5514598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8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8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118 Kč</w:t>
            </w:r>
          </w:p>
        </w:tc>
        <w:tc>
          <w:tcPr>
            <w:tcW w:w="851" w:type="dxa"/>
            <w:vAlign w:val="center"/>
          </w:tcPr>
          <w:p w14:paraId="4B6EAD8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6976241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6976241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8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1155366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1155366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90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8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30 Kč</w:t>
            </w:r>
          </w:p>
        </w:tc>
        <w:tc>
          <w:tcPr>
            <w:tcW w:w="991" w:type="dxa"/>
            <w:vAlign w:val="center"/>
          </w:tcPr>
          <w:p w14:paraId="4B6EAD8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653087786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653087786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8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06983825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06983825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88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8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80 Kč</w:t>
            </w:r>
          </w:p>
        </w:tc>
        <w:tc>
          <w:tcPr>
            <w:tcW w:w="854" w:type="dxa"/>
            <w:vAlign w:val="center"/>
          </w:tcPr>
          <w:p w14:paraId="4B6EAD8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99734541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99734541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8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82406487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824064875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8C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8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120 Kč</w:t>
            </w:r>
          </w:p>
        </w:tc>
        <w:tc>
          <w:tcPr>
            <w:tcW w:w="851" w:type="dxa"/>
            <w:vAlign w:val="center"/>
          </w:tcPr>
          <w:p w14:paraId="4B6EAD8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866142546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866142546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8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340797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340797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9C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9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35 Kč</w:t>
            </w:r>
          </w:p>
        </w:tc>
        <w:tc>
          <w:tcPr>
            <w:tcW w:w="991" w:type="dxa"/>
            <w:vAlign w:val="center"/>
          </w:tcPr>
          <w:p w14:paraId="4B6EAD9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10156843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10156843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9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327370746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327370746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94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9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85 Kč</w:t>
            </w:r>
          </w:p>
        </w:tc>
        <w:tc>
          <w:tcPr>
            <w:tcW w:w="854" w:type="dxa"/>
            <w:vAlign w:val="center"/>
          </w:tcPr>
          <w:p w14:paraId="4B6EAD9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95788606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95788606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9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46532002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46532002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98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9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150 Kč</w:t>
            </w:r>
          </w:p>
        </w:tc>
        <w:tc>
          <w:tcPr>
            <w:tcW w:w="851" w:type="dxa"/>
            <w:vAlign w:val="center"/>
          </w:tcPr>
          <w:p w14:paraId="4B6EAD9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86290148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86290148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9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6712025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6712025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A8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9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40 Kč</w:t>
            </w:r>
          </w:p>
        </w:tc>
        <w:tc>
          <w:tcPr>
            <w:tcW w:w="991" w:type="dxa"/>
            <w:vAlign w:val="center"/>
          </w:tcPr>
          <w:p w14:paraId="4B6EAD9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47849085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47849085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9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9303426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9303426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A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A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90 Kč</w:t>
            </w:r>
          </w:p>
        </w:tc>
        <w:tc>
          <w:tcPr>
            <w:tcW w:w="854" w:type="dxa"/>
            <w:vAlign w:val="center"/>
          </w:tcPr>
          <w:p w14:paraId="4B6EADA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87758373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87758373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A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478059053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478059053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A4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A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200 Kč</w:t>
            </w:r>
          </w:p>
        </w:tc>
        <w:tc>
          <w:tcPr>
            <w:tcW w:w="851" w:type="dxa"/>
            <w:vAlign w:val="center"/>
          </w:tcPr>
          <w:p w14:paraId="4B6EADA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003503850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003503850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A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9849664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98496645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B4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A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45 Kč</w:t>
            </w:r>
          </w:p>
        </w:tc>
        <w:tc>
          <w:tcPr>
            <w:tcW w:w="991" w:type="dxa"/>
            <w:vAlign w:val="center"/>
          </w:tcPr>
          <w:p w14:paraId="4B6EADA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45141302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45141302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A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40787173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407871735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AC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A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95 Kč</w:t>
            </w:r>
          </w:p>
        </w:tc>
        <w:tc>
          <w:tcPr>
            <w:tcW w:w="854" w:type="dxa"/>
            <w:vAlign w:val="center"/>
          </w:tcPr>
          <w:p w14:paraId="4B6EADA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82284895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82284895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A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3929259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39292595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B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B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300 Kč</w:t>
            </w:r>
          </w:p>
        </w:tc>
        <w:tc>
          <w:tcPr>
            <w:tcW w:w="851" w:type="dxa"/>
            <w:vAlign w:val="center"/>
          </w:tcPr>
          <w:p w14:paraId="4B6EADB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84116429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84116429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B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44501438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44501438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C0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B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50 Kč</w:t>
            </w:r>
          </w:p>
        </w:tc>
        <w:tc>
          <w:tcPr>
            <w:tcW w:w="991" w:type="dxa"/>
            <w:vAlign w:val="center"/>
          </w:tcPr>
          <w:p w14:paraId="4B6EADB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89834638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89834638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B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3513123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3513123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B8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B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100 Kč</w:t>
            </w:r>
          </w:p>
        </w:tc>
        <w:tc>
          <w:tcPr>
            <w:tcW w:w="854" w:type="dxa"/>
            <w:vAlign w:val="center"/>
          </w:tcPr>
          <w:p w14:paraId="4B6EADB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062540113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062540113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B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1511707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1511707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BC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B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500 Kč</w:t>
            </w:r>
          </w:p>
        </w:tc>
        <w:tc>
          <w:tcPr>
            <w:tcW w:w="851" w:type="dxa"/>
            <w:vAlign w:val="center"/>
          </w:tcPr>
          <w:p w14:paraId="4B6EADB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448793707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448793707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B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94160150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94160150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CC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C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55 Kč</w:t>
            </w:r>
          </w:p>
        </w:tc>
        <w:tc>
          <w:tcPr>
            <w:tcW w:w="991" w:type="dxa"/>
            <w:vAlign w:val="center"/>
          </w:tcPr>
          <w:p w14:paraId="4B6EADC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751305998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751305998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C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34972257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34972257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C4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C5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105 Kč</w:t>
            </w:r>
          </w:p>
        </w:tc>
        <w:tc>
          <w:tcPr>
            <w:tcW w:w="854" w:type="dxa"/>
            <w:vAlign w:val="center"/>
          </w:tcPr>
          <w:p w14:paraId="4B6EADC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31609647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316096475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C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02767845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02767845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C8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C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1 000 Kč</w:t>
            </w:r>
          </w:p>
        </w:tc>
        <w:tc>
          <w:tcPr>
            <w:tcW w:w="851" w:type="dxa"/>
            <w:vAlign w:val="center"/>
          </w:tcPr>
          <w:p w14:paraId="4B6EADC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97395862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97395862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C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04357565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04357565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D8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C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60 Kč</w:t>
            </w:r>
          </w:p>
        </w:tc>
        <w:tc>
          <w:tcPr>
            <w:tcW w:w="991" w:type="dxa"/>
            <w:vAlign w:val="center"/>
          </w:tcPr>
          <w:p w14:paraId="4B6EADC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41026052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41026052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C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205457197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205457197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D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D1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109 Kč</w:t>
            </w:r>
          </w:p>
        </w:tc>
        <w:tc>
          <w:tcPr>
            <w:tcW w:w="854" w:type="dxa"/>
            <w:vAlign w:val="center"/>
          </w:tcPr>
          <w:p w14:paraId="4B6EADD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637894998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637894998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D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919842401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919842401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D4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D5" w14:textId="77777777" w:rsidR="005619CF" w:rsidRPr="002567AB" w:rsidRDefault="00106947" w:rsidP="00106947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63061285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63061285"/>
          </w:p>
        </w:tc>
        <w:tc>
          <w:tcPr>
            <w:tcW w:w="851" w:type="dxa"/>
            <w:vAlign w:val="center"/>
          </w:tcPr>
          <w:p w14:paraId="4B6EADD6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94448186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94448186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D7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996432268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996432268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  <w:tr w:rsidR="002567AB" w:rsidRPr="002567AB" w14:paraId="4B6EADE4" w14:textId="77777777" w:rsidTr="002567AB">
        <w:trPr>
          <w:trHeight w:val="340"/>
          <w:jc w:val="center"/>
        </w:trPr>
        <w:tc>
          <w:tcPr>
            <w:tcW w:w="827" w:type="dxa"/>
            <w:vAlign w:val="center"/>
          </w:tcPr>
          <w:p w14:paraId="4B6EADD9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65 Kč</w:t>
            </w:r>
          </w:p>
        </w:tc>
        <w:tc>
          <w:tcPr>
            <w:tcW w:w="991" w:type="dxa"/>
            <w:vAlign w:val="center"/>
          </w:tcPr>
          <w:p w14:paraId="4B6EADDA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543906522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543906522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B6EADDB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771590784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771590784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DC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14:paraId="4B6EADDD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67AB">
              <w:rPr>
                <w:rFonts w:ascii="Tahoma" w:hAnsi="Tahoma" w:cs="Tahoma"/>
                <w:b/>
                <w:bCs/>
                <w:sz w:val="18"/>
                <w:szCs w:val="18"/>
              </w:rPr>
              <w:t>110 Kč</w:t>
            </w:r>
          </w:p>
        </w:tc>
        <w:tc>
          <w:tcPr>
            <w:tcW w:w="854" w:type="dxa"/>
            <w:vAlign w:val="center"/>
          </w:tcPr>
          <w:p w14:paraId="4B6EADDE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436362739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436362739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14:paraId="4B6EADDF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253589438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253589438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EADE0" w14:textId="77777777" w:rsidR="005619CF" w:rsidRPr="002567AB" w:rsidRDefault="005619CF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6EADE1" w14:textId="77777777" w:rsidR="005619CF" w:rsidRPr="002567AB" w:rsidRDefault="00106947" w:rsidP="00106947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408561573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408561573"/>
          </w:p>
        </w:tc>
        <w:tc>
          <w:tcPr>
            <w:tcW w:w="851" w:type="dxa"/>
            <w:vAlign w:val="center"/>
          </w:tcPr>
          <w:p w14:paraId="4B6EADE2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528257740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528257740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ks</w:t>
            </w:r>
          </w:p>
        </w:tc>
        <w:tc>
          <w:tcPr>
            <w:tcW w:w="1181" w:type="dxa"/>
            <w:vAlign w:val="center"/>
          </w:tcPr>
          <w:p w14:paraId="4B6EADE3" w14:textId="77777777" w:rsidR="005619CF" w:rsidRPr="002567AB" w:rsidRDefault="00106947" w:rsidP="002567AB">
            <w:pPr>
              <w:tabs>
                <w:tab w:val="left" w:pos="2410"/>
                <w:tab w:val="left" w:pos="2694"/>
                <w:tab w:val="left" w:pos="4111"/>
                <w:tab w:val="left" w:pos="4536"/>
                <w:tab w:val="left" w:pos="5670"/>
                <w:tab w:val="left" w:pos="5954"/>
                <w:tab w:val="left" w:pos="7513"/>
              </w:tabs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permStart w:id="1125660690" w:edGrp="everyone"/>
            <w:r>
              <w:rPr>
                <w:bCs/>
                <w:sz w:val="20"/>
                <w:szCs w:val="20"/>
              </w:rPr>
              <w:t xml:space="preserve">      </w:t>
            </w:r>
            <w:permEnd w:id="1125660690"/>
            <w:r w:rsidR="005619CF" w:rsidRPr="002567AB">
              <w:rPr>
                <w:rFonts w:ascii="Tahoma" w:hAnsi="Tahoma" w:cs="Tahoma"/>
                <w:bCs/>
                <w:sz w:val="18"/>
                <w:szCs w:val="18"/>
              </w:rPr>
              <w:t>Kč</w:t>
            </w:r>
          </w:p>
        </w:tc>
      </w:tr>
    </w:tbl>
    <w:p w14:paraId="4B6EADE5" w14:textId="77777777" w:rsidR="007852AD" w:rsidRPr="002567AB" w:rsidRDefault="007852AD" w:rsidP="007852AD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4B6EADE6" w14:textId="77777777" w:rsidR="005619CF" w:rsidRPr="002567AB" w:rsidRDefault="005619CF" w:rsidP="007852AD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4B6EADE7" w14:textId="77777777" w:rsidR="005619CF" w:rsidRPr="002567AB" w:rsidRDefault="005619CF" w:rsidP="005619CF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spacing w:after="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2567AB">
        <w:rPr>
          <w:rFonts w:ascii="Tahoma" w:hAnsi="Tahoma" w:cs="Tahoma"/>
          <w:b/>
          <w:bCs/>
          <w:sz w:val="18"/>
          <w:szCs w:val="18"/>
        </w:rPr>
        <w:t>Celkem</w:t>
      </w:r>
      <w:permStart w:id="532428627" w:edGrp="everyone"/>
      <w:r w:rsidR="00106947">
        <w:rPr>
          <w:rFonts w:ascii="Tahoma" w:hAnsi="Tahoma" w:cs="Tahoma"/>
          <w:bCs/>
          <w:sz w:val="18"/>
          <w:szCs w:val="18"/>
          <w:u w:val="dotted"/>
        </w:rPr>
        <w:t xml:space="preserve">             </w:t>
      </w:r>
      <w:r w:rsidR="00106947">
        <w:rPr>
          <w:bCs/>
          <w:sz w:val="20"/>
          <w:szCs w:val="20"/>
        </w:rPr>
        <w:t xml:space="preserve">      </w:t>
      </w:r>
      <w:permEnd w:id="532428627"/>
      <w:proofErr w:type="gramStart"/>
      <w:r w:rsidRPr="002567AB">
        <w:rPr>
          <w:rFonts w:ascii="Tahoma" w:hAnsi="Tahoma" w:cs="Tahoma"/>
          <w:b/>
          <w:bCs/>
          <w:sz w:val="18"/>
          <w:szCs w:val="18"/>
        </w:rPr>
        <w:t>ks,</w:t>
      </w:r>
      <w:permStart w:id="1121266778" w:edGrp="everyone"/>
      <w:r w:rsidR="00106947">
        <w:rPr>
          <w:bCs/>
          <w:sz w:val="20"/>
          <w:szCs w:val="20"/>
        </w:rPr>
        <w:t xml:space="preserve">                          </w:t>
      </w:r>
      <w:permEnd w:id="1121266778"/>
      <w:r w:rsidRPr="002567AB">
        <w:rPr>
          <w:rFonts w:ascii="Tahoma" w:hAnsi="Tahoma" w:cs="Tahoma"/>
          <w:b/>
          <w:bCs/>
          <w:sz w:val="18"/>
          <w:szCs w:val="18"/>
        </w:rPr>
        <w:t>Kč</w:t>
      </w:r>
      <w:proofErr w:type="gramEnd"/>
    </w:p>
    <w:p w14:paraId="4B6EADE9" w14:textId="01F786A3" w:rsidR="005619CF" w:rsidRPr="002567AB" w:rsidRDefault="005619CF">
      <w:pPr>
        <w:tabs>
          <w:tab w:val="left" w:pos="2410"/>
          <w:tab w:val="left" w:pos="2694"/>
          <w:tab w:val="left" w:pos="4111"/>
          <w:tab w:val="left" w:pos="4536"/>
          <w:tab w:val="left" w:pos="5670"/>
          <w:tab w:val="left" w:pos="5954"/>
          <w:tab w:val="left" w:pos="7513"/>
        </w:tabs>
        <w:rPr>
          <w:rFonts w:ascii="Tahoma" w:hAnsi="Tahoma" w:cs="Tahoma"/>
          <w:b/>
          <w:bCs/>
          <w:sz w:val="18"/>
          <w:szCs w:val="18"/>
        </w:rPr>
      </w:pPr>
      <w:r w:rsidRPr="002567AB">
        <w:rPr>
          <w:rFonts w:ascii="Tahoma" w:hAnsi="Tahoma" w:cs="Tahoma"/>
          <w:b/>
          <w:bCs/>
          <w:sz w:val="18"/>
          <w:szCs w:val="18"/>
        </w:rPr>
        <w:t>Způsob proplacení:</w:t>
      </w:r>
    </w:p>
    <w:p w14:paraId="4B6EADEA" w14:textId="50927B51" w:rsidR="005619CF" w:rsidRPr="002567AB" w:rsidRDefault="005619CF" w:rsidP="002567AB">
      <w:pPr>
        <w:tabs>
          <w:tab w:val="left" w:pos="6521"/>
        </w:tabs>
        <w:spacing w:after="0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="002A223C">
        <w:rPr>
          <w:rFonts w:ascii="Tahoma" w:hAnsi="Tahoma" w:cs="Tahoma"/>
          <w:bCs/>
          <w:sz w:val="18"/>
          <w:szCs w:val="18"/>
        </w:rPr>
        <w:t xml:space="preserve"> 4 pracovní dny: Makro - odevzdáno na pobočkách Makro</w:t>
      </w:r>
    </w:p>
    <w:p w14:paraId="4B6EADEB" w14:textId="70F88770" w:rsidR="005619CF" w:rsidRDefault="005619CF" w:rsidP="002567AB">
      <w:pPr>
        <w:tabs>
          <w:tab w:val="left" w:pos="6521"/>
        </w:tabs>
        <w:spacing w:after="0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="002A223C">
        <w:rPr>
          <w:rFonts w:ascii="Tahoma" w:hAnsi="Tahoma" w:cs="Tahoma"/>
          <w:bCs/>
          <w:sz w:val="18"/>
          <w:szCs w:val="18"/>
        </w:rPr>
        <w:t xml:space="preserve"> 5 pracovních dnů: Makro** - odevzdáno v </w:t>
      </w:r>
      <w:r w:rsidR="00A039E4">
        <w:rPr>
          <w:rFonts w:ascii="Tahoma" w:hAnsi="Tahoma" w:cs="Tahoma"/>
          <w:bCs/>
          <w:sz w:val="18"/>
          <w:szCs w:val="18"/>
        </w:rPr>
        <w:t>Pluxee</w:t>
      </w:r>
    </w:p>
    <w:p w14:paraId="2E24CC1D" w14:textId="1E364C1E" w:rsidR="002A223C" w:rsidRPr="002A223C" w:rsidRDefault="002A223C" w:rsidP="002567AB">
      <w:pPr>
        <w:tabs>
          <w:tab w:val="left" w:pos="6521"/>
        </w:tabs>
        <w:spacing w:after="0"/>
        <w:rPr>
          <w:rFonts w:ascii="Tahoma" w:hAnsi="Tahoma" w:cs="Tahoma"/>
          <w:bCs/>
          <w:sz w:val="14"/>
          <w:szCs w:val="18"/>
        </w:rPr>
      </w:pPr>
      <w:r w:rsidRPr="002A223C">
        <w:rPr>
          <w:rFonts w:ascii="Tahoma" w:hAnsi="Tahoma" w:cs="Tahoma"/>
          <w:bCs/>
          <w:sz w:val="14"/>
          <w:szCs w:val="18"/>
        </w:rPr>
        <w:t xml:space="preserve">**pro tuto formu je nutná registrace u Makro a evidence Makro </w:t>
      </w:r>
      <w:proofErr w:type="spellStart"/>
      <w:r w:rsidRPr="002A223C">
        <w:rPr>
          <w:rFonts w:ascii="Tahoma" w:hAnsi="Tahoma" w:cs="Tahoma"/>
          <w:bCs/>
          <w:sz w:val="14"/>
          <w:szCs w:val="18"/>
        </w:rPr>
        <w:t>Customer</w:t>
      </w:r>
      <w:proofErr w:type="spellEnd"/>
      <w:r w:rsidRPr="002A223C">
        <w:rPr>
          <w:rFonts w:ascii="Tahoma" w:hAnsi="Tahoma" w:cs="Tahoma"/>
          <w:bCs/>
          <w:sz w:val="14"/>
          <w:szCs w:val="18"/>
        </w:rPr>
        <w:t xml:space="preserve"> </w:t>
      </w:r>
      <w:proofErr w:type="spellStart"/>
      <w:r w:rsidRPr="002A223C">
        <w:rPr>
          <w:rFonts w:ascii="Tahoma" w:hAnsi="Tahoma" w:cs="Tahoma"/>
          <w:bCs/>
          <w:sz w:val="14"/>
          <w:szCs w:val="18"/>
        </w:rPr>
        <w:t>Number</w:t>
      </w:r>
      <w:proofErr w:type="spellEnd"/>
      <w:r w:rsidRPr="002A223C">
        <w:rPr>
          <w:rFonts w:ascii="Tahoma" w:hAnsi="Tahoma" w:cs="Tahoma"/>
          <w:bCs/>
          <w:sz w:val="14"/>
          <w:szCs w:val="18"/>
        </w:rPr>
        <w:t xml:space="preserve"> u </w:t>
      </w:r>
      <w:proofErr w:type="spellStart"/>
      <w:r w:rsidRPr="002A223C">
        <w:rPr>
          <w:rFonts w:ascii="Tahoma" w:hAnsi="Tahoma" w:cs="Tahoma"/>
          <w:bCs/>
          <w:sz w:val="14"/>
          <w:szCs w:val="18"/>
        </w:rPr>
        <w:t>Sodexo</w:t>
      </w:r>
      <w:proofErr w:type="spellEnd"/>
    </w:p>
    <w:p w14:paraId="4B6EADEC" w14:textId="499952D2" w:rsidR="005619CF" w:rsidRPr="002567AB" w:rsidRDefault="005619CF" w:rsidP="002567AB">
      <w:pPr>
        <w:tabs>
          <w:tab w:val="left" w:pos="6521"/>
        </w:tabs>
        <w:spacing w:after="0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="002A223C">
        <w:rPr>
          <w:rFonts w:ascii="Tahoma" w:hAnsi="Tahoma" w:cs="Tahoma"/>
          <w:bCs/>
          <w:sz w:val="18"/>
          <w:szCs w:val="18"/>
        </w:rPr>
        <w:t xml:space="preserve"> ihned: </w:t>
      </w:r>
      <w:proofErr w:type="spellStart"/>
      <w:r w:rsidR="002A223C">
        <w:rPr>
          <w:rFonts w:ascii="Tahoma" w:hAnsi="Tahoma" w:cs="Tahoma"/>
          <w:bCs/>
          <w:sz w:val="18"/>
          <w:szCs w:val="18"/>
        </w:rPr>
        <w:t>Bidfood</w:t>
      </w:r>
      <w:proofErr w:type="spellEnd"/>
      <w:r w:rsidR="002A223C">
        <w:rPr>
          <w:rFonts w:ascii="Tahoma" w:hAnsi="Tahoma" w:cs="Tahoma"/>
          <w:bCs/>
          <w:sz w:val="18"/>
          <w:szCs w:val="18"/>
        </w:rPr>
        <w:t xml:space="preserve"> (</w:t>
      </w:r>
      <w:proofErr w:type="spellStart"/>
      <w:r w:rsidR="002A223C">
        <w:rPr>
          <w:rFonts w:ascii="Tahoma" w:hAnsi="Tahoma" w:cs="Tahoma"/>
          <w:bCs/>
          <w:sz w:val="18"/>
          <w:szCs w:val="18"/>
        </w:rPr>
        <w:t>Bidvest</w:t>
      </w:r>
      <w:proofErr w:type="spellEnd"/>
      <w:r w:rsidR="002A223C">
        <w:rPr>
          <w:rFonts w:ascii="Tahoma" w:hAnsi="Tahoma" w:cs="Tahoma"/>
          <w:bCs/>
          <w:sz w:val="18"/>
          <w:szCs w:val="18"/>
        </w:rPr>
        <w:t>/</w:t>
      </w:r>
      <w:proofErr w:type="spellStart"/>
      <w:r w:rsidR="002A223C">
        <w:rPr>
          <w:rFonts w:ascii="Tahoma" w:hAnsi="Tahoma" w:cs="Tahoma"/>
          <w:bCs/>
          <w:sz w:val="18"/>
          <w:szCs w:val="18"/>
        </w:rPr>
        <w:t>Nowaco</w:t>
      </w:r>
      <w:proofErr w:type="spellEnd"/>
      <w:r w:rsidR="002A223C">
        <w:rPr>
          <w:rFonts w:ascii="Tahoma" w:hAnsi="Tahoma" w:cs="Tahoma"/>
          <w:bCs/>
          <w:sz w:val="18"/>
          <w:szCs w:val="18"/>
        </w:rPr>
        <w:t>)</w:t>
      </w:r>
    </w:p>
    <w:p w14:paraId="4B6EADED" w14:textId="54D835D8" w:rsidR="005619CF" w:rsidRPr="002567AB" w:rsidRDefault="005619CF" w:rsidP="002567AB">
      <w:pPr>
        <w:tabs>
          <w:tab w:val="left" w:pos="6521"/>
        </w:tabs>
        <w:spacing w:after="0"/>
        <w:rPr>
          <w:rFonts w:ascii="Tahoma" w:hAnsi="Tahoma" w:cs="Tahoma"/>
          <w:bCs/>
          <w:sz w:val="18"/>
          <w:szCs w:val="18"/>
        </w:rPr>
      </w:pPr>
      <w:r w:rsidRPr="002567AB">
        <w:rPr>
          <w:rFonts w:ascii="Tahoma" w:hAnsi="Tahoma" w:cs="Tahoma"/>
          <w:bCs/>
          <w:sz w:val="18"/>
          <w:szCs w:val="18"/>
        </w:rPr>
        <w:sym w:font="Wingdings" w:char="F0A8"/>
      </w:r>
      <w:r w:rsidR="002A223C">
        <w:rPr>
          <w:rFonts w:ascii="Tahoma" w:hAnsi="Tahoma" w:cs="Tahoma"/>
          <w:bCs/>
          <w:sz w:val="18"/>
          <w:szCs w:val="18"/>
        </w:rPr>
        <w:t xml:space="preserve"> 5 pracovních dní: Bankovním převodem</w:t>
      </w:r>
    </w:p>
    <w:p w14:paraId="4F29FED6" w14:textId="059691D0" w:rsidR="00705216" w:rsidRDefault="00983809" w:rsidP="00106947">
      <w:pPr>
        <w:tabs>
          <w:tab w:val="left" w:pos="3686"/>
          <w:tab w:val="left" w:pos="3828"/>
          <w:tab w:val="left" w:pos="4111"/>
          <w:tab w:val="left" w:pos="4395"/>
          <w:tab w:val="left" w:pos="4536"/>
          <w:tab w:val="left" w:pos="5670"/>
          <w:tab w:val="left" w:pos="5954"/>
          <w:tab w:val="left" w:pos="7513"/>
          <w:tab w:val="left" w:pos="9072"/>
        </w:tabs>
        <w:jc w:val="center"/>
        <w:rPr>
          <w:rFonts w:ascii="Tahoma" w:hAnsi="Tahoma" w:cs="Tahoma"/>
          <w:bCs/>
          <w:sz w:val="18"/>
          <w:szCs w:val="18"/>
        </w:rPr>
      </w:pPr>
      <w:r w:rsidRPr="00705216">
        <w:rPr>
          <w:rFonts w:ascii="Tahoma" w:hAnsi="Tahoma" w:cs="Tahoma"/>
          <w:bCs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D5BBD2" wp14:editId="730B6260">
                <wp:simplePos x="0" y="0"/>
                <wp:positionH relativeFrom="margin">
                  <wp:align>left</wp:align>
                </wp:positionH>
                <wp:positionV relativeFrom="paragraph">
                  <wp:posOffset>105744</wp:posOffset>
                </wp:positionV>
                <wp:extent cx="6587290" cy="558265"/>
                <wp:effectExtent l="0" t="0" r="23495" b="133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290" cy="5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23DF2" w14:textId="783FC2D3" w:rsidR="00705216" w:rsidRPr="00767FA5" w:rsidRDefault="00767F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67F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Oddělení centrálního vyplácení je od 1.9.2022 přestěhované na adresu </w:t>
                            </w:r>
                            <w:proofErr w:type="spellStart"/>
                            <w:r w:rsidRPr="00767F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Aeqoom</w:t>
                            </w:r>
                            <w:proofErr w:type="spellEnd"/>
                            <w:r w:rsidRPr="00767F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Zelený pruh 1560/99, Praha 4. Na stejné adrese je vyplácení spol. </w:t>
                            </w:r>
                            <w:proofErr w:type="spellStart"/>
                            <w:r w:rsidRPr="00767F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Edenred</w:t>
                            </w:r>
                            <w:proofErr w:type="spellEnd"/>
                            <w:r w:rsidRPr="00767F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UP CZ. Nemíchejte poukázky dohromady, zachovejte dělení podle společností.</w:t>
                            </w:r>
                            <w:r w:rsidR="0093001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Poukázky </w:t>
                            </w:r>
                            <w:proofErr w:type="spellStart"/>
                            <w:r w:rsidR="0093001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Pluxee</w:t>
                            </w:r>
                            <w:proofErr w:type="spellEnd"/>
                            <w:r w:rsidR="0093001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93001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Sodexo</w:t>
                            </w:r>
                            <w:proofErr w:type="spellEnd"/>
                            <w:r w:rsidR="0093001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vkládejte do jedné zásilky.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5BB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.35pt;width:518.7pt;height:43.9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n3DwIAAB8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">
                <v:textbox>
                  <w:txbxContent>
                    <w:p w14:paraId="19223DF2" w14:textId="783FC2D3" w:rsidR="00705216" w:rsidRPr="00767FA5" w:rsidRDefault="00767F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67FA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Oddělení centrálního vyplácení je od 1.9.2022 přestěhované na adresu </w:t>
                      </w:r>
                      <w:proofErr w:type="spellStart"/>
                      <w:r w:rsidRPr="00767FA5">
                        <w:rPr>
                          <w:rFonts w:ascii="Tahoma" w:hAnsi="Tahoma" w:cs="Tahoma"/>
                          <w:sz w:val="18"/>
                          <w:szCs w:val="18"/>
                        </w:rPr>
                        <w:t>Aeqoom</w:t>
                      </w:r>
                      <w:proofErr w:type="spellEnd"/>
                      <w:r w:rsidRPr="00767FA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Zelený pruh 1560/99, Praha 4. Na stejné adrese je vyplácení spol. </w:t>
                      </w:r>
                      <w:proofErr w:type="spellStart"/>
                      <w:r w:rsidRPr="00767FA5">
                        <w:rPr>
                          <w:rFonts w:ascii="Tahoma" w:hAnsi="Tahoma" w:cs="Tahoma"/>
                          <w:sz w:val="18"/>
                          <w:szCs w:val="18"/>
                        </w:rPr>
                        <w:t>Edenred</w:t>
                      </w:r>
                      <w:proofErr w:type="spellEnd"/>
                      <w:r w:rsidRPr="00767FA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UP CZ. Nemíchejte poukázky dohromady, zachovejte dělení podle společností.</w:t>
                      </w:r>
                      <w:r w:rsidR="0093001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Poukázky </w:t>
                      </w:r>
                      <w:proofErr w:type="spellStart"/>
                      <w:r w:rsidR="00930017">
                        <w:rPr>
                          <w:rFonts w:ascii="Tahoma" w:hAnsi="Tahoma" w:cs="Tahoma"/>
                          <w:sz w:val="18"/>
                          <w:szCs w:val="18"/>
                        </w:rPr>
                        <w:t>Pluxee</w:t>
                      </w:r>
                      <w:proofErr w:type="spellEnd"/>
                      <w:r w:rsidR="0093001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930017">
                        <w:rPr>
                          <w:rFonts w:ascii="Tahoma" w:hAnsi="Tahoma" w:cs="Tahoma"/>
                          <w:sz w:val="18"/>
                          <w:szCs w:val="18"/>
                        </w:rPr>
                        <w:t>Sodexo</w:t>
                      </w:r>
                      <w:proofErr w:type="spellEnd"/>
                      <w:r w:rsidR="0093001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vkládejte do jedné zásilky.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48080" w14:textId="4F355462" w:rsidR="000F1BBC" w:rsidRDefault="00106947" w:rsidP="00106947">
      <w:pPr>
        <w:tabs>
          <w:tab w:val="left" w:pos="3686"/>
          <w:tab w:val="left" w:pos="3828"/>
          <w:tab w:val="left" w:pos="4111"/>
          <w:tab w:val="left" w:pos="4395"/>
          <w:tab w:val="left" w:pos="4536"/>
          <w:tab w:val="left" w:pos="5670"/>
          <w:tab w:val="left" w:pos="5954"/>
          <w:tab w:val="left" w:pos="7513"/>
          <w:tab w:val="left" w:pos="9072"/>
        </w:tabs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</w:t>
      </w:r>
    </w:p>
    <w:p w14:paraId="2836DB4C" w14:textId="77777777" w:rsidR="00705216" w:rsidRDefault="000F1BBC" w:rsidP="00106947">
      <w:pPr>
        <w:tabs>
          <w:tab w:val="left" w:pos="3686"/>
          <w:tab w:val="left" w:pos="3828"/>
          <w:tab w:val="left" w:pos="4111"/>
          <w:tab w:val="left" w:pos="4395"/>
          <w:tab w:val="left" w:pos="4536"/>
          <w:tab w:val="left" w:pos="5670"/>
          <w:tab w:val="left" w:pos="5954"/>
          <w:tab w:val="left" w:pos="7513"/>
          <w:tab w:val="left" w:pos="9072"/>
        </w:tabs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14:paraId="03620D76" w14:textId="77777777" w:rsidR="00705216" w:rsidRDefault="00705216" w:rsidP="00106947">
      <w:pPr>
        <w:tabs>
          <w:tab w:val="left" w:pos="3686"/>
          <w:tab w:val="left" w:pos="3828"/>
          <w:tab w:val="left" w:pos="4111"/>
          <w:tab w:val="left" w:pos="4395"/>
          <w:tab w:val="left" w:pos="4536"/>
          <w:tab w:val="left" w:pos="5670"/>
          <w:tab w:val="left" w:pos="5954"/>
          <w:tab w:val="left" w:pos="7513"/>
          <w:tab w:val="left" w:pos="9072"/>
        </w:tabs>
        <w:jc w:val="center"/>
        <w:rPr>
          <w:rFonts w:ascii="Tahoma" w:hAnsi="Tahoma" w:cs="Tahoma"/>
          <w:bCs/>
          <w:sz w:val="18"/>
          <w:szCs w:val="18"/>
        </w:rPr>
      </w:pPr>
    </w:p>
    <w:p w14:paraId="4B6EADF1" w14:textId="4BE01580" w:rsidR="002567AB" w:rsidRPr="002567AB" w:rsidRDefault="00767FA5" w:rsidP="00106947">
      <w:pPr>
        <w:tabs>
          <w:tab w:val="left" w:pos="3686"/>
          <w:tab w:val="left" w:pos="3828"/>
          <w:tab w:val="left" w:pos="4111"/>
          <w:tab w:val="left" w:pos="4395"/>
          <w:tab w:val="left" w:pos="4536"/>
          <w:tab w:val="left" w:pos="5670"/>
          <w:tab w:val="left" w:pos="5954"/>
          <w:tab w:val="left" w:pos="7513"/>
          <w:tab w:val="left" w:pos="9072"/>
        </w:tabs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="002567AB" w:rsidRPr="002567AB">
        <w:rPr>
          <w:rFonts w:ascii="Tahoma" w:hAnsi="Tahoma" w:cs="Tahoma"/>
          <w:bCs/>
          <w:sz w:val="18"/>
          <w:szCs w:val="18"/>
        </w:rPr>
        <w:t>Podpis provozovny</w:t>
      </w:r>
      <w:permStart w:id="1684805295" w:edGrp="everyone"/>
      <w:r w:rsidR="00106947">
        <w:rPr>
          <w:bCs/>
          <w:sz w:val="20"/>
          <w:szCs w:val="20"/>
        </w:rPr>
        <w:t xml:space="preserve">                                    </w:t>
      </w:r>
      <w:permEnd w:id="1684805295"/>
    </w:p>
    <w:p w14:paraId="4B6EADF2" w14:textId="77777777" w:rsidR="002567AB" w:rsidRPr="002567AB" w:rsidRDefault="00106947" w:rsidP="00106947">
      <w:pPr>
        <w:tabs>
          <w:tab w:val="left" w:pos="3686"/>
          <w:tab w:val="left" w:pos="3828"/>
          <w:tab w:val="left" w:pos="4111"/>
          <w:tab w:val="left" w:pos="4536"/>
          <w:tab w:val="left" w:pos="5670"/>
          <w:tab w:val="left" w:pos="5954"/>
          <w:tab w:val="left" w:pos="7513"/>
        </w:tabs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 w:rsidR="002567AB" w:rsidRPr="002567AB">
        <w:rPr>
          <w:rFonts w:ascii="Tahoma" w:hAnsi="Tahoma" w:cs="Tahoma"/>
          <w:bCs/>
          <w:sz w:val="18"/>
          <w:szCs w:val="18"/>
        </w:rPr>
        <w:t>Tel.: +420</w:t>
      </w:r>
      <w:r w:rsidR="002567AB">
        <w:rPr>
          <w:rFonts w:ascii="Tahoma" w:hAnsi="Tahoma" w:cs="Tahoma"/>
          <w:b/>
          <w:bCs/>
          <w:sz w:val="18"/>
          <w:szCs w:val="18"/>
        </w:rPr>
        <w:t xml:space="preserve"> </w:t>
      </w:r>
      <w:permStart w:id="639391126" w:edGrp="everyone"/>
      <w:r>
        <w:rPr>
          <w:bCs/>
          <w:sz w:val="20"/>
          <w:szCs w:val="20"/>
        </w:rPr>
        <w:t xml:space="preserve">                                    </w:t>
      </w:r>
      <w:permEnd w:id="639391126"/>
    </w:p>
    <w:sectPr w:rsidR="002567AB" w:rsidRPr="002567AB" w:rsidSect="009957E1">
      <w:headerReference w:type="default" r:id="rId12"/>
      <w:pgSz w:w="11906" w:h="16838"/>
      <w:pgMar w:top="1418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8594F" w14:textId="77777777" w:rsidR="009957E1" w:rsidRDefault="009957E1" w:rsidP="00106947">
      <w:pPr>
        <w:spacing w:after="0" w:line="240" w:lineRule="auto"/>
      </w:pPr>
      <w:r>
        <w:separator/>
      </w:r>
    </w:p>
  </w:endnote>
  <w:endnote w:type="continuationSeparator" w:id="0">
    <w:p w14:paraId="370BCA06" w14:textId="77777777" w:rsidR="009957E1" w:rsidRDefault="009957E1" w:rsidP="0010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05347" w14:textId="77777777" w:rsidR="009957E1" w:rsidRDefault="009957E1" w:rsidP="00106947">
      <w:pPr>
        <w:spacing w:after="0" w:line="240" w:lineRule="auto"/>
      </w:pPr>
      <w:r>
        <w:separator/>
      </w:r>
    </w:p>
  </w:footnote>
  <w:footnote w:type="continuationSeparator" w:id="0">
    <w:p w14:paraId="1869D9FE" w14:textId="77777777" w:rsidR="009957E1" w:rsidRDefault="009957E1" w:rsidP="0010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ADF7" w14:textId="120AACA4" w:rsidR="00106947" w:rsidRPr="00106947" w:rsidRDefault="00106947">
    <w:pPr>
      <w:pStyle w:val="Zhlav"/>
      <w:rPr>
        <w:sz w:val="18"/>
        <w:szCs w:val="18"/>
      </w:rPr>
    </w:pPr>
    <w:r>
      <w:tab/>
    </w:r>
    <w:r>
      <w:tab/>
    </w:r>
    <w:r w:rsidR="00E4015C">
      <w:rPr>
        <w:sz w:val="18"/>
        <w:szCs w:val="18"/>
      </w:rPr>
      <w:t>Č.124/</w:t>
    </w:r>
    <w:r w:rsidR="00902498">
      <w:rPr>
        <w:sz w:val="18"/>
        <w:szCs w:val="18"/>
      </w:rPr>
      <w:t>8</w:t>
    </w:r>
  </w:p>
  <w:p w14:paraId="4B6EADF8" w14:textId="77777777" w:rsidR="00106947" w:rsidRDefault="001069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995"/>
    <w:multiLevelType w:val="hybridMultilevel"/>
    <w:tmpl w:val="58A65AF8"/>
    <w:lvl w:ilvl="0" w:tplc="9E5E2832">
      <w:start w:val="1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C"/>
    <w:rsid w:val="00001D99"/>
    <w:rsid w:val="00081301"/>
    <w:rsid w:val="000B605A"/>
    <w:rsid w:val="000F1BBC"/>
    <w:rsid w:val="00106947"/>
    <w:rsid w:val="0015597C"/>
    <w:rsid w:val="00192742"/>
    <w:rsid w:val="00230B50"/>
    <w:rsid w:val="0023100D"/>
    <w:rsid w:val="002567AB"/>
    <w:rsid w:val="002A223C"/>
    <w:rsid w:val="002C2BC5"/>
    <w:rsid w:val="002E1C5F"/>
    <w:rsid w:val="00411EA2"/>
    <w:rsid w:val="004D7562"/>
    <w:rsid w:val="004F1779"/>
    <w:rsid w:val="00505839"/>
    <w:rsid w:val="005619CF"/>
    <w:rsid w:val="005D65BD"/>
    <w:rsid w:val="00685DC0"/>
    <w:rsid w:val="006D19FC"/>
    <w:rsid w:val="00705216"/>
    <w:rsid w:val="00706F21"/>
    <w:rsid w:val="007144B6"/>
    <w:rsid w:val="00767FA5"/>
    <w:rsid w:val="007852AD"/>
    <w:rsid w:val="0085271F"/>
    <w:rsid w:val="008D5EC8"/>
    <w:rsid w:val="00900189"/>
    <w:rsid w:val="00902498"/>
    <w:rsid w:val="00930017"/>
    <w:rsid w:val="00983809"/>
    <w:rsid w:val="009957E1"/>
    <w:rsid w:val="00A039E4"/>
    <w:rsid w:val="00C71FF5"/>
    <w:rsid w:val="00C854CB"/>
    <w:rsid w:val="00CA2F4C"/>
    <w:rsid w:val="00CD696A"/>
    <w:rsid w:val="00D46480"/>
    <w:rsid w:val="00E20847"/>
    <w:rsid w:val="00E4015C"/>
    <w:rsid w:val="00E673FD"/>
    <w:rsid w:val="00F50B01"/>
    <w:rsid w:val="00F76F93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E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947"/>
  </w:style>
  <w:style w:type="paragraph" w:styleId="Zpat">
    <w:name w:val="footer"/>
    <w:basedOn w:val="Normln"/>
    <w:link w:val="ZpatChar"/>
    <w:uiPriority w:val="99"/>
    <w:unhideWhenUsed/>
    <w:rsid w:val="0010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947"/>
  </w:style>
  <w:style w:type="paragraph" w:styleId="Textbubliny">
    <w:name w:val="Balloon Text"/>
    <w:basedOn w:val="Normln"/>
    <w:link w:val="TextbublinyChar"/>
    <w:uiPriority w:val="99"/>
    <w:semiHidden/>
    <w:unhideWhenUsed/>
    <w:rsid w:val="001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4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02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947"/>
  </w:style>
  <w:style w:type="paragraph" w:styleId="Zpat">
    <w:name w:val="footer"/>
    <w:basedOn w:val="Normln"/>
    <w:link w:val="ZpatChar"/>
    <w:uiPriority w:val="99"/>
    <w:unhideWhenUsed/>
    <w:rsid w:val="0010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947"/>
  </w:style>
  <w:style w:type="paragraph" w:styleId="Textbubliny">
    <w:name w:val="Balloon Text"/>
    <w:basedOn w:val="Normln"/>
    <w:link w:val="TextbublinyChar"/>
    <w:uiPriority w:val="99"/>
    <w:semiHidden/>
    <w:unhideWhenUsed/>
    <w:rsid w:val="001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4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02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 xmlns="71255970-a484-4f34-be41-e0e90940ce52">false</GR>
    <FIN xmlns="71255970-a484-4f34-be41-e0e90940ce52">false</FIN>
    <PU xmlns="71255970-a484-4f34-be41-e0e90940ce52">true</PU>
    <Zobr_x002e__x002f_Nezobr_x002e_ xmlns="71255970-a484-4f34-be41-e0e90940ce52">false</Zobr_x002e__x002f_Nezobr_x002e_>
    <Oblast xmlns="71255970-a484-4f34-be41-e0e90940ce52" xsi:nil="true"/>
    <Auditovaci_x0020_filtr xmlns="71255970-a484-4f34-be41-e0e90940ce52">true</Auditovaci_x0020_filtr>
    <Typ_x0020_dokumentu xmlns="71255970-a484-4f34-be41-e0e90940ce52">Všeobecný</Typ_x0020_dokumentu>
    <Nejpou_x017e__x00ed_van_x011b_j_x0161__x00ed__x0020_p_x0159__x00ed_loha xmlns="71255970-a484-4f34-be41-e0e90940ce52">Dokumenty</Nejpou_x017e__x00ed_van_x011b_j_x0161__x00ed__x0020_p_x0159__x00ed_loha>
    <POB_x0020__x010c_R xmlns="71255970-a484-4f34-be41-e0e90940ce52">true</POB_x0020__x010c_R>
    <MKT xmlns="71255970-a484-4f34-be41-e0e90940ce52">false</MKT>
    <IS xmlns="71255970-a484-4f34-be41-e0e90940ce52">false</IS>
    <OBCH xmlns="71255970-a484-4f34-be41-e0e90940ce52">true</OBCH>
    <HR xmlns="71255970-a484-4f34-be41-e0e90940ce52">false</HR>
    <_dlc_DocId xmlns="a52fbedc-a6f0-409c-bb84-34ee9327bc49">SDXCZ-11-14088</_dlc_DocId>
    <_dlc_DocIdUrl xmlns="a52fbedc-a6f0-409c-bb84-34ee9327bc49">
      <Url>http://intranet/_layouts/DocIdRedir.aspx?ID=SDXCZ-11-14088</Url>
      <Description>SDXCZ-11-14088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1A9E7F9FBF44A92C78573CAB97970" ma:contentTypeVersion="26" ma:contentTypeDescription="Vytvořit nový dokument" ma:contentTypeScope="" ma:versionID="161f085a0bade29eb8203cc94a659406">
  <xsd:schema xmlns:xsd="http://www.w3.org/2001/XMLSchema" xmlns:xs="http://www.w3.org/2001/XMLSchema" xmlns:p="http://schemas.microsoft.com/office/2006/metadata/properties" xmlns:ns1="http://schemas.microsoft.com/sharepoint/v3" xmlns:ns2="71255970-a484-4f34-be41-e0e90940ce52" xmlns:ns3="a52fbedc-a6f0-409c-bb84-34ee9327bc49" targetNamespace="http://schemas.microsoft.com/office/2006/metadata/properties" ma:root="true" ma:fieldsID="7c669cf46615e0c08b9b7465be6af473" ns1:_="" ns2:_="" ns3:_="">
    <xsd:import namespace="http://schemas.microsoft.com/sharepoint/v3"/>
    <xsd:import namespace="71255970-a484-4f34-be41-e0e90940ce52"/>
    <xsd:import namespace="a52fbedc-a6f0-409c-bb84-34ee9327bc49"/>
    <xsd:element name="properties">
      <xsd:complexType>
        <xsd:sequence>
          <xsd:element name="documentManagement">
            <xsd:complexType>
              <xsd:all>
                <xsd:element ref="ns2:FIN" minOccurs="0"/>
                <xsd:element ref="ns2:OBCH" minOccurs="0"/>
                <xsd:element ref="ns2:POB_x0020__x010c_R" minOccurs="0"/>
                <xsd:element ref="ns2:MKT" minOccurs="0"/>
                <xsd:element ref="ns2:IS" minOccurs="0"/>
                <xsd:element ref="ns2:PU" minOccurs="0"/>
                <xsd:element ref="ns2:HR" minOccurs="0"/>
                <xsd:element ref="ns2:GR" minOccurs="0"/>
                <xsd:element ref="ns2:Zobr_x002e__x002f_Nezobr_x002e_" minOccurs="0"/>
                <xsd:element ref="ns2:Typ_x0020_dokumentu" minOccurs="0"/>
                <xsd:element ref="ns2:Nejpou_x017e__x00ed_van_x011b_j_x0161__x00ed__x0020_p_x0159__x00ed_loha" minOccurs="0"/>
                <xsd:element ref="ns2:Oblast" minOccurs="0"/>
                <xsd:element ref="ns2:Auditovaci_x0020_filt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Původní datum ukončení platnosti" ma:hidden="true" ma:internalName="_dlc_ExpireDateSaved" ma:readOnly="true">
      <xsd:simpleType>
        <xsd:restriction base="dms:DateTime"/>
      </xsd:simpleType>
    </xsd:element>
    <xsd:element name="_dlc_ExpireDate" ma:index="25" nillable="true" ma:displayName="Datum ukončení platnost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970-a484-4f34-be41-e0e90940ce52" elementFormDefault="qualified">
    <xsd:import namespace="http://schemas.microsoft.com/office/2006/documentManagement/types"/>
    <xsd:import namespace="http://schemas.microsoft.com/office/infopath/2007/PartnerControls"/>
    <xsd:element name="FIN" ma:index="2" nillable="true" ma:displayName="FIN" ma:default="0" ma:internalName="FIN">
      <xsd:simpleType>
        <xsd:restriction base="dms:Boolean"/>
      </xsd:simpleType>
    </xsd:element>
    <xsd:element name="OBCH" ma:index="3" nillable="true" ma:displayName="OBCH - OÚ" ma:default="0" ma:internalName="OBCH">
      <xsd:simpleType>
        <xsd:restriction base="dms:Boolean"/>
      </xsd:simpleType>
    </xsd:element>
    <xsd:element name="POB_x0020__x010c_R" ma:index="4" nillable="true" ma:displayName="OBCH - ZC" ma:default="0" ma:internalName="POB_x0020__x010c_R">
      <xsd:simpleType>
        <xsd:restriction base="dms:Boolean"/>
      </xsd:simpleType>
    </xsd:element>
    <xsd:element name="MKT" ma:index="5" nillable="true" ma:displayName="MKT" ma:default="0" ma:internalName="MKT">
      <xsd:simpleType>
        <xsd:restriction base="dms:Boolean"/>
      </xsd:simpleType>
    </xsd:element>
    <xsd:element name="IS" ma:index="6" nillable="true" ma:displayName="IT" ma:default="0" ma:internalName="IS">
      <xsd:simpleType>
        <xsd:restriction base="dms:Boolean"/>
      </xsd:simpleType>
    </xsd:element>
    <xsd:element name="PU" ma:index="7" nillable="true" ma:displayName="PÚ" ma:default="0" ma:internalName="PU">
      <xsd:simpleType>
        <xsd:restriction base="dms:Boolean"/>
      </xsd:simpleType>
    </xsd:element>
    <xsd:element name="HR" ma:index="8" nillable="true" ma:displayName="HR" ma:default="0" ma:internalName="HR">
      <xsd:simpleType>
        <xsd:restriction base="dms:Boolean"/>
      </xsd:simpleType>
    </xsd:element>
    <xsd:element name="GR" ma:index="9" nillable="true" ma:displayName="KGŘ" ma:default="0" ma:internalName="GR">
      <xsd:simpleType>
        <xsd:restriction base="dms:Boolean"/>
      </xsd:simpleType>
    </xsd:element>
    <xsd:element name="Zobr_x002e__x002f_Nezobr_x002e_" ma:index="10" nillable="true" ma:displayName="Zobr./Nezobr." ma:default="0" ma:internalName="Zobr_x002e__x002f_Nezobr_x002e_">
      <xsd:simpleType>
        <xsd:restriction base="dms:Boolean"/>
      </xsd:simpleType>
    </xsd:element>
    <xsd:element name="Typ_x0020_dokumentu" ma:index="11" nillable="true" ma:displayName="Typ dokumentu" ma:default="Všeobecný" ma:format="RadioButtons" ma:internalName="Typ_x0020_dokumentu">
      <xsd:simpleType>
        <xsd:restriction base="dms:Choice">
          <xsd:enumeration value="Všeobecný"/>
          <xsd:enumeration value="Úsekový"/>
          <xsd:enumeration value="Směrnice"/>
          <xsd:enumeration value="Interní kontrola"/>
          <xsd:enumeration value="Interní kontrola - SCO"/>
          <xsd:enumeration value="Bezpečnostní dokumenty"/>
        </xsd:restriction>
      </xsd:simpleType>
    </xsd:element>
    <xsd:element name="Nejpou_x017e__x00ed_van_x011b_j_x0161__x00ed__x0020_p_x0159__x00ed_loha" ma:index="18" nillable="true" ma:displayName="Kategorie dokumentu" ma:default="Dokumenty" ma:format="RadioButtons" ma:internalName="Nejpou_x017e__x00ed_van_x011b_j_x0161__x00ed__x0020_p_x0159__x00ed_loha">
      <xsd:simpleType>
        <xsd:restriction base="dms:Choice">
          <xsd:enumeration value="Nejpoužívanější přílohy"/>
          <xsd:enumeration value="Dokumenty"/>
        </xsd:restriction>
      </xsd:simpleType>
    </xsd:element>
    <xsd:element name="Oblast" ma:index="19" nillable="true" ma:displayName="Oblast" ma:default="" ma:internalName="Oblast">
      <xsd:simpleType>
        <xsd:restriction base="dms:Text">
          <xsd:maxLength value="255"/>
        </xsd:restriction>
      </xsd:simpleType>
    </xsd:element>
    <xsd:element name="Auditovaci_x0020_filtr" ma:index="20" nillable="true" ma:displayName="Auditovaci filtr" ma:default="1" ma:description="Vyfiltrování podkladů z auditů pro sledování schválení" ma:internalName="Auditovaci_x0020_filt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fbedc-a6f0-409c-bb84-34ee9327bc4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3320A-BD01-4797-84E3-FF02067AEE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DE5636-D968-4952-99D9-7E146177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23650-8473-48AE-B693-7980FCD2C96E}">
  <ds:schemaRefs>
    <ds:schemaRef ds:uri="http://purl.org/dc/elements/1.1/"/>
    <ds:schemaRef ds:uri="71255970-a484-4f34-be41-e0e90940ce52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52fbedc-a6f0-409c-bb84-34ee9327bc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F23EF-3042-4375-82F2-CE5A1ED2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55970-a484-4f34-be41-e0e90940ce52"/>
    <ds:schemaRef ds:uri="a52fbedc-a6f0-409c-bb84-34ee9327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124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124</dc:title>
  <dc:creator>Svobodova Alena</dc:creator>
  <cp:lastModifiedBy>Mrkvová Renáta</cp:lastModifiedBy>
  <cp:revision>3</cp:revision>
  <cp:lastPrinted>2018-06-08T11:48:00Z</cp:lastPrinted>
  <dcterms:created xsi:type="dcterms:W3CDTF">2024-05-14T08:55:00Z</dcterms:created>
  <dcterms:modified xsi:type="dcterms:W3CDTF">2024-05-14T08:55:00Z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0x0101004581A9E7F9FBF44A92C78573CAB97970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453c7b03-bdeb-4d2f-b82f-29cddd3354b5</vt:lpwstr>
  </property>
</Properties>
</file>