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7221100405</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PPA</w:t>
      </w:r>
      <w:r>
        <w:rPr>
          <w:spacing w:val="-6"/>
        </w:rPr>
        <w:t> </w:t>
      </w:r>
      <w:r>
        <w:rPr/>
        <w:t>solar</w:t>
      </w:r>
      <w:r>
        <w:rPr>
          <w:spacing w:val="-5"/>
        </w:rPr>
        <w:t> </w:t>
      </w:r>
      <w:r>
        <w:rPr>
          <w:spacing w:val="-2"/>
        </w:rPr>
        <w:t>s.r.o.</w:t>
      </w:r>
    </w:p>
    <w:p>
      <w:pPr>
        <w:pStyle w:val="BodyText"/>
        <w:ind w:left="102"/>
      </w:pPr>
      <w:r>
        <w:rPr/>
        <w:t>obchodní</w:t>
      </w:r>
      <w:r>
        <w:rPr>
          <w:spacing w:val="-9"/>
        </w:rPr>
        <w:t> </w:t>
      </w:r>
      <w:r>
        <w:rPr/>
        <w:t>společnost</w:t>
      </w:r>
      <w:r>
        <w:rPr>
          <w:spacing w:val="-8"/>
        </w:rPr>
        <w:t> </w:t>
      </w:r>
      <w:r>
        <w:rPr/>
        <w:t>zapsaná</w:t>
      </w:r>
      <w:r>
        <w:rPr>
          <w:spacing w:val="-9"/>
        </w:rPr>
        <w:t> </w:t>
      </w:r>
      <w:r>
        <w:rPr/>
        <w:t>v</w:t>
      </w:r>
      <w:r>
        <w:rPr>
          <w:spacing w:val="-7"/>
        </w:rPr>
        <w:t> </w:t>
      </w:r>
      <w:r>
        <w:rPr/>
        <w:t>obchodním</w:t>
      </w:r>
      <w:r>
        <w:rPr>
          <w:spacing w:val="-7"/>
        </w:rPr>
        <w:t> </w:t>
      </w:r>
      <w:r>
        <w:rPr/>
        <w:t>rejstříku</w:t>
      </w:r>
      <w:r>
        <w:rPr>
          <w:spacing w:val="-7"/>
        </w:rPr>
        <w:t> </w:t>
      </w:r>
      <w:r>
        <w:rPr/>
        <w:t>vedeném</w:t>
      </w:r>
      <w:r>
        <w:rPr>
          <w:spacing w:val="-7"/>
        </w:rPr>
        <w:t> </w:t>
      </w:r>
      <w:r>
        <w:rPr/>
        <w:t>Krajským</w:t>
      </w:r>
      <w:r>
        <w:rPr>
          <w:spacing w:val="-8"/>
        </w:rPr>
        <w:t> </w:t>
      </w:r>
      <w:r>
        <w:rPr>
          <w:spacing w:val="-2"/>
        </w:rPr>
        <w:t>soudem</w:t>
      </w:r>
    </w:p>
    <w:p>
      <w:pPr>
        <w:pStyle w:val="BodyText"/>
        <w:spacing w:line="265" w:lineRule="exact"/>
        <w:ind w:left="102"/>
      </w:pPr>
      <w:r>
        <w:rPr/>
        <w:t>v</w:t>
      </w:r>
      <w:r>
        <w:rPr>
          <w:spacing w:val="-4"/>
        </w:rPr>
        <w:t> </w:t>
      </w:r>
      <w:r>
        <w:rPr/>
        <w:t>Ostravě,</w:t>
      </w:r>
      <w:r>
        <w:rPr>
          <w:spacing w:val="-6"/>
        </w:rPr>
        <w:t> </w:t>
      </w:r>
      <w:r>
        <w:rPr/>
        <w:t>oddíl</w:t>
      </w:r>
      <w:r>
        <w:rPr>
          <w:spacing w:val="-3"/>
        </w:rPr>
        <w:t> </w:t>
      </w:r>
      <w:r>
        <w:rPr/>
        <w:t>C,</w:t>
      </w:r>
      <w:r>
        <w:rPr>
          <w:spacing w:val="-6"/>
        </w:rPr>
        <w:t> </w:t>
      </w:r>
      <w:r>
        <w:rPr/>
        <w:t>vložka</w:t>
      </w:r>
      <w:r>
        <w:rPr>
          <w:spacing w:val="-4"/>
        </w:rPr>
        <w:t> </w:t>
      </w:r>
      <w:r>
        <w:rPr>
          <w:spacing w:val="-2"/>
        </w:rPr>
        <w:t>89306</w:t>
      </w:r>
    </w:p>
    <w:p>
      <w:pPr>
        <w:pStyle w:val="BodyText"/>
        <w:tabs>
          <w:tab w:pos="2982" w:val="left" w:leader="none"/>
        </w:tabs>
        <w:spacing w:line="265" w:lineRule="exact"/>
        <w:ind w:left="102"/>
      </w:pPr>
      <w:r>
        <w:rPr/>
        <w:t>se</w:t>
      </w:r>
      <w:r>
        <w:rPr>
          <w:spacing w:val="-5"/>
        </w:rPr>
        <w:t> </w:t>
      </w:r>
      <w:r>
        <w:rPr>
          <w:spacing w:val="-2"/>
        </w:rPr>
        <w:t>sídlem:</w:t>
      </w:r>
      <w:r>
        <w:rPr/>
        <w:tab/>
        <w:t>nám.</w:t>
      </w:r>
      <w:r>
        <w:rPr>
          <w:spacing w:val="-6"/>
        </w:rPr>
        <w:t> </w:t>
      </w:r>
      <w:r>
        <w:rPr/>
        <w:t>Svobody</w:t>
      </w:r>
      <w:r>
        <w:rPr>
          <w:spacing w:val="-5"/>
        </w:rPr>
        <w:t> </w:t>
      </w:r>
      <w:r>
        <w:rPr/>
        <w:t>526,</w:t>
      </w:r>
      <w:r>
        <w:rPr>
          <w:spacing w:val="-6"/>
        </w:rPr>
        <w:t> </w:t>
      </w:r>
      <w:r>
        <w:rPr/>
        <w:t>Lyžbice, 739</w:t>
      </w:r>
      <w:r>
        <w:rPr>
          <w:spacing w:val="-4"/>
        </w:rPr>
        <w:t> </w:t>
      </w:r>
      <w:r>
        <w:rPr/>
        <w:t>61</w:t>
      </w:r>
      <w:r>
        <w:rPr>
          <w:spacing w:val="-3"/>
        </w:rPr>
        <w:t> </w:t>
      </w:r>
      <w:r>
        <w:rPr>
          <w:spacing w:val="-2"/>
        </w:rPr>
        <w:t>Třinec</w:t>
      </w:r>
    </w:p>
    <w:p>
      <w:pPr>
        <w:pStyle w:val="BodyText"/>
        <w:tabs>
          <w:tab w:pos="2982" w:val="left" w:leader="none"/>
        </w:tabs>
        <w:spacing w:before="1"/>
        <w:ind w:left="102"/>
      </w:pPr>
      <w:r>
        <w:rPr>
          <w:spacing w:val="-4"/>
        </w:rPr>
        <w:t>IČO:</w:t>
      </w:r>
      <w:r>
        <w:rPr>
          <w:rFonts w:ascii="Times New Roman" w:hAnsi="Times New Roman"/>
        </w:rPr>
        <w:tab/>
      </w:r>
      <w:r>
        <w:rPr>
          <w:spacing w:val="-2"/>
        </w:rPr>
        <w:t>17135958</w:t>
      </w:r>
    </w:p>
    <w:p>
      <w:pPr>
        <w:pStyle w:val="BodyText"/>
        <w:tabs>
          <w:tab w:pos="2982" w:val="left" w:leader="none"/>
        </w:tabs>
        <w:ind w:left="102"/>
      </w:pPr>
      <w:r>
        <w:rPr>
          <w:spacing w:val="-2"/>
        </w:rPr>
        <w:t>zastoupená:</w:t>
      </w:r>
      <w:r>
        <w:rPr/>
        <w:tab/>
        <w:t>Petrem</w:t>
      </w:r>
      <w:r>
        <w:rPr>
          <w:spacing w:val="-2"/>
        </w:rPr>
        <w:t> </w:t>
      </w:r>
      <w:r>
        <w:rPr/>
        <w:t>P</w:t>
      </w:r>
      <w:r>
        <w:rPr>
          <w:spacing w:val="-1"/>
        </w:rPr>
        <w:t> </w:t>
      </w:r>
      <w:r>
        <w:rPr/>
        <w:t>a</w:t>
      </w:r>
      <w:r>
        <w:rPr>
          <w:spacing w:val="-3"/>
        </w:rPr>
        <w:t> </w:t>
      </w:r>
      <w:r>
        <w:rPr/>
        <w:t>š</w:t>
      </w:r>
      <w:r>
        <w:rPr>
          <w:spacing w:val="-3"/>
        </w:rPr>
        <w:t> </w:t>
      </w:r>
      <w:r>
        <w:rPr/>
        <w:t>k</w:t>
      </w:r>
      <w:r>
        <w:rPr>
          <w:spacing w:val="-1"/>
        </w:rPr>
        <w:t> </w:t>
      </w:r>
      <w:r>
        <w:rPr/>
        <w:t>e</w:t>
      </w:r>
      <w:r>
        <w:rPr>
          <w:spacing w:val="-3"/>
        </w:rPr>
        <w:t> </w:t>
      </w:r>
      <w:r>
        <w:rPr/>
        <w:t>m,</w:t>
      </w:r>
      <w:r>
        <w:rPr>
          <w:spacing w:val="-3"/>
        </w:rPr>
        <w:t> </w:t>
      </w:r>
      <w:r>
        <w:rPr>
          <w:spacing w:val="-2"/>
        </w:rPr>
        <w:t>jednatelem</w:t>
      </w:r>
    </w:p>
    <w:p>
      <w:pPr>
        <w:pStyle w:val="BodyText"/>
        <w:tabs>
          <w:tab w:pos="2982" w:val="left" w:leader="none"/>
        </w:tabs>
        <w:spacing w:before="1"/>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10057422/0800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rPr>
          <w:sz w:val="26"/>
        </w:rPr>
      </w:pPr>
    </w:p>
    <w:p>
      <w:pPr>
        <w:pStyle w:val="BodyText"/>
        <w:spacing w:before="185"/>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spacing w:before="1"/>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7221100405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pStyle w:val="Heading2"/>
        <w:spacing w:before="1"/>
        <w:ind w:left="102"/>
        <w:jc w:val="left"/>
      </w:pPr>
      <w:r>
        <w:rPr/>
        <w:t>„FVE</w:t>
      </w:r>
      <w:r>
        <w:rPr>
          <w:spacing w:val="-8"/>
        </w:rPr>
        <w:t> </w:t>
      </w:r>
      <w:r>
        <w:rPr/>
        <w:t>Nižní</w:t>
      </w:r>
      <w:r>
        <w:rPr>
          <w:spacing w:val="-5"/>
        </w:rPr>
        <w:t> </w:t>
      </w:r>
      <w:r>
        <w:rPr>
          <w:spacing w:val="-2"/>
        </w:rPr>
        <w:t>Lhoty“</w:t>
      </w:r>
    </w:p>
    <w:p>
      <w:pPr>
        <w:spacing w:after="0"/>
        <w:jc w:val="left"/>
        <w:sectPr>
          <w:type w:val="continuous"/>
          <w:pgSz w:w="12240" w:h="15840"/>
          <w:pgMar w:header="708" w:footer="771" w:top="2040" w:bottom="960" w:left="1600" w:right="1020"/>
          <w:cols w:num="2" w:equalWidth="0">
            <w:col w:w="3609" w:space="261"/>
            <w:col w:w="5750"/>
          </w:cols>
        </w:sectPr>
      </w:pP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w:t>
      </w:r>
      <w:r>
        <w:rPr>
          <w:b/>
          <w:spacing w:val="-2"/>
          <w:sz w:val="20"/>
        </w:rPr>
        <w:t> </w:t>
      </w:r>
      <w:r>
        <w:rPr>
          <w:b/>
          <w:sz w:val="20"/>
        </w:rPr>
        <w:t>923</w:t>
      </w:r>
      <w:r>
        <w:rPr>
          <w:b/>
          <w:spacing w:val="-1"/>
          <w:sz w:val="20"/>
        </w:rPr>
        <w:t> </w:t>
      </w:r>
      <w:r>
        <w:rPr>
          <w:b/>
          <w:sz w:val="20"/>
        </w:rPr>
        <w:t>612,49 Kč </w:t>
      </w:r>
      <w:r>
        <w:rPr>
          <w:sz w:val="20"/>
        </w:rPr>
        <w:t>(slovy: šest milionů devět set dvacet tři tisíc šest set dvanáct korun českých, čtyřicet devět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20 191 573,00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65" w:lineRule="exact"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1"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0" w:hanging="360"/>
        <w:jc w:val="left"/>
        <w:rPr>
          <w:sz w:val="20"/>
        </w:rPr>
      </w:pPr>
      <w:r>
        <w:rPr>
          <w:sz w:val="20"/>
        </w:rPr>
        <w:t>splní</w:t>
      </w:r>
      <w:r>
        <w:rPr>
          <w:spacing w:val="-12"/>
          <w:sz w:val="20"/>
        </w:rPr>
        <w:t> </w:t>
      </w:r>
      <w:r>
        <w:rPr>
          <w:sz w:val="20"/>
        </w:rPr>
        <w:t>účel</w:t>
      </w:r>
      <w:r>
        <w:rPr>
          <w:spacing w:val="-12"/>
          <w:sz w:val="20"/>
        </w:rPr>
        <w:t> </w:t>
      </w:r>
      <w:r>
        <w:rPr>
          <w:sz w:val="20"/>
        </w:rPr>
        <w:t>akce</w:t>
      </w:r>
      <w:r>
        <w:rPr>
          <w:spacing w:val="-13"/>
          <w:sz w:val="20"/>
        </w:rPr>
        <w:t> </w:t>
      </w:r>
      <w:r>
        <w:rPr>
          <w:sz w:val="20"/>
        </w:rPr>
        <w:t>„FVE</w:t>
      </w:r>
      <w:r>
        <w:rPr>
          <w:spacing w:val="-12"/>
          <w:sz w:val="20"/>
        </w:rPr>
        <w:t> </w:t>
      </w:r>
      <w:r>
        <w:rPr>
          <w:sz w:val="20"/>
        </w:rPr>
        <w:t>Nižní</w:t>
      </w:r>
      <w:r>
        <w:rPr>
          <w:spacing w:val="-12"/>
          <w:sz w:val="20"/>
        </w:rPr>
        <w:t> </w:t>
      </w:r>
      <w:r>
        <w:rPr>
          <w:sz w:val="20"/>
        </w:rPr>
        <w:t>Lhoty“</w:t>
      </w:r>
      <w:r>
        <w:rPr>
          <w:spacing w:val="-12"/>
          <w:sz w:val="20"/>
        </w:rPr>
        <w:t> </w:t>
      </w:r>
      <w:r>
        <w:rPr>
          <w:sz w:val="20"/>
        </w:rPr>
        <w:t>tím,</w:t>
      </w:r>
      <w:r>
        <w:rPr>
          <w:spacing w:val="-12"/>
          <w:sz w:val="20"/>
        </w:rPr>
        <w:t> </w:t>
      </w:r>
      <w:r>
        <w:rPr>
          <w:sz w:val="20"/>
        </w:rPr>
        <w:t>že</w:t>
      </w:r>
      <w:r>
        <w:rPr>
          <w:spacing w:val="-13"/>
          <w:sz w:val="20"/>
        </w:rPr>
        <w:t> </w:t>
      </w:r>
      <w:r>
        <w:rPr>
          <w:sz w:val="20"/>
        </w:rPr>
        <w:t>akce</w:t>
      </w:r>
      <w:r>
        <w:rPr>
          <w:spacing w:val="-13"/>
          <w:sz w:val="20"/>
        </w:rPr>
        <w:t> </w:t>
      </w:r>
      <w:r>
        <w:rPr>
          <w:sz w:val="20"/>
        </w:rPr>
        <w:t>bude</w:t>
      </w:r>
      <w:r>
        <w:rPr>
          <w:spacing w:val="-13"/>
          <w:sz w:val="20"/>
        </w:rPr>
        <w:t> </w:t>
      </w:r>
      <w:r>
        <w:rPr>
          <w:sz w:val="20"/>
        </w:rPr>
        <w:t>provedena</w:t>
      </w:r>
      <w:r>
        <w:rPr>
          <w:spacing w:val="-12"/>
          <w:sz w:val="20"/>
        </w:rPr>
        <w:t> </w:t>
      </w:r>
      <w:r>
        <w:rPr>
          <w:sz w:val="20"/>
        </w:rPr>
        <w:t>v souladu</w:t>
      </w:r>
      <w:r>
        <w:rPr>
          <w:spacing w:val="-12"/>
          <w:sz w:val="20"/>
        </w:rPr>
        <w:t> </w:t>
      </w:r>
      <w:r>
        <w:rPr>
          <w:sz w:val="20"/>
        </w:rPr>
        <w:t>s</w:t>
      </w:r>
      <w:r>
        <w:rPr>
          <w:spacing w:val="-3"/>
          <w:sz w:val="20"/>
        </w:rPr>
        <w:t> </w:t>
      </w:r>
      <w:r>
        <w:rPr>
          <w:sz w:val="20"/>
        </w:rPr>
        <w:t>Výzvou,</w:t>
      </w:r>
      <w:r>
        <w:rPr>
          <w:spacing w:val="-12"/>
          <w:sz w:val="20"/>
        </w:rPr>
        <w:t> </w:t>
      </w:r>
      <w:r>
        <w:rPr>
          <w:sz w:val="20"/>
        </w:rPr>
        <w:t>žádostí</w:t>
      </w:r>
      <w:r>
        <w:rPr>
          <w:spacing w:val="-12"/>
          <w:sz w:val="20"/>
        </w:rPr>
        <w:t> </w:t>
      </w:r>
      <w:r>
        <w:rPr>
          <w:sz w:val="20"/>
        </w:rPr>
        <w:t>o</w:t>
      </w:r>
      <w:r>
        <w:rPr>
          <w:spacing w:val="-11"/>
          <w:sz w:val="20"/>
        </w:rPr>
        <w:t> </w:t>
      </w:r>
      <w:r>
        <w:rPr>
          <w:sz w:val="20"/>
        </w:rPr>
        <w:t>podporu a jejími přílohami a touto Smlouvou,</w:t>
      </w:r>
    </w:p>
    <w:p>
      <w:pPr>
        <w:pStyle w:val="ListParagraph"/>
        <w:numPr>
          <w:ilvl w:val="1"/>
          <w:numId w:val="4"/>
        </w:numPr>
        <w:tabs>
          <w:tab w:pos="746" w:val="left" w:leader="none"/>
          <w:tab w:pos="1678" w:val="left" w:leader="none"/>
          <w:tab w:pos="2644" w:val="left" w:leader="none"/>
          <w:tab w:pos="3380" w:val="left" w:leader="none"/>
          <w:tab w:pos="4530" w:val="left" w:leader="none"/>
          <w:tab w:pos="5190" w:val="left" w:leader="none"/>
          <w:tab w:pos="6557" w:val="left" w:leader="none"/>
          <w:tab w:pos="7663" w:val="left" w:leader="none"/>
          <w:tab w:pos="8801" w:val="left" w:leader="none"/>
        </w:tabs>
        <w:spacing w:line="240" w:lineRule="auto" w:before="106" w:after="0"/>
        <w:ind w:left="745" w:right="111"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t>s pozemní</w:t>
        <w:tab/>
      </w:r>
      <w:r>
        <w:rPr>
          <w:spacing w:val="-2"/>
          <w:sz w:val="20"/>
        </w:rPr>
        <w:t>instalací</w:t>
      </w:r>
      <w:r>
        <w:rPr>
          <w:spacing w:val="-2"/>
          <w:sz w:val="20"/>
        </w:rPr>
        <w:t> </w:t>
      </w:r>
      <w:r>
        <w:rPr>
          <w:sz w:val="20"/>
        </w:rPr>
        <w:t>s předpokládaným výkonem 999,35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6" w:hRule="atLeast"/>
        </w:trPr>
        <w:tc>
          <w:tcPr>
            <w:tcW w:w="372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999.35</w:t>
            </w:r>
          </w:p>
        </w:tc>
      </w:tr>
      <w:tr>
        <w:trPr>
          <w:trHeight w:val="506"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827.07</w:t>
            </w:r>
          </w:p>
        </w:tc>
      </w:tr>
      <w:tr>
        <w:trPr>
          <w:trHeight w:val="532" w:hRule="atLeast"/>
        </w:trPr>
        <w:tc>
          <w:tcPr>
            <w:tcW w:w="372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2500.46</w:t>
            </w:r>
          </w:p>
        </w:tc>
      </w:tr>
      <w:tr>
        <w:trPr>
          <w:trHeight w:val="506"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961.70</w:t>
            </w:r>
          </w:p>
        </w:tc>
      </w:tr>
    </w:tbl>
    <w:p>
      <w:pPr>
        <w:pStyle w:val="BodyText"/>
        <w:spacing w:before="2"/>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3" w:hanging="360"/>
        <w:jc w:val="both"/>
        <w:rPr>
          <w:sz w:val="20"/>
        </w:rPr>
      </w:pPr>
      <w:r>
        <w:rPr>
          <w:sz w:val="20"/>
        </w:rPr>
        <w:t>dodrží termín ukončení projektu do 2 let od vydání Rozhodnutí. Ukončením projektu se rozumí datum</w:t>
      </w:r>
      <w:r>
        <w:rPr>
          <w:spacing w:val="36"/>
          <w:sz w:val="20"/>
        </w:rPr>
        <w:t> </w:t>
      </w:r>
      <w:r>
        <w:rPr>
          <w:sz w:val="20"/>
        </w:rPr>
        <w:t>uvedení</w:t>
      </w:r>
      <w:r>
        <w:rPr>
          <w:spacing w:val="34"/>
          <w:sz w:val="20"/>
        </w:rPr>
        <w:t> </w:t>
      </w:r>
      <w:r>
        <w:rPr>
          <w:sz w:val="20"/>
        </w:rPr>
        <w:t>stavby</w:t>
      </w:r>
      <w:r>
        <w:rPr>
          <w:spacing w:val="34"/>
          <w:sz w:val="20"/>
        </w:rPr>
        <w:t> </w:t>
      </w:r>
      <w:r>
        <w:rPr>
          <w:sz w:val="20"/>
        </w:rPr>
        <w:t>k</w:t>
      </w:r>
      <w:r>
        <w:rPr>
          <w:spacing w:val="34"/>
          <w:sz w:val="20"/>
        </w:rPr>
        <w:t> </w:t>
      </w:r>
      <w:r>
        <w:rPr>
          <w:sz w:val="20"/>
        </w:rPr>
        <w:t>trvalému</w:t>
      </w:r>
      <w:r>
        <w:rPr>
          <w:spacing w:val="34"/>
          <w:sz w:val="20"/>
        </w:rPr>
        <w:t> </w:t>
      </w:r>
      <w:r>
        <w:rPr>
          <w:sz w:val="20"/>
        </w:rPr>
        <w:t>provozu,</w:t>
      </w:r>
      <w:r>
        <w:rPr>
          <w:spacing w:val="34"/>
          <w:sz w:val="20"/>
        </w:rPr>
        <w:t> </w:t>
      </w:r>
      <w:r>
        <w:rPr>
          <w:sz w:val="20"/>
        </w:rPr>
        <w:t>v</w:t>
      </w:r>
      <w:r>
        <w:rPr>
          <w:spacing w:val="35"/>
          <w:sz w:val="20"/>
        </w:rPr>
        <w:t> </w:t>
      </w:r>
      <w:r>
        <w:rPr>
          <w:sz w:val="20"/>
        </w:rPr>
        <w:t>souladu</w:t>
      </w:r>
      <w:r>
        <w:rPr>
          <w:spacing w:val="34"/>
          <w:sz w:val="20"/>
        </w:rPr>
        <w:t> </w:t>
      </w:r>
      <w:r>
        <w:rPr>
          <w:sz w:val="20"/>
        </w:rPr>
        <w:t>se</w:t>
      </w:r>
      <w:r>
        <w:rPr>
          <w:spacing w:val="33"/>
          <w:sz w:val="20"/>
        </w:rPr>
        <w:t> </w:t>
      </w:r>
      <w:r>
        <w:rPr>
          <w:sz w:val="20"/>
        </w:rPr>
        <w:t>zákonem</w:t>
      </w:r>
      <w:r>
        <w:rPr>
          <w:spacing w:val="35"/>
          <w:sz w:val="20"/>
        </w:rPr>
        <w:t> </w:t>
      </w:r>
      <w:r>
        <w:rPr>
          <w:sz w:val="20"/>
        </w:rPr>
        <w:t>č.</w:t>
      </w:r>
      <w:r>
        <w:rPr>
          <w:spacing w:val="34"/>
          <w:sz w:val="20"/>
        </w:rPr>
        <w:t> </w:t>
      </w:r>
      <w:r>
        <w:rPr>
          <w:sz w:val="20"/>
        </w:rPr>
        <w:t>183/2006</w:t>
      </w:r>
      <w:r>
        <w:rPr>
          <w:spacing w:val="37"/>
          <w:sz w:val="20"/>
        </w:rPr>
        <w:t> </w:t>
      </w:r>
      <w:r>
        <w:rPr>
          <w:sz w:val="20"/>
        </w:rPr>
        <w:t>Sb.,</w:t>
      </w:r>
      <w:r>
        <w:rPr>
          <w:spacing w:val="34"/>
          <w:sz w:val="20"/>
        </w:rPr>
        <w:t> </w:t>
      </w:r>
      <w:r>
        <w:rPr>
          <w:sz w:val="20"/>
        </w:rPr>
        <w:t>o</w:t>
      </w:r>
      <w:r>
        <w:rPr>
          <w:spacing w:val="35"/>
          <w:sz w:val="20"/>
        </w:rPr>
        <w:t> </w:t>
      </w:r>
      <w:r>
        <w:rPr>
          <w:sz w:val="20"/>
        </w:rPr>
        <w:t>územním</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4"/>
        <w:jc w:val="both"/>
      </w:pPr>
      <w:r>
        <w:rPr/>
        <w:t>plánování</w:t>
      </w:r>
      <w:r>
        <w:rPr>
          <w:spacing w:val="-10"/>
        </w:rPr>
        <w:t> </w:t>
      </w:r>
      <w:r>
        <w:rPr/>
        <w:t>a</w:t>
      </w:r>
      <w:r>
        <w:rPr>
          <w:spacing w:val="-12"/>
        </w:rPr>
        <w:t> </w:t>
      </w:r>
      <w:r>
        <w:rPr/>
        <w:t>stavebním</w:t>
      </w:r>
      <w:r>
        <w:rPr>
          <w:spacing w:val="-10"/>
        </w:rPr>
        <w:t> </w:t>
      </w:r>
      <w:r>
        <w:rPr/>
        <w:t>řádu</w:t>
      </w:r>
      <w:r>
        <w:rPr>
          <w:spacing w:val="-10"/>
        </w:rPr>
        <w:t> </w:t>
      </w:r>
      <w:r>
        <w:rPr/>
        <w:t>(stavební</w:t>
      </w:r>
      <w:r>
        <w:rPr>
          <w:spacing w:val="-11"/>
        </w:rPr>
        <w:t> </w:t>
      </w:r>
      <w:r>
        <w:rPr/>
        <w:t>zákon),</w:t>
      </w:r>
      <w:r>
        <w:rPr>
          <w:spacing w:val="-11"/>
        </w:rPr>
        <w:t> </w:t>
      </w:r>
      <w:r>
        <w:rPr/>
        <w:t>v</w:t>
      </w:r>
      <w:r>
        <w:rPr>
          <w:spacing w:val="-11"/>
        </w:rPr>
        <w:t> </w:t>
      </w:r>
      <w:r>
        <w:rPr/>
        <w:t>platném</w:t>
      </w:r>
      <w:r>
        <w:rPr>
          <w:spacing w:val="-9"/>
        </w:rPr>
        <w:t> </w:t>
      </w:r>
      <w:r>
        <w:rPr/>
        <w:t>znění</w:t>
      </w:r>
      <w:r>
        <w:rPr>
          <w:spacing w:val="-11"/>
        </w:rPr>
        <w:t> </w:t>
      </w:r>
      <w:r>
        <w:rPr/>
        <w:t>(kolaudační</w:t>
      </w:r>
      <w:r>
        <w:rPr>
          <w:spacing w:val="-11"/>
        </w:rPr>
        <w:t> </w:t>
      </w:r>
      <w:r>
        <w:rPr/>
        <w:t>souhlas,</w:t>
      </w:r>
      <w:r>
        <w:rPr>
          <w:spacing w:val="-10"/>
        </w:rPr>
        <w:t> </w:t>
      </w:r>
      <w:r>
        <w:rPr/>
        <w:t>doložení</w:t>
      </w:r>
      <w:r>
        <w:rPr>
          <w:spacing w:val="-11"/>
        </w:rPr>
        <w:t> </w:t>
      </w:r>
      <w:r>
        <w:rPr/>
        <w:t>oslovení stavebního úřadu, případně písemný souhlas, že stavbu lze užívat). U projektů, kde není vydání kolaudačního souhlasu relevantní, předloží žadatel jiný relevantní doklad (protokol) o uvedení zařízení do trvalého provozu,</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3"/>
        </w:rPr>
        <w:t> </w:t>
      </w:r>
      <w:r>
        <w:rPr/>
        <w:t>případném</w:t>
      </w:r>
      <w:r>
        <w:rPr>
          <w:spacing w:val="3"/>
        </w:rPr>
        <w:t> </w:t>
      </w:r>
      <w:r>
        <w:rPr/>
        <w:t>zastavění</w:t>
      </w:r>
      <w:r>
        <w:rPr>
          <w:spacing w:val="2"/>
        </w:rPr>
        <w:t> </w:t>
      </w:r>
      <w:r>
        <w:rPr/>
        <w:t>uvedené</w:t>
      </w:r>
      <w:r>
        <w:rPr>
          <w:spacing w:val="2"/>
        </w:rPr>
        <w:t> </w:t>
      </w:r>
      <w:r>
        <w:rPr/>
        <w:t>lhůty.</w:t>
      </w:r>
      <w:r>
        <w:rPr>
          <w:spacing w:val="2"/>
        </w:rPr>
        <w:t> </w:t>
      </w:r>
      <w:r>
        <w:rPr/>
        <w:t>Příjemce</w:t>
      </w:r>
      <w:r>
        <w:rPr>
          <w:spacing w:val="1"/>
        </w:rPr>
        <w:t> </w:t>
      </w:r>
      <w:r>
        <w:rPr/>
        <w:t>podpory</w:t>
      </w:r>
      <w:r>
        <w:rPr>
          <w:spacing w:val="2"/>
        </w:rPr>
        <w:t> </w:t>
      </w:r>
      <w:r>
        <w:rPr/>
        <w:t>je</w:t>
      </w:r>
      <w:r>
        <w:rPr>
          <w:spacing w:val="1"/>
        </w:rPr>
        <w:t> </w:t>
      </w:r>
      <w:r>
        <w:rPr/>
        <w:t>v</w:t>
      </w:r>
      <w:r>
        <w:rPr>
          <w:spacing w:val="-1"/>
        </w:rPr>
        <w:t> </w:t>
      </w:r>
      <w:r>
        <w:rPr/>
        <w:t>takovém</w:t>
      </w:r>
      <w:r>
        <w:rPr>
          <w:spacing w:val="3"/>
        </w:rPr>
        <w:t> </w:t>
      </w:r>
      <w:r>
        <w:rPr/>
        <w:t>případě</w:t>
      </w:r>
      <w:r>
        <w:rPr>
          <w:spacing w:val="1"/>
        </w:rPr>
        <w:t> </w:t>
      </w:r>
      <w:r>
        <w:rPr/>
        <w:t>povinen</w:t>
      </w:r>
      <w:r>
        <w:rPr>
          <w:spacing w:val="2"/>
        </w:rPr>
        <w:t> </w:t>
      </w:r>
      <w:r>
        <w:rPr/>
        <w:t>zajistit,</w:t>
      </w:r>
      <w:r>
        <w:rPr>
          <w:spacing w:val="2"/>
        </w:rPr>
        <w:t> </w:t>
      </w:r>
      <w:r>
        <w:rPr>
          <w:spacing w:val="-5"/>
        </w:rPr>
        <w:t>aby</w:t>
      </w:r>
    </w:p>
    <w:p>
      <w:pPr>
        <w:pStyle w:val="BodyText"/>
        <w:spacing w:before="10"/>
        <w:ind w:left="745"/>
        <w:jc w:val="both"/>
      </w:pPr>
      <w:r>
        <w:rPr/>
        <w:t>v</w:t>
      </w:r>
      <w:r>
        <w:rPr>
          <w:spacing w:val="-4"/>
        </w:rPr>
        <w:t> </w:t>
      </w:r>
      <w:r>
        <w:rPr/>
        <w:t>době</w:t>
      </w:r>
      <w:r>
        <w:rPr>
          <w:spacing w:val="-5"/>
        </w:rPr>
        <w:t> </w:t>
      </w:r>
      <w:r>
        <w:rPr/>
        <w:t>zastavění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5"/>
        </w:rPr>
        <w:t> </w:t>
      </w:r>
      <w:r>
        <w:rPr/>
        <w:t>vzniklého</w:t>
      </w:r>
      <w:r>
        <w:rPr>
          <w:spacing w:val="-2"/>
        </w:rPr>
        <w:t> stavu,</w:t>
      </w:r>
    </w:p>
    <w:p>
      <w:pPr>
        <w:pStyle w:val="ListParagraph"/>
        <w:numPr>
          <w:ilvl w:val="1"/>
          <w:numId w:val="4"/>
        </w:numPr>
        <w:tabs>
          <w:tab w:pos="746" w:val="left" w:leader="none"/>
        </w:tabs>
        <w:spacing w:line="265" w:lineRule="exact"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6"/>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2"/>
        </w:rPr>
        <w:t> </w:t>
      </w:r>
      <w:r>
        <w:rPr/>
        <w:t>které</w:t>
      </w:r>
      <w:r>
        <w:rPr>
          <w:spacing w:val="-5"/>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928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668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2024-05-14T12:26:31Z</dcterms:created>
  <dcterms:modified xsi:type="dcterms:W3CDTF">2024-05-14T12:26:31Z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pro Microsoft 365</vt:lpwstr>
  </property>
  <property fmtid="{D5CDD505-2E9C-101B-9397-08002B2CF9AE}" pid="4" name="LastSaved">
    <vt:filetime>2024-05-14T00:00:00Z</vt:filetime>
  </property>
</Properties>
</file>