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F" w:rsidRPr="00D825CC" w:rsidRDefault="008619EF">
      <w:pPr>
        <w:tabs>
          <w:tab w:val="left" w:pos="567"/>
          <w:tab w:val="left" w:pos="4678"/>
          <w:tab w:val="left" w:pos="5670"/>
        </w:tabs>
        <w:jc w:val="center"/>
        <w:rPr>
          <w:b/>
          <w:sz w:val="32"/>
          <w:szCs w:val="32"/>
        </w:rPr>
      </w:pPr>
      <w:r w:rsidRPr="00D825CC">
        <w:rPr>
          <w:b/>
          <w:sz w:val="32"/>
          <w:szCs w:val="32"/>
        </w:rPr>
        <w:t xml:space="preserve">SMLOUVA O DÍLO </w:t>
      </w:r>
    </w:p>
    <w:p w:rsidR="008619EF" w:rsidRPr="00097272" w:rsidRDefault="008619EF" w:rsidP="00A8674B">
      <w:pPr>
        <w:spacing w:before="120" w:after="120"/>
        <w:jc w:val="center"/>
        <w:rPr>
          <w:sz w:val="22"/>
          <w:szCs w:val="22"/>
        </w:rPr>
      </w:pPr>
      <w:r w:rsidRPr="00097272">
        <w:rPr>
          <w:sz w:val="22"/>
          <w:szCs w:val="22"/>
        </w:rPr>
        <w:t>kterou uzavřeli</w:t>
      </w:r>
    </w:p>
    <w:p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924288">
        <w:rPr>
          <w:sz w:val="22"/>
          <w:szCs w:val="22"/>
        </w:rPr>
        <w:t xml:space="preserve"> starostou</w:t>
      </w:r>
      <w:r w:rsidRPr="00974413">
        <w:rPr>
          <w:sz w:val="22"/>
          <w:szCs w:val="22"/>
        </w:rPr>
        <w:t xml:space="preserve"> Mgr. </w:t>
      </w:r>
      <w:r w:rsidR="00924288">
        <w:rPr>
          <w:sz w:val="22"/>
          <w:szCs w:val="22"/>
        </w:rPr>
        <w:t xml:space="preserve">Bc. </w:t>
      </w:r>
      <w:r w:rsidRPr="00974413">
        <w:rPr>
          <w:sz w:val="22"/>
          <w:szCs w:val="22"/>
        </w:rPr>
        <w:t xml:space="preserve">Davidem Šimkem, </w:t>
      </w:r>
      <w:r w:rsidR="00924288">
        <w:rPr>
          <w:sz w:val="22"/>
          <w:szCs w:val="22"/>
        </w:rPr>
        <w:t>MBA</w:t>
      </w:r>
    </w:p>
    <w:p w:rsidR="002C3540" w:rsidRPr="00974413" w:rsidRDefault="008619EF" w:rsidP="002C3540">
      <w:pPr>
        <w:tabs>
          <w:tab w:val="left" w:pos="1843"/>
          <w:tab w:val="left" w:pos="3686"/>
          <w:tab w:val="left" w:pos="4820"/>
          <w:tab w:val="left" w:pos="5670"/>
        </w:tabs>
        <w:rPr>
          <w:sz w:val="22"/>
          <w:szCs w:val="22"/>
        </w:rPr>
      </w:pPr>
      <w:r w:rsidRPr="00974413">
        <w:rPr>
          <w:sz w:val="22"/>
          <w:szCs w:val="22"/>
        </w:rPr>
        <w:tab/>
      </w:r>
    </w:p>
    <w:p w:rsidR="008619EF" w:rsidRPr="00974413" w:rsidRDefault="008619EF" w:rsidP="00E934CB">
      <w:pPr>
        <w:tabs>
          <w:tab w:val="left" w:pos="1843"/>
          <w:tab w:val="left" w:pos="3686"/>
          <w:tab w:val="left" w:pos="4820"/>
          <w:tab w:val="left" w:pos="5670"/>
        </w:tabs>
        <w:rPr>
          <w:sz w:val="22"/>
          <w:szCs w:val="22"/>
        </w:rPr>
      </w:pPr>
    </w:p>
    <w:p w:rsidR="008619EF" w:rsidRPr="00974413" w:rsidRDefault="008619EF" w:rsidP="00E934CB">
      <w:pPr>
        <w:tabs>
          <w:tab w:val="left" w:pos="426"/>
          <w:tab w:val="left" w:pos="1843"/>
          <w:tab w:val="left" w:pos="1985"/>
        </w:tabs>
        <w:spacing w:before="120" w:after="120"/>
        <w:jc w:val="both"/>
        <w:rPr>
          <w:sz w:val="22"/>
          <w:szCs w:val="22"/>
        </w:rPr>
      </w:pPr>
      <w:r w:rsidRPr="00974413">
        <w:rPr>
          <w:sz w:val="22"/>
          <w:szCs w:val="22"/>
        </w:rPr>
        <w:tab/>
      </w:r>
      <w:r w:rsidRPr="00974413">
        <w:rPr>
          <w:sz w:val="22"/>
          <w:szCs w:val="22"/>
        </w:rPr>
        <w:tab/>
        <w:t xml:space="preserve">- dále jen objednatel - </w:t>
      </w:r>
    </w:p>
    <w:p w:rsidR="008619EF" w:rsidRPr="00974413" w:rsidRDefault="008619EF" w:rsidP="00E934CB">
      <w:pPr>
        <w:tabs>
          <w:tab w:val="left" w:pos="426"/>
          <w:tab w:val="left" w:pos="1843"/>
          <w:tab w:val="left" w:pos="1985"/>
        </w:tabs>
        <w:spacing w:after="120"/>
        <w:jc w:val="both"/>
        <w:rPr>
          <w:sz w:val="22"/>
          <w:szCs w:val="22"/>
        </w:rPr>
      </w:pPr>
      <w:r w:rsidRPr="00974413">
        <w:rPr>
          <w:sz w:val="22"/>
          <w:szCs w:val="22"/>
        </w:rPr>
        <w:t>a</w:t>
      </w:r>
    </w:p>
    <w:p w:rsidR="008619EF" w:rsidRPr="00974413" w:rsidRDefault="008619EF" w:rsidP="006D32D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F029AF" w:rsidRPr="00F029AF">
        <w:rPr>
          <w:b/>
          <w:sz w:val="22"/>
          <w:szCs w:val="22"/>
        </w:rPr>
        <w:t>HPK Stavby s.r.o.</w:t>
      </w:r>
    </w:p>
    <w:p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F029AF" w:rsidRPr="00F029AF">
        <w:rPr>
          <w:b/>
          <w:sz w:val="22"/>
          <w:szCs w:val="22"/>
        </w:rPr>
        <w:t xml:space="preserve">24141640, </w:t>
      </w:r>
      <w:r w:rsidRPr="0018641F">
        <w:rPr>
          <w:b/>
          <w:sz w:val="22"/>
          <w:szCs w:val="22"/>
        </w:rPr>
        <w:t xml:space="preserve">DIČ: </w:t>
      </w:r>
      <w:r w:rsidR="001D636D">
        <w:rPr>
          <w:b/>
          <w:sz w:val="22"/>
          <w:szCs w:val="22"/>
        </w:rPr>
        <w:t>CZ</w:t>
      </w:r>
      <w:r w:rsidR="001D636D" w:rsidRPr="00F1260A">
        <w:rPr>
          <w:b/>
          <w:sz w:val="22"/>
          <w:szCs w:val="22"/>
        </w:rPr>
        <w:t>24141640</w:t>
      </w:r>
    </w:p>
    <w:p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1D636D">
        <w:rPr>
          <w:b/>
          <w:sz w:val="22"/>
          <w:szCs w:val="22"/>
        </w:rPr>
        <w:t>Západní 1258/39 Moravská Třebová 571 01</w:t>
      </w:r>
    </w:p>
    <w:p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1D636D">
        <w:rPr>
          <w:sz w:val="22"/>
          <w:szCs w:val="22"/>
        </w:rPr>
        <w:t>OR, vedeným u Krajského soudu v Hradci Králové. Spisová značka C 33643</w:t>
      </w:r>
    </w:p>
    <w:p w:rsidR="002C3540" w:rsidRPr="00974413" w:rsidRDefault="008619EF" w:rsidP="002C3540">
      <w:pPr>
        <w:tabs>
          <w:tab w:val="left" w:pos="1843"/>
          <w:tab w:val="left" w:pos="2552"/>
          <w:tab w:val="left" w:pos="5103"/>
        </w:tabs>
        <w:jc w:val="both"/>
        <w:rPr>
          <w:sz w:val="22"/>
          <w:szCs w:val="22"/>
        </w:rPr>
      </w:pPr>
      <w:r w:rsidRPr="00974413">
        <w:rPr>
          <w:sz w:val="22"/>
          <w:szCs w:val="22"/>
        </w:rPr>
        <w:tab/>
        <w:t xml:space="preserve">zastoupen </w:t>
      </w:r>
      <w:r w:rsidR="001D636D">
        <w:rPr>
          <w:sz w:val="22"/>
          <w:szCs w:val="22"/>
        </w:rPr>
        <w:t>Hrubý Petr jednatel</w:t>
      </w:r>
    </w:p>
    <w:p w:rsidR="008619EF" w:rsidRPr="00974413" w:rsidRDefault="008619EF" w:rsidP="006D32DE">
      <w:pPr>
        <w:tabs>
          <w:tab w:val="left" w:pos="1843"/>
          <w:tab w:val="left" w:pos="2552"/>
          <w:tab w:val="left" w:pos="5103"/>
        </w:tabs>
        <w:jc w:val="both"/>
        <w:rPr>
          <w:sz w:val="22"/>
          <w:szCs w:val="22"/>
        </w:rPr>
      </w:pPr>
    </w:p>
    <w:p w:rsidR="008619EF" w:rsidRPr="00974413" w:rsidRDefault="008619EF" w:rsidP="00E934CB">
      <w:pPr>
        <w:tabs>
          <w:tab w:val="left" w:pos="426"/>
          <w:tab w:val="left" w:pos="1843"/>
          <w:tab w:val="left" w:pos="1985"/>
        </w:tabs>
        <w:spacing w:before="120"/>
        <w:jc w:val="both"/>
        <w:rPr>
          <w:sz w:val="22"/>
          <w:szCs w:val="22"/>
        </w:rPr>
      </w:pPr>
      <w:r w:rsidRPr="00974413">
        <w:rPr>
          <w:b/>
          <w:sz w:val="22"/>
          <w:szCs w:val="22"/>
        </w:rPr>
        <w:tab/>
      </w:r>
      <w:r w:rsidRPr="00974413">
        <w:rPr>
          <w:sz w:val="22"/>
          <w:szCs w:val="22"/>
        </w:rPr>
        <w:tab/>
        <w:t>- dále jen zhotovitel -</w:t>
      </w:r>
    </w:p>
    <w:p w:rsidR="00F4210A" w:rsidRDefault="00F4210A">
      <w:pPr>
        <w:tabs>
          <w:tab w:val="left" w:pos="567"/>
          <w:tab w:val="left" w:pos="2127"/>
        </w:tabs>
        <w:jc w:val="center"/>
        <w:rPr>
          <w:b/>
          <w:sz w:val="22"/>
          <w:szCs w:val="22"/>
        </w:rPr>
      </w:pPr>
    </w:p>
    <w:p w:rsidR="008619EF" w:rsidRPr="00924288" w:rsidRDefault="008619EF">
      <w:pPr>
        <w:tabs>
          <w:tab w:val="left" w:pos="567"/>
          <w:tab w:val="left" w:pos="2127"/>
        </w:tabs>
        <w:jc w:val="center"/>
        <w:rPr>
          <w:b/>
          <w:sz w:val="22"/>
          <w:szCs w:val="22"/>
        </w:rPr>
      </w:pPr>
      <w:r w:rsidRPr="00924288">
        <w:rPr>
          <w:b/>
          <w:sz w:val="22"/>
          <w:szCs w:val="22"/>
        </w:rPr>
        <w:t>I.</w:t>
      </w:r>
    </w:p>
    <w:p w:rsidR="008619EF" w:rsidRPr="00924288" w:rsidRDefault="008619EF" w:rsidP="00062C08">
      <w:pPr>
        <w:tabs>
          <w:tab w:val="left" w:pos="567"/>
          <w:tab w:val="left" w:pos="2127"/>
        </w:tabs>
        <w:jc w:val="center"/>
        <w:rPr>
          <w:b/>
          <w:sz w:val="22"/>
          <w:szCs w:val="22"/>
        </w:rPr>
      </w:pPr>
      <w:r w:rsidRPr="00924288">
        <w:rPr>
          <w:b/>
          <w:sz w:val="22"/>
          <w:szCs w:val="22"/>
        </w:rPr>
        <w:t>Předmět smlouvy</w:t>
      </w:r>
    </w:p>
    <w:p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924288">
        <w:rPr>
          <w:sz w:val="22"/>
          <w:szCs w:val="22"/>
        </w:rPr>
        <w:t xml:space="preserve">Zhotovitel se zavazuje provést na svůj náklad a nebezpečí pro objednatele dílo </w:t>
      </w:r>
      <w:r w:rsidR="00897115" w:rsidRPr="00924288">
        <w:rPr>
          <w:bCs/>
          <w:sz w:val="22"/>
          <w:szCs w:val="22"/>
        </w:rPr>
        <w:t>„</w:t>
      </w:r>
      <w:r w:rsidR="00095B34">
        <w:rPr>
          <w:b/>
          <w:bCs/>
          <w:sz w:val="22"/>
          <w:szCs w:val="22"/>
        </w:rPr>
        <w:t>Stavební úpravy na objektu náměstí Míru 106/24, Svitavy</w:t>
      </w:r>
      <w:r w:rsidR="00B56C0D" w:rsidRPr="00B56C0D">
        <w:rPr>
          <w:bCs/>
          <w:sz w:val="22"/>
          <w:szCs w:val="22"/>
        </w:rPr>
        <w:t>“</w:t>
      </w:r>
      <w:r w:rsidRPr="00924288">
        <w:rPr>
          <w:b/>
          <w:sz w:val="22"/>
          <w:szCs w:val="22"/>
        </w:rPr>
        <w:t xml:space="preserve"> </w:t>
      </w:r>
      <w:r w:rsidRPr="00924288">
        <w:rPr>
          <w:sz w:val="22"/>
          <w:szCs w:val="22"/>
        </w:rPr>
        <w:t>a objednatel se zavazuje dílo převzít a zaplatit cenu.</w:t>
      </w:r>
    </w:p>
    <w:p w:rsidR="00311DFB" w:rsidRPr="00BE4B8C" w:rsidRDefault="00311DFB" w:rsidP="00311DFB">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Pr>
          <w:sz w:val="22"/>
          <w:szCs w:val="22"/>
        </w:rPr>
        <w:t>výběrového</w:t>
      </w:r>
      <w:r w:rsidRPr="00974413">
        <w:rPr>
          <w:sz w:val="22"/>
          <w:szCs w:val="22"/>
        </w:rPr>
        <w:t xml:space="preserve"> řízení o zadání veřejné zakázky, na základě kterého byla uzavřena tato smlouva o dílo (dále jen „</w:t>
      </w:r>
      <w:r>
        <w:rPr>
          <w:sz w:val="22"/>
          <w:szCs w:val="22"/>
        </w:rPr>
        <w:t>výběrové</w:t>
      </w:r>
      <w:r w:rsidRPr="00974413">
        <w:rPr>
          <w:sz w:val="22"/>
          <w:szCs w:val="22"/>
        </w:rPr>
        <w:t xml:space="preserve"> řízení“). Cenová nabídka </w:t>
      </w:r>
      <w:r w:rsidRPr="00BE4B8C">
        <w:rPr>
          <w:sz w:val="22"/>
          <w:szCs w:val="22"/>
        </w:rPr>
        <w:t xml:space="preserve">zhotovitele je přílohou č. </w:t>
      </w:r>
      <w:r w:rsidR="00E63295" w:rsidRPr="00BE4B8C">
        <w:rPr>
          <w:sz w:val="22"/>
          <w:szCs w:val="22"/>
        </w:rPr>
        <w:t>1</w:t>
      </w:r>
      <w:r w:rsidRPr="00BE4B8C">
        <w:rPr>
          <w:sz w:val="22"/>
          <w:szCs w:val="22"/>
        </w:rPr>
        <w:t xml:space="preserve"> této smlouvy a její nedílnou součástí. </w:t>
      </w:r>
    </w:p>
    <w:p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BE4B8C">
        <w:rPr>
          <w:sz w:val="22"/>
          <w:szCs w:val="22"/>
        </w:rPr>
        <w:t>Dílo spočívá v provedení stavby v rozsahu stanoveném projektovou dokumentací pod názvem „</w:t>
      </w:r>
      <w:r w:rsidR="00AD4B3E">
        <w:rPr>
          <w:sz w:val="22"/>
          <w:szCs w:val="22"/>
        </w:rPr>
        <w:t>Město Svitavy-náměstí Míru 106/24 fasáda</w:t>
      </w:r>
      <w:r w:rsidR="00742323" w:rsidRPr="00BE4B8C">
        <w:rPr>
          <w:sz w:val="22"/>
          <w:szCs w:val="22"/>
        </w:rPr>
        <w:t>“</w:t>
      </w:r>
      <w:r w:rsidRPr="00BE4B8C">
        <w:rPr>
          <w:sz w:val="22"/>
          <w:szCs w:val="22"/>
        </w:rPr>
        <w:t xml:space="preserve"> zpracovanou</w:t>
      </w:r>
      <w:r w:rsidR="00AD4B3E">
        <w:rPr>
          <w:sz w:val="22"/>
          <w:szCs w:val="22"/>
        </w:rPr>
        <w:t xml:space="preserve"> Sinc s.r.o., IČO: 2</w:t>
      </w:r>
      <w:r w:rsidR="005C4A46">
        <w:rPr>
          <w:sz w:val="22"/>
          <w:szCs w:val="22"/>
        </w:rPr>
        <w:t>8814878, Průmyslová 560, Pardubičky, 530 03 Pardubice</w:t>
      </w:r>
      <w:r w:rsidR="00742323" w:rsidRPr="00BE4B8C">
        <w:rPr>
          <w:sz w:val="22"/>
          <w:szCs w:val="22"/>
        </w:rPr>
        <w:t>, v</w:t>
      </w:r>
      <w:r w:rsidR="001E5504">
        <w:rPr>
          <w:sz w:val="22"/>
          <w:szCs w:val="22"/>
        </w:rPr>
        <w:t> 02/2022</w:t>
      </w:r>
      <w:r w:rsidR="001F7959">
        <w:rPr>
          <w:sz w:val="22"/>
          <w:szCs w:val="22"/>
        </w:rPr>
        <w:t>, zakáz</w:t>
      </w:r>
      <w:r w:rsidR="001E5504">
        <w:rPr>
          <w:sz w:val="22"/>
          <w:szCs w:val="22"/>
        </w:rPr>
        <w:t>. č. 220101</w:t>
      </w:r>
      <w:r w:rsidR="00823BFE" w:rsidRPr="00BE4B8C">
        <w:rPr>
          <w:sz w:val="22"/>
          <w:szCs w:val="22"/>
        </w:rPr>
        <w:t xml:space="preserve"> </w:t>
      </w:r>
      <w:r w:rsidRPr="00BE4B8C">
        <w:rPr>
          <w:sz w:val="22"/>
          <w:szCs w:val="22"/>
        </w:rPr>
        <w:t xml:space="preserve">a v souladu se zadávací dokumentací </w:t>
      </w:r>
      <w:r w:rsidR="00FC340B" w:rsidRPr="00BE4B8C">
        <w:rPr>
          <w:sz w:val="22"/>
          <w:szCs w:val="22"/>
        </w:rPr>
        <w:t>výběrového</w:t>
      </w:r>
      <w:r w:rsidRPr="00BE4B8C">
        <w:rPr>
          <w:sz w:val="22"/>
          <w:szCs w:val="22"/>
        </w:rPr>
        <w:t xml:space="preserve"> řízení</w:t>
      </w:r>
      <w:r w:rsidRPr="00924288">
        <w:rPr>
          <w:sz w:val="22"/>
          <w:szCs w:val="22"/>
        </w:rPr>
        <w:t xml:space="preserve">. </w:t>
      </w:r>
    </w:p>
    <w:p w:rsidR="008619EF" w:rsidRPr="00974413" w:rsidRDefault="008619EF" w:rsidP="00645724">
      <w:pPr>
        <w:tabs>
          <w:tab w:val="left" w:pos="567"/>
          <w:tab w:val="left" w:pos="2127"/>
        </w:tabs>
        <w:ind w:left="567"/>
        <w:jc w:val="both"/>
        <w:rPr>
          <w:sz w:val="22"/>
          <w:szCs w:val="22"/>
        </w:rPr>
      </w:pPr>
      <w:r w:rsidRPr="00924288">
        <w:rPr>
          <w:sz w:val="22"/>
          <w:szCs w:val="22"/>
        </w:rPr>
        <w:t>Shora uvedená projektová dokumentace se v této smlouvě označuje též jen jako „Projektová dokumentace“.</w:t>
      </w:r>
      <w:r w:rsidR="00645724">
        <w:rPr>
          <w:sz w:val="22"/>
          <w:szCs w:val="22"/>
        </w:rPr>
        <w:t xml:space="preserve"> </w:t>
      </w:r>
      <w:r w:rsidRPr="00974413">
        <w:rPr>
          <w:sz w:val="22"/>
          <w:szCs w:val="22"/>
        </w:rPr>
        <w:t>Projektová dokumentace je přílohou č. </w:t>
      </w:r>
      <w:r w:rsidR="00311DFB">
        <w:rPr>
          <w:sz w:val="22"/>
          <w:szCs w:val="22"/>
        </w:rPr>
        <w:t>2</w:t>
      </w:r>
      <w:r w:rsidRPr="00974413">
        <w:rPr>
          <w:sz w:val="22"/>
          <w:szCs w:val="22"/>
        </w:rPr>
        <w:t xml:space="preserve"> této smlouvy a její nedílnou součástí.</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rsidR="008619EF"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rsidR="00652138" w:rsidRPr="00FA0DD8" w:rsidRDefault="00652138" w:rsidP="00652138">
      <w:pPr>
        <w:pStyle w:val="Zkladntextodsazen3"/>
        <w:numPr>
          <w:ilvl w:val="0"/>
          <w:numId w:val="20"/>
        </w:numPr>
        <w:tabs>
          <w:tab w:val="left" w:pos="851"/>
        </w:tabs>
        <w:ind w:left="850" w:hanging="283"/>
        <w:jc w:val="both"/>
        <w:rPr>
          <w:bCs/>
          <w:szCs w:val="22"/>
        </w:rPr>
      </w:pPr>
      <w:r w:rsidRPr="00FA0DD8">
        <w:rPr>
          <w:bCs/>
          <w:szCs w:val="22"/>
        </w:rPr>
        <w:t>zpracování projektové dokumentace skutečného provedení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rsidR="008619EF"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974413" w:rsidRDefault="007B1110" w:rsidP="00062C08">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9484D">
        <w:rPr>
          <w:sz w:val="22"/>
          <w:szCs w:val="22"/>
        </w:rPr>
        <w:t xml:space="preserve">e </w:t>
      </w:r>
      <w:r w:rsidR="006A6688">
        <w:rPr>
          <w:sz w:val="22"/>
          <w:szCs w:val="22"/>
        </w:rPr>
        <w:t>bytový dům</w:t>
      </w:r>
      <w:r w:rsidR="001F7959">
        <w:rPr>
          <w:sz w:val="22"/>
          <w:szCs w:val="22"/>
        </w:rPr>
        <w:t xml:space="preserve"> </w:t>
      </w:r>
      <w:r w:rsidR="00B9484D">
        <w:rPr>
          <w:sz w:val="22"/>
          <w:szCs w:val="22"/>
        </w:rPr>
        <w:t xml:space="preserve">na adrese </w:t>
      </w:r>
      <w:r w:rsidR="00E63295">
        <w:rPr>
          <w:sz w:val="22"/>
          <w:szCs w:val="22"/>
        </w:rPr>
        <w:t xml:space="preserve">náměstí Míru </w:t>
      </w:r>
      <w:r w:rsidR="002F3F4D">
        <w:rPr>
          <w:sz w:val="22"/>
          <w:szCs w:val="22"/>
        </w:rPr>
        <w:t>106/24</w:t>
      </w:r>
      <w:r w:rsidR="00E63295">
        <w:rPr>
          <w:sz w:val="22"/>
          <w:szCs w:val="22"/>
        </w:rPr>
        <w:t>, Město</w:t>
      </w:r>
      <w:r w:rsidR="00B9484D">
        <w:rPr>
          <w:sz w:val="22"/>
          <w:szCs w:val="22"/>
        </w:rPr>
        <w:t>, 568 02 Svitavy.</w:t>
      </w:r>
    </w:p>
    <w:p w:rsidR="008619EF" w:rsidRPr="00974413" w:rsidRDefault="00232C32" w:rsidP="00062C08">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w:t>
      </w:r>
      <w:r w:rsidRPr="00A608F1">
        <w:rPr>
          <w:sz w:val="22"/>
          <w:szCs w:val="22"/>
        </w:rPr>
        <w:lastRenderedPageBreak/>
        <w:t xml:space="preserve">nabídnutá uchazečem byla stejná nebo vyšší než předpokládaná cena díla (bez DPH), pak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3B40DD" w:rsidRPr="00C07AA2"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rsidR="003B40DD" w:rsidRPr="00C07AA2" w:rsidRDefault="003B40DD" w:rsidP="00062C08">
      <w:pPr>
        <w:numPr>
          <w:ilvl w:val="0"/>
          <w:numId w:val="14"/>
        </w:numPr>
        <w:tabs>
          <w:tab w:val="left" w:pos="567"/>
          <w:tab w:val="left" w:pos="2127"/>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Pr="00C07AA2">
        <w:rPr>
          <w:sz w:val="22"/>
          <w:szCs w:val="22"/>
        </w:rPr>
        <w:t xml:space="preserve"> vyjádřeními, souhlasy a stanovisky, které obdrží od objednatele nejpozději při </w:t>
      </w:r>
      <w:r w:rsidR="00EF0A49">
        <w:rPr>
          <w:sz w:val="22"/>
          <w:szCs w:val="22"/>
        </w:rPr>
        <w:t xml:space="preserve">zahájení </w:t>
      </w:r>
      <w:r w:rsidR="00DD2707">
        <w:rPr>
          <w:sz w:val="22"/>
          <w:szCs w:val="22"/>
        </w:rPr>
        <w:t xml:space="preserve">provádění díla, </w:t>
      </w:r>
      <w:r w:rsidR="002C3D47">
        <w:rPr>
          <w:sz w:val="22"/>
          <w:szCs w:val="22"/>
        </w:rPr>
        <w:t>zejména se</w:t>
      </w:r>
      <w:r w:rsidR="00AA7179">
        <w:rPr>
          <w:sz w:val="22"/>
          <w:szCs w:val="22"/>
        </w:rPr>
        <w:t xml:space="preserve"> Souhlasem s ohlášením stavby č.j. </w:t>
      </w:r>
      <w:r w:rsidR="00DD2707">
        <w:rPr>
          <w:sz w:val="22"/>
          <w:szCs w:val="22"/>
        </w:rPr>
        <w:t>17304-22</w:t>
      </w:r>
      <w:r w:rsidR="00AA7179">
        <w:rPr>
          <w:sz w:val="22"/>
          <w:szCs w:val="22"/>
        </w:rPr>
        <w:t>/OV-</w:t>
      </w:r>
      <w:r w:rsidR="00DD2707">
        <w:rPr>
          <w:sz w:val="22"/>
          <w:szCs w:val="22"/>
        </w:rPr>
        <w:t>com</w:t>
      </w:r>
      <w:r w:rsidR="00AA7179">
        <w:rPr>
          <w:sz w:val="22"/>
          <w:szCs w:val="22"/>
        </w:rPr>
        <w:t> / </w:t>
      </w:r>
      <w:r w:rsidR="00DD2707">
        <w:rPr>
          <w:sz w:val="22"/>
          <w:szCs w:val="22"/>
        </w:rPr>
        <w:t>5723-2022</w:t>
      </w:r>
      <w:r w:rsidR="003C00F0">
        <w:rPr>
          <w:sz w:val="22"/>
          <w:szCs w:val="22"/>
        </w:rPr>
        <w:t xml:space="preserve"> vydaným dne </w:t>
      </w:r>
      <w:r w:rsidR="00DD2707">
        <w:rPr>
          <w:sz w:val="22"/>
          <w:szCs w:val="22"/>
        </w:rPr>
        <w:t>1.3.2022</w:t>
      </w:r>
      <w:r w:rsidR="003C00F0">
        <w:rPr>
          <w:sz w:val="22"/>
          <w:szCs w:val="22"/>
        </w:rPr>
        <w:t xml:space="preserve"> Městským úřadem Svitavy, odborem výstavby.</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062C08">
      <w:pPr>
        <w:keepNext/>
        <w:tabs>
          <w:tab w:val="left" w:pos="567"/>
          <w:tab w:val="left" w:pos="2127"/>
        </w:tabs>
        <w:jc w:val="center"/>
        <w:rPr>
          <w:b/>
          <w:sz w:val="22"/>
          <w:szCs w:val="22"/>
        </w:rPr>
      </w:pPr>
      <w:r w:rsidRPr="00974413">
        <w:rPr>
          <w:b/>
          <w:sz w:val="22"/>
          <w:szCs w:val="22"/>
        </w:rPr>
        <w:t>Čas plnění</w:t>
      </w:r>
    </w:p>
    <w:p w:rsidR="008619EF" w:rsidRPr="00974413" w:rsidRDefault="008619EF" w:rsidP="00062C08">
      <w:pPr>
        <w:numPr>
          <w:ilvl w:val="0"/>
          <w:numId w:val="15"/>
        </w:numPr>
        <w:tabs>
          <w:tab w:val="left" w:pos="567"/>
          <w:tab w:val="left" w:pos="2127"/>
          <w:tab w:val="left" w:pos="4536"/>
        </w:tabs>
        <w:spacing w:before="80"/>
        <w:ind w:left="567" w:hanging="567"/>
        <w:jc w:val="both"/>
        <w:rPr>
          <w:sz w:val="22"/>
          <w:szCs w:val="22"/>
        </w:rPr>
      </w:pPr>
      <w:r w:rsidRPr="00974413">
        <w:rPr>
          <w:sz w:val="22"/>
          <w:szCs w:val="22"/>
        </w:rPr>
        <w:t>Zhotovitel zahájí</w:t>
      </w:r>
      <w:r w:rsidR="00E700D4">
        <w:rPr>
          <w:sz w:val="22"/>
          <w:szCs w:val="22"/>
        </w:rPr>
        <w:t xml:space="preserve"> stavební práce n</w:t>
      </w:r>
      <w:r w:rsidRPr="00974413">
        <w:rPr>
          <w:sz w:val="22"/>
          <w:szCs w:val="22"/>
        </w:rPr>
        <w:t>a realizaci díla</w:t>
      </w:r>
      <w:r w:rsidR="00E700D4">
        <w:rPr>
          <w:sz w:val="22"/>
          <w:szCs w:val="22"/>
        </w:rPr>
        <w:t xml:space="preserve"> do 5 pracovních dnů ode dne účinnosti této smlouvy.</w:t>
      </w:r>
    </w:p>
    <w:p w:rsidR="008619EF" w:rsidRPr="00926183" w:rsidRDefault="008619EF" w:rsidP="00062C08">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rsidR="008619EF" w:rsidRPr="00926183" w:rsidRDefault="008619EF" w:rsidP="00062C08">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445F1D">
        <w:rPr>
          <w:sz w:val="22"/>
          <w:szCs w:val="22"/>
        </w:rPr>
        <w:t>31</w:t>
      </w:r>
      <w:r w:rsidR="00EE3387">
        <w:rPr>
          <w:sz w:val="22"/>
          <w:szCs w:val="22"/>
        </w:rPr>
        <w:t>.</w:t>
      </w:r>
      <w:r w:rsidR="00445F1D">
        <w:rPr>
          <w:sz w:val="22"/>
          <w:szCs w:val="22"/>
        </w:rPr>
        <w:t>7</w:t>
      </w:r>
      <w:r w:rsidR="00EE3387">
        <w:rPr>
          <w:sz w:val="22"/>
          <w:szCs w:val="22"/>
        </w:rPr>
        <w:t>.202</w:t>
      </w:r>
      <w:r w:rsidR="00445F1D">
        <w:rPr>
          <w:sz w:val="22"/>
          <w:szCs w:val="22"/>
        </w:rPr>
        <w:t>4</w:t>
      </w:r>
      <w:r w:rsidR="007F5E20">
        <w:rPr>
          <w:sz w:val="22"/>
          <w:szCs w:val="22"/>
        </w:rPr>
        <w:t>.</w:t>
      </w:r>
    </w:p>
    <w:p w:rsidR="008619EF" w:rsidRDefault="008619EF" w:rsidP="00062C08">
      <w:pPr>
        <w:numPr>
          <w:ilvl w:val="0"/>
          <w:numId w:val="15"/>
        </w:numPr>
        <w:tabs>
          <w:tab w:val="left" w:pos="567"/>
          <w:tab w:val="left" w:pos="1134"/>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rsidR="00F0345B" w:rsidRPr="00D65DED" w:rsidRDefault="00F0345B" w:rsidP="00062C08">
      <w:pPr>
        <w:numPr>
          <w:ilvl w:val="0"/>
          <w:numId w:val="15"/>
        </w:numPr>
        <w:tabs>
          <w:tab w:val="left" w:pos="567"/>
          <w:tab w:val="left" w:pos="1134"/>
          <w:tab w:val="left" w:pos="4536"/>
        </w:tabs>
        <w:spacing w:before="80"/>
        <w:ind w:left="567" w:hanging="567"/>
        <w:jc w:val="both"/>
        <w:rPr>
          <w:sz w:val="22"/>
          <w:szCs w:val="22"/>
        </w:rPr>
      </w:pPr>
      <w:r>
        <w:rPr>
          <w:sz w:val="22"/>
          <w:szCs w:val="22"/>
        </w:rPr>
        <w:t xml:space="preserve">Zhotovitel a objednatel se zavazují po účinnosti smlouvy si vzájemně odsouhlasit harmonogram </w:t>
      </w:r>
      <w:r w:rsidR="00E934CB">
        <w:rPr>
          <w:sz w:val="22"/>
          <w:szCs w:val="22"/>
        </w:rPr>
        <w:t xml:space="preserve">  </w:t>
      </w:r>
      <w:r>
        <w:rPr>
          <w:sz w:val="22"/>
          <w:szCs w:val="22"/>
        </w:rPr>
        <w:t xml:space="preserve">prací. </w:t>
      </w:r>
    </w:p>
    <w:p w:rsidR="00445F1D" w:rsidRDefault="00445F1D" w:rsidP="00433072">
      <w:pPr>
        <w:tabs>
          <w:tab w:val="left" w:pos="567"/>
          <w:tab w:val="left" w:pos="2127"/>
        </w:tabs>
        <w:jc w:val="center"/>
        <w:rPr>
          <w:b/>
          <w:sz w:val="22"/>
          <w:szCs w:val="22"/>
        </w:rPr>
      </w:pPr>
    </w:p>
    <w:p w:rsidR="008619EF" w:rsidRPr="00974413" w:rsidRDefault="008619EF" w:rsidP="00433072">
      <w:pPr>
        <w:tabs>
          <w:tab w:val="left" w:pos="567"/>
          <w:tab w:val="left" w:pos="2127"/>
        </w:tabs>
        <w:jc w:val="center"/>
        <w:rPr>
          <w:b/>
          <w:sz w:val="22"/>
          <w:szCs w:val="22"/>
        </w:rPr>
      </w:pPr>
      <w:r w:rsidRPr="00974413">
        <w:rPr>
          <w:b/>
          <w:sz w:val="22"/>
          <w:szCs w:val="22"/>
        </w:rPr>
        <w:t>III.</w:t>
      </w:r>
    </w:p>
    <w:p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F029AF" w:rsidRPr="00F029AF">
        <w:rPr>
          <w:sz w:val="22"/>
          <w:szCs w:val="22"/>
        </w:rPr>
        <w:t>540 292,82</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rsidR="008619EF" w:rsidRPr="00974413" w:rsidRDefault="008619EF" w:rsidP="00A9761F">
      <w:pPr>
        <w:tabs>
          <w:tab w:val="left" w:pos="567"/>
          <w:tab w:val="left" w:pos="851"/>
        </w:tabs>
        <w:spacing w:after="80"/>
        <w:ind w:left="567"/>
        <w:jc w:val="both"/>
        <w:rPr>
          <w:sz w:val="22"/>
          <w:szCs w:val="22"/>
        </w:rPr>
      </w:pPr>
      <w:r w:rsidRPr="00974413">
        <w:rPr>
          <w:sz w:val="22"/>
          <w:szCs w:val="22"/>
        </w:rPr>
        <w:lastRenderedPageBreak/>
        <w:t>Pokud by byl plátcem DPH v případě některých částí díla zhotovitel, pak bude u příslušné části Celkové ceny díla připočtena DPH v zákonné výši a objednatel se zavazuje částku odpovídající DPH zaplatit.</w:t>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205A4" w:rsidRDefault="00B205A4" w:rsidP="00BB5A4C">
      <w:pPr>
        <w:tabs>
          <w:tab w:val="left" w:pos="567"/>
          <w:tab w:val="left" w:pos="2127"/>
        </w:tabs>
        <w:jc w:val="center"/>
        <w:rPr>
          <w:b/>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IV.</w:t>
      </w:r>
    </w:p>
    <w:p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rsidR="004026AE" w:rsidRDefault="004026AE" w:rsidP="004026AE">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4026AE" w:rsidRDefault="004026AE" w:rsidP="004026AE">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 období:</w:t>
      </w:r>
    </w:p>
    <w:p w:rsidR="004026AE" w:rsidRDefault="004026AE" w:rsidP="004026AE">
      <w:pPr>
        <w:pStyle w:val="Zkladntext2"/>
        <w:numPr>
          <w:ilvl w:val="0"/>
          <w:numId w:val="53"/>
        </w:numPr>
        <w:tabs>
          <w:tab w:val="left" w:pos="851"/>
        </w:tabs>
        <w:spacing w:after="0" w:line="240" w:lineRule="auto"/>
        <w:ind w:left="851" w:hanging="284"/>
        <w:jc w:val="both"/>
        <w:rPr>
          <w:sz w:val="22"/>
          <w:szCs w:val="22"/>
        </w:rPr>
      </w:pPr>
      <w:r>
        <w:rPr>
          <w:sz w:val="22"/>
          <w:szCs w:val="22"/>
        </w:rPr>
        <w:t xml:space="preserve">od </w:t>
      </w:r>
      <w:r w:rsidRPr="00356182">
        <w:rPr>
          <w:sz w:val="22"/>
          <w:szCs w:val="22"/>
        </w:rPr>
        <w:t>zahájení stavebních prací</w:t>
      </w:r>
      <w:r>
        <w:rPr>
          <w:sz w:val="22"/>
          <w:szCs w:val="22"/>
        </w:rPr>
        <w:t xml:space="preserve"> do 31.5.2024; d</w:t>
      </w:r>
      <w:r w:rsidRPr="00356182">
        <w:rPr>
          <w:sz w:val="22"/>
          <w:szCs w:val="22"/>
        </w:rPr>
        <w:t xml:space="preserve">nem uskutečnění zdanitelného plnění je </w:t>
      </w:r>
      <w:r>
        <w:rPr>
          <w:sz w:val="22"/>
          <w:szCs w:val="22"/>
        </w:rPr>
        <w:t>31.5.2024;</w:t>
      </w:r>
    </w:p>
    <w:p w:rsidR="004026AE" w:rsidRDefault="004026AE" w:rsidP="004026AE">
      <w:pPr>
        <w:pStyle w:val="Zkladntext2"/>
        <w:numPr>
          <w:ilvl w:val="0"/>
          <w:numId w:val="53"/>
        </w:numPr>
        <w:tabs>
          <w:tab w:val="left" w:pos="851"/>
        </w:tabs>
        <w:spacing w:after="0" w:line="240" w:lineRule="auto"/>
        <w:ind w:left="851" w:hanging="284"/>
        <w:jc w:val="both"/>
        <w:rPr>
          <w:sz w:val="22"/>
          <w:szCs w:val="22"/>
        </w:rPr>
      </w:pPr>
      <w:r>
        <w:rPr>
          <w:sz w:val="22"/>
          <w:szCs w:val="22"/>
        </w:rPr>
        <w:t>od 1.6.2024 do 30.6.2024; dnem uskutečnění zdanitelného plnění je 30.6.2024.</w:t>
      </w:r>
    </w:p>
    <w:p w:rsidR="004026AE" w:rsidRPr="00D47307" w:rsidRDefault="004026AE" w:rsidP="004026AE">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daném období oceněný v souladu s Cenovou nabídkou zhotovitele</w:t>
      </w:r>
      <w:r w:rsidRPr="00D47307">
        <w:rPr>
          <w:sz w:val="22"/>
          <w:szCs w:val="22"/>
        </w:rPr>
        <w:t>. Soupis provedených prací a dodávek předloží zhotovitel elektronicky ve formátu, který objednatel zhotoviteli sdělí.</w:t>
      </w:r>
    </w:p>
    <w:p w:rsidR="00106FC9" w:rsidRPr="006A7B7C" w:rsidRDefault="004026AE" w:rsidP="00106FC9">
      <w:pPr>
        <w:pStyle w:val="Zkladntext2"/>
        <w:numPr>
          <w:ilvl w:val="0"/>
          <w:numId w:val="17"/>
        </w:numPr>
        <w:tabs>
          <w:tab w:val="left" w:pos="567"/>
        </w:tabs>
        <w:spacing w:before="80" w:after="0" w:line="240" w:lineRule="auto"/>
        <w:ind w:left="567" w:hanging="567"/>
        <w:jc w:val="both"/>
        <w:rPr>
          <w:snapToGrid w:val="0"/>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sidR="00106FC9">
        <w:rPr>
          <w:sz w:val="22"/>
          <w:szCs w:val="22"/>
        </w:rPr>
        <w:t>u.</w:t>
      </w:r>
    </w:p>
    <w:p w:rsidR="004026AE" w:rsidRPr="00387CAD" w:rsidRDefault="004026AE" w:rsidP="004026AE">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rsidR="004026AE" w:rsidRPr="00106FC9" w:rsidRDefault="004026AE" w:rsidP="00106FC9">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Konečn</w:t>
      </w:r>
      <w:r w:rsidR="00106FC9">
        <w:rPr>
          <w:sz w:val="22"/>
          <w:szCs w:val="22"/>
        </w:rPr>
        <w:t>ou</w:t>
      </w:r>
      <w:r w:rsidRPr="00D47307">
        <w:rPr>
          <w:sz w:val="22"/>
          <w:szCs w:val="22"/>
        </w:rPr>
        <w:t xml:space="preserve"> faktur</w:t>
      </w:r>
      <w:r w:rsidR="00106FC9">
        <w:rPr>
          <w:sz w:val="22"/>
          <w:szCs w:val="22"/>
        </w:rPr>
        <w:t>u</w:t>
      </w:r>
      <w:r w:rsidRPr="00D47307">
        <w:rPr>
          <w:sz w:val="22"/>
          <w:szCs w:val="22"/>
        </w:rPr>
        <w:t xml:space="preserve"> vystaví zhotovitel ke dni předání díla. </w:t>
      </w:r>
      <w:r w:rsidRPr="00106FC9">
        <w:rPr>
          <w:sz w:val="22"/>
          <w:szCs w:val="22"/>
        </w:rPr>
        <w:t>Přílohou konečn</w:t>
      </w:r>
      <w:r w:rsidR="00106FC9">
        <w:rPr>
          <w:sz w:val="22"/>
          <w:szCs w:val="22"/>
        </w:rPr>
        <w:t>é</w:t>
      </w:r>
      <w:r w:rsidRPr="00106FC9">
        <w:rPr>
          <w:sz w:val="22"/>
          <w:szCs w:val="22"/>
        </w:rPr>
        <w:t xml:space="preserve"> faktur</w:t>
      </w:r>
      <w:r w:rsidR="00106FC9">
        <w:rPr>
          <w:sz w:val="22"/>
          <w:szCs w:val="22"/>
        </w:rPr>
        <w:t>y</w:t>
      </w:r>
      <w:r w:rsidRPr="00106FC9">
        <w:rPr>
          <w:sz w:val="22"/>
          <w:szCs w:val="22"/>
        </w:rPr>
        <w:t xml:space="preserve"> musí být kromě odsouhlasených soupisů provedených prací a dodávek též předávací protokol celého díla. </w:t>
      </w:r>
    </w:p>
    <w:p w:rsidR="004026AE" w:rsidRPr="006A7B7C" w:rsidRDefault="004026AE" w:rsidP="004026AE">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rsidR="004026AE" w:rsidRPr="006A7B7C" w:rsidRDefault="004026AE" w:rsidP="004026AE">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rsidR="004026AE" w:rsidRPr="006A7B7C" w:rsidRDefault="004026AE" w:rsidP="004026AE">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rsidR="004026AE" w:rsidRPr="006A7B7C" w:rsidRDefault="004026AE" w:rsidP="004026AE">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rsidR="004026AE" w:rsidRPr="006A7B7C" w:rsidRDefault="004026AE" w:rsidP="004026AE">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rsidR="004026AE" w:rsidRPr="006A7B7C" w:rsidRDefault="004026AE" w:rsidP="004026AE">
      <w:pPr>
        <w:numPr>
          <w:ilvl w:val="0"/>
          <w:numId w:val="17"/>
        </w:numPr>
        <w:tabs>
          <w:tab w:val="left" w:pos="567"/>
          <w:tab w:val="left" w:pos="993"/>
        </w:tabs>
        <w:spacing w:before="80"/>
        <w:ind w:left="567" w:hanging="567"/>
        <w:jc w:val="both"/>
        <w:rPr>
          <w:sz w:val="22"/>
          <w:szCs w:val="22"/>
        </w:rPr>
      </w:pPr>
      <w:r w:rsidRPr="004D23AB">
        <w:rPr>
          <w:snapToGrid w:val="0"/>
          <w:sz w:val="22"/>
          <w:szCs w:val="22"/>
        </w:rPr>
        <w:lastRenderedPageBreak/>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w:t>
      </w:r>
      <w:r w:rsidRPr="00437E54">
        <w:rPr>
          <w:sz w:val="22"/>
          <w:szCs w:val="22"/>
        </w:rPr>
        <w:t xml:space="preserve"> písemně</w:t>
      </w:r>
      <w:r w:rsidRPr="006A7B7C">
        <w:rPr>
          <w:sz w:val="22"/>
          <w:szCs w:val="22"/>
        </w:rPr>
        <w:t xml:space="preserve"> požádat zhotovitele s uvedením toho, které materiály požaduje doložit. </w:t>
      </w:r>
    </w:p>
    <w:p w:rsidR="004026AE" w:rsidRPr="006A7B7C" w:rsidRDefault="004026AE" w:rsidP="004026A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rsidR="00D6490B" w:rsidRDefault="00D6490B" w:rsidP="00BB5A4C">
      <w:pPr>
        <w:tabs>
          <w:tab w:val="left" w:pos="567"/>
          <w:tab w:val="left" w:pos="2127"/>
        </w:tabs>
        <w:jc w:val="center"/>
        <w:rPr>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rsidR="008619EF" w:rsidRPr="00652138" w:rsidRDefault="008619EF" w:rsidP="00E721CF">
      <w:pPr>
        <w:pStyle w:val="Odstavecseseznamem"/>
        <w:numPr>
          <w:ilvl w:val="0"/>
          <w:numId w:val="37"/>
        </w:numPr>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rsidR="000D637A" w:rsidRPr="00FA0DD8" w:rsidRDefault="00652138" w:rsidP="000D637A">
      <w:pPr>
        <w:pStyle w:val="Odstavecseseznamem"/>
        <w:numPr>
          <w:ilvl w:val="0"/>
          <w:numId w:val="37"/>
        </w:numPr>
        <w:spacing w:before="80"/>
        <w:ind w:left="567" w:hanging="567"/>
        <w:contextualSpacing w:val="0"/>
        <w:jc w:val="both"/>
        <w:rPr>
          <w:sz w:val="22"/>
          <w:szCs w:val="22"/>
        </w:rPr>
      </w:pPr>
      <w:r w:rsidRPr="00FA0DD8">
        <w:rPr>
          <w:sz w:val="22"/>
          <w:szCs w:val="22"/>
        </w:rPr>
        <w:t>Zhotovitel je povinen předat objednateli nejpozději v den předání díla projektovou dokumentaci skutečného provedení díla, a to ve 2 tištěných vyhotoveních a v elektronické podobě ve formátu pdf, přičemž výkresová dokumentace musí být předán</w:t>
      </w:r>
      <w:r w:rsidR="006819EF" w:rsidRPr="00FA0DD8">
        <w:rPr>
          <w:sz w:val="22"/>
          <w:szCs w:val="22"/>
        </w:rPr>
        <w:t>a</w:t>
      </w:r>
      <w:r w:rsidRPr="00FA0DD8">
        <w:rPr>
          <w:sz w:val="22"/>
          <w:szCs w:val="22"/>
        </w:rPr>
        <w:t xml:space="preserve"> i ve formátu dwg. </w:t>
      </w:r>
    </w:p>
    <w:p w:rsidR="00652138" w:rsidRPr="00FA0DD8" w:rsidRDefault="00652138" w:rsidP="000D637A">
      <w:pPr>
        <w:pStyle w:val="Odstavecseseznamem"/>
        <w:numPr>
          <w:ilvl w:val="0"/>
          <w:numId w:val="37"/>
        </w:numPr>
        <w:spacing w:before="80"/>
        <w:ind w:left="567" w:hanging="567"/>
        <w:contextualSpacing w:val="0"/>
        <w:jc w:val="both"/>
        <w:rPr>
          <w:sz w:val="22"/>
          <w:szCs w:val="22"/>
        </w:rPr>
      </w:pPr>
      <w:r w:rsidRPr="00FA0DD8">
        <w:rPr>
          <w:sz w:val="22"/>
          <w:szCs w:val="22"/>
        </w:rPr>
        <w:t xml:space="preserve">Předání dokumentace dle bodu </w:t>
      </w:r>
      <w:r w:rsidR="006819EF" w:rsidRPr="00FA0DD8">
        <w:rPr>
          <w:sz w:val="22"/>
          <w:szCs w:val="22"/>
        </w:rPr>
        <w:t>5</w:t>
      </w:r>
      <w:r w:rsidRPr="00FA0DD8">
        <w:rPr>
          <w:sz w:val="22"/>
          <w:szCs w:val="22"/>
        </w:rPr>
        <w:t xml:space="preserve">.3., je podmínkou pro převzetí díla objednatelem. </w:t>
      </w:r>
    </w:p>
    <w:p w:rsidR="00AE5DA3" w:rsidRDefault="00AE5DA3">
      <w:pPr>
        <w:rPr>
          <w:b/>
          <w:sz w:val="22"/>
          <w:szCs w:val="22"/>
        </w:rPr>
      </w:pPr>
    </w:p>
    <w:p w:rsidR="008619EF" w:rsidRPr="00974413" w:rsidRDefault="008619EF" w:rsidP="0092449B">
      <w:pPr>
        <w:keepNext/>
        <w:jc w:val="center"/>
        <w:outlineLvl w:val="1"/>
        <w:rPr>
          <w:b/>
          <w:bCs/>
          <w:sz w:val="22"/>
          <w:szCs w:val="22"/>
        </w:rPr>
      </w:pPr>
      <w:r w:rsidRPr="00974413">
        <w:rPr>
          <w:b/>
          <w:sz w:val="22"/>
          <w:szCs w:val="22"/>
        </w:rPr>
        <w:t xml:space="preserve">VI. </w:t>
      </w:r>
    </w:p>
    <w:p w:rsidR="008619EF" w:rsidRPr="00D65DED" w:rsidRDefault="008619EF" w:rsidP="00645724">
      <w:pPr>
        <w:tabs>
          <w:tab w:val="left" w:pos="567"/>
          <w:tab w:val="left" w:pos="2127"/>
        </w:tabs>
        <w:jc w:val="center"/>
        <w:rPr>
          <w:b/>
          <w:sz w:val="22"/>
          <w:szCs w:val="22"/>
        </w:rPr>
      </w:pPr>
      <w:r w:rsidRPr="00D65DED">
        <w:rPr>
          <w:b/>
          <w:sz w:val="22"/>
          <w:szCs w:val="22"/>
        </w:rPr>
        <w:t>Podmínky provádění díla ve vazbě na zajištění řádného plnění</w:t>
      </w:r>
    </w:p>
    <w:p w:rsidR="008619EF" w:rsidRPr="00434833" w:rsidRDefault="008619EF" w:rsidP="00645724">
      <w:pPr>
        <w:pStyle w:val="Odstavecseseznamem"/>
        <w:numPr>
          <w:ilvl w:val="0"/>
          <w:numId w:val="35"/>
        </w:numPr>
        <w:spacing w:before="80"/>
        <w:ind w:left="567" w:hanging="567"/>
        <w:contextualSpacing w:val="0"/>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rsidR="008619EF" w:rsidRDefault="008619EF" w:rsidP="00645724">
      <w:pPr>
        <w:pStyle w:val="Odstavecseseznamem"/>
        <w:numPr>
          <w:ilvl w:val="0"/>
          <w:numId w:val="35"/>
        </w:numPr>
        <w:spacing w:before="80"/>
        <w:ind w:left="567" w:hanging="567"/>
        <w:contextualSpacing w:val="0"/>
        <w:jc w:val="both"/>
        <w:rPr>
          <w:sz w:val="22"/>
          <w:szCs w:val="22"/>
        </w:rPr>
      </w:pPr>
      <w:r w:rsidRPr="00434833">
        <w:rPr>
          <w:sz w:val="22"/>
          <w:szCs w:val="22"/>
        </w:rPr>
        <w:t>Nebezpečí škody na díle nese po celou dobu provádění díla zhotovitel.</w:t>
      </w:r>
    </w:p>
    <w:p w:rsidR="0021167C" w:rsidRPr="0021167C" w:rsidRDefault="0021167C" w:rsidP="00645724">
      <w:pPr>
        <w:pStyle w:val="Odstavecseseznamem"/>
        <w:numPr>
          <w:ilvl w:val="0"/>
          <w:numId w:val="35"/>
        </w:numPr>
        <w:spacing w:before="80"/>
        <w:ind w:left="567" w:hanging="567"/>
        <w:contextualSpacing w:val="0"/>
        <w:jc w:val="both"/>
        <w:rPr>
          <w:sz w:val="22"/>
          <w:szCs w:val="22"/>
        </w:rPr>
      </w:pPr>
      <w:r w:rsidRPr="00F337AE">
        <w:rPr>
          <w:sz w:val="22"/>
          <w:szCs w:val="22"/>
        </w:rPr>
        <w:t>Zhotovitel prohlašuje, že byl již před podpisem této smlouvy podrobně seznámen s podmínkami provádění díla</w:t>
      </w:r>
      <w:r w:rsidR="00346B42">
        <w:rPr>
          <w:sz w:val="22"/>
          <w:szCs w:val="22"/>
        </w:rPr>
        <w:t>.</w:t>
      </w:r>
      <w:r w:rsidR="00D87465">
        <w:rPr>
          <w:sz w:val="22"/>
          <w:szCs w:val="22"/>
        </w:rPr>
        <w:t xml:space="preserve"> </w:t>
      </w:r>
    </w:p>
    <w:p w:rsidR="0021167C" w:rsidRPr="00C35E5D" w:rsidRDefault="0021167C" w:rsidP="00645724">
      <w:pPr>
        <w:pStyle w:val="Odstavecseseznamem"/>
        <w:numPr>
          <w:ilvl w:val="0"/>
          <w:numId w:val="35"/>
        </w:numPr>
        <w:spacing w:before="80"/>
        <w:ind w:left="567" w:hanging="567"/>
        <w:contextualSpacing w:val="0"/>
        <w:jc w:val="both"/>
        <w:rPr>
          <w:sz w:val="22"/>
          <w:szCs w:val="22"/>
        </w:rPr>
      </w:pPr>
      <w:r w:rsidRPr="00C35E5D">
        <w:rPr>
          <w:sz w:val="22"/>
          <w:szCs w:val="22"/>
        </w:rPr>
        <w:t>Zhotovitel je povinen během provádění díla informovat objednatele o veškerých skutečnostech rozhodných pro řádné provádění díla.</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Zhotovitel je povinen seznámit se p</w:t>
      </w:r>
      <w:r>
        <w:rPr>
          <w:sz w:val="22"/>
          <w:szCs w:val="22"/>
        </w:rPr>
        <w:t>řed zahájením stavebních prací</w:t>
      </w:r>
      <w:r w:rsidRPr="00974413">
        <w:rPr>
          <w:sz w:val="22"/>
          <w:szCs w:val="22"/>
        </w:rPr>
        <w:t xml:space="preserve"> s rozmístěním a trasou případných vedení v</w:t>
      </w:r>
      <w:r>
        <w:rPr>
          <w:sz w:val="22"/>
          <w:szCs w:val="22"/>
        </w:rPr>
        <w:t> místě plnění</w:t>
      </w:r>
      <w:r w:rsidRPr="00974413">
        <w:rPr>
          <w:sz w:val="22"/>
          <w:szCs w:val="22"/>
        </w:rPr>
        <w:t xml:space="preserve"> a tyto vytyčit a ochránit tak, aby v průběhu provádění díla nedošlo k jejich poškození. </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Pr="000B0297">
        <w:rPr>
          <w:sz w:val="22"/>
          <w:szCs w:val="22"/>
        </w:rPr>
        <w:t>,</w:t>
      </w:r>
      <w:r w:rsidRPr="00974413">
        <w:rPr>
          <w:sz w:val="22"/>
          <w:szCs w:val="22"/>
        </w:rPr>
        <w:t xml:space="preserve"> </w:t>
      </w:r>
      <w:r>
        <w:rPr>
          <w:sz w:val="22"/>
          <w:szCs w:val="22"/>
        </w:rPr>
        <w:t xml:space="preserve">pokud budou třeba, </w:t>
      </w:r>
      <w:r w:rsidRPr="00974413">
        <w:rPr>
          <w:sz w:val="22"/>
          <w:szCs w:val="22"/>
        </w:rPr>
        <w:t>zajišťuje na své náklady zhotovitel, který také veškeré případné poplatky s tím spojené hradí ze svého.</w:t>
      </w:r>
    </w:p>
    <w:p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w:t>
      </w:r>
      <w:r>
        <w:rPr>
          <w:sz w:val="22"/>
          <w:szCs w:val="22"/>
        </w:rPr>
        <w:t>místě plnění</w:t>
      </w:r>
      <w:r w:rsidRPr="00974413">
        <w:rPr>
          <w:sz w:val="22"/>
          <w:szCs w:val="22"/>
        </w:rPr>
        <w:t xml:space="preserve"> pořádek a čistotu a je povinen odstraňovat odpady a nečistoty vzniklé při provádění díla. Pokud dojde ke znečištění komunikace vlivem </w:t>
      </w:r>
      <w:r w:rsidRPr="0021167C">
        <w:rPr>
          <w:sz w:val="22"/>
          <w:szCs w:val="22"/>
        </w:rPr>
        <w:t xml:space="preserve">provádění díla, </w:t>
      </w:r>
      <w:r w:rsidRPr="00974413">
        <w:rPr>
          <w:sz w:val="22"/>
          <w:szCs w:val="22"/>
        </w:rPr>
        <w:t xml:space="preserve">musí ji zhotovitel neprodleně vyčistit. </w:t>
      </w:r>
    </w:p>
    <w:p w:rsidR="008619EF" w:rsidRPr="00D65DED" w:rsidRDefault="008619EF" w:rsidP="00645724">
      <w:pPr>
        <w:pStyle w:val="Odstavecseseznamem"/>
        <w:numPr>
          <w:ilvl w:val="0"/>
          <w:numId w:val="35"/>
        </w:numPr>
        <w:spacing w:before="80"/>
        <w:ind w:left="567" w:hanging="567"/>
        <w:contextualSpacing w:val="0"/>
        <w:jc w:val="both"/>
        <w:rPr>
          <w:sz w:val="22"/>
          <w:szCs w:val="22"/>
        </w:rPr>
      </w:pPr>
      <w:r w:rsidRPr="0021167C">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v plné míře odpovídá za bezpečnost a ochranu všech svých </w:t>
      </w:r>
      <w:r w:rsidRPr="0021167C">
        <w:rPr>
          <w:sz w:val="22"/>
          <w:szCs w:val="22"/>
        </w:rPr>
        <w:t xml:space="preserve">zaměstnanců a </w:t>
      </w:r>
      <w:r w:rsidR="00C26D26" w:rsidRPr="0021167C">
        <w:rPr>
          <w:sz w:val="22"/>
          <w:szCs w:val="22"/>
        </w:rPr>
        <w:t>pod</w:t>
      </w:r>
      <w:r w:rsidRPr="0021167C">
        <w:rPr>
          <w:sz w:val="22"/>
          <w:szCs w:val="22"/>
        </w:rPr>
        <w:t>dodavatelů</w:t>
      </w:r>
      <w:r w:rsidRPr="00974413">
        <w:rPr>
          <w:sz w:val="22"/>
          <w:szCs w:val="22"/>
        </w:rPr>
        <w:t xml:space="preserve"> </w:t>
      </w:r>
      <w:r w:rsidR="004C5668">
        <w:rPr>
          <w:sz w:val="22"/>
          <w:szCs w:val="22"/>
        </w:rPr>
        <w:t>na místě plnění</w:t>
      </w:r>
      <w:r w:rsidRPr="00974413">
        <w:rPr>
          <w:sz w:val="22"/>
          <w:szCs w:val="22"/>
        </w:rPr>
        <w:t xml:space="preserve">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poskytovat součinnost koordinátorovi BOZP objednatele vykonávajícího činnost dle zákona č. 309/2006 Sb., ve znění pozdějších změn</w:t>
      </w:r>
      <w:r w:rsidR="00346B42">
        <w:rPr>
          <w:sz w:val="22"/>
          <w:szCs w:val="22"/>
        </w:rPr>
        <w:t>, pokud ho objednatel určí</w:t>
      </w:r>
      <w:r w:rsidRPr="00032E8C">
        <w:rPr>
          <w:sz w:val="22"/>
          <w:szCs w:val="22"/>
        </w:rPr>
        <w:t>.</w:t>
      </w:r>
    </w:p>
    <w:p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Veškeré odborné práce musí vykonávat </w:t>
      </w:r>
      <w:r w:rsidRPr="0021167C">
        <w:rPr>
          <w:sz w:val="22"/>
          <w:szCs w:val="22"/>
        </w:rPr>
        <w:t>zaměstnanci</w:t>
      </w:r>
      <w:r w:rsidRPr="00974413">
        <w:rPr>
          <w:sz w:val="22"/>
          <w:szCs w:val="22"/>
        </w:rPr>
        <w:t xml:space="preserve"> zhotovitele nebo jeho </w:t>
      </w:r>
      <w:r w:rsidR="00C26D26" w:rsidRPr="00974413">
        <w:rPr>
          <w:sz w:val="22"/>
          <w:szCs w:val="22"/>
        </w:rPr>
        <w:t>pod</w:t>
      </w:r>
      <w:r w:rsidRPr="0021167C">
        <w:rPr>
          <w:sz w:val="22"/>
          <w:szCs w:val="22"/>
        </w:rPr>
        <w:t>dodavatelů</w:t>
      </w:r>
      <w:r w:rsidRPr="00974413">
        <w:rPr>
          <w:sz w:val="22"/>
          <w:szCs w:val="22"/>
        </w:rPr>
        <w:t xml:space="preserve"> mající příslušnou kvalifikaci. Doklad o kvalifikaci </w:t>
      </w:r>
      <w:r w:rsidRPr="0021167C">
        <w:rPr>
          <w:sz w:val="22"/>
          <w:szCs w:val="22"/>
        </w:rPr>
        <w:t>zaměstnanců</w:t>
      </w:r>
      <w:r w:rsidRPr="00974413">
        <w:rPr>
          <w:sz w:val="22"/>
          <w:szCs w:val="22"/>
        </w:rPr>
        <w:t xml:space="preserve"> či </w:t>
      </w:r>
      <w:r w:rsidR="00C26D26" w:rsidRPr="00974413">
        <w:rPr>
          <w:sz w:val="22"/>
          <w:szCs w:val="22"/>
        </w:rPr>
        <w:t>pod</w:t>
      </w:r>
      <w:r w:rsidRPr="0021167C">
        <w:rPr>
          <w:sz w:val="22"/>
          <w:szCs w:val="22"/>
        </w:rPr>
        <w:t>dodavatelů</w:t>
      </w:r>
      <w:r w:rsidRPr="00974413">
        <w:rPr>
          <w:sz w:val="22"/>
          <w:szCs w:val="22"/>
        </w:rPr>
        <w:t xml:space="preserve"> je zhotovitel na požádání objednatele povinen doložit.</w:t>
      </w:r>
    </w:p>
    <w:p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lastRenderedPageBreak/>
        <w:t xml:space="preserve">Zhotovitel je povinen být kvalifikovaný pro provedení díla (plnění veřejné zakázky) po celou dobu provádění díla, a to v rozsahu, v jakém prokázal svoji kvalifikaci v rámci </w:t>
      </w:r>
      <w:r w:rsidR="008A242B" w:rsidRPr="00032E8C">
        <w:rPr>
          <w:sz w:val="22"/>
          <w:szCs w:val="22"/>
        </w:rPr>
        <w:t>výběrového</w:t>
      </w:r>
      <w:r w:rsidRPr="00032E8C">
        <w:rPr>
          <w:sz w:val="22"/>
          <w:szCs w:val="22"/>
        </w:rPr>
        <w:t xml:space="preserve"> řízení. </w:t>
      </w:r>
    </w:p>
    <w:p w:rsidR="008619EF" w:rsidRPr="00032E8C" w:rsidRDefault="008619EF" w:rsidP="00645724">
      <w:pPr>
        <w:pStyle w:val="Odstavecseseznamem"/>
        <w:numPr>
          <w:ilvl w:val="0"/>
          <w:numId w:val="35"/>
        </w:numPr>
        <w:spacing w:before="80"/>
        <w:ind w:left="567" w:hanging="567"/>
        <w:contextualSpacing w:val="0"/>
        <w:jc w:val="both"/>
        <w:rPr>
          <w:snapToGrid w:val="0"/>
          <w:sz w:val="22"/>
          <w:szCs w:val="22"/>
        </w:rPr>
      </w:pPr>
      <w:r w:rsidRPr="00032E8C">
        <w:rPr>
          <w:snapToGrid w:val="0"/>
          <w:sz w:val="22"/>
          <w:szCs w:val="22"/>
        </w:rPr>
        <w:t xml:space="preserve">Zhotovitel nesmí bez písemného souhlasu objednatele změnit </w:t>
      </w:r>
      <w:r w:rsidR="008D0215" w:rsidRPr="00032E8C">
        <w:rPr>
          <w:snapToGrid w:val="0"/>
          <w:sz w:val="22"/>
          <w:szCs w:val="22"/>
        </w:rPr>
        <w:t>pod</w:t>
      </w:r>
      <w:r w:rsidRPr="00032E8C">
        <w:rPr>
          <w:snapToGrid w:val="0"/>
          <w:sz w:val="22"/>
          <w:szCs w:val="22"/>
        </w:rPr>
        <w:t xml:space="preserve">dodavatele, které uvedl v nabídce </w:t>
      </w:r>
      <w:r w:rsidRPr="00032E8C">
        <w:rPr>
          <w:sz w:val="22"/>
          <w:szCs w:val="22"/>
        </w:rPr>
        <w:t>předložené</w:t>
      </w:r>
      <w:r w:rsidRPr="00032E8C">
        <w:rPr>
          <w:snapToGrid w:val="0"/>
          <w:sz w:val="22"/>
          <w:szCs w:val="22"/>
        </w:rPr>
        <w:t xml:space="preserve"> v</w:t>
      </w:r>
      <w:r w:rsidR="00C6335F" w:rsidRPr="00032E8C">
        <w:rPr>
          <w:snapToGrid w:val="0"/>
          <w:sz w:val="22"/>
          <w:szCs w:val="22"/>
        </w:rPr>
        <w:t>e výběrovém</w:t>
      </w:r>
      <w:r w:rsidRPr="00032E8C">
        <w:rPr>
          <w:snapToGrid w:val="0"/>
          <w:sz w:val="22"/>
          <w:szCs w:val="22"/>
        </w:rPr>
        <w:t xml:space="preserve"> řízení. </w:t>
      </w:r>
    </w:p>
    <w:p w:rsidR="008619EF" w:rsidRPr="00D65DED" w:rsidRDefault="008619EF" w:rsidP="00E35B5F">
      <w:pPr>
        <w:tabs>
          <w:tab w:val="left" w:pos="567"/>
          <w:tab w:val="left" w:pos="993"/>
          <w:tab w:val="left" w:pos="2127"/>
        </w:tabs>
        <w:ind w:left="567"/>
        <w:jc w:val="both"/>
        <w:rPr>
          <w:snapToGrid w:val="0"/>
          <w:sz w:val="22"/>
          <w:szCs w:val="22"/>
        </w:rPr>
      </w:pPr>
      <w:r w:rsidRPr="00032E8C">
        <w:rPr>
          <w:snapToGrid w:val="0"/>
          <w:sz w:val="22"/>
          <w:szCs w:val="22"/>
        </w:rPr>
        <w:t>V případě porušení této povinnosti zhotovitelem je objednatel oprávněn od této smlouvy odstoupit.</w:t>
      </w:r>
    </w:p>
    <w:p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21167C">
        <w:rPr>
          <w:sz w:val="22"/>
          <w:szCs w:val="22"/>
        </w:rPr>
        <w:t>Zhotovitel</w:t>
      </w:r>
      <w:r w:rsidRPr="00974413">
        <w:rPr>
          <w:snapToGrid w:val="0"/>
          <w:sz w:val="22"/>
          <w:szCs w:val="22"/>
        </w:rPr>
        <w:t xml:space="preserve"> je povinen v </w:t>
      </w:r>
      <w:r w:rsidRPr="00974413">
        <w:rPr>
          <w:sz w:val="22"/>
          <w:szCs w:val="22"/>
        </w:rPr>
        <w:t>každém okamžiku zajistit dílo</w:t>
      </w:r>
      <w:r w:rsidRPr="00974413">
        <w:rPr>
          <w:iCs/>
          <w:sz w:val="22"/>
          <w:szCs w:val="22"/>
        </w:rPr>
        <w:t xml:space="preserve">, materiál a své stroje či nářadí nutné k provádění </w:t>
      </w:r>
      <w:r w:rsidRPr="00405CA9">
        <w:rPr>
          <w:iCs/>
          <w:sz w:val="22"/>
          <w:szCs w:val="22"/>
        </w:rPr>
        <w:t>díla</w:t>
      </w:r>
      <w:r w:rsidRPr="00405CA9">
        <w:rPr>
          <w:snapToGrid w:val="0"/>
          <w:sz w:val="22"/>
          <w:szCs w:val="22"/>
        </w:rPr>
        <w:t xml:space="preserve"> </w:t>
      </w:r>
      <w:r w:rsidRPr="00405CA9">
        <w:rPr>
          <w:sz w:val="22"/>
          <w:szCs w:val="22"/>
        </w:rPr>
        <w:t>proti</w:t>
      </w:r>
      <w:r w:rsidRPr="00974413">
        <w:rPr>
          <w:sz w:val="22"/>
          <w:szCs w:val="22"/>
        </w:rPr>
        <w:t xml:space="preserve">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203968" w:rsidRDefault="008619EF" w:rsidP="0021167C">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w:t>
      </w:r>
      <w:r w:rsidRPr="0021167C">
        <w:rPr>
          <w:sz w:val="22"/>
          <w:szCs w:val="22"/>
        </w:rPr>
        <w:t>na</w:t>
      </w:r>
      <w:r w:rsidRPr="00203968">
        <w:rPr>
          <w:snapToGrid w:val="0"/>
          <w:sz w:val="22"/>
          <w:szCs w:val="22"/>
        </w:rPr>
        <w:t xml:space="preserve"> své náklady po dobu, kdy nese nebezpečí škody na díle, a to mimo jiné i živelním pojištěním. </w:t>
      </w:r>
      <w:r w:rsidRPr="00203968">
        <w:rPr>
          <w:sz w:val="22"/>
          <w:szCs w:val="22"/>
        </w:rPr>
        <w:t xml:space="preserve">Veškeré pojištění musí být sjednáno s limitem nejméně </w:t>
      </w:r>
      <w:r w:rsidR="005F2A7F">
        <w:rPr>
          <w:sz w:val="22"/>
          <w:szCs w:val="22"/>
        </w:rPr>
        <w:t>30</w:t>
      </w:r>
      <w:r w:rsidR="006F77C0">
        <w:rPr>
          <w:sz w:val="22"/>
          <w:szCs w:val="22"/>
        </w:rPr>
        <w:t>0</w:t>
      </w:r>
      <w:r w:rsidR="00AD4AE7" w:rsidRPr="00203968">
        <w:rPr>
          <w:sz w:val="22"/>
          <w:szCs w:val="22"/>
        </w:rPr>
        <w:t>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5F2A7F">
        <w:rPr>
          <w:sz w:val="22"/>
          <w:szCs w:val="22"/>
        </w:rPr>
        <w:t>8</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rsidR="008619EF" w:rsidRPr="00974413" w:rsidRDefault="008619EF" w:rsidP="0021167C">
      <w:pPr>
        <w:pStyle w:val="Odstavecseseznamem"/>
        <w:numPr>
          <w:ilvl w:val="0"/>
          <w:numId w:val="35"/>
        </w:numPr>
        <w:spacing w:before="80"/>
        <w:ind w:left="567" w:hanging="567"/>
        <w:contextualSpacing w:val="0"/>
        <w:jc w:val="both"/>
        <w:rPr>
          <w:iCs/>
          <w:sz w:val="22"/>
          <w:szCs w:val="22"/>
        </w:rPr>
      </w:pPr>
      <w:r w:rsidRPr="00974413">
        <w:rPr>
          <w:iCs/>
          <w:sz w:val="22"/>
          <w:szCs w:val="22"/>
        </w:rPr>
        <w:t xml:space="preserve">Objednatel je oprávněn kdykoliv během provádění díla provádět kontrolu provádění díla a v případě, že zjistí </w:t>
      </w:r>
      <w:r w:rsidRPr="0021167C">
        <w:rPr>
          <w:sz w:val="22"/>
          <w:szCs w:val="22"/>
        </w:rPr>
        <w:t>nedostatky</w:t>
      </w:r>
      <w:r w:rsidRPr="00974413">
        <w:rPr>
          <w:iCs/>
          <w:sz w:val="22"/>
          <w:szCs w:val="22"/>
        </w:rPr>
        <w:t xml:space="preserve"> plnění, stanoví zhotoviteli termín k nápravě. Pokud zhotovitel poruší tyto pokyny objednatele, je objednatel oprávněn od této smlouvy odstoupit.</w:t>
      </w:r>
    </w:p>
    <w:p w:rsidR="00926E00" w:rsidRDefault="00926E00" w:rsidP="00D42C5F">
      <w:pPr>
        <w:tabs>
          <w:tab w:val="left" w:pos="567"/>
          <w:tab w:val="left" w:pos="2127"/>
        </w:tabs>
        <w:jc w:val="center"/>
        <w:rPr>
          <w:b/>
          <w:sz w:val="22"/>
          <w:szCs w:val="22"/>
        </w:rPr>
      </w:pPr>
    </w:p>
    <w:p w:rsidR="008619EF" w:rsidRPr="00974413" w:rsidRDefault="00880D84" w:rsidP="00D42C5F">
      <w:pPr>
        <w:tabs>
          <w:tab w:val="left" w:pos="567"/>
          <w:tab w:val="left" w:pos="2127"/>
        </w:tabs>
        <w:jc w:val="center"/>
        <w:rPr>
          <w:b/>
          <w:sz w:val="22"/>
          <w:szCs w:val="22"/>
        </w:rPr>
      </w:pPr>
      <w:r>
        <w:rPr>
          <w:b/>
          <w:sz w:val="22"/>
          <w:szCs w:val="22"/>
        </w:rPr>
        <w:t>VII</w:t>
      </w:r>
      <w:r w:rsidR="008619EF" w:rsidRPr="00974413">
        <w:rPr>
          <w:b/>
          <w:sz w:val="22"/>
          <w:szCs w:val="22"/>
        </w:rPr>
        <w:t>.</w:t>
      </w:r>
    </w:p>
    <w:p w:rsidR="008619EF" w:rsidRPr="00974413" w:rsidRDefault="008619EF" w:rsidP="00A34474">
      <w:pPr>
        <w:tabs>
          <w:tab w:val="left" w:pos="567"/>
          <w:tab w:val="left" w:pos="2127"/>
        </w:tabs>
        <w:jc w:val="center"/>
        <w:rPr>
          <w:b/>
          <w:sz w:val="22"/>
          <w:szCs w:val="22"/>
        </w:rPr>
      </w:pPr>
      <w:r w:rsidRPr="00974413">
        <w:rPr>
          <w:b/>
          <w:sz w:val="22"/>
          <w:szCs w:val="22"/>
        </w:rPr>
        <w:t>Předání díla</w:t>
      </w:r>
    </w:p>
    <w:p w:rsidR="00146E40"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Zhotovitel je povinen předat objednateli dílo na </w:t>
      </w:r>
      <w:r w:rsidR="00880D84">
        <w:rPr>
          <w:sz w:val="22"/>
          <w:szCs w:val="22"/>
        </w:rPr>
        <w:t xml:space="preserve">místě plnění. </w:t>
      </w:r>
    </w:p>
    <w:p w:rsidR="00C20491" w:rsidRDefault="008619EF" w:rsidP="00C2049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B14A6A">
        <w:rPr>
          <w:sz w:val="22"/>
          <w:szCs w:val="22"/>
        </w:rPr>
        <w:t>článku X.</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rsidR="00C20491" w:rsidRPr="00C20491" w:rsidRDefault="00C20491" w:rsidP="00C20491">
      <w:pPr>
        <w:numPr>
          <w:ilvl w:val="0"/>
          <w:numId w:val="19"/>
        </w:numPr>
        <w:tabs>
          <w:tab w:val="left" w:pos="567"/>
        </w:tabs>
        <w:spacing w:before="80"/>
        <w:ind w:left="567" w:hanging="567"/>
        <w:jc w:val="both"/>
        <w:rPr>
          <w:sz w:val="22"/>
          <w:szCs w:val="22"/>
        </w:rPr>
      </w:pPr>
      <w:r w:rsidRPr="00C20491">
        <w:rPr>
          <w:sz w:val="22"/>
          <w:szCs w:val="22"/>
        </w:rPr>
        <w:t>Objednatel má právo nezahájit přejímací řízení díla, není-li na místě plnění pořádek, zejména není-li odklizen veškerý zbylý materiál nebo není-li z místa plnění odstraněn odpad vzniklý při stavebních pracích apod.</w:t>
      </w:r>
    </w:p>
    <w:p w:rsidR="008619EF" w:rsidRPr="00974413"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80D84">
        <w:rPr>
          <w:sz w:val="22"/>
          <w:szCs w:val="22"/>
        </w:rPr>
        <w:t>2</w:t>
      </w:r>
      <w:r w:rsidRPr="00203968">
        <w:rPr>
          <w:sz w:val="22"/>
          <w:szCs w:val="22"/>
        </w:rPr>
        <w:t xml:space="preserve"> 000,-</w:t>
      </w:r>
      <w:r w:rsidRPr="00974413">
        <w:rPr>
          <w:sz w:val="22"/>
          <w:szCs w:val="22"/>
        </w:rPr>
        <w:t xml:space="preserve"> Kč za každé porušení. </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a osvědčení o provedených zkouškách použitých materiálů,</w:t>
      </w:r>
      <w:r w:rsidR="00C40F05" w:rsidRPr="00032E8C">
        <w:rPr>
          <w:snapToGrid w:val="0"/>
          <w:sz w:val="22"/>
          <w:szCs w:val="22"/>
        </w:rPr>
        <w:t xml:space="preserve"> pokud se vyžadují,</w:t>
      </w:r>
    </w:p>
    <w:p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o prověření prací a konstrukcí zakrytých v průběhu prací,</w:t>
      </w:r>
      <w:r w:rsidR="00C40F05" w:rsidRPr="00032E8C">
        <w:rPr>
          <w:snapToGrid w:val="0"/>
          <w:sz w:val="22"/>
          <w:szCs w:val="22"/>
        </w:rPr>
        <w:t xml:space="preserve"> pokud se vyžadují,</w:t>
      </w:r>
    </w:p>
    <w:p w:rsidR="008619EF" w:rsidRPr="00513656" w:rsidRDefault="008619EF" w:rsidP="00217901">
      <w:pPr>
        <w:pStyle w:val="Odstavecseseznamem"/>
        <w:numPr>
          <w:ilvl w:val="1"/>
          <w:numId w:val="26"/>
        </w:numPr>
        <w:tabs>
          <w:tab w:val="left" w:pos="851"/>
        </w:tabs>
        <w:ind w:left="851" w:hanging="284"/>
        <w:jc w:val="both"/>
        <w:rPr>
          <w:sz w:val="22"/>
          <w:szCs w:val="22"/>
        </w:rPr>
      </w:pPr>
      <w:r w:rsidRPr="00513656">
        <w:rPr>
          <w:snapToGrid w:val="0"/>
          <w:sz w:val="22"/>
          <w:szCs w:val="22"/>
        </w:rPr>
        <w:t>zápisy o vyzkoušení zařízení</w:t>
      </w:r>
      <w:r w:rsidR="00C40F05">
        <w:rPr>
          <w:sz w:val="22"/>
          <w:szCs w:val="22"/>
        </w:rPr>
        <w:t>, pokud se vyžadují.</w:t>
      </w:r>
    </w:p>
    <w:p w:rsidR="008619EF" w:rsidRDefault="008619EF" w:rsidP="00A34474">
      <w:pPr>
        <w:tabs>
          <w:tab w:val="left" w:pos="567"/>
        </w:tabs>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lastRenderedPageBreak/>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A46296">
      <w:pPr>
        <w:keepNext/>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A34474">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03968"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E61884">
        <w:rPr>
          <w:sz w:val="22"/>
          <w:szCs w:val="22"/>
        </w:rPr>
        <w:t>3</w:t>
      </w:r>
      <w:r w:rsidR="00F73E59">
        <w:rPr>
          <w:sz w:val="22"/>
          <w:szCs w:val="22"/>
        </w:rPr>
        <w:t>0</w:t>
      </w:r>
      <w:r w:rsidRPr="00203968">
        <w:rPr>
          <w:sz w:val="22"/>
          <w:szCs w:val="22"/>
        </w:rPr>
        <w:t>0,- Kč denně za každou vadu, s jejímž odstraněním bude v prodlení.</w:t>
      </w:r>
    </w:p>
    <w:p w:rsidR="006E33B0" w:rsidRDefault="006E33B0" w:rsidP="00D42C5F">
      <w:pPr>
        <w:tabs>
          <w:tab w:val="left" w:pos="567"/>
          <w:tab w:val="left" w:pos="2127"/>
        </w:tabs>
        <w:jc w:val="center"/>
        <w:rPr>
          <w:b/>
          <w:sz w:val="22"/>
          <w:szCs w:val="22"/>
        </w:rPr>
      </w:pPr>
    </w:p>
    <w:p w:rsidR="008619EF" w:rsidRPr="00203968" w:rsidRDefault="00BC435F" w:rsidP="00D42C5F">
      <w:pPr>
        <w:tabs>
          <w:tab w:val="left" w:pos="567"/>
          <w:tab w:val="left" w:pos="2127"/>
        </w:tabs>
        <w:jc w:val="center"/>
        <w:rPr>
          <w:b/>
          <w:sz w:val="22"/>
          <w:szCs w:val="22"/>
        </w:rPr>
      </w:pPr>
      <w:r>
        <w:rPr>
          <w:b/>
          <w:sz w:val="22"/>
          <w:szCs w:val="22"/>
        </w:rPr>
        <w:t>VIII</w:t>
      </w:r>
      <w:r w:rsidR="008619EF" w:rsidRPr="00203968">
        <w:rPr>
          <w:b/>
          <w:sz w:val="22"/>
          <w:szCs w:val="22"/>
        </w:rPr>
        <w:t>.</w:t>
      </w:r>
    </w:p>
    <w:p w:rsidR="008619EF" w:rsidRPr="00203968" w:rsidRDefault="008619EF" w:rsidP="001D55F0">
      <w:pPr>
        <w:tabs>
          <w:tab w:val="left" w:pos="567"/>
          <w:tab w:val="left" w:pos="2127"/>
        </w:tabs>
        <w:jc w:val="center"/>
        <w:rPr>
          <w:b/>
          <w:sz w:val="22"/>
          <w:szCs w:val="22"/>
        </w:rPr>
      </w:pPr>
      <w:r w:rsidRPr="00203968">
        <w:rPr>
          <w:b/>
          <w:sz w:val="22"/>
          <w:szCs w:val="22"/>
        </w:rPr>
        <w:t>Záruka za jakost</w:t>
      </w:r>
    </w:p>
    <w:p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00F029AF" w:rsidRPr="00F029AF">
        <w:rPr>
          <w:b/>
          <w:sz w:val="22"/>
          <w:szCs w:val="22"/>
        </w:rPr>
        <w:t>60 měsíců</w:t>
      </w:r>
      <w:r w:rsidRPr="00095B34">
        <w:rPr>
          <w:b/>
          <w:sz w:val="22"/>
          <w:szCs w:val="22"/>
        </w:rPr>
        <w:t>.</w:t>
      </w:r>
    </w:p>
    <w:p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rsidR="008619EF" w:rsidRPr="00B14A6A"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B14A6A">
        <w:rPr>
          <w:sz w:val="22"/>
          <w:szCs w:val="22"/>
        </w:rPr>
        <w:t xml:space="preserve">článku X. této smlouvy. </w:t>
      </w:r>
    </w:p>
    <w:p w:rsidR="008619EF" w:rsidRPr="00D65DED" w:rsidRDefault="007C3E84" w:rsidP="000C3312">
      <w:pPr>
        <w:pStyle w:val="Zkladntext"/>
        <w:numPr>
          <w:ilvl w:val="0"/>
          <w:numId w:val="30"/>
        </w:numPr>
        <w:tabs>
          <w:tab w:val="left" w:pos="567"/>
        </w:tabs>
        <w:spacing w:before="80" w:after="0"/>
        <w:ind w:left="567" w:hanging="567"/>
        <w:jc w:val="both"/>
        <w:rPr>
          <w:sz w:val="22"/>
          <w:szCs w:val="22"/>
        </w:rPr>
      </w:pPr>
      <w:r w:rsidRPr="00B14A6A">
        <w:rPr>
          <w:sz w:val="22"/>
          <w:szCs w:val="22"/>
        </w:rPr>
        <w:t>Z</w:t>
      </w:r>
      <w:r w:rsidR="008619EF" w:rsidRPr="00B14A6A">
        <w:rPr>
          <w:sz w:val="22"/>
          <w:szCs w:val="22"/>
        </w:rPr>
        <w:t xml:space="preserve">hotovitel </w:t>
      </w:r>
      <w:r w:rsidRPr="00B14A6A">
        <w:rPr>
          <w:sz w:val="22"/>
          <w:szCs w:val="22"/>
        </w:rPr>
        <w:t>je po</w:t>
      </w:r>
      <w:r w:rsidR="008619EF" w:rsidRPr="00B14A6A">
        <w:rPr>
          <w:sz w:val="22"/>
          <w:szCs w:val="22"/>
        </w:rPr>
        <w:t>vinen nejpozději do 5 kalendářních dnů po obdržení reklamace reklamovanou</w:t>
      </w:r>
      <w:r w:rsidR="008619EF" w:rsidRPr="00D65DED">
        <w:rPr>
          <w:sz w:val="22"/>
          <w:szCs w:val="22"/>
        </w:rPr>
        <w:t xml:space="preserve"> vadu prověřit a písemně oznámit objednateli, zda reklamaci uznává, jakou lhůtu navrhuje k odstranění vady, nebo z jakých důvodů reklamaci neuznává. Pokud tak neučiní, má se za to, že reklamaci objednatele uznává.</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8619EF" w:rsidRPr="00D65DED" w:rsidRDefault="000C3312" w:rsidP="000C3312">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E61884">
        <w:rPr>
          <w:sz w:val="22"/>
          <w:szCs w:val="22"/>
        </w:rPr>
        <w:t>1</w:t>
      </w:r>
      <w:r w:rsidR="002B27BD">
        <w:rPr>
          <w:sz w:val="22"/>
          <w:szCs w:val="22"/>
        </w:rPr>
        <w:t>5</w:t>
      </w:r>
      <w:r w:rsidR="008619EF" w:rsidRPr="00D65DED">
        <w:rPr>
          <w:sz w:val="22"/>
          <w:szCs w:val="22"/>
        </w:rPr>
        <w:t xml:space="preserve">0,- Kč za každý den prodlení (tj. za každý den, o který nastoupí později) a jednotlivou vadu. </w:t>
      </w:r>
    </w:p>
    <w:p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E0529E">
        <w:rPr>
          <w:sz w:val="22"/>
          <w:szCs w:val="22"/>
        </w:rPr>
        <w:t>,</w:t>
      </w:r>
      <w:r w:rsidRPr="00D65DED">
        <w:rPr>
          <w:sz w:val="22"/>
          <w:szCs w:val="22"/>
        </w:rPr>
        <w:t xml:space="preserve"> pokud nebude písemně dohodnuta lhůta jiná, a to i v případě, že reklamaci neuznává. </w:t>
      </w:r>
    </w:p>
    <w:p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E61884">
        <w:rPr>
          <w:sz w:val="22"/>
          <w:szCs w:val="22"/>
        </w:rPr>
        <w:t>3</w:t>
      </w:r>
      <w:r w:rsidRPr="00D65DED">
        <w:rPr>
          <w:sz w:val="22"/>
          <w:szCs w:val="22"/>
        </w:rPr>
        <w:t>00,- Kč za každý den prodlení a jednotlivou vadu. Náklady na odstranění reklamované vady nese zhotovitel i ve sporných případech až do rozhodnutí soudu.</w:t>
      </w:r>
    </w:p>
    <w:p w:rsid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E10A09">
        <w:rPr>
          <w:sz w:val="22"/>
          <w:szCs w:val="22"/>
        </w:rPr>
        <w:t xml:space="preserve">Prokáže-li se ve sporných případech, že objednatel reklamoval neoprávněně, tzn. že jím reklamovaná vada nevznikla z důvodů na straně zhotovitele a že se na ni nevztahuje záruka, nebo že vadu způsobil </w:t>
      </w:r>
      <w:r w:rsidRPr="00E10A09">
        <w:rPr>
          <w:sz w:val="22"/>
          <w:szCs w:val="22"/>
        </w:rPr>
        <w:lastRenderedPageBreak/>
        <w:t xml:space="preserve">nevhodným užíváním díla objednatel, je objednatel povinen uhradit zhotoviteli veškeré náklady, které zhotovitel účelně vynaložil při odstraňování takových neoprávněně reklamovaných vad. </w:t>
      </w:r>
    </w:p>
    <w:p w:rsidR="00771833" w:rsidRDefault="00771833" w:rsidP="00FE2CEA">
      <w:pPr>
        <w:tabs>
          <w:tab w:val="left" w:pos="567"/>
          <w:tab w:val="left" w:pos="4678"/>
          <w:tab w:val="left" w:pos="5670"/>
        </w:tabs>
        <w:jc w:val="center"/>
        <w:rPr>
          <w:b/>
          <w:sz w:val="22"/>
          <w:szCs w:val="22"/>
        </w:rPr>
      </w:pPr>
    </w:p>
    <w:p w:rsidR="008619EF" w:rsidRPr="00203968" w:rsidRDefault="00E10A09" w:rsidP="00A46296">
      <w:pPr>
        <w:keepNext/>
        <w:tabs>
          <w:tab w:val="left" w:pos="567"/>
          <w:tab w:val="left" w:pos="4678"/>
          <w:tab w:val="left" w:pos="5670"/>
        </w:tabs>
        <w:jc w:val="center"/>
        <w:rPr>
          <w:b/>
          <w:sz w:val="22"/>
          <w:szCs w:val="22"/>
        </w:rPr>
      </w:pPr>
      <w:r>
        <w:rPr>
          <w:b/>
          <w:sz w:val="22"/>
          <w:szCs w:val="22"/>
        </w:rPr>
        <w:t>I</w:t>
      </w:r>
      <w:r w:rsidR="008619EF" w:rsidRPr="00203968">
        <w:rPr>
          <w:b/>
          <w:sz w:val="22"/>
          <w:szCs w:val="22"/>
        </w:rPr>
        <w:t>X.</w:t>
      </w:r>
    </w:p>
    <w:p w:rsidR="008619EF" w:rsidRPr="00203968" w:rsidRDefault="008619EF" w:rsidP="00A46296">
      <w:pPr>
        <w:keepNext/>
        <w:tabs>
          <w:tab w:val="left" w:pos="567"/>
          <w:tab w:val="left" w:pos="4678"/>
          <w:tab w:val="left" w:pos="5670"/>
        </w:tabs>
        <w:jc w:val="center"/>
        <w:rPr>
          <w:b/>
          <w:sz w:val="22"/>
          <w:szCs w:val="22"/>
        </w:rPr>
      </w:pPr>
      <w:r w:rsidRPr="00203968">
        <w:rPr>
          <w:b/>
          <w:sz w:val="22"/>
          <w:szCs w:val="22"/>
        </w:rPr>
        <w:t>Ostatní ujednání</w:t>
      </w:r>
    </w:p>
    <w:p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03968" w:rsidRDefault="008619EF" w:rsidP="00E55DDC">
      <w:pPr>
        <w:tabs>
          <w:tab w:val="left" w:pos="567"/>
          <w:tab w:val="left" w:pos="2127"/>
        </w:tabs>
        <w:jc w:val="center"/>
        <w:rPr>
          <w:b/>
          <w:sz w:val="22"/>
          <w:szCs w:val="22"/>
        </w:rPr>
      </w:pPr>
    </w:p>
    <w:p w:rsidR="008619EF" w:rsidRPr="00203968" w:rsidRDefault="008619EF" w:rsidP="00BD6FA8">
      <w:pPr>
        <w:keepNext/>
        <w:tabs>
          <w:tab w:val="left" w:pos="567"/>
          <w:tab w:val="left" w:pos="2127"/>
        </w:tabs>
        <w:jc w:val="center"/>
        <w:rPr>
          <w:b/>
          <w:sz w:val="22"/>
          <w:szCs w:val="22"/>
        </w:rPr>
      </w:pPr>
      <w:r w:rsidRPr="00203968">
        <w:rPr>
          <w:b/>
          <w:sz w:val="22"/>
          <w:szCs w:val="22"/>
        </w:rPr>
        <w:t>X.</w:t>
      </w:r>
    </w:p>
    <w:p w:rsidR="008619EF" w:rsidRPr="00974413" w:rsidRDefault="008619EF" w:rsidP="00B14A6A">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 xml:space="preserve">dresa a e-mail objednatele jsou: </w:t>
      </w:r>
    </w:p>
    <w:p w:rsidR="008619EF" w:rsidRPr="00974413" w:rsidRDefault="008619EF" w:rsidP="00581ACC">
      <w:pPr>
        <w:tabs>
          <w:tab w:val="left" w:pos="1134"/>
        </w:tabs>
        <w:ind w:left="567"/>
        <w:rPr>
          <w:sz w:val="22"/>
          <w:szCs w:val="22"/>
        </w:rPr>
      </w:pPr>
      <w:r w:rsidRPr="00974413">
        <w:rPr>
          <w:sz w:val="22"/>
          <w:szCs w:val="22"/>
        </w:rPr>
        <w:tab/>
        <w:t>Město Svitavy</w:t>
      </w:r>
    </w:p>
    <w:p w:rsidR="008619EF" w:rsidRPr="00974413" w:rsidRDefault="008619EF" w:rsidP="00581ACC">
      <w:pPr>
        <w:tabs>
          <w:tab w:val="left" w:pos="1134"/>
        </w:tabs>
        <w:ind w:left="567"/>
        <w:rPr>
          <w:color w:val="0070C0"/>
          <w:sz w:val="22"/>
          <w:szCs w:val="22"/>
        </w:rPr>
      </w:pPr>
      <w:r w:rsidRPr="00974413">
        <w:rPr>
          <w:sz w:val="22"/>
          <w:szCs w:val="22"/>
        </w:rPr>
        <w:tab/>
      </w:r>
      <w:r w:rsidR="00F95A50">
        <w:rPr>
          <w:sz w:val="22"/>
          <w:szCs w:val="22"/>
        </w:rPr>
        <w:t>a</w:t>
      </w:r>
      <w:r w:rsidRPr="00974413">
        <w:rPr>
          <w:sz w:val="22"/>
          <w:szCs w:val="22"/>
        </w:rPr>
        <w:t xml:space="preserve">dresa: T. G. Masaryka 5/35, </w:t>
      </w:r>
      <w:r w:rsidR="00D72957">
        <w:rPr>
          <w:sz w:val="22"/>
          <w:szCs w:val="22"/>
        </w:rPr>
        <w:t xml:space="preserve">Předměstí, </w:t>
      </w:r>
      <w:r w:rsidRPr="00974413">
        <w:rPr>
          <w:sz w:val="22"/>
          <w:szCs w:val="22"/>
        </w:rPr>
        <w:t>568 02 Svitavy</w:t>
      </w:r>
    </w:p>
    <w:p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3E7B28" w:rsidRPr="00194C26">
          <w:rPr>
            <w:rStyle w:val="Hypertextovodkaz"/>
            <w:sz w:val="22"/>
            <w:szCs w:val="22"/>
          </w:rPr>
          <w:t>posta@svitavy.cz</w:t>
        </w:r>
      </w:hyperlink>
      <w:r w:rsidR="003E7B28">
        <w:rPr>
          <w:sz w:val="22"/>
          <w:szCs w:val="22"/>
        </w:rPr>
        <w:t xml:space="preserve"> a sou</w:t>
      </w:r>
      <w:r w:rsidRPr="00974413">
        <w:rPr>
          <w:sz w:val="22"/>
          <w:szCs w:val="22"/>
        </w:rPr>
        <w:t>časně</w:t>
      </w:r>
    </w:p>
    <w:p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dresa a e-mail zhotovitele jsou:</w:t>
      </w:r>
    </w:p>
    <w:p w:rsidR="008619EF" w:rsidRPr="00974413" w:rsidRDefault="008619EF" w:rsidP="00E26E5A">
      <w:pPr>
        <w:tabs>
          <w:tab w:val="left" w:pos="1134"/>
        </w:tabs>
        <w:ind w:left="567"/>
        <w:rPr>
          <w:sz w:val="22"/>
          <w:szCs w:val="22"/>
        </w:rPr>
      </w:pPr>
      <w:r w:rsidRPr="00974413">
        <w:rPr>
          <w:sz w:val="22"/>
          <w:szCs w:val="22"/>
        </w:rPr>
        <w:tab/>
      </w:r>
      <w:r w:rsidR="001D636D">
        <w:rPr>
          <w:sz w:val="22"/>
          <w:szCs w:val="22"/>
        </w:rPr>
        <w:t>HPK Stavby s.r.o.</w:t>
      </w:r>
    </w:p>
    <w:p w:rsidR="008619EF" w:rsidRPr="00974413" w:rsidRDefault="008619EF" w:rsidP="00E26E5A">
      <w:pPr>
        <w:tabs>
          <w:tab w:val="left" w:pos="1134"/>
        </w:tabs>
        <w:ind w:left="567"/>
        <w:rPr>
          <w:sz w:val="22"/>
          <w:szCs w:val="22"/>
        </w:rPr>
      </w:pPr>
      <w:r w:rsidRPr="00974413">
        <w:rPr>
          <w:sz w:val="22"/>
          <w:szCs w:val="22"/>
        </w:rPr>
        <w:tab/>
      </w:r>
      <w:r w:rsidR="00F95A50">
        <w:rPr>
          <w:sz w:val="22"/>
          <w:szCs w:val="22"/>
        </w:rPr>
        <w:t>a</w:t>
      </w:r>
      <w:r w:rsidRPr="00974413">
        <w:rPr>
          <w:sz w:val="22"/>
          <w:szCs w:val="22"/>
        </w:rPr>
        <w:t xml:space="preserve">dresa: </w:t>
      </w:r>
      <w:r w:rsidR="001D636D">
        <w:rPr>
          <w:sz w:val="22"/>
          <w:szCs w:val="22"/>
        </w:rPr>
        <w:t>Západní 1258/39 Moravská Třebová 571 01</w:t>
      </w:r>
    </w:p>
    <w:p w:rsidR="00E90D25" w:rsidRDefault="008619EF" w:rsidP="003E7B28">
      <w:pPr>
        <w:tabs>
          <w:tab w:val="left" w:pos="1134"/>
        </w:tabs>
        <w:ind w:left="567"/>
        <w:rPr>
          <w:sz w:val="22"/>
          <w:szCs w:val="22"/>
        </w:rPr>
      </w:pPr>
      <w:r w:rsidRPr="00974413">
        <w:rPr>
          <w:sz w:val="22"/>
          <w:szCs w:val="22"/>
        </w:rPr>
        <w:tab/>
        <w:t xml:space="preserve">e-mail: </w:t>
      </w:r>
      <w:r w:rsidR="001D636D">
        <w:rPr>
          <w:sz w:val="22"/>
          <w:szCs w:val="22"/>
        </w:rPr>
        <w:t>hpkstavby@seznam.cz</w:t>
      </w:r>
    </w:p>
    <w:p w:rsidR="003E7B28" w:rsidRDefault="003E7B28" w:rsidP="00E90D25">
      <w:pPr>
        <w:tabs>
          <w:tab w:val="left" w:pos="567"/>
          <w:tab w:val="left" w:pos="1134"/>
        </w:tabs>
        <w:spacing w:after="60"/>
        <w:ind w:left="567"/>
        <w:jc w:val="both"/>
        <w:rPr>
          <w:sz w:val="22"/>
          <w:szCs w:val="22"/>
        </w:rPr>
      </w:pPr>
      <w:r>
        <w:rPr>
          <w:sz w:val="22"/>
          <w:szCs w:val="22"/>
        </w:rPr>
        <w:tab/>
        <w:t xml:space="preserve">datová schránka: </w:t>
      </w:r>
      <w:r w:rsidR="001D636D">
        <w:rPr>
          <w:sz w:val="22"/>
          <w:szCs w:val="22"/>
        </w:rPr>
        <w:t>tkj4kbt</w:t>
      </w:r>
    </w:p>
    <w:p w:rsidR="008619EF" w:rsidRPr="00974413" w:rsidRDefault="008619EF" w:rsidP="00E90D25">
      <w:pPr>
        <w:tabs>
          <w:tab w:val="left" w:pos="567"/>
          <w:tab w:val="left" w:pos="1134"/>
        </w:tabs>
        <w:spacing w:after="60"/>
        <w:ind w:left="567"/>
        <w:jc w:val="both"/>
        <w:rPr>
          <w:sz w:val="22"/>
          <w:szCs w:val="22"/>
        </w:rPr>
      </w:pPr>
      <w:r w:rsidRPr="00974413">
        <w:rPr>
          <w:sz w:val="22"/>
          <w:szCs w:val="22"/>
        </w:rPr>
        <w:t>nebo jiné adresy nebo e-mailové adresy, které budou druhé straně způsobem dle tohoto článku oznámeny.</w:t>
      </w:r>
    </w:p>
    <w:p w:rsidR="008619EF" w:rsidRPr="00A11DCF"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w:t>
      </w:r>
      <w:r w:rsidR="003E7B28">
        <w:rPr>
          <w:sz w:val="22"/>
          <w:szCs w:val="22"/>
        </w:rPr>
        <w:t xml:space="preserve">, datovou </w:t>
      </w:r>
      <w:r w:rsidR="003E7B28" w:rsidRPr="00A11DCF">
        <w:rPr>
          <w:sz w:val="22"/>
          <w:szCs w:val="22"/>
        </w:rPr>
        <w:t>schránkou</w:t>
      </w:r>
      <w:r w:rsidRPr="00A11DCF">
        <w:rPr>
          <w:sz w:val="22"/>
          <w:szCs w:val="22"/>
        </w:rPr>
        <w:t xml:space="preserve"> nebo e-mailem na adresy shora dohodnuté. </w:t>
      </w:r>
      <w:r w:rsidR="003E7B28" w:rsidRPr="00A11DCF">
        <w:rPr>
          <w:sz w:val="22"/>
          <w:szCs w:val="22"/>
        </w:rPr>
        <w:t xml:space="preserve"> </w:t>
      </w:r>
    </w:p>
    <w:p w:rsidR="008619EF" w:rsidRDefault="008619EF" w:rsidP="00B14A6A">
      <w:pPr>
        <w:pStyle w:val="Zkladntext"/>
        <w:keepNext/>
        <w:numPr>
          <w:ilvl w:val="0"/>
          <w:numId w:val="24"/>
        </w:numPr>
        <w:tabs>
          <w:tab w:val="left" w:pos="567"/>
        </w:tabs>
        <w:spacing w:before="80" w:after="0"/>
        <w:ind w:left="567" w:right="-142" w:hanging="567"/>
        <w:jc w:val="both"/>
        <w:rPr>
          <w:sz w:val="22"/>
          <w:szCs w:val="22"/>
        </w:rPr>
      </w:pPr>
      <w:r w:rsidRPr="00A11DCF">
        <w:rPr>
          <w:sz w:val="22"/>
          <w:szCs w:val="22"/>
        </w:rPr>
        <w:t xml:space="preserve">Zástupcem pro věci technické objednatele je </w:t>
      </w:r>
      <w:r w:rsidR="002C3540">
        <w:rPr>
          <w:sz w:val="22"/>
          <w:szCs w:val="22"/>
        </w:rPr>
        <w:t>xxxxxxxxxxxxxx</w:t>
      </w:r>
      <w:r w:rsidR="00A11DCF" w:rsidRPr="00A11DCF">
        <w:rPr>
          <w:sz w:val="22"/>
          <w:szCs w:val="22"/>
        </w:rPr>
        <w:t xml:space="preserve">, </w:t>
      </w:r>
      <w:r w:rsidR="00382F39" w:rsidRPr="00A11DCF">
        <w:rPr>
          <w:sz w:val="22"/>
          <w:szCs w:val="22"/>
        </w:rPr>
        <w:t xml:space="preserve">e-mail: </w:t>
      </w:r>
      <w:r w:rsidR="002C3540">
        <w:rPr>
          <w:sz w:val="22"/>
          <w:szCs w:val="22"/>
        </w:rPr>
        <w:t>xxxxxxxxxxxxxxxxxxxxxx</w:t>
      </w:r>
      <w:r w:rsidR="00907C8A" w:rsidRPr="00A11DCF">
        <w:rPr>
          <w:i/>
          <w:sz w:val="22"/>
          <w:szCs w:val="22"/>
        </w:rPr>
        <w:t xml:space="preserve"> </w:t>
      </w:r>
      <w:r w:rsidR="000412F1" w:rsidRPr="00A11DCF">
        <w:rPr>
          <w:sz w:val="22"/>
          <w:szCs w:val="22"/>
        </w:rPr>
        <w:t xml:space="preserve">tel. </w:t>
      </w:r>
      <w:r w:rsidR="002C3540">
        <w:rPr>
          <w:sz w:val="22"/>
          <w:szCs w:val="22"/>
        </w:rPr>
        <w:t>xxxxxxxxx</w:t>
      </w:r>
      <w:r w:rsidR="000412F1" w:rsidRPr="00A11DCF">
        <w:rPr>
          <w:sz w:val="22"/>
          <w:szCs w:val="22"/>
        </w:rPr>
        <w:t xml:space="preserve">, </w:t>
      </w:r>
      <w:r w:rsidR="00907C8A" w:rsidRPr="00A11DCF">
        <w:rPr>
          <w:sz w:val="22"/>
          <w:szCs w:val="22"/>
        </w:rPr>
        <w:t>neb</w:t>
      </w:r>
      <w:r w:rsidRPr="00A11DCF">
        <w:rPr>
          <w:sz w:val="22"/>
          <w:szCs w:val="22"/>
        </w:rPr>
        <w:t>o jiná osoba</w:t>
      </w:r>
      <w:r w:rsidRPr="00434833">
        <w:rPr>
          <w:sz w:val="22"/>
          <w:szCs w:val="22"/>
        </w:rPr>
        <w:t xml:space="preserve">, kterou objednatel určí. </w:t>
      </w:r>
    </w:p>
    <w:p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Zástupcem pro věci technické zhotovitele je</w:t>
      </w:r>
      <w:r w:rsidR="001D636D">
        <w:rPr>
          <w:sz w:val="22"/>
          <w:szCs w:val="22"/>
        </w:rPr>
        <w:t xml:space="preserve"> </w:t>
      </w:r>
      <w:r w:rsidR="002C3540">
        <w:rPr>
          <w:sz w:val="22"/>
          <w:szCs w:val="22"/>
        </w:rPr>
        <w:t>xxxxxxxxx</w:t>
      </w:r>
      <w:r w:rsidRPr="00974413">
        <w:rPr>
          <w:sz w:val="22"/>
          <w:szCs w:val="22"/>
        </w:rPr>
        <w:t xml:space="preserve">, </w:t>
      </w:r>
      <w:r w:rsidRPr="0018641F">
        <w:rPr>
          <w:sz w:val="22"/>
          <w:szCs w:val="22"/>
        </w:rPr>
        <w:t>e-mail:</w:t>
      </w:r>
      <w:r w:rsidR="001D636D">
        <w:rPr>
          <w:sz w:val="22"/>
          <w:szCs w:val="22"/>
        </w:rPr>
        <w:t xml:space="preserve"> </w:t>
      </w:r>
      <w:r w:rsidR="002C3540">
        <w:rPr>
          <w:sz w:val="22"/>
          <w:szCs w:val="22"/>
        </w:rPr>
        <w:t>xxxxxxxxxxxxxxxxxxx</w:t>
      </w:r>
      <w:r w:rsidR="00F029AF" w:rsidRPr="00F029AF">
        <w:rPr>
          <w:sz w:val="22"/>
          <w:szCs w:val="22"/>
        </w:rPr>
        <w:t>,</w:t>
      </w:r>
      <w:r w:rsidRPr="00974413">
        <w:rPr>
          <w:sz w:val="22"/>
          <w:szCs w:val="22"/>
        </w:rPr>
        <w:t xml:space="preserve"> </w:t>
      </w:r>
      <w:r w:rsidR="000412F1" w:rsidRPr="00974413">
        <w:rPr>
          <w:sz w:val="22"/>
          <w:szCs w:val="22"/>
        </w:rPr>
        <w:t>tel</w:t>
      </w:r>
      <w:r w:rsidR="000412F1" w:rsidRPr="0018641F">
        <w:rPr>
          <w:sz w:val="22"/>
          <w:szCs w:val="22"/>
        </w:rPr>
        <w:t>.</w:t>
      </w:r>
      <w:r w:rsidR="001D636D">
        <w:rPr>
          <w:sz w:val="22"/>
          <w:szCs w:val="22"/>
        </w:rPr>
        <w:t xml:space="preserve"> </w:t>
      </w:r>
      <w:r w:rsidR="002C3540">
        <w:rPr>
          <w:sz w:val="22"/>
          <w:szCs w:val="22"/>
        </w:rPr>
        <w:t>xxxxxxxxx</w:t>
      </w:r>
      <w:r w:rsidR="00F029AF" w:rsidRPr="00F029AF">
        <w:rPr>
          <w:sz w:val="22"/>
          <w:szCs w:val="22"/>
        </w:rPr>
        <w:t>,</w:t>
      </w:r>
      <w:r w:rsidR="000412F1" w:rsidRPr="0018641F">
        <w:rPr>
          <w:sz w:val="22"/>
          <w:szCs w:val="22"/>
        </w:rPr>
        <w:t xml:space="preserve"> </w:t>
      </w:r>
      <w:r w:rsidRPr="00974413">
        <w:rPr>
          <w:sz w:val="22"/>
          <w:szCs w:val="22"/>
        </w:rPr>
        <w:t>nebo jiná osoba, kterou zhotovitel určí.</w:t>
      </w:r>
    </w:p>
    <w:p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Zástupci pro věci technické nejsou oprávněni uzavírat jakékoliv dodatky ke smlouvě či rozhodovat o změnách smlouvy.</w:t>
      </w:r>
    </w:p>
    <w:p w:rsidR="008619EF" w:rsidRDefault="008619EF" w:rsidP="00F37B7A">
      <w:pPr>
        <w:tabs>
          <w:tab w:val="left" w:pos="567"/>
          <w:tab w:val="left" w:pos="2127"/>
        </w:tabs>
        <w:jc w:val="center"/>
        <w:rPr>
          <w:b/>
          <w:sz w:val="22"/>
          <w:szCs w:val="22"/>
        </w:rPr>
      </w:pPr>
    </w:p>
    <w:p w:rsidR="008619EF" w:rsidRPr="00974413" w:rsidRDefault="008619EF" w:rsidP="000412F1">
      <w:pPr>
        <w:keepNext/>
        <w:tabs>
          <w:tab w:val="left" w:pos="567"/>
          <w:tab w:val="left" w:pos="2127"/>
        </w:tabs>
        <w:jc w:val="center"/>
        <w:rPr>
          <w:b/>
          <w:sz w:val="22"/>
          <w:szCs w:val="22"/>
        </w:rPr>
      </w:pPr>
      <w:r w:rsidRPr="00974413">
        <w:rPr>
          <w:b/>
          <w:sz w:val="22"/>
          <w:szCs w:val="22"/>
        </w:rPr>
        <w:lastRenderedPageBreak/>
        <w:t>XI</w:t>
      </w:r>
      <w:r w:rsidR="00607A22" w:rsidRPr="00974413">
        <w:rPr>
          <w:b/>
          <w:sz w:val="22"/>
          <w:szCs w:val="22"/>
        </w:rPr>
        <w:t>.</w:t>
      </w:r>
    </w:p>
    <w:p w:rsidR="008619EF" w:rsidRPr="00974413" w:rsidRDefault="008619EF" w:rsidP="000412F1">
      <w:pPr>
        <w:keepNext/>
        <w:tabs>
          <w:tab w:val="left" w:pos="567"/>
          <w:tab w:val="left" w:pos="2127"/>
        </w:tabs>
        <w:jc w:val="center"/>
        <w:rPr>
          <w:b/>
          <w:sz w:val="22"/>
          <w:szCs w:val="22"/>
        </w:rPr>
      </w:pPr>
      <w:r w:rsidRPr="00974413">
        <w:rPr>
          <w:b/>
          <w:sz w:val="22"/>
          <w:szCs w:val="22"/>
        </w:rPr>
        <w:t>Změna a ukončení smlouvy</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rsidR="008619EF" w:rsidRPr="00974413" w:rsidRDefault="008619EF" w:rsidP="00B14A6A">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rsidR="008619EF"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974413" w:rsidRDefault="008619EF" w:rsidP="00B14A6A">
      <w:pPr>
        <w:numPr>
          <w:ilvl w:val="0"/>
          <w:numId w:val="22"/>
        </w:numPr>
        <w:tabs>
          <w:tab w:val="left" w:pos="567"/>
          <w:tab w:val="left" w:pos="1276"/>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rsidR="00E64B8F" w:rsidRDefault="00E64B8F" w:rsidP="00E26E5A">
      <w:pPr>
        <w:tabs>
          <w:tab w:val="left" w:pos="567"/>
          <w:tab w:val="left" w:pos="2127"/>
        </w:tabs>
        <w:jc w:val="center"/>
        <w:rPr>
          <w:b/>
          <w:sz w:val="22"/>
          <w:szCs w:val="22"/>
        </w:rPr>
      </w:pPr>
    </w:p>
    <w:p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w:t>
      </w:r>
      <w:r w:rsidR="0088398B">
        <w:rPr>
          <w:b/>
          <w:sz w:val="22"/>
          <w:szCs w:val="22"/>
        </w:rPr>
        <w:t>I</w:t>
      </w:r>
      <w:r w:rsidRPr="00974413">
        <w:rPr>
          <w:b/>
          <w:sz w:val="22"/>
          <w:szCs w:val="22"/>
        </w:rPr>
        <w:t>.</w:t>
      </w:r>
    </w:p>
    <w:p w:rsidR="008619EF" w:rsidRPr="00974413" w:rsidRDefault="008619EF" w:rsidP="00B14A6A">
      <w:pPr>
        <w:tabs>
          <w:tab w:val="left" w:pos="567"/>
          <w:tab w:val="left" w:pos="2127"/>
        </w:tabs>
        <w:jc w:val="center"/>
        <w:rPr>
          <w:b/>
          <w:sz w:val="22"/>
          <w:szCs w:val="22"/>
        </w:rPr>
      </w:pPr>
      <w:r w:rsidRPr="00974413">
        <w:rPr>
          <w:b/>
          <w:sz w:val="22"/>
          <w:szCs w:val="22"/>
        </w:rPr>
        <w:t>Závěrečná ustanovení</w:t>
      </w:r>
    </w:p>
    <w:p w:rsidR="008619EF" w:rsidRDefault="008619EF" w:rsidP="00B14A6A">
      <w:pPr>
        <w:numPr>
          <w:ilvl w:val="0"/>
          <w:numId w:val="34"/>
        </w:numPr>
        <w:tabs>
          <w:tab w:val="left" w:pos="567"/>
          <w:tab w:val="left" w:pos="1134"/>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rsidR="009D6A5B" w:rsidRPr="00974413" w:rsidRDefault="009D6A5B" w:rsidP="00B14A6A">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rsidR="009B3A6C" w:rsidRPr="00974413" w:rsidRDefault="009B3A6C" w:rsidP="00B14A6A">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rsidR="009B3A6C" w:rsidRPr="00974413" w:rsidRDefault="009B3A6C" w:rsidP="00B14A6A">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rsidR="008619EF" w:rsidRPr="00974413" w:rsidRDefault="008619EF" w:rsidP="00B14A6A">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F95A50">
        <w:rPr>
          <w:sz w:val="22"/>
          <w:szCs w:val="22"/>
        </w:rPr>
        <w:t>Cenová nabídka zhotovitele</w:t>
      </w:r>
    </w:p>
    <w:p w:rsidR="008619EF" w:rsidRDefault="008619EF" w:rsidP="00F95A50">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F95A50" w:rsidRPr="00974413">
        <w:rPr>
          <w:sz w:val="22"/>
          <w:szCs w:val="22"/>
        </w:rPr>
        <w:t>Projektová dokumentace</w:t>
      </w:r>
      <w:r w:rsidR="00655CD2">
        <w:rPr>
          <w:sz w:val="22"/>
          <w:szCs w:val="22"/>
        </w:rPr>
        <w:t>.</w:t>
      </w:r>
    </w:p>
    <w:p w:rsidR="008619EF" w:rsidRPr="00655CD2" w:rsidRDefault="008619EF" w:rsidP="00BD6FA8">
      <w:pPr>
        <w:pStyle w:val="Odstavecseseznamem"/>
        <w:tabs>
          <w:tab w:val="left" w:pos="567"/>
          <w:tab w:val="left" w:pos="2127"/>
        </w:tabs>
        <w:jc w:val="both"/>
        <w:rPr>
          <w:sz w:val="14"/>
          <w:szCs w:val="14"/>
          <w:u w:val="single"/>
        </w:rPr>
      </w:pPr>
    </w:p>
    <w:p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AC1066">
        <w:rPr>
          <w:sz w:val="22"/>
          <w:szCs w:val="22"/>
        </w:rPr>
        <w:t>06.0</w:t>
      </w:r>
      <w:r w:rsidR="00A408CE">
        <w:rPr>
          <w:sz w:val="22"/>
          <w:szCs w:val="22"/>
        </w:rPr>
        <w:t>5</w:t>
      </w:r>
      <w:r w:rsidR="00AC1066">
        <w:rPr>
          <w:sz w:val="22"/>
          <w:szCs w:val="22"/>
        </w:rPr>
        <w:t>.2024</w:t>
      </w:r>
    </w:p>
    <w:p w:rsidR="008619EF" w:rsidRPr="00974413" w:rsidRDefault="008619EF" w:rsidP="00AA2B29">
      <w:pPr>
        <w:tabs>
          <w:tab w:val="left" w:pos="567"/>
          <w:tab w:val="left" w:pos="2127"/>
        </w:tabs>
        <w:jc w:val="both"/>
        <w:rPr>
          <w:sz w:val="22"/>
          <w:szCs w:val="22"/>
          <w:u w:val="single"/>
        </w:rPr>
      </w:pPr>
    </w:p>
    <w:p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DC06F8">
        <w:rPr>
          <w:sz w:val="22"/>
          <w:szCs w:val="22"/>
        </w:rPr>
        <w:t xml:space="preserve"> 14.05.2024</w:t>
      </w:r>
    </w:p>
    <w:p w:rsidR="008619EF" w:rsidRPr="00974413" w:rsidRDefault="008619EF" w:rsidP="00AA2B29">
      <w:pPr>
        <w:tabs>
          <w:tab w:val="left" w:pos="567"/>
          <w:tab w:val="left" w:pos="2127"/>
          <w:tab w:val="center" w:pos="5220"/>
        </w:tabs>
        <w:jc w:val="both"/>
        <w:rPr>
          <w:sz w:val="22"/>
          <w:szCs w:val="22"/>
        </w:rPr>
      </w:pPr>
    </w:p>
    <w:p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rsidR="008619EF" w:rsidRDefault="008619EF" w:rsidP="00AA2B29">
      <w:pPr>
        <w:tabs>
          <w:tab w:val="left" w:pos="567"/>
          <w:tab w:val="left" w:pos="2127"/>
        </w:tabs>
        <w:jc w:val="both"/>
        <w:rPr>
          <w:sz w:val="22"/>
          <w:szCs w:val="22"/>
        </w:rPr>
      </w:pPr>
    </w:p>
    <w:p w:rsidR="00CB059E" w:rsidRDefault="00CB059E" w:rsidP="00AA2B29">
      <w:pPr>
        <w:tabs>
          <w:tab w:val="left" w:pos="567"/>
          <w:tab w:val="left" w:pos="2127"/>
        </w:tabs>
        <w:jc w:val="both"/>
        <w:rPr>
          <w:sz w:val="22"/>
          <w:szCs w:val="22"/>
        </w:rPr>
      </w:pPr>
    </w:p>
    <w:p w:rsidR="009B3A6C" w:rsidRPr="00974413" w:rsidRDefault="009B3A6C" w:rsidP="009B3A6C">
      <w:pPr>
        <w:tabs>
          <w:tab w:val="center" w:pos="1985"/>
          <w:tab w:val="center" w:pos="7371"/>
        </w:tabs>
        <w:jc w:val="both"/>
        <w:rPr>
          <w:sz w:val="22"/>
          <w:szCs w:val="22"/>
        </w:rPr>
      </w:pPr>
      <w:r w:rsidRPr="00974413">
        <w:rPr>
          <w:sz w:val="22"/>
          <w:szCs w:val="22"/>
        </w:rPr>
        <w:t>……………….…………………………</w:t>
      </w:r>
      <w:r w:rsidRPr="00974413">
        <w:rPr>
          <w:sz w:val="22"/>
          <w:szCs w:val="22"/>
        </w:rPr>
        <w:tab/>
      </w:r>
      <w:r w:rsidR="008619EF" w:rsidRPr="00974413">
        <w:rPr>
          <w:sz w:val="22"/>
          <w:szCs w:val="22"/>
        </w:rPr>
        <w:t>…………………….</w:t>
      </w:r>
      <w:r w:rsidRPr="00974413">
        <w:rPr>
          <w:sz w:val="22"/>
          <w:szCs w:val="22"/>
        </w:rPr>
        <w:t>…………………………</w:t>
      </w:r>
    </w:p>
    <w:p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88398B">
        <w:rPr>
          <w:sz w:val="22"/>
          <w:szCs w:val="22"/>
        </w:rPr>
        <w:t xml:space="preserve">Bc. </w:t>
      </w:r>
      <w:r w:rsidR="008619EF" w:rsidRPr="00974413">
        <w:rPr>
          <w:sz w:val="22"/>
          <w:szCs w:val="22"/>
        </w:rPr>
        <w:t>David Šimek</w:t>
      </w:r>
      <w:r w:rsidR="0088398B">
        <w:rPr>
          <w:sz w:val="22"/>
          <w:szCs w:val="22"/>
        </w:rPr>
        <w:t>, MBA</w:t>
      </w:r>
      <w:r w:rsidRPr="00974413">
        <w:rPr>
          <w:sz w:val="22"/>
          <w:szCs w:val="22"/>
        </w:rPr>
        <w:tab/>
      </w:r>
      <w:r w:rsidR="001D636D">
        <w:rPr>
          <w:sz w:val="22"/>
          <w:szCs w:val="22"/>
        </w:rPr>
        <w:t>Hrubý Petr</w:t>
      </w:r>
    </w:p>
    <w:p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1D636D">
        <w:rPr>
          <w:sz w:val="22"/>
          <w:szCs w:val="22"/>
        </w:rPr>
        <w:tab/>
        <w:t>jednatel firmy</w:t>
      </w:r>
    </w:p>
    <w:sectPr w:rsidR="008619EF" w:rsidRPr="00974413" w:rsidSect="00BA6F9A">
      <w:footerReference w:type="even" r:id="rId9"/>
      <w:footerReference w:type="default" r:id="rId10"/>
      <w:pgSz w:w="11907" w:h="16840" w:code="9"/>
      <w:pgMar w:top="1418" w:right="1134" w:bottom="1021" w:left="1191"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61" w:rsidRDefault="00A34761">
      <w:r>
        <w:separator/>
      </w:r>
    </w:p>
  </w:endnote>
  <w:endnote w:type="continuationSeparator" w:id="1">
    <w:p w:rsidR="00A34761" w:rsidRDefault="00A34761">
      <w:r>
        <w:continuationSeparator/>
      </w:r>
    </w:p>
  </w:endnote>
  <w:endnote w:type="continuationNotice" w:id="2">
    <w:p w:rsidR="00A34761" w:rsidRDefault="00A347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8A" w:rsidRDefault="00A46A7A"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rsidR="00907C8A" w:rsidRDefault="00907C8A"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8A" w:rsidRDefault="00A46A7A"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DC06F8">
      <w:rPr>
        <w:rStyle w:val="slostrnky"/>
        <w:noProof/>
      </w:rPr>
      <w:t>8</w:t>
    </w:r>
    <w:r>
      <w:rPr>
        <w:rStyle w:val="slostrnky"/>
      </w:rPr>
      <w:fldChar w:fldCharType="end"/>
    </w:r>
  </w:p>
  <w:p w:rsidR="00907C8A" w:rsidRDefault="00907C8A"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61" w:rsidRDefault="00A34761">
      <w:r>
        <w:separator/>
      </w:r>
    </w:p>
  </w:footnote>
  <w:footnote w:type="continuationSeparator" w:id="1">
    <w:p w:rsidR="00A34761" w:rsidRDefault="00A34761">
      <w:r>
        <w:continuationSeparator/>
      </w:r>
    </w:p>
  </w:footnote>
  <w:footnote w:type="continuationNotice" w:id="2">
    <w:p w:rsidR="00A34761" w:rsidRDefault="00A347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720239EC"/>
    <w:lvl w:ilvl="0" w:tplc="EBA84478">
      <w:start w:val="1"/>
      <w:numFmt w:val="ordinal"/>
      <w:lvlText w:val="9.%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2526A670"/>
    <w:lvl w:ilvl="0" w:tplc="FA24F24C">
      <w:start w:val="1"/>
      <w:numFmt w:val="ordinal"/>
      <w:lvlText w:val="7.%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C93A69EC"/>
    <w:lvl w:ilvl="0" w:tplc="F26EEAD8">
      <w:start w:val="1"/>
      <w:numFmt w:val="decimal"/>
      <w:lvlText w:val="12.%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nsid w:val="467964AA"/>
    <w:multiLevelType w:val="singleLevel"/>
    <w:tmpl w:val="A3B28762"/>
    <w:lvl w:ilvl="0">
      <w:start w:val="1"/>
      <w:numFmt w:val="decimal"/>
      <w:lvlText w:val="10.%1."/>
      <w:lvlJc w:val="left"/>
      <w:pPr>
        <w:ind w:left="360" w:hanging="360"/>
      </w:pPr>
      <w:rPr>
        <w:rFonts w:cs="Times New Roman" w:hint="default"/>
        <w:b w:val="0"/>
        <w:i w:val="0"/>
      </w:rPr>
    </w:lvl>
  </w:abstractNum>
  <w:abstractNum w:abstractNumId="3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4FF52964"/>
    <w:multiLevelType w:val="hybridMultilevel"/>
    <w:tmpl w:val="ECDA2AF0"/>
    <w:lvl w:ilvl="0" w:tplc="7D0CC0E0">
      <w:start w:val="1"/>
      <w:numFmt w:val="decimal"/>
      <w:lvlText w:val="8.%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3773BDA"/>
    <w:multiLevelType w:val="hybridMultilevel"/>
    <w:tmpl w:val="75D261F6"/>
    <w:lvl w:ilvl="0" w:tplc="0988FC14">
      <w:start w:val="1"/>
      <w:numFmt w:val="decimal"/>
      <w:lvlText w:val="11.%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nsid w:val="65C031E7"/>
    <w:multiLevelType w:val="hybridMultilevel"/>
    <w:tmpl w:val="97EE0BEA"/>
    <w:lvl w:ilvl="0" w:tplc="F2208006">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nsid w:val="71B2168B"/>
    <w:multiLevelType w:val="hybridMultilevel"/>
    <w:tmpl w:val="460E0622"/>
    <w:lvl w:ilvl="0" w:tplc="98E860C0">
      <w:start w:val="1"/>
      <w:numFmt w:val="ordinal"/>
      <w:lvlText w:val="8.%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5"/>
  </w:num>
  <w:num w:numId="3">
    <w:abstractNumId w:val="43"/>
  </w:num>
  <w:num w:numId="4">
    <w:abstractNumId w:val="27"/>
  </w:num>
  <w:num w:numId="5">
    <w:abstractNumId w:val="21"/>
  </w:num>
  <w:num w:numId="6">
    <w:abstractNumId w:val="12"/>
  </w:num>
  <w:num w:numId="7">
    <w:abstractNumId w:val="5"/>
  </w:num>
  <w:num w:numId="8">
    <w:abstractNumId w:val="49"/>
  </w:num>
  <w:num w:numId="9">
    <w:abstractNumId w:val="52"/>
  </w:num>
  <w:num w:numId="10">
    <w:abstractNumId w:val="41"/>
  </w:num>
  <w:num w:numId="11">
    <w:abstractNumId w:val="45"/>
  </w:num>
  <w:num w:numId="12">
    <w:abstractNumId w:val="48"/>
  </w:num>
  <w:num w:numId="13">
    <w:abstractNumId w:val="9"/>
  </w:num>
  <w:num w:numId="14">
    <w:abstractNumId w:val="19"/>
  </w:num>
  <w:num w:numId="15">
    <w:abstractNumId w:val="10"/>
  </w:num>
  <w:num w:numId="16">
    <w:abstractNumId w:val="1"/>
  </w:num>
  <w:num w:numId="17">
    <w:abstractNumId w:val="3"/>
  </w:num>
  <w:num w:numId="18">
    <w:abstractNumId w:val="46"/>
  </w:num>
  <w:num w:numId="19">
    <w:abstractNumId w:val="16"/>
  </w:num>
  <w:num w:numId="20">
    <w:abstractNumId w:val="3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3"/>
  </w:num>
  <w:num w:numId="26">
    <w:abstractNumId w:val="34"/>
  </w:num>
  <w:num w:numId="27">
    <w:abstractNumId w:val="11"/>
  </w:num>
  <w:num w:numId="28">
    <w:abstractNumId w:val="17"/>
  </w:num>
  <w:num w:numId="29">
    <w:abstractNumId w:val="4"/>
  </w:num>
  <w:num w:numId="30">
    <w:abstractNumId w:val="33"/>
  </w:num>
  <w:num w:numId="31">
    <w:abstractNumId w:val="7"/>
  </w:num>
  <w:num w:numId="32">
    <w:abstractNumId w:val="0"/>
  </w:num>
  <w:num w:numId="33">
    <w:abstractNumId w:val="18"/>
  </w:num>
  <w:num w:numId="34">
    <w:abstractNumId w:val="22"/>
  </w:num>
  <w:num w:numId="35">
    <w:abstractNumId w:val="44"/>
  </w:num>
  <w:num w:numId="36">
    <w:abstractNumId w:val="14"/>
  </w:num>
  <w:num w:numId="37">
    <w:abstractNumId w:val="2"/>
  </w:num>
  <w:num w:numId="38">
    <w:abstractNumId w:val="13"/>
  </w:num>
  <w:num w:numId="39">
    <w:abstractNumId w:val="32"/>
  </w:num>
  <w:num w:numId="40">
    <w:abstractNumId w:val="38"/>
  </w:num>
  <w:num w:numId="41">
    <w:abstractNumId w:val="50"/>
  </w:num>
  <w:num w:numId="42">
    <w:abstractNumId w:val="8"/>
  </w:num>
  <w:num w:numId="43">
    <w:abstractNumId w:val="37"/>
  </w:num>
  <w:num w:numId="44">
    <w:abstractNumId w:val="6"/>
  </w:num>
  <w:num w:numId="45">
    <w:abstractNumId w:val="15"/>
  </w:num>
  <w:num w:numId="46">
    <w:abstractNumId w:val="24"/>
  </w:num>
  <w:num w:numId="47">
    <w:abstractNumId w:val="36"/>
  </w:num>
  <w:num w:numId="48">
    <w:abstractNumId w:val="47"/>
  </w:num>
  <w:num w:numId="49">
    <w:abstractNumId w:val="26"/>
  </w:num>
  <w:num w:numId="50">
    <w:abstractNumId w:val="42"/>
  </w:num>
  <w:num w:numId="51">
    <w:abstractNumId w:val="40"/>
  </w:num>
  <w:num w:numId="52">
    <w:abstractNumId w:val="51"/>
  </w:num>
  <w:num w:numId="53">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ena Slabá">
    <w15:presenceInfo w15:providerId="AD" w15:userId="S-1-5-21-4079394242-1023216937-434197252-1163"/>
  </w15:person>
  <w15:person w15:author="Jakub Marek">
    <w15:presenceInfo w15:providerId="AD" w15:userId="S-1-5-21-4079394242-1023216937-434197252-2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8"/>
  </w:hdrShapeDefaults>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2E8C"/>
    <w:rsid w:val="00034006"/>
    <w:rsid w:val="00034480"/>
    <w:rsid w:val="000347F7"/>
    <w:rsid w:val="00035025"/>
    <w:rsid w:val="0003590C"/>
    <w:rsid w:val="00036084"/>
    <w:rsid w:val="00036089"/>
    <w:rsid w:val="0003672E"/>
    <w:rsid w:val="00036777"/>
    <w:rsid w:val="00036DFE"/>
    <w:rsid w:val="000407ED"/>
    <w:rsid w:val="00041200"/>
    <w:rsid w:val="000412F1"/>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2C08"/>
    <w:rsid w:val="00064674"/>
    <w:rsid w:val="000646CB"/>
    <w:rsid w:val="00065520"/>
    <w:rsid w:val="000659DF"/>
    <w:rsid w:val="00066498"/>
    <w:rsid w:val="000678F8"/>
    <w:rsid w:val="000701B9"/>
    <w:rsid w:val="00070E01"/>
    <w:rsid w:val="00071009"/>
    <w:rsid w:val="00071760"/>
    <w:rsid w:val="000720AC"/>
    <w:rsid w:val="00072254"/>
    <w:rsid w:val="00072798"/>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B34"/>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312"/>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37A"/>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6FC9"/>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38C"/>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C48"/>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D636D"/>
    <w:rsid w:val="001E0319"/>
    <w:rsid w:val="001E05C5"/>
    <w:rsid w:val="001E13C2"/>
    <w:rsid w:val="001E200C"/>
    <w:rsid w:val="001E30E5"/>
    <w:rsid w:val="001E3167"/>
    <w:rsid w:val="001E3504"/>
    <w:rsid w:val="001E44D9"/>
    <w:rsid w:val="001E4D6A"/>
    <w:rsid w:val="001E5504"/>
    <w:rsid w:val="001E55CF"/>
    <w:rsid w:val="001E59BE"/>
    <w:rsid w:val="001E6923"/>
    <w:rsid w:val="001E71E3"/>
    <w:rsid w:val="001F15E9"/>
    <w:rsid w:val="001F2E12"/>
    <w:rsid w:val="001F32C9"/>
    <w:rsid w:val="001F4A20"/>
    <w:rsid w:val="001F5D43"/>
    <w:rsid w:val="001F5F89"/>
    <w:rsid w:val="001F608B"/>
    <w:rsid w:val="001F6E54"/>
    <w:rsid w:val="001F71FF"/>
    <w:rsid w:val="001F7959"/>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167C"/>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008"/>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1BC8"/>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7BD"/>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540"/>
    <w:rsid w:val="002C370F"/>
    <w:rsid w:val="002C3724"/>
    <w:rsid w:val="002C38BB"/>
    <w:rsid w:val="002C3D47"/>
    <w:rsid w:val="002C6475"/>
    <w:rsid w:val="002C71B1"/>
    <w:rsid w:val="002C7EB2"/>
    <w:rsid w:val="002D0159"/>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3F4D"/>
    <w:rsid w:val="002F421E"/>
    <w:rsid w:val="002F5447"/>
    <w:rsid w:val="002F5468"/>
    <w:rsid w:val="002F61A8"/>
    <w:rsid w:val="002F6465"/>
    <w:rsid w:val="002F7BEC"/>
    <w:rsid w:val="00300A2D"/>
    <w:rsid w:val="00300ACD"/>
    <w:rsid w:val="00300BDF"/>
    <w:rsid w:val="003017C4"/>
    <w:rsid w:val="00302AFA"/>
    <w:rsid w:val="00304460"/>
    <w:rsid w:val="0030452C"/>
    <w:rsid w:val="00304A14"/>
    <w:rsid w:val="003051B3"/>
    <w:rsid w:val="00307731"/>
    <w:rsid w:val="00311D04"/>
    <w:rsid w:val="00311DFB"/>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6B42"/>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1E87"/>
    <w:rsid w:val="00362011"/>
    <w:rsid w:val="0036202E"/>
    <w:rsid w:val="003623F3"/>
    <w:rsid w:val="00363BC8"/>
    <w:rsid w:val="003647CF"/>
    <w:rsid w:val="0036536B"/>
    <w:rsid w:val="00365386"/>
    <w:rsid w:val="00365916"/>
    <w:rsid w:val="0036661B"/>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0F0"/>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0F45"/>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B28"/>
    <w:rsid w:val="003E7F20"/>
    <w:rsid w:val="003F3369"/>
    <w:rsid w:val="003F40F8"/>
    <w:rsid w:val="003F64FA"/>
    <w:rsid w:val="003F6540"/>
    <w:rsid w:val="003F778C"/>
    <w:rsid w:val="004000D4"/>
    <w:rsid w:val="004009ED"/>
    <w:rsid w:val="00401C7C"/>
    <w:rsid w:val="004026AE"/>
    <w:rsid w:val="00402E4D"/>
    <w:rsid w:val="004031C6"/>
    <w:rsid w:val="00403443"/>
    <w:rsid w:val="00403884"/>
    <w:rsid w:val="00403886"/>
    <w:rsid w:val="004054C7"/>
    <w:rsid w:val="00405CA9"/>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65D7"/>
    <w:rsid w:val="00427039"/>
    <w:rsid w:val="00427575"/>
    <w:rsid w:val="0042768F"/>
    <w:rsid w:val="0043079F"/>
    <w:rsid w:val="00430FCC"/>
    <w:rsid w:val="00431420"/>
    <w:rsid w:val="00433072"/>
    <w:rsid w:val="004340A2"/>
    <w:rsid w:val="00434641"/>
    <w:rsid w:val="00434833"/>
    <w:rsid w:val="00434C54"/>
    <w:rsid w:val="0043699E"/>
    <w:rsid w:val="00437104"/>
    <w:rsid w:val="00437B2D"/>
    <w:rsid w:val="00440434"/>
    <w:rsid w:val="00440DE9"/>
    <w:rsid w:val="00440F0D"/>
    <w:rsid w:val="00441D2E"/>
    <w:rsid w:val="004423DF"/>
    <w:rsid w:val="0044458B"/>
    <w:rsid w:val="00445396"/>
    <w:rsid w:val="00445B64"/>
    <w:rsid w:val="00445F1D"/>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3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668"/>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1DE4"/>
    <w:rsid w:val="00502785"/>
    <w:rsid w:val="00502C53"/>
    <w:rsid w:val="0050396A"/>
    <w:rsid w:val="00504F03"/>
    <w:rsid w:val="00505056"/>
    <w:rsid w:val="005055AD"/>
    <w:rsid w:val="00507B6B"/>
    <w:rsid w:val="00507F4E"/>
    <w:rsid w:val="005101EA"/>
    <w:rsid w:val="00510795"/>
    <w:rsid w:val="00510E33"/>
    <w:rsid w:val="00511AB3"/>
    <w:rsid w:val="00513580"/>
    <w:rsid w:val="00513656"/>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371"/>
    <w:rsid w:val="0053085F"/>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A46"/>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2A7F"/>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2F8"/>
    <w:rsid w:val="00610B92"/>
    <w:rsid w:val="006117E4"/>
    <w:rsid w:val="0061354C"/>
    <w:rsid w:val="0061488F"/>
    <w:rsid w:val="006148AB"/>
    <w:rsid w:val="00614E7E"/>
    <w:rsid w:val="00615422"/>
    <w:rsid w:val="006157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2BA7"/>
    <w:rsid w:val="00633B22"/>
    <w:rsid w:val="00633DBC"/>
    <w:rsid w:val="00634E79"/>
    <w:rsid w:val="0063507F"/>
    <w:rsid w:val="0063605A"/>
    <w:rsid w:val="006364D5"/>
    <w:rsid w:val="0063782B"/>
    <w:rsid w:val="0064000A"/>
    <w:rsid w:val="00640F91"/>
    <w:rsid w:val="00642724"/>
    <w:rsid w:val="006427D9"/>
    <w:rsid w:val="00643501"/>
    <w:rsid w:val="0064460C"/>
    <w:rsid w:val="00645724"/>
    <w:rsid w:val="00645814"/>
    <w:rsid w:val="00645DCA"/>
    <w:rsid w:val="006469F3"/>
    <w:rsid w:val="00646BAF"/>
    <w:rsid w:val="00650132"/>
    <w:rsid w:val="00650BDB"/>
    <w:rsid w:val="0065135C"/>
    <w:rsid w:val="0065146E"/>
    <w:rsid w:val="0065195F"/>
    <w:rsid w:val="00652138"/>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1F5"/>
    <w:rsid w:val="0068163C"/>
    <w:rsid w:val="006819EF"/>
    <w:rsid w:val="006826D8"/>
    <w:rsid w:val="00683DA0"/>
    <w:rsid w:val="0068432B"/>
    <w:rsid w:val="00684A68"/>
    <w:rsid w:val="00684B67"/>
    <w:rsid w:val="00684E28"/>
    <w:rsid w:val="00685B27"/>
    <w:rsid w:val="00685DAB"/>
    <w:rsid w:val="006870BF"/>
    <w:rsid w:val="00687392"/>
    <w:rsid w:val="00687DE8"/>
    <w:rsid w:val="0069038A"/>
    <w:rsid w:val="006906C5"/>
    <w:rsid w:val="00690D64"/>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6688"/>
    <w:rsid w:val="006A7473"/>
    <w:rsid w:val="006B0132"/>
    <w:rsid w:val="006B0C64"/>
    <w:rsid w:val="006B23FA"/>
    <w:rsid w:val="006B350D"/>
    <w:rsid w:val="006B3993"/>
    <w:rsid w:val="006B4BAA"/>
    <w:rsid w:val="006B4D76"/>
    <w:rsid w:val="006B5F19"/>
    <w:rsid w:val="006B67B8"/>
    <w:rsid w:val="006B6892"/>
    <w:rsid w:val="006B6E60"/>
    <w:rsid w:val="006B7685"/>
    <w:rsid w:val="006C02EA"/>
    <w:rsid w:val="006C0A58"/>
    <w:rsid w:val="006C0EE5"/>
    <w:rsid w:val="006C1B6A"/>
    <w:rsid w:val="006C25A9"/>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2D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2FC8"/>
    <w:rsid w:val="006F358D"/>
    <w:rsid w:val="006F3E84"/>
    <w:rsid w:val="006F42E9"/>
    <w:rsid w:val="006F4465"/>
    <w:rsid w:val="006F45E7"/>
    <w:rsid w:val="006F69A7"/>
    <w:rsid w:val="006F6F42"/>
    <w:rsid w:val="006F77C0"/>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6A82"/>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323"/>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871DF"/>
    <w:rsid w:val="0079143F"/>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E40"/>
    <w:rsid w:val="007C11FB"/>
    <w:rsid w:val="007C1A2F"/>
    <w:rsid w:val="007C1C6C"/>
    <w:rsid w:val="007C337E"/>
    <w:rsid w:val="007C3E84"/>
    <w:rsid w:val="007C5505"/>
    <w:rsid w:val="007C6223"/>
    <w:rsid w:val="007C6FC7"/>
    <w:rsid w:val="007C7362"/>
    <w:rsid w:val="007D00F4"/>
    <w:rsid w:val="007D1EA9"/>
    <w:rsid w:val="007D3610"/>
    <w:rsid w:val="007D36C1"/>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DFB"/>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293"/>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D78"/>
    <w:rsid w:val="00874476"/>
    <w:rsid w:val="008751B1"/>
    <w:rsid w:val="00875348"/>
    <w:rsid w:val="00875F56"/>
    <w:rsid w:val="008807CE"/>
    <w:rsid w:val="00880D84"/>
    <w:rsid w:val="00880DAF"/>
    <w:rsid w:val="00881102"/>
    <w:rsid w:val="00882D77"/>
    <w:rsid w:val="0088398B"/>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2001"/>
    <w:rsid w:val="008A242B"/>
    <w:rsid w:val="008A3BCD"/>
    <w:rsid w:val="008A42B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15DF9"/>
    <w:rsid w:val="009221E6"/>
    <w:rsid w:val="009222F3"/>
    <w:rsid w:val="0092243A"/>
    <w:rsid w:val="00922896"/>
    <w:rsid w:val="0092324C"/>
    <w:rsid w:val="00923300"/>
    <w:rsid w:val="00924288"/>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7760C"/>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1B8"/>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0413"/>
    <w:rsid w:val="00A02980"/>
    <w:rsid w:val="00A02C0B"/>
    <w:rsid w:val="00A034EC"/>
    <w:rsid w:val="00A0360E"/>
    <w:rsid w:val="00A040D8"/>
    <w:rsid w:val="00A04385"/>
    <w:rsid w:val="00A04AE6"/>
    <w:rsid w:val="00A04F23"/>
    <w:rsid w:val="00A05FD3"/>
    <w:rsid w:val="00A07518"/>
    <w:rsid w:val="00A07990"/>
    <w:rsid w:val="00A106AA"/>
    <w:rsid w:val="00A108A8"/>
    <w:rsid w:val="00A10E67"/>
    <w:rsid w:val="00A119BB"/>
    <w:rsid w:val="00A11DCF"/>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474"/>
    <w:rsid w:val="00A34761"/>
    <w:rsid w:val="00A35E6E"/>
    <w:rsid w:val="00A360BC"/>
    <w:rsid w:val="00A362AA"/>
    <w:rsid w:val="00A36FA8"/>
    <w:rsid w:val="00A405FE"/>
    <w:rsid w:val="00A408CE"/>
    <w:rsid w:val="00A414AD"/>
    <w:rsid w:val="00A41BC7"/>
    <w:rsid w:val="00A425BF"/>
    <w:rsid w:val="00A42BCD"/>
    <w:rsid w:val="00A44401"/>
    <w:rsid w:val="00A46296"/>
    <w:rsid w:val="00A46A7A"/>
    <w:rsid w:val="00A47815"/>
    <w:rsid w:val="00A50598"/>
    <w:rsid w:val="00A50B5E"/>
    <w:rsid w:val="00A512E7"/>
    <w:rsid w:val="00A51FD3"/>
    <w:rsid w:val="00A525C3"/>
    <w:rsid w:val="00A527DE"/>
    <w:rsid w:val="00A53169"/>
    <w:rsid w:val="00A53476"/>
    <w:rsid w:val="00A53F88"/>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5EC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179"/>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066"/>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4B3E"/>
    <w:rsid w:val="00AD5229"/>
    <w:rsid w:val="00AD5549"/>
    <w:rsid w:val="00AD5918"/>
    <w:rsid w:val="00AD71AA"/>
    <w:rsid w:val="00AD7DD6"/>
    <w:rsid w:val="00AE1B51"/>
    <w:rsid w:val="00AE23ED"/>
    <w:rsid w:val="00AE2FD3"/>
    <w:rsid w:val="00AE4414"/>
    <w:rsid w:val="00AE50B9"/>
    <w:rsid w:val="00AE5DA3"/>
    <w:rsid w:val="00AE6957"/>
    <w:rsid w:val="00AE6A5F"/>
    <w:rsid w:val="00AE6B74"/>
    <w:rsid w:val="00AE71FC"/>
    <w:rsid w:val="00AF00C9"/>
    <w:rsid w:val="00AF14AD"/>
    <w:rsid w:val="00AF1539"/>
    <w:rsid w:val="00AF1882"/>
    <w:rsid w:val="00AF1DFE"/>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4A6A"/>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56C0D"/>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84D"/>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6F9A"/>
    <w:rsid w:val="00BA7708"/>
    <w:rsid w:val="00BB0A04"/>
    <w:rsid w:val="00BB103F"/>
    <w:rsid w:val="00BB1C24"/>
    <w:rsid w:val="00BB23BF"/>
    <w:rsid w:val="00BB264C"/>
    <w:rsid w:val="00BB2C53"/>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F"/>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4B8C"/>
    <w:rsid w:val="00BE5242"/>
    <w:rsid w:val="00BE68E7"/>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35A"/>
    <w:rsid w:val="00C03DA9"/>
    <w:rsid w:val="00C04544"/>
    <w:rsid w:val="00C05C5A"/>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5C1F"/>
    <w:rsid w:val="00C16570"/>
    <w:rsid w:val="00C16DC5"/>
    <w:rsid w:val="00C17855"/>
    <w:rsid w:val="00C17ED8"/>
    <w:rsid w:val="00C20311"/>
    <w:rsid w:val="00C20352"/>
    <w:rsid w:val="00C20491"/>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0F05"/>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1AC6"/>
    <w:rsid w:val="00C52ACD"/>
    <w:rsid w:val="00C534CF"/>
    <w:rsid w:val="00C53B1D"/>
    <w:rsid w:val="00C55852"/>
    <w:rsid w:val="00C55FE6"/>
    <w:rsid w:val="00C61181"/>
    <w:rsid w:val="00C629D6"/>
    <w:rsid w:val="00C62CF1"/>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3A14"/>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4DEB"/>
    <w:rsid w:val="00D44F30"/>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90B"/>
    <w:rsid w:val="00D64DD0"/>
    <w:rsid w:val="00D65B8C"/>
    <w:rsid w:val="00D65BA3"/>
    <w:rsid w:val="00D65D93"/>
    <w:rsid w:val="00D65DED"/>
    <w:rsid w:val="00D65F14"/>
    <w:rsid w:val="00D66284"/>
    <w:rsid w:val="00D70AF3"/>
    <w:rsid w:val="00D70EC6"/>
    <w:rsid w:val="00D7226E"/>
    <w:rsid w:val="00D727CC"/>
    <w:rsid w:val="00D72957"/>
    <w:rsid w:val="00D72BBE"/>
    <w:rsid w:val="00D72F8E"/>
    <w:rsid w:val="00D7341E"/>
    <w:rsid w:val="00D73C36"/>
    <w:rsid w:val="00D73C3E"/>
    <w:rsid w:val="00D74538"/>
    <w:rsid w:val="00D752DC"/>
    <w:rsid w:val="00D759F0"/>
    <w:rsid w:val="00D76DCB"/>
    <w:rsid w:val="00D8131E"/>
    <w:rsid w:val="00D825CC"/>
    <w:rsid w:val="00D82936"/>
    <w:rsid w:val="00D8302B"/>
    <w:rsid w:val="00D83209"/>
    <w:rsid w:val="00D83C80"/>
    <w:rsid w:val="00D842D2"/>
    <w:rsid w:val="00D84E95"/>
    <w:rsid w:val="00D84F2D"/>
    <w:rsid w:val="00D84F87"/>
    <w:rsid w:val="00D85627"/>
    <w:rsid w:val="00D85A3D"/>
    <w:rsid w:val="00D86410"/>
    <w:rsid w:val="00D866D4"/>
    <w:rsid w:val="00D8676A"/>
    <w:rsid w:val="00D87465"/>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6F8"/>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707"/>
    <w:rsid w:val="00DD2C98"/>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29E"/>
    <w:rsid w:val="00E05904"/>
    <w:rsid w:val="00E05FED"/>
    <w:rsid w:val="00E06CE5"/>
    <w:rsid w:val="00E06F35"/>
    <w:rsid w:val="00E070C4"/>
    <w:rsid w:val="00E07AB1"/>
    <w:rsid w:val="00E10038"/>
    <w:rsid w:val="00E10A09"/>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5EAE"/>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884"/>
    <w:rsid w:val="00E6327D"/>
    <w:rsid w:val="00E63295"/>
    <w:rsid w:val="00E6373B"/>
    <w:rsid w:val="00E64442"/>
    <w:rsid w:val="00E64B8F"/>
    <w:rsid w:val="00E64B9B"/>
    <w:rsid w:val="00E64D2A"/>
    <w:rsid w:val="00E67FD1"/>
    <w:rsid w:val="00E700D4"/>
    <w:rsid w:val="00E701A4"/>
    <w:rsid w:val="00E708FE"/>
    <w:rsid w:val="00E71494"/>
    <w:rsid w:val="00E71CD7"/>
    <w:rsid w:val="00E721CF"/>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D25"/>
    <w:rsid w:val="00E91BDB"/>
    <w:rsid w:val="00E91F08"/>
    <w:rsid w:val="00E92475"/>
    <w:rsid w:val="00E92D6A"/>
    <w:rsid w:val="00E934CB"/>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66A"/>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58E2"/>
    <w:rsid w:val="00ED69F5"/>
    <w:rsid w:val="00ED6DBD"/>
    <w:rsid w:val="00ED6FF3"/>
    <w:rsid w:val="00ED7B27"/>
    <w:rsid w:val="00EE01CF"/>
    <w:rsid w:val="00EE0336"/>
    <w:rsid w:val="00EE1176"/>
    <w:rsid w:val="00EE18D3"/>
    <w:rsid w:val="00EE3387"/>
    <w:rsid w:val="00EE3BF4"/>
    <w:rsid w:val="00EE405B"/>
    <w:rsid w:val="00EE506A"/>
    <w:rsid w:val="00EE5396"/>
    <w:rsid w:val="00EE59AE"/>
    <w:rsid w:val="00EE6683"/>
    <w:rsid w:val="00EE75DE"/>
    <w:rsid w:val="00EE7FC1"/>
    <w:rsid w:val="00EF0179"/>
    <w:rsid w:val="00EF0A4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9AF"/>
    <w:rsid w:val="00F0345B"/>
    <w:rsid w:val="00F04210"/>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4B"/>
    <w:rsid w:val="00F2624F"/>
    <w:rsid w:val="00F27632"/>
    <w:rsid w:val="00F27A56"/>
    <w:rsid w:val="00F301C6"/>
    <w:rsid w:val="00F30AED"/>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10A"/>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3C2F"/>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A50"/>
    <w:rsid w:val="00F95C35"/>
    <w:rsid w:val="00F95F1A"/>
    <w:rsid w:val="00F96B8B"/>
    <w:rsid w:val="00FA0956"/>
    <w:rsid w:val="00FA0DD8"/>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862293"/>
    <w:rPr>
      <w:color w:val="605E5C"/>
      <w:shd w:val="clear" w:color="auto" w:fill="E1DFDD"/>
    </w:rPr>
  </w:style>
  <w:style w:type="character" w:customStyle="1" w:styleId="OdstavecseseznamemChar">
    <w:name w:val="Odstavec se seznamem Char"/>
    <w:link w:val="Odstavecseseznamem"/>
    <w:uiPriority w:val="99"/>
    <w:locked/>
    <w:rsid w:val="00652138"/>
    <w:rPr>
      <w:sz w:val="20"/>
      <w:szCs w:val="20"/>
    </w:rPr>
  </w:style>
  <w:style w:type="character" w:customStyle="1" w:styleId="Nevyeenzmnka2">
    <w:name w:val="Nevyřešená zmínka2"/>
    <w:basedOn w:val="Standardnpsmoodstavce"/>
    <w:uiPriority w:val="99"/>
    <w:semiHidden/>
    <w:unhideWhenUsed/>
    <w:rsid w:val="003E7B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vitav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7167-2354-4B83-8952-B9BEF721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4033</Words>
  <Characters>23799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Jaroslav Kopecký</cp:lastModifiedBy>
  <cp:revision>13</cp:revision>
  <cp:lastPrinted>2024-04-24T12:35:00Z</cp:lastPrinted>
  <dcterms:created xsi:type="dcterms:W3CDTF">2024-03-07T14:34:00Z</dcterms:created>
  <dcterms:modified xsi:type="dcterms:W3CDTF">2024-05-14T10:36:00Z</dcterms:modified>
</cp:coreProperties>
</file>