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79AFB79A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C455A7">
        <w:rPr>
          <w:rFonts w:ascii="Arial" w:hAnsi="Arial" w:cs="Arial"/>
          <w:b/>
          <w:bCs/>
          <w:sz w:val="18"/>
          <w:szCs w:val="18"/>
        </w:rPr>
        <w:t>6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B34388">
        <w:rPr>
          <w:rFonts w:ascii="Arial" w:hAnsi="Arial" w:cs="Arial"/>
          <w:b/>
          <w:sz w:val="18"/>
          <w:szCs w:val="18"/>
        </w:rPr>
        <w:t>829-2019-504204</w:t>
      </w:r>
    </w:p>
    <w:p w14:paraId="1F4EF0F5" w14:textId="764876C4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F2360A">
        <w:rPr>
          <w:rFonts w:ascii="Arial" w:hAnsi="Arial" w:cs="Arial"/>
          <w:b/>
          <w:sz w:val="18"/>
          <w:szCs w:val="18"/>
        </w:rPr>
        <w:t xml:space="preserve">SPU </w:t>
      </w:r>
      <w:r w:rsidR="00C455A7">
        <w:rPr>
          <w:rFonts w:ascii="Arial" w:hAnsi="Arial" w:cs="Arial"/>
          <w:b/>
          <w:sz w:val="18"/>
          <w:szCs w:val="18"/>
        </w:rPr>
        <w:t>124828/2024</w:t>
      </w:r>
    </w:p>
    <w:p w14:paraId="3E272A27" w14:textId="4B8C4C0F" w:rsidR="000E23C2" w:rsidRDefault="000E23C2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0E23C2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spudms00000014</w:t>
      </w:r>
      <w:r w:rsidR="00C455A7">
        <w:rPr>
          <w:rFonts w:ascii="Arial" w:hAnsi="Arial" w:cs="Arial"/>
          <w:b/>
          <w:sz w:val="18"/>
          <w:szCs w:val="18"/>
        </w:rPr>
        <w:t>455921</w:t>
      </w:r>
    </w:p>
    <w:p w14:paraId="28F16F4F" w14:textId="77777777" w:rsidR="00C455A7" w:rsidRPr="001C3319" w:rsidRDefault="00C455A7" w:rsidP="001C3319">
      <w:pPr>
        <w:pStyle w:val="Zhlav"/>
        <w:jc w:val="right"/>
        <w:rPr>
          <w:sz w:val="18"/>
          <w:szCs w:val="18"/>
        </w:rPr>
      </w:pP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47653FDB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C455A7">
        <w:rPr>
          <w:rFonts w:ascii="Arial" w:hAnsi="Arial" w:cs="Arial"/>
          <w:caps/>
          <w:sz w:val="28"/>
          <w:szCs w:val="28"/>
        </w:rPr>
        <w:t>6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2E08B905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F2360A">
        <w:rPr>
          <w:rFonts w:ascii="Arial" w:hAnsi="Arial" w:cs="Arial"/>
          <w:b w:val="0"/>
          <w:sz w:val="18"/>
          <w:szCs w:val="18"/>
        </w:rPr>
        <w:t>829-2019-504204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F2360A">
        <w:rPr>
          <w:rFonts w:ascii="Arial" w:hAnsi="Arial" w:cs="Arial"/>
          <w:b w:val="0"/>
          <w:sz w:val="22"/>
          <w:szCs w:val="22"/>
        </w:rPr>
        <w:t>16.10.2019</w:t>
      </w:r>
    </w:p>
    <w:p w14:paraId="514A1766" w14:textId="43D4B7D3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F2360A">
        <w:rPr>
          <w:rFonts w:ascii="Arial" w:hAnsi="Arial" w:cs="Arial"/>
          <w:snapToGrid w:val="0"/>
          <w:sz w:val="22"/>
          <w:szCs w:val="22"/>
        </w:rPr>
        <w:t>Komplexní pozemkové úpravy v k.ú. Boječnice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F2360A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F2360A">
        <w:rPr>
          <w:rFonts w:ascii="Arial" w:hAnsi="Arial" w:cs="Arial"/>
          <w:snapToGrid w:val="0"/>
          <w:sz w:val="22"/>
          <w:szCs w:val="22"/>
        </w:rPr>
        <w:t>Boječnice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7561B8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F2360A">
            <w:rPr>
              <w:rFonts w:ascii="Arial" w:hAnsi="Arial" w:cs="Arial"/>
              <w:b/>
              <w:sz w:val="22"/>
              <w:szCs w:val="22"/>
            </w:rPr>
            <w:t>Krajský pozemkový úřad pro Plzeňský kraj, Pobočka Tachov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5E023927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F2360A">
            <w:rPr>
              <w:rFonts w:ascii="Arial" w:hAnsi="Arial" w:cs="Arial"/>
              <w:sz w:val="22"/>
              <w:szCs w:val="22"/>
            </w:rPr>
            <w:t>Ing. Olgou Chvátalovou, vedoucí Pobočky Tachov</w:t>
          </w:r>
        </w:sdtContent>
      </w:sdt>
    </w:p>
    <w:p w14:paraId="01FB3325" w14:textId="32DB009B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F2360A">
            <w:rPr>
              <w:rFonts w:ascii="Arial" w:hAnsi="Arial" w:cs="Arial"/>
              <w:sz w:val="22"/>
              <w:szCs w:val="22"/>
            </w:rPr>
            <w:t>Ing. Olga Chvátalová, vedoucí Pobočky Tachov</w:t>
          </w:r>
        </w:sdtContent>
      </w:sdt>
    </w:p>
    <w:p w14:paraId="1CE5C03A" w14:textId="11B7B2F0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>Ing. Ivana Comová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, Pobočky Tachov</w:t>
          </w:r>
        </w:sdtContent>
      </w:sdt>
    </w:p>
    <w:p w14:paraId="350C23E0" w14:textId="0E862376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F2360A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133B7720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F2360A">
        <w:rPr>
          <w:rFonts w:ascii="Arial" w:hAnsi="Arial" w:cs="Arial"/>
          <w:snapToGrid w:val="0"/>
          <w:sz w:val="22"/>
          <w:szCs w:val="22"/>
        </w:rPr>
        <w:t> 777 796 663</w:t>
      </w:r>
    </w:p>
    <w:p w14:paraId="16C55A14" w14:textId="7400FA6A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F2360A">
        <w:rPr>
          <w:rFonts w:ascii="Arial" w:hAnsi="Arial" w:cs="Arial"/>
          <w:snapToGrid w:val="0"/>
          <w:sz w:val="22"/>
          <w:szCs w:val="22"/>
        </w:rPr>
        <w:t xml:space="preserve">     i.comova@spucr.cz</w:t>
      </w:r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5BB4764A" w14:textId="77777777" w:rsidR="00F2360A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F2360A">
        <w:rPr>
          <w:rFonts w:ascii="Arial" w:hAnsi="Arial" w:cs="Arial"/>
          <w:b/>
          <w:bCs/>
          <w:sz w:val="22"/>
          <w:szCs w:val="22"/>
        </w:rPr>
        <w:t>Sdružení</w:t>
      </w:r>
    </w:p>
    <w:p w14:paraId="08198369" w14:textId="28DB257A" w:rsidR="00603FFD" w:rsidRPr="00E12604" w:rsidRDefault="00603FFD" w:rsidP="00603FFD">
      <w:pPr>
        <w:pStyle w:val="Zkladntext2"/>
        <w:spacing w:line="276" w:lineRule="auto"/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Reprezentant sdružení: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F2360A" w:rsidRPr="00E12604">
        <w:rPr>
          <w:rFonts w:ascii="Arial" w:hAnsi="Arial" w:cs="Arial"/>
          <w:b/>
          <w:bCs/>
          <w:sz w:val="22"/>
          <w:szCs w:val="22"/>
        </w:rPr>
        <w:t>GEODEZIE ČESKÝ ZÁPAD s.r.o.</w:t>
      </w:r>
    </w:p>
    <w:p w14:paraId="2E04A80B" w14:textId="574B8BA6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Panenská 2278, 347 01 Tachov</w:t>
      </w:r>
    </w:p>
    <w:p w14:paraId="2EA3B301" w14:textId="7026E491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916E8C8" w14:textId="0EF24D40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Ing. Pavel Belda</w:t>
      </w:r>
    </w:p>
    <w:p w14:paraId="5EED1C11" w14:textId="7DBDAB89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E6F61">
        <w:rPr>
          <w:rFonts w:ascii="Arial" w:hAnsi="Arial" w:cs="Arial"/>
          <w:sz w:val="22"/>
          <w:szCs w:val="22"/>
        </w:rPr>
        <w:t>xxxxxx</w:t>
      </w:r>
    </w:p>
    <w:p w14:paraId="495AA918" w14:textId="04B539C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E6F61">
        <w:rPr>
          <w:rFonts w:ascii="Arial" w:hAnsi="Arial" w:cs="Arial"/>
          <w:sz w:val="22"/>
          <w:szCs w:val="22"/>
        </w:rPr>
        <w:t>xxxxxx</w:t>
      </w:r>
    </w:p>
    <w:p w14:paraId="3615CD4B" w14:textId="773611D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E6F61">
        <w:rPr>
          <w:rFonts w:ascii="Arial" w:hAnsi="Arial" w:cs="Arial"/>
          <w:sz w:val="22"/>
          <w:szCs w:val="22"/>
        </w:rPr>
        <w:t>xxxxxx</w:t>
      </w:r>
    </w:p>
    <w:p w14:paraId="7D718C56" w14:textId="02D80EC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5b976mz</w:t>
      </w:r>
    </w:p>
    <w:p w14:paraId="0821B422" w14:textId="3D3168B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CZ0501000001078744780237</w:t>
      </w:r>
    </w:p>
    <w:p w14:paraId="10083D9E" w14:textId="6900F373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107-8744780237/0100</w:t>
      </w:r>
    </w:p>
    <w:p w14:paraId="4C5B68BF" w14:textId="16AD12B2" w:rsidR="00F2360A" w:rsidRPr="00A22C99" w:rsidRDefault="0041587E" w:rsidP="00E12604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291 22 91</w:t>
      </w:r>
      <w:r w:rsidR="00765EB7">
        <w:rPr>
          <w:rFonts w:ascii="Arial" w:hAnsi="Arial" w:cs="Arial"/>
          <w:sz w:val="22"/>
          <w:szCs w:val="22"/>
        </w:rPr>
        <w:t>1</w:t>
      </w:r>
    </w:p>
    <w:p w14:paraId="0D59BA36" w14:textId="08B2EE1D" w:rsidR="0041587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F2360A">
        <w:rPr>
          <w:rFonts w:ascii="Arial" w:hAnsi="Arial" w:cs="Arial"/>
          <w:sz w:val="22"/>
          <w:szCs w:val="22"/>
        </w:rPr>
        <w:t>CZ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291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22</w:t>
      </w:r>
      <w:r w:rsidR="00765EB7">
        <w:rPr>
          <w:rFonts w:ascii="Arial" w:hAnsi="Arial" w:cs="Arial"/>
          <w:sz w:val="22"/>
          <w:szCs w:val="22"/>
        </w:rPr>
        <w:t xml:space="preserve"> </w:t>
      </w:r>
      <w:r w:rsidR="00F2360A">
        <w:rPr>
          <w:rFonts w:ascii="Arial" w:hAnsi="Arial" w:cs="Arial"/>
          <w:sz w:val="22"/>
          <w:szCs w:val="22"/>
        </w:rPr>
        <w:t>911</w:t>
      </w:r>
    </w:p>
    <w:p w14:paraId="622357F8" w14:textId="6B87DCA5" w:rsidR="00603FFD" w:rsidRPr="002A3885" w:rsidRDefault="00603FFD" w:rsidP="00603FFD">
      <w:pPr>
        <w:pStyle w:val="paragraph"/>
        <w:spacing w:before="12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Člen sdružení: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 w:rsidRPr="002A3885"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napToGrid w:val="0"/>
          <w:sz w:val="22"/>
          <w:szCs w:val="22"/>
        </w:rPr>
        <w:t>Ing. Václav Kellner</w:t>
      </w:r>
    </w:p>
    <w:p w14:paraId="00F2A42F" w14:textId="2BF9DCAE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Sídlo: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FE6F61">
        <w:rPr>
          <w:rFonts w:ascii="Arial" w:hAnsi="Arial" w:cs="Arial"/>
          <w:sz w:val="22"/>
          <w:szCs w:val="22"/>
        </w:rPr>
        <w:t>xxxxxx</w:t>
      </w:r>
      <w:r w:rsidR="00E12604">
        <w:rPr>
          <w:rFonts w:ascii="Arial" w:hAnsi="Arial" w:cs="Arial"/>
          <w:sz w:val="22"/>
          <w:szCs w:val="22"/>
        </w:rPr>
        <w:t xml:space="preserve"> 360 01 Kolová</w:t>
      </w:r>
    </w:p>
    <w:p w14:paraId="77913F71" w14:textId="0B0A006A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Zastoupený:</w:t>
      </w:r>
      <w:r w:rsidRPr="002A3885">
        <w:rPr>
          <w:rStyle w:val="tabchar"/>
          <w:rFonts w:ascii="Arial" w:hAnsi="Arial" w:cs="Arial"/>
          <w:sz w:val="22"/>
          <w:szCs w:val="22"/>
        </w:rPr>
        <w:t xml:space="preserve"> 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Ing. Václav Kellner</w:t>
      </w:r>
    </w:p>
    <w:p w14:paraId="1A3BBDE0" w14:textId="282CBD57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IČ: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E12604">
        <w:rPr>
          <w:rFonts w:ascii="Arial" w:hAnsi="Arial" w:cs="Arial"/>
          <w:sz w:val="22"/>
          <w:szCs w:val="22"/>
        </w:rPr>
        <w:t>113 93 807</w:t>
      </w:r>
    </w:p>
    <w:p w14:paraId="00F00814" w14:textId="50049177" w:rsidR="00603FFD" w:rsidRPr="002A3885" w:rsidRDefault="00603FFD" w:rsidP="00603FF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sz w:val="22"/>
          <w:szCs w:val="22"/>
        </w:rPr>
      </w:pPr>
      <w:r w:rsidRPr="002A3885">
        <w:rPr>
          <w:rStyle w:val="normaltextrun"/>
          <w:rFonts w:ascii="Arial" w:hAnsi="Arial" w:cs="Arial"/>
          <w:sz w:val="22"/>
          <w:szCs w:val="22"/>
        </w:rPr>
        <w:t>DIČ:</w:t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>
        <w:rPr>
          <w:rStyle w:val="tabchar"/>
          <w:rFonts w:ascii="Arial" w:hAnsi="Arial" w:cs="Arial"/>
          <w:sz w:val="22"/>
          <w:szCs w:val="22"/>
        </w:rPr>
        <w:tab/>
      </w:r>
      <w:r w:rsidR="00FE6F61">
        <w:rPr>
          <w:rStyle w:val="tabchar"/>
          <w:rFonts w:ascii="Arial" w:hAnsi="Arial" w:cs="Arial"/>
          <w:sz w:val="22"/>
          <w:szCs w:val="22"/>
        </w:rPr>
        <w:t>xxxxxx</w:t>
      </w:r>
      <w:r w:rsidR="00E12604">
        <w:rPr>
          <w:rStyle w:val="tabchar"/>
          <w:rFonts w:ascii="Arial" w:hAnsi="Arial" w:cs="Arial"/>
          <w:sz w:val="22"/>
          <w:szCs w:val="22"/>
        </w:rPr>
        <w:t xml:space="preserve"> 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lastRenderedPageBreak/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123A44F4" w14:textId="0B230C8E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C455A7">
        <w:rPr>
          <w:rFonts w:ascii="Arial" w:hAnsi="Arial" w:cs="Arial"/>
          <w:sz w:val="22"/>
          <w:szCs w:val="22"/>
        </w:rPr>
        <w:t>6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B007D6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016751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016751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0D0FC938" w:rsidR="0091518C" w:rsidRPr="00A22C99" w:rsidRDefault="00AD149A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6346F0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6346F0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.202</w:t>
      </w:r>
      <w:r w:rsidR="006346F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byly pozastaveny práce na zpracování KoPÚ Boječnice z důvodu potřeby </w:t>
      </w:r>
      <w:r w:rsidR="006119ED">
        <w:rPr>
          <w:rFonts w:ascii="Arial" w:hAnsi="Arial" w:cs="Arial"/>
          <w:sz w:val="22"/>
          <w:szCs w:val="22"/>
        </w:rPr>
        <w:t>zajištění hydrologických dat</w:t>
      </w:r>
      <w:r>
        <w:rPr>
          <w:rFonts w:ascii="Arial" w:hAnsi="Arial" w:cs="Arial"/>
          <w:sz w:val="22"/>
          <w:szCs w:val="22"/>
        </w:rPr>
        <w:t xml:space="preserve">. Práce byly opětovně obnoveny dne </w:t>
      </w:r>
      <w:r w:rsidR="006119ED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="006119ED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.202</w:t>
      </w:r>
      <w:r w:rsidR="006119ED">
        <w:rPr>
          <w:rFonts w:ascii="Arial" w:hAnsi="Arial" w:cs="Arial"/>
          <w:sz w:val="22"/>
          <w:szCs w:val="22"/>
        </w:rPr>
        <w:t>4</w:t>
      </w:r>
      <w:r w:rsidR="00016751">
        <w:rPr>
          <w:rFonts w:ascii="Arial" w:hAnsi="Arial" w:cs="Arial"/>
          <w:sz w:val="22"/>
          <w:szCs w:val="22"/>
        </w:rPr>
        <w:t>.</w:t>
      </w:r>
      <w:r w:rsidR="006017EE">
        <w:rPr>
          <w:rFonts w:ascii="Arial" w:hAnsi="Arial" w:cs="Arial"/>
          <w:sz w:val="22"/>
          <w:szCs w:val="22"/>
        </w:rPr>
        <w:t xml:space="preserve"> </w:t>
      </w:r>
      <w:r w:rsidR="00E44F62">
        <w:rPr>
          <w:rFonts w:ascii="Arial" w:hAnsi="Arial" w:cs="Arial"/>
          <w:sz w:val="22"/>
          <w:szCs w:val="22"/>
        </w:rPr>
        <w:t xml:space="preserve">Dne </w:t>
      </w:r>
      <w:r w:rsidR="00650C0C">
        <w:rPr>
          <w:rFonts w:ascii="Arial" w:hAnsi="Arial" w:cs="Arial"/>
          <w:sz w:val="22"/>
          <w:szCs w:val="22"/>
        </w:rPr>
        <w:t>9.4.2024 požádal zpracovatel o posun termínů plnění dílčích částí zpracování PZS a vypracování návrhu nového uspořádání z důvodu nu</w:t>
      </w:r>
      <w:r w:rsidR="00E21F24">
        <w:rPr>
          <w:rFonts w:ascii="Arial" w:hAnsi="Arial" w:cs="Arial"/>
          <w:sz w:val="22"/>
          <w:szCs w:val="22"/>
        </w:rPr>
        <w:t xml:space="preserve">tnosti zapracování výsledků hydrologických dat, kdy je </w:t>
      </w:r>
      <w:r w:rsidR="005666E0">
        <w:rPr>
          <w:rFonts w:ascii="Arial" w:hAnsi="Arial" w:cs="Arial"/>
          <w:sz w:val="22"/>
          <w:szCs w:val="22"/>
        </w:rPr>
        <w:t xml:space="preserve">potřeba navrhnout </w:t>
      </w:r>
      <w:r w:rsidR="004B5CA2">
        <w:rPr>
          <w:rFonts w:ascii="Arial" w:hAnsi="Arial" w:cs="Arial"/>
          <w:sz w:val="22"/>
          <w:szCs w:val="22"/>
        </w:rPr>
        <w:t xml:space="preserve">a projednat </w:t>
      </w:r>
      <w:r w:rsidR="005666E0">
        <w:rPr>
          <w:rFonts w:ascii="Arial" w:hAnsi="Arial" w:cs="Arial"/>
          <w:sz w:val="22"/>
          <w:szCs w:val="22"/>
        </w:rPr>
        <w:t xml:space="preserve">další </w:t>
      </w:r>
      <w:r w:rsidR="006F1E4A">
        <w:rPr>
          <w:rFonts w:ascii="Arial" w:hAnsi="Arial" w:cs="Arial"/>
          <w:sz w:val="22"/>
          <w:szCs w:val="22"/>
        </w:rPr>
        <w:t xml:space="preserve">vodohospodářské a ekologické </w:t>
      </w:r>
      <w:r w:rsidR="005666E0">
        <w:rPr>
          <w:rFonts w:ascii="Arial" w:hAnsi="Arial" w:cs="Arial"/>
          <w:sz w:val="22"/>
          <w:szCs w:val="22"/>
        </w:rPr>
        <w:t>op</w:t>
      </w:r>
      <w:r w:rsidR="00D70A52">
        <w:rPr>
          <w:rFonts w:ascii="Arial" w:hAnsi="Arial" w:cs="Arial"/>
          <w:sz w:val="22"/>
          <w:szCs w:val="22"/>
        </w:rPr>
        <w:t>atření</w:t>
      </w:r>
      <w:r w:rsidR="006F1E4A">
        <w:rPr>
          <w:rFonts w:ascii="Arial" w:hAnsi="Arial" w:cs="Arial"/>
          <w:sz w:val="22"/>
          <w:szCs w:val="22"/>
        </w:rPr>
        <w:t>.</w:t>
      </w:r>
      <w:r w:rsidR="00D70A5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016751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52C7F589" w:rsidR="00BF33FF" w:rsidRPr="00CD5258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32"/>
          <w:szCs w:val="3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016751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725EFD">
        <w:rPr>
          <w:rFonts w:ascii="Arial" w:hAnsi="Arial" w:cs="Arial"/>
          <w:sz w:val="22"/>
          <w:szCs w:val="22"/>
        </w:rPr>
        <w:t>harmonogramu plnění</w:t>
      </w:r>
      <w:r w:rsidR="004E2C49">
        <w:rPr>
          <w:rFonts w:ascii="Arial" w:hAnsi="Arial" w:cs="Arial"/>
          <w:sz w:val="22"/>
          <w:szCs w:val="22"/>
        </w:rPr>
        <w:t xml:space="preserve"> etap </w:t>
      </w:r>
      <w:r w:rsidR="004E2C49" w:rsidRPr="00CD5258">
        <w:rPr>
          <w:rFonts w:ascii="Arial" w:hAnsi="Arial" w:cs="Arial"/>
          <w:i/>
          <w:iCs/>
          <w:sz w:val="22"/>
          <w:szCs w:val="22"/>
        </w:rPr>
        <w:t>3.5.1</w:t>
      </w:r>
      <w:r w:rsidR="00765EB7" w:rsidRPr="00CD5258">
        <w:rPr>
          <w:rFonts w:ascii="Arial" w:hAnsi="Arial" w:cs="Arial"/>
          <w:i/>
          <w:iCs/>
          <w:sz w:val="22"/>
          <w:szCs w:val="22"/>
        </w:rPr>
        <w:t>.</w:t>
      </w:r>
      <w:r w:rsidR="004E2C49" w:rsidRPr="00CD5258">
        <w:rPr>
          <w:rFonts w:ascii="Arial" w:hAnsi="Arial" w:cs="Arial"/>
          <w:i/>
          <w:iCs/>
          <w:sz w:val="22"/>
          <w:szCs w:val="22"/>
        </w:rPr>
        <w:t xml:space="preserve"> Vypracování plánu společných zařízení, 3.5.i.a) Výškopisné zaměření zájmového území v obvodu KoPÚ v trvalých a mimo trvalé porosty, 3.5.i.b) Potřebné podélné profily, příčné řezy a podrobné situace liniových staveb PSZ pro stanovení plochy záboru půdy stavbami</w:t>
      </w:r>
      <w:r w:rsidR="00CD5258" w:rsidRPr="00CD5258">
        <w:rPr>
          <w:rFonts w:ascii="Arial" w:hAnsi="Arial" w:cs="Arial"/>
          <w:i/>
          <w:iCs/>
          <w:sz w:val="22"/>
          <w:szCs w:val="22"/>
        </w:rPr>
        <w:t>, 3.5.i.c) Potřebné podélné profily, příčné řezy a podrobné situace vodohospodářských staveb PSZ pro stanovení plochy záboru půdy stavbami a 3.5.2. Vypracování návrhu nového uspořádání pozemků k vystavení dle § 11 odst. 1 zákona</w:t>
      </w:r>
      <w:r w:rsidR="00CD5258">
        <w:rPr>
          <w:rFonts w:ascii="Arial" w:hAnsi="Arial" w:cs="Arial"/>
          <w:i/>
          <w:iCs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58310250" w:rsidR="00BF33FF" w:rsidRPr="00A22C99" w:rsidRDefault="00725EFD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CD5258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2587"/>
        <w:gridCol w:w="867"/>
        <w:gridCol w:w="851"/>
        <w:gridCol w:w="983"/>
        <w:gridCol w:w="1810"/>
        <w:gridCol w:w="1325"/>
        <w:gridCol w:w="1119"/>
      </w:tblGrid>
      <w:tr w:rsidR="0015585D" w:rsidRPr="00A22C99" w14:paraId="40AA8F04" w14:textId="77777777" w:rsidTr="00D36FBF">
        <w:trPr>
          <w:trHeight w:val="615"/>
        </w:trPr>
        <w:tc>
          <w:tcPr>
            <w:tcW w:w="657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867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983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810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25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15585D" w:rsidRPr="00A22C99" w14:paraId="0E9A4987" w14:textId="77777777" w:rsidTr="00D36FBF">
        <w:trPr>
          <w:trHeight w:val="39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  <w:hideMark/>
          </w:tcPr>
          <w:p w14:paraId="75AB219A" w14:textId="2E277B76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  <w:hideMark/>
          </w:tcPr>
          <w:p w14:paraId="41350D67" w14:textId="2DBE48A9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867" w:type="dxa"/>
            <w:noWrap/>
            <w:vAlign w:val="center"/>
            <w:hideMark/>
          </w:tcPr>
          <w:p w14:paraId="2B4FF705" w14:textId="58D5525E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vAlign w:val="center"/>
          </w:tcPr>
          <w:p w14:paraId="35C4430C" w14:textId="5F1E697D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454D0118" w14:textId="1766D5A2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362FD87A" w14:textId="69D7D081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6490833B" w14:textId="5737B4D4" w:rsidR="001256B6" w:rsidRPr="00A22C99" w:rsidRDefault="006119E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28.02.2024</w:t>
            </w:r>
          </w:p>
        </w:tc>
        <w:tc>
          <w:tcPr>
            <w:tcW w:w="1119" w:type="dxa"/>
            <w:vAlign w:val="center"/>
          </w:tcPr>
          <w:p w14:paraId="17075025" w14:textId="12B76D92" w:rsidR="001256B6" w:rsidRPr="00A22C99" w:rsidRDefault="004B5CA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</w:t>
            </w:r>
            <w:r w:rsidR="00BD304F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</w:tr>
      <w:tr w:rsidR="0015585D" w:rsidRPr="00A22C99" w14:paraId="3FD9E331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5003685B" w14:textId="5411E3B9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2DC73A42" w14:textId="40DFD73B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Výškopisné zaměření zájmového území v obvodu KoPÚ v trvalých a mimo trvalé porosty</w:t>
            </w:r>
          </w:p>
        </w:tc>
        <w:tc>
          <w:tcPr>
            <w:tcW w:w="867" w:type="dxa"/>
            <w:noWrap/>
            <w:vAlign w:val="center"/>
          </w:tcPr>
          <w:p w14:paraId="4F12CF97" w14:textId="5F34F645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vAlign w:val="center"/>
          </w:tcPr>
          <w:p w14:paraId="1FB2B6FD" w14:textId="63B7B8D5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2622C74D" w14:textId="1A3AA936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1F44A214" w14:textId="577A2A53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270A8939" w14:textId="7D5F79D8" w:rsidR="001256B6" w:rsidRPr="00A22C99" w:rsidRDefault="006119E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28.02.2024</w:t>
            </w:r>
          </w:p>
        </w:tc>
        <w:tc>
          <w:tcPr>
            <w:tcW w:w="1119" w:type="dxa"/>
            <w:vAlign w:val="center"/>
          </w:tcPr>
          <w:p w14:paraId="5A3F0CC6" w14:textId="46050124" w:rsidR="001256B6" w:rsidRPr="00A22C99" w:rsidRDefault="004B5CA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30.09.2024</w:t>
            </w:r>
          </w:p>
        </w:tc>
      </w:tr>
      <w:tr w:rsidR="00820996" w:rsidRPr="00A22C99" w14:paraId="1A9C7E70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66092A89" w14:textId="6BCA9CA6" w:rsidR="00820996" w:rsidRDefault="00820996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</w:t>
            </w:r>
            <w:r w:rsidR="005B24E8">
              <w:rPr>
                <w:rFonts w:ascii="Arial" w:hAnsi="Arial" w:cs="Arial"/>
                <w:sz w:val="16"/>
                <w:szCs w:val="16"/>
              </w:rPr>
              <w:t>i.b)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08B1A45D" w14:textId="56C7B4D1" w:rsidR="00820996" w:rsidRDefault="005B24E8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Potřebné podélné profily, příčné řezy a podrobné situace liniových staveb </w:t>
            </w:r>
            <w:r w:rsidR="0034725F">
              <w:rPr>
                <w:rFonts w:ascii="Arial" w:hAnsi="Arial" w:cs="Arial"/>
                <w:sz w:val="16"/>
                <w:szCs w:val="16"/>
              </w:rPr>
              <w:t>PSZ pro stanovení plochy záboru půdy stavbami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67" w:type="dxa"/>
            <w:noWrap/>
            <w:vAlign w:val="center"/>
          </w:tcPr>
          <w:p w14:paraId="21FB280D" w14:textId="741177F8" w:rsidR="00820996" w:rsidRDefault="0034725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1" w:type="dxa"/>
            <w:noWrap/>
            <w:vAlign w:val="center"/>
          </w:tcPr>
          <w:p w14:paraId="3B3C5144" w14:textId="77777777" w:rsidR="00820996" w:rsidRPr="00A22C99" w:rsidRDefault="0082099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14066FAD" w14:textId="77777777" w:rsidR="00820996" w:rsidRPr="00A22C99" w:rsidRDefault="0082099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55F70EBF" w14:textId="77777777" w:rsidR="00820996" w:rsidRPr="00A22C99" w:rsidRDefault="0082099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01FD997F" w14:textId="669964FE" w:rsidR="00820996" w:rsidRDefault="006119E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28.02.2024</w:t>
            </w:r>
          </w:p>
        </w:tc>
        <w:tc>
          <w:tcPr>
            <w:tcW w:w="1119" w:type="dxa"/>
            <w:vAlign w:val="center"/>
          </w:tcPr>
          <w:p w14:paraId="78F64405" w14:textId="1366F8C0" w:rsidR="00820996" w:rsidRDefault="004B5CA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30.09.2024</w:t>
            </w:r>
          </w:p>
        </w:tc>
      </w:tr>
      <w:tr w:rsidR="00D36FBF" w:rsidRPr="00A22C99" w14:paraId="00543F34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4D7639E8" w14:textId="7F7D0672" w:rsidR="00D36FBF" w:rsidRDefault="00D36FBF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4B984901" w14:textId="0157F149" w:rsidR="00D36FBF" w:rsidRDefault="00D36FBF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867" w:type="dxa"/>
            <w:noWrap/>
            <w:vAlign w:val="center"/>
          </w:tcPr>
          <w:p w14:paraId="2C358F65" w14:textId="5B01E922" w:rsidR="00D36FBF" w:rsidRDefault="00D36FB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51" w:type="dxa"/>
            <w:noWrap/>
            <w:vAlign w:val="center"/>
          </w:tcPr>
          <w:p w14:paraId="1DCADBFA" w14:textId="77777777" w:rsidR="00D36FBF" w:rsidRPr="00A22C99" w:rsidRDefault="00D36FB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0A65C7D6" w14:textId="77777777" w:rsidR="00D36FBF" w:rsidRPr="00A22C99" w:rsidRDefault="00D36FBF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7DB01130" w14:textId="77777777" w:rsidR="00D36FBF" w:rsidRPr="00A22C99" w:rsidRDefault="00D36FB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66906455" w14:textId="77A62CA4" w:rsidR="00D36FBF" w:rsidRDefault="006119ED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28.02.2024</w:t>
            </w:r>
          </w:p>
        </w:tc>
        <w:tc>
          <w:tcPr>
            <w:tcW w:w="1119" w:type="dxa"/>
            <w:vAlign w:val="center"/>
          </w:tcPr>
          <w:p w14:paraId="4C66017F" w14:textId="6A01B042" w:rsidR="00D36FBF" w:rsidRDefault="004B5CA2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30.09.2024</w:t>
            </w:r>
          </w:p>
        </w:tc>
      </w:tr>
      <w:tr w:rsidR="0015585D" w:rsidRPr="00A22C99" w14:paraId="4A62071A" w14:textId="77777777" w:rsidTr="00D36FBF">
        <w:trPr>
          <w:trHeight w:val="570"/>
        </w:trPr>
        <w:tc>
          <w:tcPr>
            <w:tcW w:w="657" w:type="dxa"/>
            <w:shd w:val="clear" w:color="auto" w:fill="F2F2F2" w:themeFill="background1" w:themeFillShade="F2"/>
            <w:noWrap/>
            <w:vAlign w:val="center"/>
          </w:tcPr>
          <w:p w14:paraId="24EDB1C8" w14:textId="1F214DD8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587" w:type="dxa"/>
            <w:shd w:val="clear" w:color="auto" w:fill="F2F2F2" w:themeFill="background1" w:themeFillShade="F2"/>
            <w:vAlign w:val="center"/>
          </w:tcPr>
          <w:p w14:paraId="4DCA1D79" w14:textId="7651066F" w:rsidR="001256B6" w:rsidRPr="00A22C99" w:rsidRDefault="0015585D" w:rsidP="009305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Vypracování návrhu nového uspořádání pozemků k vystavení dle § 11 odst. 1 zákona</w:t>
            </w:r>
          </w:p>
        </w:tc>
        <w:tc>
          <w:tcPr>
            <w:tcW w:w="867" w:type="dxa"/>
            <w:noWrap/>
            <w:vAlign w:val="center"/>
          </w:tcPr>
          <w:p w14:paraId="5DD9804D" w14:textId="14E688AA" w:rsidR="001256B6" w:rsidRPr="00A22C99" w:rsidRDefault="0015585D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51" w:type="dxa"/>
            <w:noWrap/>
            <w:vAlign w:val="center"/>
          </w:tcPr>
          <w:p w14:paraId="7C1BDF8A" w14:textId="5858DA33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3" w:type="dxa"/>
            <w:noWrap/>
            <w:vAlign w:val="center"/>
          </w:tcPr>
          <w:p w14:paraId="545B9B9B" w14:textId="6946B349" w:rsidR="001256B6" w:rsidRPr="00A22C99" w:rsidRDefault="001256B6" w:rsidP="001558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0" w:type="dxa"/>
            <w:noWrap/>
            <w:vAlign w:val="center"/>
          </w:tcPr>
          <w:p w14:paraId="596D677E" w14:textId="04B6845A" w:rsidR="001256B6" w:rsidRPr="00A22C99" w:rsidRDefault="001256B6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552832FA" w14:textId="2C58E484" w:rsidR="001256B6" w:rsidRPr="00A22C99" w:rsidRDefault="00BD304F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30.09.2024</w:t>
            </w:r>
          </w:p>
        </w:tc>
        <w:tc>
          <w:tcPr>
            <w:tcW w:w="1119" w:type="dxa"/>
            <w:vAlign w:val="center"/>
          </w:tcPr>
          <w:p w14:paraId="0238715F" w14:textId="32DAD70D" w:rsidR="001256B6" w:rsidRPr="00A22C99" w:rsidRDefault="00A82EF8" w:rsidP="009305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146D72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.04.202</w:t>
            </w:r>
            <w:r w:rsidR="00146D72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15585D" w:rsidRPr="00A22C99" w14:paraId="014D8E4C" w14:textId="77777777" w:rsidTr="0015214A">
        <w:trPr>
          <w:trHeight w:val="108"/>
        </w:trPr>
        <w:tc>
          <w:tcPr>
            <w:tcW w:w="5945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5752DA8E" w:rsidR="0015585D" w:rsidRPr="00A22C99" w:rsidRDefault="0015585D" w:rsidP="0015585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 celkem (3.5.1.-3.5.3.) bez DPH v Kč</w:t>
            </w:r>
          </w:p>
        </w:tc>
        <w:tc>
          <w:tcPr>
            <w:tcW w:w="1810" w:type="dxa"/>
            <w:noWrap/>
            <w:vAlign w:val="center"/>
          </w:tcPr>
          <w:p w14:paraId="1AB13AB1" w14:textId="00EC0FA3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noWrap/>
            <w:vAlign w:val="center"/>
          </w:tcPr>
          <w:p w14:paraId="1C256A80" w14:textId="7E7AE042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  <w:tc>
          <w:tcPr>
            <w:tcW w:w="1119" w:type="dxa"/>
            <w:vAlign w:val="center"/>
          </w:tcPr>
          <w:p w14:paraId="62736DF0" w14:textId="7F9A7912" w:rsidR="0015585D" w:rsidRPr="00A22C99" w:rsidRDefault="0015585D" w:rsidP="001558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- -</w:t>
            </w:r>
          </w:p>
        </w:tc>
      </w:tr>
    </w:tbl>
    <w:p w14:paraId="31C3D755" w14:textId="77777777" w:rsidR="00140F9C" w:rsidRDefault="00140F9C" w:rsidP="00140F9C">
      <w:pPr>
        <w:pStyle w:val="Level2"/>
        <w:numPr>
          <w:ilvl w:val="0"/>
          <w:numId w:val="0"/>
        </w:numPr>
        <w:spacing w:after="240"/>
        <w:ind w:left="360"/>
        <w:rPr>
          <w:rFonts w:ascii="Arial" w:hAnsi="Arial" w:cs="Arial"/>
          <w:b/>
          <w:bCs/>
          <w:szCs w:val="22"/>
        </w:rPr>
      </w:pPr>
    </w:p>
    <w:p w14:paraId="77D14152" w14:textId="77777777" w:rsidR="00140F9C" w:rsidRDefault="00140F9C" w:rsidP="0045082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0A6C4493" w14:textId="77777777" w:rsidR="00146D72" w:rsidRDefault="00146D72" w:rsidP="0045082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75C054E0" w14:textId="77777777" w:rsidR="00146D72" w:rsidRDefault="00146D72" w:rsidP="0045082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40E6F852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198808CA" w14:textId="57FA9376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15585D">
        <w:rPr>
          <w:rFonts w:ascii="Arial" w:hAnsi="Arial" w:cs="Arial"/>
          <w:sz w:val="22"/>
          <w:szCs w:val="22"/>
        </w:rPr>
        <w:t>1-</w:t>
      </w:r>
      <w:r w:rsidR="0045082E">
        <w:rPr>
          <w:rFonts w:ascii="Arial" w:hAnsi="Arial" w:cs="Arial"/>
          <w:sz w:val="22"/>
          <w:szCs w:val="22"/>
        </w:rPr>
        <w:t>5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16BB7E7D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15585D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170BF456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Tachově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FE6F61">
        <w:rPr>
          <w:rFonts w:ascii="Arial" w:hAnsi="Arial" w:cs="Arial"/>
          <w:sz w:val="22"/>
          <w:szCs w:val="22"/>
        </w:rPr>
        <w:t xml:space="preserve"> 14. 5. 2024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15585D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  <w:t>V </w:t>
      </w:r>
      <w:r w:rsidR="0015585D">
        <w:rPr>
          <w:rFonts w:ascii="Arial" w:hAnsi="Arial" w:cs="Arial"/>
          <w:sz w:val="22"/>
          <w:szCs w:val="22"/>
        </w:rPr>
        <w:t>Tachově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FE6F61">
        <w:rPr>
          <w:rFonts w:ascii="Arial" w:hAnsi="Arial" w:cs="Arial"/>
          <w:sz w:val="22"/>
          <w:szCs w:val="22"/>
        </w:rPr>
        <w:t>13. 5. 2024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389C05B7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15585D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15585D"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6AD053E3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Ing. Olga Chvátalová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Ing. Pavel Belda</w:t>
      </w:r>
    </w:p>
    <w:p w14:paraId="544D98CD" w14:textId="27F587A6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15585D">
            <w:rPr>
              <w:rFonts w:ascii="Arial" w:hAnsi="Arial" w:cs="Arial"/>
              <w:sz w:val="22"/>
              <w:szCs w:val="22"/>
            </w:rPr>
            <w:t>vedoucí Pobočky Tachov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GEODEZIE ČESKÝ ZÁPAD s.r.o.</w:t>
      </w:r>
    </w:p>
    <w:p w14:paraId="3FEBC165" w14:textId="5A15003C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DC6825">
        <w:rPr>
          <w:rFonts w:ascii="Arial" w:hAnsi="Arial" w:cs="Arial"/>
          <w:sz w:val="22"/>
          <w:szCs w:val="22"/>
        </w:rPr>
        <w:t>jednatel</w:t>
      </w:r>
    </w:p>
    <w:p w14:paraId="28B76C8A" w14:textId="72B6E1D3" w:rsidR="00D10E5F" w:rsidRPr="00603FFD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p w14:paraId="786E02AC" w14:textId="77777777" w:rsidR="00603FFD" w:rsidRDefault="00603FFD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658965DB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46BCF8C2" w14:textId="31847D14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923181295"/>
          <w:placeholder>
            <w:docPart w:val="B4271B5A238F402182B2243FC0A3596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>
            <w:rPr>
              <w:rFonts w:ascii="Arial" w:hAnsi="Arial" w:cs="Arial"/>
              <w:i/>
              <w:iCs/>
              <w:sz w:val="18"/>
              <w:szCs w:val="18"/>
            </w:rPr>
            <w:t>Elektronicky podepsáno</w:t>
          </w:r>
        </w:sdtContent>
      </w:sdt>
    </w:p>
    <w:p w14:paraId="4A0B8F7E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0675A155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45D12F78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5A0545D3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20BAE5C" w14:textId="77777777" w:rsidR="00C60C6F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1258CAE1" w14:textId="77777777" w:rsidR="00C60C6F" w:rsidRPr="00603FFD" w:rsidRDefault="00C60C6F" w:rsidP="00603FFD">
      <w:pPr>
        <w:ind w:left="284" w:firstLine="284"/>
        <w:rPr>
          <w:rFonts w:ascii="Arial" w:hAnsi="Arial" w:cs="Arial"/>
          <w:sz w:val="22"/>
          <w:szCs w:val="22"/>
        </w:rPr>
      </w:pPr>
    </w:p>
    <w:p w14:paraId="2F6979F2" w14:textId="77777777" w:rsidR="00603FFD" w:rsidRPr="00603FFD" w:rsidRDefault="00603FFD" w:rsidP="00603FFD">
      <w:pPr>
        <w:ind w:left="5396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</w:p>
    <w:p w14:paraId="04F752A7" w14:textId="5E1EB48B" w:rsidR="00603FFD" w:rsidRPr="00603FFD" w:rsidRDefault="00DC6825" w:rsidP="00603FFD">
      <w:pPr>
        <w:ind w:left="5396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Kellner</w:t>
      </w:r>
    </w:p>
    <w:p w14:paraId="563A94EA" w14:textId="51C49F98" w:rsidR="00603FFD" w:rsidRPr="00D10E5F" w:rsidRDefault="00603FFD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69CE" w14:textId="77777777" w:rsidR="009647AF" w:rsidRDefault="009647AF" w:rsidP="002472CD">
      <w:r>
        <w:separator/>
      </w:r>
    </w:p>
  </w:endnote>
  <w:endnote w:type="continuationSeparator" w:id="0">
    <w:p w14:paraId="25E9880A" w14:textId="77777777" w:rsidR="009647AF" w:rsidRDefault="009647AF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DE5B6" w14:textId="77777777" w:rsidR="009647AF" w:rsidRDefault="009647AF" w:rsidP="002472CD">
      <w:r>
        <w:separator/>
      </w:r>
    </w:p>
  </w:footnote>
  <w:footnote w:type="continuationSeparator" w:id="0">
    <w:p w14:paraId="4E9CB7C5" w14:textId="77777777" w:rsidR="009647AF" w:rsidRDefault="009647AF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C1D250B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D533C2"/>
    <w:multiLevelType w:val="multilevel"/>
    <w:tmpl w:val="B5309DA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076FBE"/>
    <w:multiLevelType w:val="hybridMultilevel"/>
    <w:tmpl w:val="789EA6CE"/>
    <w:lvl w:ilvl="0" w:tplc="99803862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808F5"/>
    <w:multiLevelType w:val="hybridMultilevel"/>
    <w:tmpl w:val="0C1021EC"/>
    <w:lvl w:ilvl="0" w:tplc="A238EAF6">
      <w:start w:val="2"/>
      <w:numFmt w:val="lowerLetter"/>
      <w:lvlText w:val="%1)"/>
      <w:lvlJc w:val="left"/>
      <w:pPr>
        <w:ind w:left="54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8" w15:restartNumberingAfterBreak="0">
    <w:nsid w:val="6FF25B8B"/>
    <w:multiLevelType w:val="hybridMultilevel"/>
    <w:tmpl w:val="6F6E2D6E"/>
    <w:lvl w:ilvl="0" w:tplc="E3CE1AB2">
      <w:start w:val="1"/>
      <w:numFmt w:val="lowerLetter"/>
      <w:lvlText w:val="%1)"/>
      <w:lvlJc w:val="left"/>
      <w:pPr>
        <w:ind w:left="54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6192" w:hanging="360"/>
      </w:pPr>
    </w:lvl>
    <w:lvl w:ilvl="2" w:tplc="0405001B" w:tentative="1">
      <w:start w:val="1"/>
      <w:numFmt w:val="lowerRoman"/>
      <w:lvlText w:val="%3."/>
      <w:lvlJc w:val="right"/>
      <w:pPr>
        <w:ind w:left="6912" w:hanging="180"/>
      </w:pPr>
    </w:lvl>
    <w:lvl w:ilvl="3" w:tplc="0405000F" w:tentative="1">
      <w:start w:val="1"/>
      <w:numFmt w:val="decimal"/>
      <w:lvlText w:val="%4."/>
      <w:lvlJc w:val="left"/>
      <w:pPr>
        <w:ind w:left="7632" w:hanging="360"/>
      </w:pPr>
    </w:lvl>
    <w:lvl w:ilvl="4" w:tplc="04050019" w:tentative="1">
      <w:start w:val="1"/>
      <w:numFmt w:val="lowerLetter"/>
      <w:lvlText w:val="%5."/>
      <w:lvlJc w:val="left"/>
      <w:pPr>
        <w:ind w:left="8352" w:hanging="360"/>
      </w:pPr>
    </w:lvl>
    <w:lvl w:ilvl="5" w:tplc="0405001B" w:tentative="1">
      <w:start w:val="1"/>
      <w:numFmt w:val="lowerRoman"/>
      <w:lvlText w:val="%6."/>
      <w:lvlJc w:val="right"/>
      <w:pPr>
        <w:ind w:left="9072" w:hanging="180"/>
      </w:pPr>
    </w:lvl>
    <w:lvl w:ilvl="6" w:tplc="0405000F" w:tentative="1">
      <w:start w:val="1"/>
      <w:numFmt w:val="decimal"/>
      <w:lvlText w:val="%7."/>
      <w:lvlJc w:val="left"/>
      <w:pPr>
        <w:ind w:left="9792" w:hanging="360"/>
      </w:pPr>
    </w:lvl>
    <w:lvl w:ilvl="7" w:tplc="04050019" w:tentative="1">
      <w:start w:val="1"/>
      <w:numFmt w:val="lowerLetter"/>
      <w:lvlText w:val="%8."/>
      <w:lvlJc w:val="left"/>
      <w:pPr>
        <w:ind w:left="10512" w:hanging="360"/>
      </w:pPr>
    </w:lvl>
    <w:lvl w:ilvl="8" w:tplc="0405001B" w:tentative="1">
      <w:start w:val="1"/>
      <w:numFmt w:val="lowerRoman"/>
      <w:lvlText w:val="%9."/>
      <w:lvlJc w:val="right"/>
      <w:pPr>
        <w:ind w:left="11232" w:hanging="180"/>
      </w:pPr>
    </w:lvl>
  </w:abstractNum>
  <w:abstractNum w:abstractNumId="9" w15:restartNumberingAfterBreak="0">
    <w:nsid w:val="7A560040"/>
    <w:multiLevelType w:val="hybridMultilevel"/>
    <w:tmpl w:val="DB64377C"/>
    <w:lvl w:ilvl="0" w:tplc="5D0632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397835">
    <w:abstractNumId w:val="0"/>
  </w:num>
  <w:num w:numId="2" w16cid:durableId="447702374">
    <w:abstractNumId w:val="4"/>
  </w:num>
  <w:num w:numId="3" w16cid:durableId="592712013">
    <w:abstractNumId w:val="3"/>
  </w:num>
  <w:num w:numId="4" w16cid:durableId="441462659">
    <w:abstractNumId w:val="2"/>
  </w:num>
  <w:num w:numId="5" w16cid:durableId="1817643070">
    <w:abstractNumId w:val="8"/>
  </w:num>
  <w:num w:numId="6" w16cid:durableId="1705792451">
    <w:abstractNumId w:val="5"/>
  </w:num>
  <w:num w:numId="7" w16cid:durableId="1317029393">
    <w:abstractNumId w:val="6"/>
  </w:num>
  <w:num w:numId="8" w16cid:durableId="713501172">
    <w:abstractNumId w:val="9"/>
  </w:num>
  <w:num w:numId="9" w16cid:durableId="610748569">
    <w:abstractNumId w:val="7"/>
  </w:num>
  <w:num w:numId="10" w16cid:durableId="128191614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6751"/>
    <w:rsid w:val="00017EC6"/>
    <w:rsid w:val="0002433A"/>
    <w:rsid w:val="00024537"/>
    <w:rsid w:val="00037C79"/>
    <w:rsid w:val="000421D3"/>
    <w:rsid w:val="00043F1A"/>
    <w:rsid w:val="00054504"/>
    <w:rsid w:val="00057681"/>
    <w:rsid w:val="0006151A"/>
    <w:rsid w:val="00073FDB"/>
    <w:rsid w:val="00076247"/>
    <w:rsid w:val="000813F3"/>
    <w:rsid w:val="00085E45"/>
    <w:rsid w:val="00094CD1"/>
    <w:rsid w:val="0009787C"/>
    <w:rsid w:val="000A26C4"/>
    <w:rsid w:val="000A3CE6"/>
    <w:rsid w:val="000B3E5F"/>
    <w:rsid w:val="000D2EC0"/>
    <w:rsid w:val="000D3AF2"/>
    <w:rsid w:val="000D6BEA"/>
    <w:rsid w:val="000E23C2"/>
    <w:rsid w:val="000F1305"/>
    <w:rsid w:val="000F2FD7"/>
    <w:rsid w:val="000F4CA6"/>
    <w:rsid w:val="000F5DB4"/>
    <w:rsid w:val="001075CE"/>
    <w:rsid w:val="001115F0"/>
    <w:rsid w:val="00123F51"/>
    <w:rsid w:val="001256B6"/>
    <w:rsid w:val="00134398"/>
    <w:rsid w:val="00136EE8"/>
    <w:rsid w:val="00140F9C"/>
    <w:rsid w:val="00146D72"/>
    <w:rsid w:val="0015214A"/>
    <w:rsid w:val="001522A6"/>
    <w:rsid w:val="0015585D"/>
    <w:rsid w:val="00156D79"/>
    <w:rsid w:val="00165027"/>
    <w:rsid w:val="001679AD"/>
    <w:rsid w:val="001679E6"/>
    <w:rsid w:val="00175461"/>
    <w:rsid w:val="001819E8"/>
    <w:rsid w:val="00181AD9"/>
    <w:rsid w:val="00191E97"/>
    <w:rsid w:val="0019328A"/>
    <w:rsid w:val="0019672D"/>
    <w:rsid w:val="00197498"/>
    <w:rsid w:val="001B1BD9"/>
    <w:rsid w:val="001B1D96"/>
    <w:rsid w:val="001C317D"/>
    <w:rsid w:val="001C3319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3BEC"/>
    <w:rsid w:val="002A40B5"/>
    <w:rsid w:val="002A55A3"/>
    <w:rsid w:val="002A644B"/>
    <w:rsid w:val="002A6EB2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317C8C"/>
    <w:rsid w:val="003254AB"/>
    <w:rsid w:val="00337112"/>
    <w:rsid w:val="00341986"/>
    <w:rsid w:val="0034725F"/>
    <w:rsid w:val="00352886"/>
    <w:rsid w:val="00355B29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C05F2"/>
    <w:rsid w:val="003C1221"/>
    <w:rsid w:val="003C24E8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082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5CA2"/>
    <w:rsid w:val="004B7D86"/>
    <w:rsid w:val="004D3ED7"/>
    <w:rsid w:val="004E2C49"/>
    <w:rsid w:val="004E7919"/>
    <w:rsid w:val="004F287C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44141"/>
    <w:rsid w:val="00557477"/>
    <w:rsid w:val="0056032C"/>
    <w:rsid w:val="00562E07"/>
    <w:rsid w:val="00563D65"/>
    <w:rsid w:val="005666E0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2282"/>
    <w:rsid w:val="005B24E8"/>
    <w:rsid w:val="005B5D18"/>
    <w:rsid w:val="005B682C"/>
    <w:rsid w:val="005C028B"/>
    <w:rsid w:val="005C38E3"/>
    <w:rsid w:val="005E047B"/>
    <w:rsid w:val="005E0DC1"/>
    <w:rsid w:val="005E100E"/>
    <w:rsid w:val="005E4BED"/>
    <w:rsid w:val="005E51CF"/>
    <w:rsid w:val="005F2071"/>
    <w:rsid w:val="005F294B"/>
    <w:rsid w:val="00600B44"/>
    <w:rsid w:val="006015AF"/>
    <w:rsid w:val="006017EE"/>
    <w:rsid w:val="006034E8"/>
    <w:rsid w:val="00603BFA"/>
    <w:rsid w:val="00603FFD"/>
    <w:rsid w:val="0060706C"/>
    <w:rsid w:val="0060783C"/>
    <w:rsid w:val="006119ED"/>
    <w:rsid w:val="00612086"/>
    <w:rsid w:val="0061301E"/>
    <w:rsid w:val="0061494A"/>
    <w:rsid w:val="006250AC"/>
    <w:rsid w:val="00626AE8"/>
    <w:rsid w:val="006346F0"/>
    <w:rsid w:val="006358DC"/>
    <w:rsid w:val="006444D2"/>
    <w:rsid w:val="00650C0C"/>
    <w:rsid w:val="00652ADA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D77C1"/>
    <w:rsid w:val="006E7BC8"/>
    <w:rsid w:val="006F079A"/>
    <w:rsid w:val="006F1E4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2902"/>
    <w:rsid w:val="00724239"/>
    <w:rsid w:val="00725EFD"/>
    <w:rsid w:val="00726857"/>
    <w:rsid w:val="007335F4"/>
    <w:rsid w:val="0073442B"/>
    <w:rsid w:val="00745E38"/>
    <w:rsid w:val="00756E5D"/>
    <w:rsid w:val="00756FC9"/>
    <w:rsid w:val="00765EB7"/>
    <w:rsid w:val="00775428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234F"/>
    <w:rsid w:val="007C6E78"/>
    <w:rsid w:val="007C7F69"/>
    <w:rsid w:val="007D0ECE"/>
    <w:rsid w:val="007D590A"/>
    <w:rsid w:val="007D6287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0996"/>
    <w:rsid w:val="00825163"/>
    <w:rsid w:val="008416E2"/>
    <w:rsid w:val="00853392"/>
    <w:rsid w:val="00870AF4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47AF"/>
    <w:rsid w:val="009651C3"/>
    <w:rsid w:val="00967F65"/>
    <w:rsid w:val="009721C0"/>
    <w:rsid w:val="00973A06"/>
    <w:rsid w:val="00974504"/>
    <w:rsid w:val="009769CE"/>
    <w:rsid w:val="00977BD9"/>
    <w:rsid w:val="0098091E"/>
    <w:rsid w:val="00980A3C"/>
    <w:rsid w:val="00992A91"/>
    <w:rsid w:val="00992F30"/>
    <w:rsid w:val="00994EC7"/>
    <w:rsid w:val="00995009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2EF8"/>
    <w:rsid w:val="00A83B84"/>
    <w:rsid w:val="00A910B5"/>
    <w:rsid w:val="00AA66FC"/>
    <w:rsid w:val="00AB0382"/>
    <w:rsid w:val="00AC463C"/>
    <w:rsid w:val="00AC74AF"/>
    <w:rsid w:val="00AD149A"/>
    <w:rsid w:val="00AD204B"/>
    <w:rsid w:val="00AE451E"/>
    <w:rsid w:val="00AF1707"/>
    <w:rsid w:val="00AF57E0"/>
    <w:rsid w:val="00B007D6"/>
    <w:rsid w:val="00B079CF"/>
    <w:rsid w:val="00B1155D"/>
    <w:rsid w:val="00B1561D"/>
    <w:rsid w:val="00B17444"/>
    <w:rsid w:val="00B20FD2"/>
    <w:rsid w:val="00B25B9F"/>
    <w:rsid w:val="00B26B16"/>
    <w:rsid w:val="00B32A5B"/>
    <w:rsid w:val="00B34388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70475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D0D51"/>
    <w:rsid w:val="00BD275A"/>
    <w:rsid w:val="00BD304F"/>
    <w:rsid w:val="00BE78B1"/>
    <w:rsid w:val="00BF12D7"/>
    <w:rsid w:val="00BF33FF"/>
    <w:rsid w:val="00BF45A5"/>
    <w:rsid w:val="00C050D4"/>
    <w:rsid w:val="00C0566C"/>
    <w:rsid w:val="00C22EB5"/>
    <w:rsid w:val="00C4494B"/>
    <w:rsid w:val="00C455A7"/>
    <w:rsid w:val="00C5176D"/>
    <w:rsid w:val="00C60C6F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6B81"/>
    <w:rsid w:val="00CC5734"/>
    <w:rsid w:val="00CD5258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7DB"/>
    <w:rsid w:val="00D13D36"/>
    <w:rsid w:val="00D36FBF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70A52"/>
    <w:rsid w:val="00D72655"/>
    <w:rsid w:val="00D74030"/>
    <w:rsid w:val="00D74208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7FCD"/>
    <w:rsid w:val="00DC0867"/>
    <w:rsid w:val="00DC4D03"/>
    <w:rsid w:val="00DC6825"/>
    <w:rsid w:val="00DD6A1C"/>
    <w:rsid w:val="00DE212E"/>
    <w:rsid w:val="00DE2F83"/>
    <w:rsid w:val="00DE3009"/>
    <w:rsid w:val="00DE6695"/>
    <w:rsid w:val="00DE67B8"/>
    <w:rsid w:val="00DF2885"/>
    <w:rsid w:val="00DF706B"/>
    <w:rsid w:val="00E002ED"/>
    <w:rsid w:val="00E02922"/>
    <w:rsid w:val="00E06F61"/>
    <w:rsid w:val="00E12604"/>
    <w:rsid w:val="00E130E2"/>
    <w:rsid w:val="00E2033D"/>
    <w:rsid w:val="00E21F24"/>
    <w:rsid w:val="00E27B2F"/>
    <w:rsid w:val="00E337F7"/>
    <w:rsid w:val="00E34EC0"/>
    <w:rsid w:val="00E3657C"/>
    <w:rsid w:val="00E435F2"/>
    <w:rsid w:val="00E44F62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360A"/>
    <w:rsid w:val="00F2442B"/>
    <w:rsid w:val="00F24CF1"/>
    <w:rsid w:val="00F31948"/>
    <w:rsid w:val="00F31E39"/>
    <w:rsid w:val="00F326D7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66E02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5A07"/>
    <w:rsid w:val="00FD31A9"/>
    <w:rsid w:val="00FD3862"/>
    <w:rsid w:val="00FD38F7"/>
    <w:rsid w:val="00FD5C65"/>
    <w:rsid w:val="00FD6D30"/>
    <w:rsid w:val="00FE219A"/>
    <w:rsid w:val="00FE6F61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next w:val="Normln"/>
    <w:qFormat/>
    <w:rsid w:val="00140F9C"/>
    <w:pPr>
      <w:keepNext/>
      <w:numPr>
        <w:numId w:val="9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40F9C"/>
    <w:pPr>
      <w:numPr>
        <w:ilvl w:val="1"/>
        <w:numId w:val="9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40F9C"/>
    <w:pPr>
      <w:numPr>
        <w:ilvl w:val="2"/>
        <w:numId w:val="9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40F9C"/>
    <w:pPr>
      <w:numPr>
        <w:ilvl w:val="6"/>
        <w:numId w:val="9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8">
    <w:name w:val="Level 8"/>
    <w:basedOn w:val="Normln"/>
    <w:rsid w:val="00140F9C"/>
    <w:pPr>
      <w:numPr>
        <w:ilvl w:val="7"/>
        <w:numId w:val="9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Level9">
    <w:name w:val="Level 9"/>
    <w:basedOn w:val="Normln"/>
    <w:rsid w:val="00140F9C"/>
    <w:pPr>
      <w:numPr>
        <w:ilvl w:val="8"/>
        <w:numId w:val="9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 w:val="20"/>
      <w:szCs w:val="22"/>
      <w:lang w:eastAsia="en-US"/>
    </w:rPr>
  </w:style>
  <w:style w:type="paragraph" w:customStyle="1" w:styleId="Claneki">
    <w:name w:val="Clanek (i)"/>
    <w:basedOn w:val="Normln"/>
    <w:link w:val="ClanekiChar"/>
    <w:qFormat/>
    <w:rsid w:val="00140F9C"/>
    <w:pPr>
      <w:keepNext/>
      <w:tabs>
        <w:tab w:val="num" w:pos="1418"/>
      </w:tabs>
      <w:spacing w:after="160" w:line="259" w:lineRule="auto"/>
      <w:ind w:left="1418" w:hanging="426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character" w:customStyle="1" w:styleId="ClanekiChar">
    <w:name w:val="Clanek (i) Char"/>
    <w:link w:val="Claneki"/>
    <w:rsid w:val="00140F9C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36068E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4271B5A238F402182B2243FC0A35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2572F3-074B-47D0-B74B-58D50D46D2AA}"/>
      </w:docPartPr>
      <w:docPartBody>
        <w:p w:rsidR="0097530E" w:rsidRDefault="003D53C1" w:rsidP="003D53C1">
          <w:pPr>
            <w:pStyle w:val="B4271B5A238F402182B2243FC0A3596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115890"/>
    <w:rsid w:val="001432F6"/>
    <w:rsid w:val="00274566"/>
    <w:rsid w:val="0033014B"/>
    <w:rsid w:val="0036068E"/>
    <w:rsid w:val="003D53C1"/>
    <w:rsid w:val="00731A31"/>
    <w:rsid w:val="00973582"/>
    <w:rsid w:val="0097530E"/>
    <w:rsid w:val="00A01AB6"/>
    <w:rsid w:val="00AE7FA2"/>
    <w:rsid w:val="00B36B81"/>
    <w:rsid w:val="00BD40BA"/>
    <w:rsid w:val="00BE0D54"/>
    <w:rsid w:val="00DD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53C1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  <w:style w:type="paragraph" w:customStyle="1" w:styleId="B4271B5A238F402182B2243FC0A3596A">
    <w:name w:val="B4271B5A238F402182B2243FC0A3596A"/>
    <w:rsid w:val="003D53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5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1037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19</cp:revision>
  <cp:lastPrinted>2021-10-15T09:28:00Z</cp:lastPrinted>
  <dcterms:created xsi:type="dcterms:W3CDTF">2024-04-02T06:31:00Z</dcterms:created>
  <dcterms:modified xsi:type="dcterms:W3CDTF">2024-05-14T10:44:00Z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