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32" w:rsidRDefault="00C8383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83832" w:rsidRDefault="00C8383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83832" w:rsidRDefault="00C83832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83832" w:rsidRDefault="00CD1522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c.NPS273596  </w:t>
      </w:r>
    </w:p>
    <w:p w:rsidR="00C83832" w:rsidRDefault="00CD1522">
      <w:pPr>
        <w:spacing w:line="292" w:lineRule="exact"/>
        <w:ind w:left="896" w:right="17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Chladkova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Marta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"mailto:marta.chladkova@teleflex.com"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2.5.2024 12:09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děkuji,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83832" w:rsidRDefault="00CD1522">
      <w:pPr>
        <w:spacing w:before="11" w:line="276" w:lineRule="exact"/>
        <w:ind w:left="896" w:right="17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předmětnou objednávku  NPS273596 ze dne </w:t>
      </w:r>
      <w:proofErr w:type="gram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2.5.2024</w:t>
      </w:r>
      <w:proofErr w:type="gram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potvrzujeme a akceptujeme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výši  67 605,95 Kč bez DPH.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5B"/>
          <w:sz w:val="24"/>
          <w:szCs w:val="24"/>
          <w:lang w:val="cs-CZ"/>
        </w:rPr>
        <w:t>Marta Chládková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Referentka, Zákaznické centrum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M: +</w:t>
      </w:r>
      <w:proofErr w:type="spellStart"/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Office: +</w:t>
      </w:r>
      <w:proofErr w:type="spellStart"/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line="299" w:lineRule="exact"/>
        <w:ind w:left="896" w:right="17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E:</w:t>
      </w:r>
      <w:hyperlink r:id="rId4" w:history="1">
        <w:r>
          <w:rPr>
            <w:rFonts w:ascii="Times New Roman" w:hAnsi="Times New Roman" w:cs="Times New Roman"/>
            <w:color w:val="00205B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  <w:r>
        <w:br w:type="textWrapping" w:clear="all"/>
      </w: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E: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</w:t>
        </w:r>
        <w:bookmarkStart w:id="0" w:name="_GoBack"/>
        <w:bookmarkEnd w:id="0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 xml:space="preserve">  </w:t>
        </w:r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205B"/>
          <w:sz w:val="24"/>
          <w:szCs w:val="24"/>
          <w:lang w:val="cs-CZ"/>
        </w:rPr>
        <w:t>Teleflex</w:t>
      </w:r>
      <w:proofErr w:type="spellEnd"/>
      <w:r>
        <w:rPr>
          <w:rFonts w:ascii="Times New Roman" w:hAnsi="Times New Roman" w:cs="Times New Roman"/>
          <w:b/>
          <w:bCs/>
          <w:color w:val="00205B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5B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b/>
          <w:bCs/>
          <w:color w:val="00205B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>Pražská třída 209/182, 500 04 Hradec Králové, 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205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83832" w:rsidRDefault="00CD152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C8383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6" w:history="1">
        <w:r>
          <w:rPr>
            <w:rFonts w:ascii="Times New Roman" w:hAnsi="Times New Roman" w:cs="Times New Roman"/>
            <w:b/>
            <w:bCs/>
            <w:color w:val="00205B"/>
            <w:sz w:val="24"/>
            <w:szCs w:val="24"/>
            <w:u w:val="single"/>
            <w:lang w:val="cs-CZ"/>
          </w:rPr>
          <w:t>teleflex.com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C83832" w:rsidRDefault="00C83832"/>
    <w:sectPr w:rsidR="00C8383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2"/>
    <w:rsid w:val="00C83832"/>
    <w:rsid w:val="00C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BB45"/>
  <w15:docId w15:val="{63E2841C-E89E-4F30-8C29-F3D1EC0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flex.com/" TargetMode="External"/><Relationship Id="rId5" Type="http://schemas.openxmlformats.org/officeDocument/2006/relationships/hyperlink" Target="mailto:objednavky@teleflex.com" TargetMode="External"/><Relationship Id="rId4" Type="http://schemas.openxmlformats.org/officeDocument/2006/relationships/hyperlink" Target="mailto:marta.chladkova@telef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2024-05-14T08:46:00Z</dcterms:created>
  <dcterms:modified xsi:type="dcterms:W3CDTF">2024-05-14T08:46:00Z</dcterms:modified>
</cp:coreProperties>
</file>