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44" w:rsidRDefault="00287D5E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24344" w:rsidRDefault="00287D5E">
      <w:pPr>
        <w:pStyle w:val="Zkladntext20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724344" w:rsidRDefault="00287D5E">
      <w:pPr>
        <w:pStyle w:val="Zkladntext20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724344" w:rsidRDefault="00287D5E">
      <w:pPr>
        <w:pStyle w:val="Zkladntext20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724344" w:rsidRDefault="00287D5E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724344" w:rsidRDefault="00287D5E">
      <w:pPr>
        <w:pStyle w:val="Zkladntext1"/>
        <w:shd w:val="clear" w:color="auto" w:fill="auto"/>
        <w:spacing w:after="0" w:line="338" w:lineRule="auto"/>
        <w:ind w:left="4720" w:right="2820" w:firstLine="20"/>
      </w:pPr>
      <w:r>
        <w:t>Objednávka číslo OB-2024-00000737</w:t>
      </w:r>
    </w:p>
    <w:p w:rsidR="00724344" w:rsidRDefault="00287D5E">
      <w:pPr>
        <w:pStyle w:val="Zkladntext20"/>
        <w:shd w:val="clear" w:color="auto" w:fill="auto"/>
        <w:tabs>
          <w:tab w:val="left" w:pos="3332"/>
        </w:tabs>
        <w:spacing w:after="0" w:line="432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724344" w:rsidRDefault="00287D5E">
      <w:pPr>
        <w:pStyle w:val="Zkladntext1"/>
        <w:shd w:val="clear" w:color="auto" w:fill="auto"/>
        <w:spacing w:after="1100" w:line="254" w:lineRule="auto"/>
        <w:ind w:right="4480"/>
      </w:pPr>
      <w:r>
        <w:t xml:space="preserve">ELEKTROSTAV </w:t>
      </w:r>
      <w:r>
        <w:t xml:space="preserve">ŠKVOR </w:t>
      </w:r>
      <w:proofErr w:type="spellStart"/>
      <w:r>
        <w:t>s.r.</w:t>
      </w:r>
      <w:proofErr w:type="gramStart"/>
      <w:r>
        <w:t>o.,Jar</w:t>
      </w:r>
      <w:proofErr w:type="spellEnd"/>
      <w:proofErr w:type="gramEnd"/>
      <w:r>
        <w:t xml:space="preserve">. Seiferta 473, </w:t>
      </w:r>
      <w:proofErr w:type="spellStart"/>
      <w:r>
        <w:t>Švermov</w:t>
      </w:r>
      <w:proofErr w:type="spellEnd"/>
      <w:r>
        <w:t>, 273 09 Kladno</w:t>
      </w:r>
    </w:p>
    <w:p w:rsidR="00724344" w:rsidRDefault="00287D5E">
      <w:pPr>
        <w:pStyle w:val="Zkladntext30"/>
        <w:shd w:val="clear" w:color="auto" w:fill="auto"/>
        <w:tabs>
          <w:tab w:val="left" w:pos="3332"/>
          <w:tab w:val="left" w:pos="6231"/>
          <w:tab w:val="left" w:pos="8468"/>
        </w:tabs>
      </w:pPr>
      <w:r>
        <w:t>Položka</w:t>
      </w:r>
      <w:r>
        <w:tab/>
      </w:r>
      <w:proofErr w:type="spellStart"/>
      <w:r>
        <w:t>Mnozstvi</w:t>
      </w:r>
      <w:proofErr w:type="spellEnd"/>
      <w:r>
        <w:t xml:space="preserve"> Jednotka</w:t>
      </w:r>
      <w:r>
        <w:tab/>
      </w:r>
      <w:r>
        <w:rPr>
          <w:sz w:val="19"/>
          <w:szCs w:val="19"/>
        </w:rPr>
        <w:t>Popis</w:t>
      </w:r>
      <w:r>
        <w:rPr>
          <w:sz w:val="19"/>
          <w:szCs w:val="19"/>
        </w:rPr>
        <w:tab/>
      </w:r>
      <w:r>
        <w:t>Cena</w:t>
      </w:r>
    </w:p>
    <w:p w:rsidR="00724344" w:rsidRDefault="00287D5E">
      <w:pPr>
        <w:pStyle w:val="Zkladntext1"/>
        <w:pBdr>
          <w:bottom w:val="single" w:sz="4" w:space="0" w:color="auto"/>
        </w:pBdr>
        <w:shd w:val="clear" w:color="auto" w:fill="auto"/>
        <w:spacing w:after="0"/>
        <w:jc w:val="right"/>
      </w:pPr>
      <w:r>
        <w:t>(včetně DPH)</w:t>
      </w:r>
    </w:p>
    <w:p w:rsidR="00724344" w:rsidRDefault="00287D5E">
      <w:pPr>
        <w:pStyle w:val="Zkladntext1"/>
        <w:shd w:val="clear" w:color="auto" w:fill="auto"/>
        <w:tabs>
          <w:tab w:val="left" w:pos="4143"/>
        </w:tabs>
        <w:spacing w:after="0"/>
        <w:ind w:firstLine="140"/>
        <w:jc w:val="both"/>
      </w:pPr>
      <w:r>
        <w:t>rekonstrukce elektrických rozvodů</w:t>
      </w:r>
      <w:r>
        <w:tab/>
      </w:r>
      <w:proofErr w:type="gramStart"/>
      <w:r>
        <w:t>Jiné</w:t>
      </w:r>
      <w:r w:rsidR="00AE418E">
        <w:t xml:space="preserve">            </w:t>
      </w:r>
      <w:r>
        <w:t xml:space="preserve"> Jedná</w:t>
      </w:r>
      <w:proofErr w:type="gramEnd"/>
      <w:r>
        <w:t xml:space="preserve"> se o provedení rekonstrukce </w:t>
      </w:r>
      <w:r w:rsidR="00AE418E">
        <w:t xml:space="preserve">          </w:t>
      </w:r>
      <w:bookmarkStart w:id="2" w:name="_GoBack"/>
      <w:bookmarkEnd w:id="2"/>
      <w:r>
        <w:t>78 032</w:t>
      </w:r>
    </w:p>
    <w:p w:rsidR="00724344" w:rsidRDefault="00287D5E">
      <w:pPr>
        <w:pStyle w:val="Zkladntext1"/>
        <w:shd w:val="clear" w:color="auto" w:fill="auto"/>
        <w:spacing w:after="0"/>
        <w:ind w:left="5020" w:right="1400"/>
      </w:pPr>
      <w:r>
        <w:t>elektro rozvodů v suterénu hlavní budovy (západní křídlo) v místnostech</w:t>
      </w:r>
      <w:r>
        <w:t xml:space="preserve"> 90, 90A, 90B, 90Ca 91. Dochází k výpadkům elektřiny.</w:t>
      </w:r>
    </w:p>
    <w:p w:rsidR="00724344" w:rsidRDefault="00287D5E">
      <w:pPr>
        <w:pStyle w:val="Zkladntext1"/>
        <w:shd w:val="clear" w:color="auto" w:fill="auto"/>
        <w:spacing w:after="260"/>
        <w:ind w:left="5020" w:right="1400"/>
      </w:pPr>
      <w:r>
        <w:t xml:space="preserve">Rozvody jsou </w:t>
      </w:r>
      <w:proofErr w:type="spellStart"/>
      <w:r>
        <w:t>nedsotačující</w:t>
      </w:r>
      <w:proofErr w:type="spellEnd"/>
      <w:r>
        <w:t xml:space="preserve"> na současné </w:t>
      </w:r>
      <w:proofErr w:type="spellStart"/>
      <w:r>
        <w:t>pořadavky</w:t>
      </w:r>
      <w:proofErr w:type="spellEnd"/>
      <w:r>
        <w:t xml:space="preserve"> viz podrobně příloha.</w:t>
      </w:r>
    </w:p>
    <w:p w:rsidR="00724344" w:rsidRDefault="00287D5E">
      <w:pPr>
        <w:pStyle w:val="Zkladntext1"/>
        <w:pBdr>
          <w:bottom w:val="single" w:sz="4" w:space="0" w:color="auto"/>
        </w:pBdr>
        <w:shd w:val="clear" w:color="auto" w:fill="auto"/>
        <w:spacing w:after="60" w:line="240" w:lineRule="auto"/>
        <w:ind w:left="6500"/>
      </w:pPr>
      <w:r>
        <w:t>78032</w:t>
      </w:r>
    </w:p>
    <w:p w:rsidR="00724344" w:rsidRDefault="00287D5E">
      <w:pPr>
        <w:pStyle w:val="Zkladntext1"/>
        <w:shd w:val="clear" w:color="auto" w:fill="auto"/>
        <w:spacing w:after="440" w:line="240" w:lineRule="auto"/>
        <w:ind w:firstLine="140"/>
        <w:jc w:val="both"/>
      </w:pPr>
      <w:r>
        <w:t>J Vložit položku</w:t>
      </w:r>
    </w:p>
    <w:p w:rsidR="00724344" w:rsidRDefault="00287D5E">
      <w:pPr>
        <w:pStyle w:val="Zkladntext20"/>
        <w:shd w:val="clear" w:color="auto" w:fill="auto"/>
        <w:spacing w:after="160" w:line="240" w:lineRule="auto"/>
      </w:pPr>
      <w:r>
        <w:t>Vyřizuje:</w:t>
      </w:r>
    </w:p>
    <w:p w:rsidR="00724344" w:rsidRDefault="00287D5E">
      <w:pPr>
        <w:pStyle w:val="Nadpis10"/>
        <w:keepNext/>
        <w:keepLines/>
        <w:shd w:val="clear" w:color="auto" w:fill="auto"/>
        <w:tabs>
          <w:tab w:val="left" w:pos="1483"/>
        </w:tabs>
      </w:pPr>
      <w:bookmarkStart w:id="3" w:name="bookmark2"/>
      <w:r>
        <w:rPr>
          <w:vertAlign w:val="superscript"/>
        </w:rPr>
        <w:t>Datum:</w:t>
      </w:r>
      <w:r>
        <w:tab/>
      </w:r>
      <w:proofErr w:type="gramStart"/>
      <w:r>
        <w:t>13.5.2024</w:t>
      </w:r>
      <w:bookmarkEnd w:id="3"/>
      <w:proofErr w:type="gramEnd"/>
    </w:p>
    <w:p w:rsidR="00724344" w:rsidRDefault="00287D5E">
      <w:pPr>
        <w:pStyle w:val="Zkladntext20"/>
        <w:shd w:val="clear" w:color="auto" w:fill="auto"/>
        <w:spacing w:after="0"/>
      </w:pPr>
      <w:r>
        <w:t>Fakturujte:</w:t>
      </w:r>
    </w:p>
    <w:p w:rsidR="00724344" w:rsidRDefault="00287D5E">
      <w:pPr>
        <w:pStyle w:val="Zkladntext20"/>
        <w:shd w:val="clear" w:color="auto" w:fill="auto"/>
        <w:spacing w:after="260"/>
        <w:ind w:right="632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724344" w:rsidRDefault="00287D5E">
      <w:pPr>
        <w:pStyle w:val="Zkladntext20"/>
        <w:shd w:val="clear" w:color="auto" w:fill="auto"/>
        <w:spacing w:after="0"/>
      </w:pPr>
      <w:r>
        <w:t>IČO: 00027006</w:t>
      </w:r>
    </w:p>
    <w:p w:rsidR="00724344" w:rsidRDefault="00287D5E">
      <w:pPr>
        <w:pStyle w:val="Zkladntext20"/>
        <w:shd w:val="clear" w:color="auto" w:fill="auto"/>
        <w:spacing w:after="0"/>
      </w:pPr>
      <w:r>
        <w:t>DIČ: CZ 00027006</w:t>
      </w:r>
    </w:p>
    <w:p w:rsidR="00724344" w:rsidRDefault="00287D5E">
      <w:pPr>
        <w:pStyle w:val="Zkladntext20"/>
        <w:shd w:val="clear" w:color="auto" w:fill="auto"/>
        <w:spacing w:after="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724344">
      <w:footerReference w:type="default" r:id="rId7"/>
      <w:pgSz w:w="11900" w:h="16840"/>
      <w:pgMar w:top="2008" w:right="1495" w:bottom="2008" w:left="1180" w:header="158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5E" w:rsidRDefault="00287D5E">
      <w:r>
        <w:separator/>
      </w:r>
    </w:p>
  </w:endnote>
  <w:endnote w:type="continuationSeparator" w:id="0">
    <w:p w:rsidR="00287D5E" w:rsidRDefault="0028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44" w:rsidRDefault="00287D5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38735</wp:posOffset>
              </wp:positionH>
              <wp:positionV relativeFrom="page">
                <wp:posOffset>10647680</wp:posOffset>
              </wp:positionV>
              <wp:extent cx="8890" cy="273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27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4344" w:rsidRDefault="00287D5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0499999999999998pt;margin-top:838.39999999999998pt;width:0.69999999999999996pt;height:2.14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5E" w:rsidRDefault="00287D5E"/>
  </w:footnote>
  <w:footnote w:type="continuationSeparator" w:id="0">
    <w:p w:rsidR="00287D5E" w:rsidRDefault="00287D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4344"/>
    <w:rsid w:val="00287D5E"/>
    <w:rsid w:val="00724344"/>
    <w:rsid w:val="00A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2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324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2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324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2024-05-13T14:26:00Z</dcterms:created>
  <dcterms:modified xsi:type="dcterms:W3CDTF">2024-05-13T14:27:00Z</dcterms:modified>
</cp:coreProperties>
</file>