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2D2F" w14:textId="77777777" w:rsidR="0052468E" w:rsidRDefault="00827E63">
      <w:pPr>
        <w:spacing w:before="74"/>
        <w:ind w:left="8" w:right="112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SMLOUVA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SPOLUPRÁCI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ŘEŠENÍ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PROJEKTU</w:t>
      </w:r>
    </w:p>
    <w:p w14:paraId="715A1261" w14:textId="77777777" w:rsidR="0052468E" w:rsidRDefault="00827E63">
      <w:pPr>
        <w:pStyle w:val="Zkladntext"/>
        <w:ind w:left="0" w:right="1126" w:firstLine="0"/>
        <w:jc w:val="center"/>
      </w:pPr>
      <w:r>
        <w:t>(dle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6"/>
        </w:rPr>
        <w:t xml:space="preserve"> </w:t>
      </w:r>
      <w:r>
        <w:t>zákoník, v</w:t>
      </w:r>
      <w:r>
        <w:rPr>
          <w:spacing w:val="-3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130/2002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o podpoře výzkumu experimentálního vývoje a inovací, ve znění pozdějších předpisů)</w:t>
      </w:r>
    </w:p>
    <w:p w14:paraId="277FF6D2" w14:textId="77777777" w:rsidR="0052468E" w:rsidRDefault="00827E63">
      <w:pPr>
        <w:pStyle w:val="Zkladntext"/>
        <w:spacing w:before="229"/>
        <w:ind w:left="3" w:right="1126" w:firstLine="0"/>
        <w:jc w:val="center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strany:</w:t>
      </w:r>
    </w:p>
    <w:p w14:paraId="732C9932" w14:textId="77777777" w:rsidR="0052468E" w:rsidRDefault="0052468E">
      <w:pPr>
        <w:pStyle w:val="Zkladntext"/>
        <w:ind w:left="0" w:firstLine="0"/>
      </w:pPr>
    </w:p>
    <w:p w14:paraId="10FE1B3D" w14:textId="77777777" w:rsidR="0052468E" w:rsidRDefault="00827E63">
      <w:pPr>
        <w:pStyle w:val="Odstavecseseznamem"/>
        <w:numPr>
          <w:ilvl w:val="0"/>
          <w:numId w:val="11"/>
        </w:numPr>
        <w:tabs>
          <w:tab w:val="left" w:pos="836"/>
        </w:tabs>
        <w:rPr>
          <w:b/>
          <w:sz w:val="20"/>
        </w:rPr>
      </w:pPr>
      <w:r>
        <w:rPr>
          <w:sz w:val="20"/>
        </w:rPr>
        <w:t>Podnik: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asphericon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o.</w:t>
      </w:r>
    </w:p>
    <w:p w14:paraId="7F67A13D" w14:textId="77777777" w:rsidR="0052468E" w:rsidRDefault="00827E63">
      <w:pPr>
        <w:pStyle w:val="Zkladntext"/>
        <w:spacing w:before="1"/>
        <w:ind w:firstLine="0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v:</w:t>
      </w:r>
      <w:r>
        <w:rPr>
          <w:spacing w:val="-4"/>
        </w:rPr>
        <w:t xml:space="preserve"> </w:t>
      </w:r>
      <w:proofErr w:type="spellStart"/>
      <w:r>
        <w:t>Milířská</w:t>
      </w:r>
      <w:proofErr w:type="spellEnd"/>
      <w:r>
        <w:rPr>
          <w:spacing w:val="-4"/>
        </w:rPr>
        <w:t xml:space="preserve"> </w:t>
      </w:r>
      <w:r>
        <w:t>449,</w:t>
      </w:r>
      <w:r>
        <w:rPr>
          <w:spacing w:val="-4"/>
        </w:rPr>
        <w:t xml:space="preserve"> </w:t>
      </w:r>
      <w:r>
        <w:t>Jeřmanice,</w:t>
      </w:r>
      <w:r>
        <w:rPr>
          <w:spacing w:val="-3"/>
        </w:rPr>
        <w:t xml:space="preserve"> </w:t>
      </w:r>
      <w:r>
        <w:t>463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14:paraId="45A19633" w14:textId="77777777" w:rsidR="0052468E" w:rsidRDefault="00827E63">
      <w:pPr>
        <w:ind w:left="836" w:right="8083"/>
        <w:rPr>
          <w:sz w:val="20"/>
        </w:rPr>
      </w:pPr>
      <w:r>
        <w:rPr>
          <w:sz w:val="20"/>
        </w:rPr>
        <w:t>IČ: 04670361 DIČ:</w:t>
      </w:r>
      <w:r>
        <w:rPr>
          <w:spacing w:val="-13"/>
          <w:sz w:val="20"/>
        </w:rPr>
        <w:t xml:space="preserve"> </w:t>
      </w:r>
      <w:r>
        <w:rPr>
          <w:sz w:val="20"/>
        </w:rPr>
        <w:t>CZ04670361</w:t>
      </w:r>
    </w:p>
    <w:p w14:paraId="474594AC" w14:textId="1E8C79BA" w:rsidR="00415C50" w:rsidRDefault="00827E63">
      <w:pPr>
        <w:pStyle w:val="Zkladntext"/>
        <w:ind w:right="2699" w:firstLine="0"/>
      </w:pPr>
      <w:r>
        <w:t>Zastoupena:</w:t>
      </w:r>
      <w:r>
        <w:rPr>
          <w:spacing w:val="-4"/>
        </w:rPr>
        <w:t xml:space="preserve"> </w:t>
      </w:r>
      <w:r>
        <w:t>Tomáš</w:t>
      </w:r>
      <w:r>
        <w:rPr>
          <w:spacing w:val="-7"/>
        </w:rPr>
        <w:t xml:space="preserve"> </w:t>
      </w:r>
      <w:r>
        <w:t>Vít,</w:t>
      </w:r>
      <w:r>
        <w:rPr>
          <w:spacing w:val="-3"/>
        </w:rPr>
        <w:t xml:space="preserve"> </w:t>
      </w:r>
      <w:r>
        <w:t>jednatel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Sven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Kiontke,</w:t>
      </w:r>
      <w:r>
        <w:rPr>
          <w:spacing w:val="-5"/>
        </w:rPr>
        <w:t xml:space="preserve"> </w:t>
      </w:r>
      <w:r>
        <w:t xml:space="preserve">jednatel </w:t>
      </w:r>
    </w:p>
    <w:p w14:paraId="630BF1E0" w14:textId="3B7309A3" w:rsidR="0052468E" w:rsidRDefault="00827E63">
      <w:pPr>
        <w:pStyle w:val="Zkladntext"/>
        <w:ind w:right="2699" w:firstLine="0"/>
      </w:pPr>
      <w:r>
        <w:t>Zapsána: Krajského soudu v Ústí nad Labem, oddíl C, vložka 36780</w:t>
      </w:r>
    </w:p>
    <w:p w14:paraId="1B0FB160" w14:textId="77777777" w:rsidR="00400BC7" w:rsidRDefault="00827E63">
      <w:pPr>
        <w:pStyle w:val="Zkladntext"/>
        <w:ind w:right="4986" w:firstLine="0"/>
      </w:pPr>
      <w:r>
        <w:t>Osoba</w:t>
      </w:r>
      <w:r>
        <w:rPr>
          <w:spacing w:val="-7"/>
        </w:rPr>
        <w:t xml:space="preserve"> </w:t>
      </w:r>
      <w:r>
        <w:t>zodpovědná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vztah:</w:t>
      </w:r>
      <w:r>
        <w:rPr>
          <w:spacing w:val="-4"/>
        </w:rPr>
        <w:t xml:space="preserve"> </w:t>
      </w:r>
      <w:proofErr w:type="spellStart"/>
      <w:r w:rsidR="00400BC7">
        <w:t>xxxxx</w:t>
      </w:r>
      <w:proofErr w:type="spellEnd"/>
    </w:p>
    <w:p w14:paraId="5C4B05ED" w14:textId="44147269" w:rsidR="0052468E" w:rsidRDefault="00827E63">
      <w:pPr>
        <w:pStyle w:val="Zkladntext"/>
        <w:ind w:right="4986" w:firstLine="0"/>
      </w:pPr>
      <w:r>
        <w:t xml:space="preserve">Bankovní spojení: </w:t>
      </w:r>
      <w:proofErr w:type="spellStart"/>
      <w:r w:rsidR="00626271">
        <w:t>xxxxxxxxxx</w:t>
      </w:r>
      <w:proofErr w:type="spellEnd"/>
    </w:p>
    <w:p w14:paraId="4CEA0E90" w14:textId="77777777" w:rsidR="00626271" w:rsidRDefault="00827E63">
      <w:pPr>
        <w:pStyle w:val="Zkladntext"/>
        <w:spacing w:before="1"/>
        <w:ind w:left="886" w:right="6973" w:hanging="51"/>
      </w:pPr>
      <w:r>
        <w:t>Účet</w:t>
      </w:r>
      <w:r>
        <w:rPr>
          <w:spacing w:val="-13"/>
        </w:rPr>
        <w:t xml:space="preserve"> </w:t>
      </w:r>
      <w:r>
        <w:t>číslo:</w:t>
      </w:r>
      <w:r>
        <w:rPr>
          <w:spacing w:val="-12"/>
        </w:rPr>
        <w:t xml:space="preserve"> </w:t>
      </w:r>
      <w:proofErr w:type="spellStart"/>
      <w:r w:rsidR="00626271">
        <w:t>xxxxxxxxxxx</w:t>
      </w:r>
      <w:proofErr w:type="spellEnd"/>
    </w:p>
    <w:p w14:paraId="452F2FFC" w14:textId="46C69FB7" w:rsidR="0052468E" w:rsidRDefault="00827E63">
      <w:pPr>
        <w:pStyle w:val="Zkladntext"/>
        <w:spacing w:before="1"/>
        <w:ind w:left="886" w:right="6973" w:hanging="51"/>
        <w:rPr>
          <w:b/>
        </w:rPr>
      </w:pPr>
      <w:r>
        <w:t>(dále jen jako „</w:t>
      </w:r>
      <w:r>
        <w:rPr>
          <w:b/>
        </w:rPr>
        <w:t>příjemce“)</w:t>
      </w:r>
    </w:p>
    <w:p w14:paraId="3E50BD0D" w14:textId="77777777" w:rsidR="0052468E" w:rsidRDefault="00827E63">
      <w:pPr>
        <w:pStyle w:val="Zkladntext"/>
        <w:spacing w:before="229"/>
        <w:ind w:left="824" w:firstLine="0"/>
      </w:pPr>
      <w:r>
        <w:rPr>
          <w:spacing w:val="-10"/>
        </w:rPr>
        <w:t>a</w:t>
      </w:r>
    </w:p>
    <w:p w14:paraId="3A7161C8" w14:textId="77777777" w:rsidR="0052468E" w:rsidRDefault="0052468E">
      <w:pPr>
        <w:pStyle w:val="Zkladntext"/>
        <w:spacing w:before="1"/>
        <w:ind w:left="0" w:firstLine="0"/>
      </w:pPr>
    </w:p>
    <w:p w14:paraId="2AC10921" w14:textId="77777777" w:rsidR="0052468E" w:rsidRDefault="00827E63">
      <w:pPr>
        <w:pStyle w:val="Odstavecseseznamem"/>
        <w:numPr>
          <w:ilvl w:val="0"/>
          <w:numId w:val="11"/>
        </w:numPr>
        <w:tabs>
          <w:tab w:val="left" w:pos="824"/>
        </w:tabs>
        <w:spacing w:line="229" w:lineRule="exact"/>
        <w:ind w:left="824"/>
        <w:rPr>
          <w:b/>
          <w:sz w:val="20"/>
        </w:rPr>
      </w:pPr>
      <w:r>
        <w:rPr>
          <w:sz w:val="20"/>
        </w:rPr>
        <w:t>Výzkumná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Technická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univerzita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Liberci</w:t>
      </w:r>
    </w:p>
    <w:p w14:paraId="4A87F7CD" w14:textId="77777777" w:rsidR="0052468E" w:rsidRDefault="00827E63">
      <w:pPr>
        <w:pStyle w:val="Zkladntext"/>
        <w:spacing w:line="229" w:lineRule="exact"/>
        <w:ind w:firstLine="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v:</w:t>
      </w:r>
      <w:r>
        <w:rPr>
          <w:spacing w:val="-5"/>
        </w:rPr>
        <w:t xml:space="preserve"> </w:t>
      </w:r>
      <w:r>
        <w:t>Studentská</w:t>
      </w:r>
      <w:r>
        <w:rPr>
          <w:spacing w:val="-3"/>
        </w:rPr>
        <w:t xml:space="preserve"> </w:t>
      </w:r>
      <w:r>
        <w:t>1402/2,</w:t>
      </w:r>
      <w:r>
        <w:rPr>
          <w:spacing w:val="-5"/>
        </w:rPr>
        <w:t xml:space="preserve"> </w:t>
      </w:r>
      <w:r>
        <w:t>Liberec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461</w:t>
      </w:r>
      <w:r>
        <w:rPr>
          <w:spacing w:val="-7"/>
        </w:rPr>
        <w:t xml:space="preserve"> </w:t>
      </w:r>
      <w:r>
        <w:rPr>
          <w:spacing w:val="-5"/>
        </w:rPr>
        <w:t>17</w:t>
      </w:r>
    </w:p>
    <w:p w14:paraId="5D3A51E1" w14:textId="77777777" w:rsidR="0052468E" w:rsidRDefault="00827E63">
      <w:pPr>
        <w:ind w:left="836"/>
        <w:rPr>
          <w:sz w:val="20"/>
        </w:rPr>
      </w:pPr>
      <w:r>
        <w:rPr>
          <w:sz w:val="20"/>
        </w:rPr>
        <w:t>IČ: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46747885</w:t>
      </w:r>
    </w:p>
    <w:p w14:paraId="21641FD9" w14:textId="77777777" w:rsidR="0052468E" w:rsidRDefault="00827E63">
      <w:pPr>
        <w:spacing w:before="1"/>
        <w:ind w:left="836"/>
        <w:rPr>
          <w:sz w:val="20"/>
        </w:rPr>
      </w:pPr>
      <w:r>
        <w:rPr>
          <w:sz w:val="20"/>
        </w:rPr>
        <w:t>DIČ: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CZ46747885</w:t>
      </w:r>
    </w:p>
    <w:p w14:paraId="19268C05" w14:textId="10590BF2" w:rsidR="0052468E" w:rsidRDefault="00827E63" w:rsidP="00400BC7">
      <w:pPr>
        <w:pStyle w:val="Zkladntext"/>
        <w:spacing w:line="244" w:lineRule="auto"/>
        <w:ind w:right="3880" w:firstLine="0"/>
      </w:pPr>
      <w:r>
        <w:t>Zastoupena:</w:t>
      </w:r>
      <w:r>
        <w:rPr>
          <w:spacing w:val="-5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>RNDr.</w:t>
      </w:r>
      <w:r>
        <w:rPr>
          <w:spacing w:val="-5"/>
        </w:rPr>
        <w:t xml:space="preserve"> </w:t>
      </w:r>
      <w:r>
        <w:t>Miroslav</w:t>
      </w:r>
      <w:r>
        <w:rPr>
          <w:spacing w:val="-7"/>
        </w:rPr>
        <w:t xml:space="preserve"> </w:t>
      </w:r>
      <w:proofErr w:type="spellStart"/>
      <w:r>
        <w:t>Brzezina</w:t>
      </w:r>
      <w:proofErr w:type="spellEnd"/>
      <w:r>
        <w:t>,</w:t>
      </w:r>
      <w:r>
        <w:rPr>
          <w:spacing w:val="-5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t>rektor</w:t>
      </w:r>
      <w:r>
        <w:rPr>
          <w:spacing w:val="-5"/>
        </w:rPr>
        <w:t xml:space="preserve"> </w:t>
      </w:r>
      <w:r>
        <w:t>TUL Osoba</w:t>
      </w:r>
      <w:r>
        <w:rPr>
          <w:spacing w:val="-5"/>
        </w:rPr>
        <w:t xml:space="preserve"> </w:t>
      </w:r>
      <w:r>
        <w:t>zodpovědná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vztah:</w:t>
      </w:r>
      <w:r>
        <w:rPr>
          <w:spacing w:val="-6"/>
        </w:rPr>
        <w:t xml:space="preserve"> </w:t>
      </w:r>
      <w:proofErr w:type="spellStart"/>
      <w:r w:rsidR="00400BC7">
        <w:t>xxxxx</w:t>
      </w:r>
      <w:proofErr w:type="spellEnd"/>
      <w:r w:rsidR="00383A4F">
        <w:rPr>
          <w:spacing w:val="-3"/>
        </w:rPr>
        <w:br/>
      </w:r>
      <w:r>
        <w:t xml:space="preserve">Bankovní spojení: </w:t>
      </w:r>
      <w:proofErr w:type="spellStart"/>
      <w:r w:rsidR="00626271">
        <w:t>xxxxxxxxxx</w:t>
      </w:r>
      <w:proofErr w:type="spellEnd"/>
    </w:p>
    <w:p w14:paraId="76D65A87" w14:textId="1A00A6D8" w:rsidR="0052468E" w:rsidRDefault="00827E63" w:rsidP="004328BF">
      <w:pPr>
        <w:pStyle w:val="Zkladntext"/>
        <w:ind w:left="833" w:right="6974" w:firstLine="0"/>
      </w:pPr>
      <w:r>
        <w:t>Účet</w:t>
      </w:r>
      <w:r>
        <w:rPr>
          <w:spacing w:val="-13"/>
        </w:rPr>
        <w:t xml:space="preserve"> </w:t>
      </w:r>
      <w:r>
        <w:t>číslo:</w:t>
      </w:r>
      <w:r>
        <w:rPr>
          <w:spacing w:val="-12"/>
        </w:rPr>
        <w:t xml:space="preserve"> </w:t>
      </w:r>
      <w:proofErr w:type="spellStart"/>
      <w:r w:rsidR="00626271">
        <w:t>xxxxxxxxxx</w:t>
      </w:r>
      <w:proofErr w:type="spellEnd"/>
    </w:p>
    <w:p w14:paraId="185BEE86" w14:textId="77777777" w:rsidR="0052468E" w:rsidRDefault="00827E63">
      <w:pPr>
        <w:ind w:left="886"/>
        <w:rPr>
          <w:b/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„</w:t>
      </w:r>
      <w:proofErr w:type="spellStart"/>
      <w:r>
        <w:rPr>
          <w:b/>
          <w:spacing w:val="-2"/>
          <w:sz w:val="20"/>
        </w:rPr>
        <w:t>spolupříjemce</w:t>
      </w:r>
      <w:proofErr w:type="spellEnd"/>
      <w:r>
        <w:rPr>
          <w:b/>
          <w:spacing w:val="-2"/>
          <w:sz w:val="20"/>
        </w:rPr>
        <w:t>“)</w:t>
      </w:r>
    </w:p>
    <w:p w14:paraId="19DA395D" w14:textId="77777777" w:rsidR="0052468E" w:rsidRDefault="00827E63">
      <w:pPr>
        <w:spacing w:before="226"/>
        <w:ind w:left="836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“)</w:t>
      </w:r>
    </w:p>
    <w:p w14:paraId="63D75E7A" w14:textId="77777777" w:rsidR="0052468E" w:rsidRDefault="00827E63">
      <w:pPr>
        <w:pStyle w:val="Zkladntext"/>
        <w:spacing w:before="220"/>
        <w:ind w:firstLine="0"/>
      </w:pPr>
      <w:r>
        <w:t>mezi</w:t>
      </w:r>
      <w:r>
        <w:rPr>
          <w:spacing w:val="-6"/>
        </w:rPr>
        <w:t xml:space="preserve"> </w:t>
      </w:r>
      <w:r>
        <w:t>sebou</w:t>
      </w:r>
      <w:r>
        <w:rPr>
          <w:spacing w:val="-4"/>
        </w:rPr>
        <w:t xml:space="preserve"> </w:t>
      </w:r>
      <w:r>
        <w:t>uzavírají</w:t>
      </w:r>
      <w:r>
        <w:rPr>
          <w:spacing w:val="-6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spolupráci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„smlouva“).</w:t>
      </w:r>
    </w:p>
    <w:p w14:paraId="58506947" w14:textId="77777777" w:rsidR="0052468E" w:rsidRDefault="0052468E">
      <w:pPr>
        <w:pStyle w:val="Zkladntext"/>
        <w:ind w:left="0" w:firstLine="0"/>
      </w:pPr>
    </w:p>
    <w:p w14:paraId="1FE3A568" w14:textId="77777777" w:rsidR="0052468E" w:rsidRDefault="00827E63">
      <w:pPr>
        <w:pStyle w:val="Nadpis1"/>
        <w:ind w:left="4"/>
      </w:pPr>
      <w:r>
        <w:rPr>
          <w:spacing w:val="-5"/>
        </w:rPr>
        <w:t>I.</w:t>
      </w:r>
    </w:p>
    <w:p w14:paraId="7B4D4DBC" w14:textId="77777777" w:rsidR="0052468E" w:rsidRDefault="00827E63">
      <w:pPr>
        <w:spacing w:before="1"/>
        <w:ind w:right="1126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smlouvy</w:t>
      </w:r>
    </w:p>
    <w:p w14:paraId="5FAC2606" w14:textId="77777777" w:rsidR="0052468E" w:rsidRDefault="0052468E">
      <w:pPr>
        <w:pStyle w:val="Zkladntext"/>
        <w:ind w:left="0" w:firstLine="0"/>
        <w:rPr>
          <w:b/>
        </w:rPr>
      </w:pPr>
    </w:p>
    <w:p w14:paraId="6A3B906A" w14:textId="77777777" w:rsidR="0052468E" w:rsidRDefault="00827E63">
      <w:pPr>
        <w:pStyle w:val="Odstavecseseznamem"/>
        <w:numPr>
          <w:ilvl w:val="1"/>
          <w:numId w:val="10"/>
        </w:numPr>
        <w:tabs>
          <w:tab w:val="left" w:pos="834"/>
          <w:tab w:val="left" w:pos="836"/>
        </w:tabs>
        <w:spacing w:before="1"/>
        <w:ind w:right="1233"/>
        <w:jc w:val="both"/>
        <w:rPr>
          <w:sz w:val="20"/>
        </w:rPr>
      </w:pPr>
      <w:r>
        <w:rPr>
          <w:sz w:val="20"/>
        </w:rPr>
        <w:t>Předmětem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za účelem</w:t>
      </w:r>
      <w:r>
        <w:rPr>
          <w:spacing w:val="-5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projektu </w:t>
      </w:r>
      <w:r>
        <w:rPr>
          <w:b/>
          <w:sz w:val="20"/>
        </w:rPr>
        <w:t xml:space="preserve">Robotizované pracoviště pro výrobu optiky s přesným automatizovaným měřením </w:t>
      </w:r>
      <w:r>
        <w:rPr>
          <w:sz w:val="20"/>
        </w:rPr>
        <w:t>(dále jen „</w:t>
      </w:r>
      <w:r>
        <w:rPr>
          <w:b/>
          <w:sz w:val="20"/>
        </w:rPr>
        <w:t>projekt</w:t>
      </w:r>
      <w:r>
        <w:rPr>
          <w:sz w:val="20"/>
        </w:rPr>
        <w:t xml:space="preserve">“) </w:t>
      </w:r>
      <w:proofErr w:type="spellStart"/>
      <w:r>
        <w:rPr>
          <w:sz w:val="20"/>
        </w:rPr>
        <w:t>identifi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kační</w:t>
      </w:r>
      <w:proofErr w:type="spellEnd"/>
      <w:r>
        <w:rPr>
          <w:sz w:val="20"/>
        </w:rPr>
        <w:t xml:space="preserve"> číslo žádosti (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code</w:t>
      </w:r>
      <w:proofErr w:type="spellEnd"/>
      <w:r>
        <w:rPr>
          <w:sz w:val="20"/>
        </w:rPr>
        <w:t>) 02MBHB s předmětem řešení výzkumu a vývoje vedoucího ke</w:t>
      </w:r>
      <w:r>
        <w:rPr>
          <w:spacing w:val="-3"/>
          <w:sz w:val="20"/>
        </w:rPr>
        <w:t xml:space="preserve"> </w:t>
      </w:r>
      <w:r>
        <w:rPr>
          <w:sz w:val="20"/>
        </w:rPr>
        <w:t>vzniku poloprovozu robotizovaného pracoviště, včetně podpůrných systémů pro manipulací, upínání, měření a čištění optických elementů, popř. držáků s optickými elementy, jakož i vývoje měřidla pro automatické měření tvaru optických ploch a integrace tohoto měřidla do robotizované výrobní linky.</w:t>
      </w:r>
    </w:p>
    <w:p w14:paraId="0A20235A" w14:textId="77777777" w:rsidR="0052468E" w:rsidRDefault="00827E63">
      <w:pPr>
        <w:pStyle w:val="Zkladntext"/>
        <w:ind w:right="1234" w:firstLine="0"/>
        <w:jc w:val="both"/>
      </w:pPr>
      <w:r>
        <w:t>Na</w:t>
      </w:r>
      <w:r>
        <w:rPr>
          <w:spacing w:val="-10"/>
        </w:rPr>
        <w:t xml:space="preserve"> </w:t>
      </w:r>
      <w:r>
        <w:t>projekt</w:t>
      </w:r>
      <w:r>
        <w:rPr>
          <w:spacing w:val="-10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použity</w:t>
      </w:r>
      <w:r>
        <w:rPr>
          <w:spacing w:val="-9"/>
        </w:rPr>
        <w:t xml:space="preserve"> </w:t>
      </w:r>
      <w:r>
        <w:t>účelové</w:t>
      </w:r>
      <w:r>
        <w:rPr>
          <w:spacing w:val="-10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prostředky</w:t>
      </w:r>
      <w:r>
        <w:rPr>
          <w:spacing w:val="-11"/>
        </w:rPr>
        <w:t xml:space="preserve"> </w:t>
      </w:r>
      <w:r>
        <w:t>poskytnuté</w:t>
      </w:r>
      <w:r>
        <w:rPr>
          <w:spacing w:val="-8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(dotace)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 xml:space="preserve">Ope- </w:t>
      </w:r>
      <w:proofErr w:type="spellStart"/>
      <w:r>
        <w:t>račního</w:t>
      </w:r>
      <w:proofErr w:type="spellEnd"/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Technologie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aplikace</w:t>
      </w:r>
      <w:r>
        <w:rPr>
          <w:spacing w:val="-6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konkurenceschopnost</w:t>
      </w:r>
      <w:r>
        <w:rPr>
          <w:spacing w:val="-7"/>
        </w:rPr>
        <w:t xml:space="preserve"> </w:t>
      </w:r>
      <w:r>
        <w:t>2021-2027,</w:t>
      </w:r>
      <w:r>
        <w:rPr>
          <w:spacing w:val="-8"/>
        </w:rPr>
        <w:t xml:space="preserve"> </w:t>
      </w:r>
      <w:r>
        <w:t>výzvy</w:t>
      </w:r>
      <w:r>
        <w:rPr>
          <w:spacing w:val="-7"/>
        </w:rPr>
        <w:t xml:space="preserve"> </w:t>
      </w:r>
      <w:r>
        <w:t>„APLIKACE“</w:t>
      </w:r>
      <w:r>
        <w:rPr>
          <w:spacing w:val="-7"/>
        </w:rPr>
        <w:t xml:space="preserve"> </w:t>
      </w:r>
      <w:r>
        <w:t>na základě Rozhodnutí o poskytnutí dotace (dále jen „</w:t>
      </w:r>
      <w:r>
        <w:rPr>
          <w:b/>
        </w:rPr>
        <w:t>rozhodnutí</w:t>
      </w:r>
      <w:r>
        <w:t xml:space="preserve">“). Poskytovatelem podpory je </w:t>
      </w:r>
      <w:proofErr w:type="spellStart"/>
      <w:r>
        <w:t>Minister</w:t>
      </w:r>
      <w:proofErr w:type="spellEnd"/>
      <w:r>
        <w:t xml:space="preserve">- </w:t>
      </w:r>
      <w:proofErr w:type="spellStart"/>
      <w:r>
        <w:t>stvo</w:t>
      </w:r>
      <w:proofErr w:type="spellEnd"/>
      <w:r>
        <w:t xml:space="preserve"> průmyslu a obchodu ČR (dále jen „</w:t>
      </w:r>
      <w:r>
        <w:rPr>
          <w:b/>
        </w:rPr>
        <w:t>poskytovatel</w:t>
      </w:r>
      <w:r>
        <w:t>“).</w:t>
      </w:r>
    </w:p>
    <w:p w14:paraId="0DF8FC4E" w14:textId="77777777" w:rsidR="0052468E" w:rsidRDefault="00827E63">
      <w:pPr>
        <w:pStyle w:val="Odstavecseseznamem"/>
        <w:numPr>
          <w:ilvl w:val="1"/>
          <w:numId w:val="10"/>
        </w:numPr>
        <w:tabs>
          <w:tab w:val="left" w:pos="823"/>
        </w:tabs>
        <w:ind w:left="823" w:hanging="565"/>
        <w:jc w:val="both"/>
        <w:rPr>
          <w:sz w:val="20"/>
        </w:rPr>
      </w:pPr>
      <w:r>
        <w:rPr>
          <w:sz w:val="20"/>
        </w:rPr>
        <w:t>Cíle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jsou:</w:t>
      </w:r>
    </w:p>
    <w:p w14:paraId="6D13955D" w14:textId="5E12C391" w:rsidR="00415C50" w:rsidRPr="004A0F73" w:rsidRDefault="004A0F73" w:rsidP="004A0F73">
      <w:pPr>
        <w:pStyle w:val="Odstavecseseznamem"/>
        <w:numPr>
          <w:ilvl w:val="0"/>
          <w:numId w:val="19"/>
        </w:numPr>
        <w:ind w:left="1418" w:right="1216" w:hanging="567"/>
      </w:pPr>
      <w:r w:rsidRPr="004A0F73">
        <w:rPr>
          <w:sz w:val="20"/>
        </w:rPr>
        <w:t>Vývoj měřicího zařízení na principu absolutní interferometrie pro automatické měření tvaru optických ploch. Výsledkem bude užitný vzor interferometru pro absolutní měření optických ploch a funkční vzorek absolutního interferometru.</w:t>
      </w:r>
    </w:p>
    <w:p w14:paraId="2E091343" w14:textId="0BCE6125" w:rsidR="00415C50" w:rsidRDefault="00415C50" w:rsidP="004A0F73">
      <w:pPr>
        <w:pStyle w:val="Odstavecseseznamem"/>
        <w:numPr>
          <w:ilvl w:val="0"/>
          <w:numId w:val="19"/>
        </w:numPr>
        <w:tabs>
          <w:tab w:val="left" w:pos="1556"/>
        </w:tabs>
        <w:ind w:left="1418" w:right="1216" w:hanging="567"/>
      </w:pPr>
      <w:r w:rsidRPr="004A0F73">
        <w:rPr>
          <w:sz w:val="20"/>
          <w:szCs w:val="20"/>
        </w:rPr>
        <w:t>Vývoj robotizovaného pracoviště pro přesnou optickou výrobu. Výsledkem bude poloprovoz robotizovaného pracoviště pro přesnou optickou výrobu.</w:t>
      </w:r>
    </w:p>
    <w:p w14:paraId="4BF878A4" w14:textId="77777777" w:rsidR="0052468E" w:rsidRDefault="00827E63" w:rsidP="004A0F73">
      <w:pPr>
        <w:pStyle w:val="Zkladntext"/>
        <w:tabs>
          <w:tab w:val="left" w:pos="1560"/>
          <w:tab w:val="left" w:pos="9195"/>
        </w:tabs>
        <w:spacing w:line="229" w:lineRule="exact"/>
        <w:ind w:right="1235" w:firstLine="15"/>
        <w:jc w:val="both"/>
      </w:pPr>
      <w:r>
        <w:t>Rozdělení</w:t>
      </w:r>
      <w:r>
        <w:rPr>
          <w:spacing w:val="-7"/>
        </w:rPr>
        <w:t xml:space="preserve"> </w:t>
      </w:r>
      <w:r>
        <w:t>činností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dáno</w:t>
      </w:r>
      <w:r>
        <w:rPr>
          <w:spacing w:val="-5"/>
        </w:rPr>
        <w:t xml:space="preserve"> </w:t>
      </w:r>
      <w:r>
        <w:t>projektovou</w:t>
      </w:r>
      <w:r>
        <w:rPr>
          <w:spacing w:val="-7"/>
        </w:rPr>
        <w:t xml:space="preserve"> </w:t>
      </w:r>
      <w:r>
        <w:rPr>
          <w:spacing w:val="-2"/>
        </w:rPr>
        <w:t>žádostí.</w:t>
      </w:r>
    </w:p>
    <w:p w14:paraId="1638FBAE" w14:textId="77777777" w:rsidR="0052468E" w:rsidRDefault="00827E63">
      <w:pPr>
        <w:pStyle w:val="Odstavecseseznamem"/>
        <w:numPr>
          <w:ilvl w:val="1"/>
          <w:numId w:val="10"/>
        </w:numPr>
        <w:tabs>
          <w:tab w:val="left" w:pos="822"/>
          <w:tab w:val="left" w:pos="824"/>
        </w:tabs>
        <w:ind w:left="824" w:right="1237" w:hanging="567"/>
        <w:jc w:val="both"/>
        <w:rPr>
          <w:sz w:val="20"/>
        </w:rPr>
      </w:pPr>
      <w:r>
        <w:rPr>
          <w:sz w:val="20"/>
        </w:rPr>
        <w:t>Předmětem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úprava</w:t>
      </w:r>
      <w:r>
        <w:rPr>
          <w:spacing w:val="-5"/>
          <w:sz w:val="20"/>
        </w:rPr>
        <w:t xml:space="preserve"> </w:t>
      </w:r>
      <w:r>
        <w:rPr>
          <w:sz w:val="20"/>
        </w:rPr>
        <w:t>účinné</w:t>
      </w:r>
      <w:r>
        <w:rPr>
          <w:spacing w:val="-5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3"/>
          <w:sz w:val="20"/>
        </w:rPr>
        <w:t xml:space="preserve"> </w:t>
      </w:r>
      <w:r>
        <w:rPr>
          <w:sz w:val="20"/>
        </w:rPr>
        <w:t>mezi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spolupříjemcem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práv a povinností příjemce a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, podíl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na výsledcích výzkumu a vývoje projektu (dále jen „</w:t>
      </w:r>
      <w:r>
        <w:rPr>
          <w:b/>
          <w:sz w:val="20"/>
        </w:rPr>
        <w:t>výsledek projektu</w:t>
      </w:r>
      <w:r>
        <w:rPr>
          <w:sz w:val="20"/>
        </w:rPr>
        <w:t>“ či „</w:t>
      </w:r>
      <w:r>
        <w:rPr>
          <w:b/>
          <w:sz w:val="20"/>
        </w:rPr>
        <w:t>výsledky projektu</w:t>
      </w:r>
      <w:r>
        <w:rPr>
          <w:sz w:val="20"/>
        </w:rPr>
        <w:t xml:space="preserve">“), a podmínky použití podpory </w:t>
      </w:r>
      <w:proofErr w:type="spellStart"/>
      <w:r>
        <w:rPr>
          <w:sz w:val="20"/>
        </w:rPr>
        <w:t>spolupříjemcem</w:t>
      </w:r>
      <w:proofErr w:type="spellEnd"/>
      <w:r>
        <w:rPr>
          <w:sz w:val="20"/>
        </w:rPr>
        <w:t>, při realizaci projektu. Projekt bude realizován podle schváleného návrhu projektu.</w:t>
      </w:r>
    </w:p>
    <w:p w14:paraId="231BFC5B" w14:textId="77777777" w:rsidR="0052468E" w:rsidRDefault="0052468E">
      <w:pPr>
        <w:jc w:val="both"/>
        <w:rPr>
          <w:sz w:val="20"/>
        </w:rPr>
        <w:sectPr w:rsidR="0052468E" w:rsidSect="000554BB">
          <w:type w:val="continuous"/>
          <w:pgSz w:w="11910" w:h="16850"/>
          <w:pgMar w:top="1800" w:right="180" w:bottom="280" w:left="1300" w:header="708" w:footer="708" w:gutter="0"/>
          <w:cols w:space="708"/>
        </w:sectPr>
      </w:pPr>
    </w:p>
    <w:p w14:paraId="03AD071A" w14:textId="77777777" w:rsidR="0052468E" w:rsidRDefault="00827E63">
      <w:pPr>
        <w:pStyle w:val="Odstavecseseznamem"/>
        <w:numPr>
          <w:ilvl w:val="1"/>
          <w:numId w:val="10"/>
        </w:numPr>
        <w:tabs>
          <w:tab w:val="left" w:pos="824"/>
        </w:tabs>
        <w:spacing w:before="74"/>
        <w:ind w:left="824" w:hanging="566"/>
        <w:jc w:val="left"/>
        <w:rPr>
          <w:sz w:val="20"/>
        </w:rPr>
      </w:pPr>
      <w:r>
        <w:rPr>
          <w:sz w:val="20"/>
        </w:rPr>
        <w:lastRenderedPageBreak/>
        <w:t>Předpokládanými</w:t>
      </w:r>
      <w:r>
        <w:rPr>
          <w:spacing w:val="-9"/>
          <w:sz w:val="20"/>
        </w:rPr>
        <w:t xml:space="preserve"> </w:t>
      </w:r>
      <w:r>
        <w:rPr>
          <w:sz w:val="20"/>
        </w:rPr>
        <w:t>výsledky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jsou:</w:t>
      </w:r>
    </w:p>
    <w:p w14:paraId="1FF63455" w14:textId="77777777" w:rsidR="0052468E" w:rsidRDefault="0052468E">
      <w:pPr>
        <w:pStyle w:val="Zkladntext"/>
        <w:spacing w:before="1"/>
        <w:ind w:left="0" w:firstLine="0"/>
      </w:pPr>
    </w:p>
    <w:p w14:paraId="43426A15" w14:textId="77777777" w:rsidR="0052468E" w:rsidRDefault="00827E63">
      <w:pPr>
        <w:pStyle w:val="Zkladntext"/>
        <w:ind w:left="838" w:firstLine="0"/>
      </w:pPr>
      <w:r>
        <w:rPr>
          <w:noProof/>
          <w:position w:val="-2"/>
          <w:lang w:eastAsia="cs-CZ"/>
        </w:rPr>
        <w:drawing>
          <wp:inline distT="0" distB="0" distL="0" distR="0" wp14:anchorId="35155FCC" wp14:editId="1008D656">
            <wp:extent cx="126491" cy="126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poloprovoz</w:t>
      </w:r>
    </w:p>
    <w:p w14:paraId="65EC9339" w14:textId="77777777" w:rsidR="0052468E" w:rsidRDefault="00827E63">
      <w:pPr>
        <w:pStyle w:val="Zkladntext"/>
        <w:ind w:left="838" w:right="7703" w:firstLine="2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136C6F" wp14:editId="0A33AF96">
                <wp:simplePos x="0" y="0"/>
                <wp:positionH relativeFrom="page">
                  <wp:posOffset>1362710</wp:posOffset>
                </wp:positionH>
                <wp:positionV relativeFrom="paragraph">
                  <wp:posOffset>16928</wp:posOffset>
                </wp:positionV>
                <wp:extent cx="117475" cy="1174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AE529" id="Graphic 2" o:spid="_x0000_s1026" style="position:absolute;margin-left:107.3pt;margin-top:1.35pt;width:9.2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AtSQIAABM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t>ověřená</w:t>
      </w:r>
      <w:r>
        <w:rPr>
          <w:spacing w:val="-13"/>
        </w:rPr>
        <w:t xml:space="preserve"> </w:t>
      </w:r>
      <w:r>
        <w:t xml:space="preserve">technologie </w:t>
      </w:r>
      <w:r>
        <w:rPr>
          <w:noProof/>
          <w:position w:val="-2"/>
          <w:lang w:eastAsia="cs-CZ"/>
        </w:rPr>
        <w:drawing>
          <wp:inline distT="0" distB="0" distL="0" distR="0" wp14:anchorId="7BE3D3C6" wp14:editId="6E403B4D">
            <wp:extent cx="126491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užitný vzor</w:t>
      </w:r>
    </w:p>
    <w:p w14:paraId="3FD8EB9E" w14:textId="77777777" w:rsidR="0052468E" w:rsidRDefault="00827E63">
      <w:pPr>
        <w:pStyle w:val="Zkladntext"/>
        <w:spacing w:before="1"/>
        <w:ind w:left="1105" w:right="7957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2FFA3A" wp14:editId="189F4349">
                <wp:simplePos x="0" y="0"/>
                <wp:positionH relativeFrom="page">
                  <wp:posOffset>1362710</wp:posOffset>
                </wp:positionH>
                <wp:positionV relativeFrom="paragraph">
                  <wp:posOffset>17461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D1CF1" id="Graphic 4" o:spid="_x0000_s1026" style="position:absolute;margin-left:107.3pt;margin-top:1.35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E5148C" wp14:editId="5F520E35">
                <wp:simplePos x="0" y="0"/>
                <wp:positionH relativeFrom="page">
                  <wp:posOffset>1362710</wp:posOffset>
                </wp:positionH>
                <wp:positionV relativeFrom="paragraph">
                  <wp:posOffset>162241</wp:posOffset>
                </wp:positionV>
                <wp:extent cx="117475" cy="1174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F84408" id="Graphic 5" o:spid="_x0000_s1026" style="position:absolute;margin-left:107.3pt;margin-top:12.75pt;width:9.25pt;height:9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t>průmyslový</w:t>
      </w:r>
      <w:r>
        <w:rPr>
          <w:spacing w:val="-13"/>
        </w:rPr>
        <w:t xml:space="preserve"> </w:t>
      </w:r>
      <w:r>
        <w:t xml:space="preserve">vzor </w:t>
      </w:r>
      <w:r>
        <w:rPr>
          <w:spacing w:val="-2"/>
        </w:rPr>
        <w:t>prototyp</w:t>
      </w:r>
    </w:p>
    <w:p w14:paraId="7FD3D42D" w14:textId="77777777" w:rsidR="0052468E" w:rsidRDefault="00827E63">
      <w:pPr>
        <w:pStyle w:val="Zkladntext"/>
        <w:ind w:left="1105" w:right="7703" w:hanging="2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69F7EECD" wp14:editId="67912FB9">
                <wp:simplePos x="0" y="0"/>
                <wp:positionH relativeFrom="page">
                  <wp:posOffset>1362710</wp:posOffset>
                </wp:positionH>
                <wp:positionV relativeFrom="paragraph">
                  <wp:posOffset>162138</wp:posOffset>
                </wp:positionV>
                <wp:extent cx="117475" cy="1174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3007AD" id="Graphic 6" o:spid="_x0000_s1026" style="position:absolute;margin-left:107.3pt;margin-top:12.75pt;width:9.25pt;height:9.2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  <w:lang w:eastAsia="cs-CZ"/>
        </w:rPr>
        <w:drawing>
          <wp:inline distT="0" distB="0" distL="0" distR="0" wp14:anchorId="47E0B2B5" wp14:editId="1234B62E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  <w:t xml:space="preserve"> </w:t>
      </w:r>
      <w:r>
        <w:t>funkční</w:t>
      </w:r>
      <w:r>
        <w:rPr>
          <w:spacing w:val="-12"/>
        </w:rPr>
        <w:t xml:space="preserve"> </w:t>
      </w:r>
      <w:r>
        <w:t xml:space="preserve">vzorek </w:t>
      </w:r>
      <w:r>
        <w:rPr>
          <w:spacing w:val="-2"/>
        </w:rPr>
        <w:t>software</w:t>
      </w:r>
    </w:p>
    <w:p w14:paraId="7C7FC2FF" w14:textId="77777777" w:rsidR="0052468E" w:rsidRDefault="0052468E">
      <w:pPr>
        <w:pStyle w:val="Zkladntext"/>
        <w:spacing w:before="14"/>
        <w:ind w:left="0" w:firstLine="0"/>
      </w:pPr>
    </w:p>
    <w:p w14:paraId="4C68AC31" w14:textId="77777777" w:rsidR="0052468E" w:rsidRDefault="00827E63">
      <w:pPr>
        <w:pStyle w:val="Nadpis1"/>
        <w:spacing w:line="229" w:lineRule="exact"/>
        <w:ind w:left="4"/>
      </w:pPr>
      <w:r>
        <w:rPr>
          <w:spacing w:val="-5"/>
        </w:rPr>
        <w:t>II.</w:t>
      </w:r>
    </w:p>
    <w:p w14:paraId="66A2C1DE" w14:textId="77777777" w:rsidR="0052468E" w:rsidRDefault="00827E63">
      <w:pPr>
        <w:spacing w:line="229" w:lineRule="exact"/>
        <w:ind w:left="3" w:right="1126"/>
        <w:jc w:val="center"/>
        <w:rPr>
          <w:b/>
          <w:sz w:val="20"/>
        </w:rPr>
      </w:pPr>
      <w:r>
        <w:rPr>
          <w:b/>
          <w:sz w:val="20"/>
        </w:rPr>
        <w:t>Řízení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spolupráce</w:t>
      </w:r>
    </w:p>
    <w:p w14:paraId="0CF45B56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1560A51F" w14:textId="77777777" w:rsidR="0052468E" w:rsidRDefault="00827E63">
      <w:pPr>
        <w:pStyle w:val="Odstavecseseznamem"/>
        <w:numPr>
          <w:ilvl w:val="1"/>
          <w:numId w:val="9"/>
        </w:numPr>
        <w:tabs>
          <w:tab w:val="left" w:pos="834"/>
          <w:tab w:val="left" w:pos="836"/>
        </w:tabs>
        <w:ind w:right="1235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koordinátorem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  <w:r>
        <w:rPr>
          <w:spacing w:val="-5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odborné</w:t>
      </w:r>
      <w:r>
        <w:rPr>
          <w:spacing w:val="-5"/>
          <w:sz w:val="20"/>
        </w:rPr>
        <w:t xml:space="preserve"> </w:t>
      </w:r>
      <w:r>
        <w:rPr>
          <w:sz w:val="20"/>
        </w:rPr>
        <w:t>vedení</w:t>
      </w:r>
      <w:r>
        <w:rPr>
          <w:spacing w:val="-6"/>
          <w:sz w:val="20"/>
        </w:rPr>
        <w:t xml:space="preserve"> </w:t>
      </w:r>
      <w:r>
        <w:rPr>
          <w:sz w:val="20"/>
        </w:rPr>
        <w:t>celého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ponese</w:t>
      </w:r>
      <w:r>
        <w:rPr>
          <w:spacing w:val="-5"/>
          <w:sz w:val="20"/>
        </w:rPr>
        <w:t xml:space="preserve"> </w:t>
      </w:r>
      <w:r>
        <w:rPr>
          <w:sz w:val="20"/>
        </w:rPr>
        <w:t>hlavní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řeši</w:t>
      </w:r>
      <w:proofErr w:type="spellEnd"/>
      <w:r>
        <w:rPr>
          <w:sz w:val="20"/>
        </w:rPr>
        <w:t>- tel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straně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příjemce,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rozhodovat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směrech</w:t>
      </w:r>
      <w:r>
        <w:rPr>
          <w:spacing w:val="-10"/>
          <w:sz w:val="20"/>
        </w:rPr>
        <w:t xml:space="preserve"> </w:t>
      </w:r>
      <w:r>
        <w:rPr>
          <w:sz w:val="20"/>
        </w:rPr>
        <w:t>výzkumných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vývojových</w:t>
      </w:r>
      <w:r>
        <w:rPr>
          <w:spacing w:val="-10"/>
          <w:sz w:val="20"/>
        </w:rPr>
        <w:t xml:space="preserve"> </w:t>
      </w:r>
      <w:r>
        <w:rPr>
          <w:sz w:val="20"/>
        </w:rPr>
        <w:t>prací</w:t>
      </w:r>
      <w:r>
        <w:rPr>
          <w:spacing w:val="-9"/>
          <w:sz w:val="20"/>
        </w:rPr>
        <w:t xml:space="preserve"> </w:t>
      </w:r>
      <w:r>
        <w:rPr>
          <w:sz w:val="20"/>
        </w:rPr>
        <w:t>celého projektu. Bude odpovědný za finalizaci monitorovacích zpráv, za čerpání finančních prostředků celého projektu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prezentaci</w:t>
      </w:r>
      <w:r>
        <w:rPr>
          <w:spacing w:val="-5"/>
          <w:sz w:val="20"/>
        </w:rPr>
        <w:t xml:space="preserve"> </w:t>
      </w:r>
      <w:r>
        <w:rPr>
          <w:sz w:val="20"/>
        </w:rPr>
        <w:t>dosažených</w:t>
      </w:r>
      <w:r>
        <w:rPr>
          <w:spacing w:val="-4"/>
          <w:sz w:val="20"/>
        </w:rPr>
        <w:t xml:space="preserve"> </w:t>
      </w:r>
      <w:r>
        <w:rPr>
          <w:sz w:val="20"/>
        </w:rPr>
        <w:t>výsledků</w:t>
      </w:r>
      <w:r>
        <w:rPr>
          <w:spacing w:val="-4"/>
          <w:sz w:val="20"/>
        </w:rPr>
        <w:t xml:space="preserve"> </w:t>
      </w:r>
      <w:r>
        <w:rPr>
          <w:sz w:val="20"/>
        </w:rPr>
        <w:t>širší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5"/>
          <w:sz w:val="20"/>
        </w:rPr>
        <w:t xml:space="preserve"> </w:t>
      </w:r>
      <w:r>
        <w:rPr>
          <w:sz w:val="20"/>
        </w:rPr>
        <w:t>veřejnosti.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úkolem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kontrola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jed- </w:t>
      </w:r>
      <w:proofErr w:type="spellStart"/>
      <w:r>
        <w:rPr>
          <w:sz w:val="20"/>
        </w:rPr>
        <w:t>notlivých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etap 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daných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dodržo</w:t>
      </w:r>
      <w:proofErr w:type="spellEnd"/>
      <w:r>
        <w:rPr>
          <w:sz w:val="20"/>
        </w:rPr>
        <w:t xml:space="preserve">- vání podmínek smlouvy </w:t>
      </w:r>
      <w:proofErr w:type="spellStart"/>
      <w:r>
        <w:rPr>
          <w:sz w:val="20"/>
        </w:rPr>
        <w:t>spolupříjemcem</w:t>
      </w:r>
      <w:proofErr w:type="spellEnd"/>
      <w:r>
        <w:rPr>
          <w:sz w:val="20"/>
        </w:rPr>
        <w:t>.</w:t>
      </w:r>
    </w:p>
    <w:p w14:paraId="37AB568D" w14:textId="77777777" w:rsidR="0052468E" w:rsidRDefault="00827E63">
      <w:pPr>
        <w:pStyle w:val="Odstavecseseznamem"/>
        <w:numPr>
          <w:ilvl w:val="1"/>
          <w:numId w:val="9"/>
        </w:numPr>
        <w:tabs>
          <w:tab w:val="left" w:pos="834"/>
        </w:tabs>
        <w:spacing w:before="1"/>
        <w:ind w:left="834" w:hanging="718"/>
        <w:rPr>
          <w:sz w:val="20"/>
        </w:rPr>
      </w:pPr>
      <w:r>
        <w:rPr>
          <w:sz w:val="20"/>
        </w:rPr>
        <w:t>Hlavnímu</w:t>
      </w:r>
      <w:r>
        <w:rPr>
          <w:spacing w:val="-6"/>
          <w:sz w:val="20"/>
        </w:rPr>
        <w:t xml:space="preserve"> </w:t>
      </w:r>
      <w:r>
        <w:rPr>
          <w:sz w:val="20"/>
        </w:rPr>
        <w:t>řešiteli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přímo</w:t>
      </w:r>
      <w:r>
        <w:rPr>
          <w:spacing w:val="-4"/>
          <w:sz w:val="20"/>
        </w:rPr>
        <w:t xml:space="preserve"> </w:t>
      </w:r>
      <w:r>
        <w:rPr>
          <w:sz w:val="20"/>
        </w:rPr>
        <w:t>podřízen</w:t>
      </w:r>
      <w:r>
        <w:rPr>
          <w:spacing w:val="-6"/>
          <w:sz w:val="20"/>
        </w:rPr>
        <w:t xml:space="preserve"> </w:t>
      </w:r>
      <w:r>
        <w:rPr>
          <w:sz w:val="20"/>
        </w:rPr>
        <w:t>řešitel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straně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spolupříjemce</w:t>
      </w:r>
      <w:proofErr w:type="spellEnd"/>
      <w:r>
        <w:rPr>
          <w:spacing w:val="-2"/>
          <w:sz w:val="20"/>
        </w:rPr>
        <w:t>.</w:t>
      </w:r>
    </w:p>
    <w:p w14:paraId="43243338" w14:textId="77777777" w:rsidR="0052468E" w:rsidRDefault="00827E63">
      <w:pPr>
        <w:pStyle w:val="Odstavecseseznamem"/>
        <w:numPr>
          <w:ilvl w:val="1"/>
          <w:numId w:val="9"/>
        </w:numPr>
        <w:tabs>
          <w:tab w:val="left" w:pos="834"/>
          <w:tab w:val="left" w:pos="836"/>
        </w:tabs>
        <w:ind w:right="1233"/>
        <w:rPr>
          <w:sz w:val="20"/>
        </w:rPr>
      </w:pPr>
      <w:r>
        <w:rPr>
          <w:sz w:val="20"/>
        </w:rPr>
        <w:t>Hlavní</w:t>
      </w:r>
      <w:r>
        <w:rPr>
          <w:spacing w:val="28"/>
          <w:sz w:val="20"/>
        </w:rPr>
        <w:t xml:space="preserve"> </w:t>
      </w:r>
      <w:r>
        <w:rPr>
          <w:sz w:val="20"/>
        </w:rPr>
        <w:t>řešitel</w:t>
      </w:r>
      <w:r>
        <w:rPr>
          <w:spacing w:val="28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zajistí</w:t>
      </w:r>
      <w:r>
        <w:rPr>
          <w:spacing w:val="30"/>
          <w:sz w:val="20"/>
        </w:rPr>
        <w:t xml:space="preserve"> </w:t>
      </w:r>
      <w:r>
        <w:rPr>
          <w:sz w:val="20"/>
        </w:rPr>
        <w:t>řízení</w:t>
      </w:r>
      <w:r>
        <w:rPr>
          <w:spacing w:val="28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tak,</w:t>
      </w:r>
      <w:r>
        <w:rPr>
          <w:spacing w:val="28"/>
          <w:sz w:val="20"/>
        </w:rPr>
        <w:t xml:space="preserve"> </w:t>
      </w:r>
      <w:r>
        <w:rPr>
          <w:sz w:val="20"/>
        </w:rPr>
        <w:t>aby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8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30"/>
          <w:sz w:val="20"/>
        </w:rPr>
        <w:t xml:space="preserve"> </w:t>
      </w:r>
      <w:r>
        <w:rPr>
          <w:sz w:val="20"/>
        </w:rPr>
        <w:t>úkolů</w:t>
      </w:r>
      <w:r>
        <w:rPr>
          <w:spacing w:val="27"/>
          <w:sz w:val="20"/>
        </w:rPr>
        <w:t xml:space="preserve"> </w:t>
      </w:r>
      <w:r>
        <w:rPr>
          <w:sz w:val="20"/>
        </w:rPr>
        <w:t>probíhalo</w:t>
      </w:r>
      <w:r>
        <w:rPr>
          <w:spacing w:val="29"/>
          <w:sz w:val="20"/>
        </w:rPr>
        <w:t xml:space="preserve"> </w:t>
      </w:r>
      <w:r>
        <w:rPr>
          <w:sz w:val="20"/>
        </w:rPr>
        <w:t>v souladu se schváleným návrhem projektu.</w:t>
      </w:r>
    </w:p>
    <w:p w14:paraId="5ECDB692" w14:textId="77777777" w:rsidR="0052468E" w:rsidRDefault="00827E63">
      <w:pPr>
        <w:spacing w:before="229"/>
        <w:ind w:left="10" w:right="1126"/>
        <w:jc w:val="center"/>
        <w:rPr>
          <w:sz w:val="20"/>
        </w:rPr>
      </w:pPr>
      <w:r>
        <w:rPr>
          <w:spacing w:val="-4"/>
          <w:sz w:val="20"/>
        </w:rPr>
        <w:t>III.</w:t>
      </w:r>
    </w:p>
    <w:p w14:paraId="14E1E6F8" w14:textId="77777777" w:rsidR="0052468E" w:rsidRDefault="00827E63">
      <w:pPr>
        <w:pStyle w:val="Nadpis1"/>
        <w:spacing w:before="1"/>
      </w:pPr>
      <w:r>
        <w:t>Náklady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výdaje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rPr>
          <w:spacing w:val="-2"/>
        </w:rPr>
        <w:t>projektu</w:t>
      </w:r>
    </w:p>
    <w:p w14:paraId="39666919" w14:textId="77777777" w:rsidR="0052468E" w:rsidRDefault="0052468E">
      <w:pPr>
        <w:pStyle w:val="Zkladntext"/>
        <w:ind w:left="0" w:firstLine="0"/>
        <w:rPr>
          <w:b/>
        </w:rPr>
      </w:pPr>
    </w:p>
    <w:p w14:paraId="28DAB5FB" w14:textId="77777777" w:rsidR="0052468E" w:rsidRDefault="00827E63">
      <w:pPr>
        <w:pStyle w:val="Odstavecseseznamem"/>
        <w:numPr>
          <w:ilvl w:val="1"/>
          <w:numId w:val="8"/>
        </w:numPr>
        <w:tabs>
          <w:tab w:val="left" w:pos="834"/>
          <w:tab w:val="left" w:pos="836"/>
        </w:tabs>
        <w:ind w:right="1236"/>
        <w:rPr>
          <w:sz w:val="20"/>
        </w:rPr>
      </w:pPr>
      <w:r>
        <w:rPr>
          <w:sz w:val="20"/>
        </w:rPr>
        <w:t>Projekt bude financován dle žádosti projektu z účelové podpory, ostatních veřejných zdrojů a případně neveřejných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zdrojů.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7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navrhuje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schvaluje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poskytova</w:t>
      </w:r>
      <w:proofErr w:type="spellEnd"/>
      <w:r>
        <w:rPr>
          <w:sz w:val="20"/>
        </w:rPr>
        <w:t>- tel. Změny lze provádět pouze v souladu s podmínkami poskytovatele.</w:t>
      </w:r>
    </w:p>
    <w:p w14:paraId="6984261D" w14:textId="77777777" w:rsidR="0052468E" w:rsidRDefault="00827E63">
      <w:pPr>
        <w:pStyle w:val="Odstavecseseznamem"/>
        <w:numPr>
          <w:ilvl w:val="1"/>
          <w:numId w:val="8"/>
        </w:numPr>
        <w:tabs>
          <w:tab w:val="left" w:pos="834"/>
          <w:tab w:val="left" w:pos="836"/>
        </w:tabs>
        <w:ind w:right="1241"/>
        <w:rPr>
          <w:sz w:val="20"/>
        </w:rPr>
      </w:pPr>
      <w:r>
        <w:rPr>
          <w:sz w:val="20"/>
        </w:rPr>
        <w:t xml:space="preserve">Výše, časové rozložení a použití poskytnuté podpory se řídí rozpočtem daným rozhodnutím. Pokud ne- dojde ke změnám rozhodnutí oproti společně vypracované a podané žádosti projektu, bude rozdělení podpory odpovídat </w:t>
      </w:r>
      <w:r>
        <w:rPr>
          <w:b/>
          <w:sz w:val="20"/>
        </w:rPr>
        <w:t xml:space="preserve">Příloze č. 1 </w:t>
      </w:r>
      <w:r>
        <w:rPr>
          <w:sz w:val="20"/>
        </w:rPr>
        <w:t xml:space="preserve">této smlouvy. </w:t>
      </w:r>
      <w:r>
        <w:rPr>
          <w:b/>
          <w:sz w:val="20"/>
        </w:rPr>
        <w:t xml:space="preserve">Příloha č. 1 </w:t>
      </w:r>
      <w:r>
        <w:rPr>
          <w:sz w:val="20"/>
        </w:rPr>
        <w:t xml:space="preserve">této smlouvy dále obsahuje také podíly na způsobilých výdajích / nákladech mezi jednotlivými subjekty a dále poměr jejich způsobilých výdajů / nákladů na </w:t>
      </w:r>
      <w:proofErr w:type="spellStart"/>
      <w:r>
        <w:rPr>
          <w:sz w:val="20"/>
        </w:rPr>
        <w:t>VaV</w:t>
      </w:r>
      <w:proofErr w:type="spellEnd"/>
      <w:r>
        <w:rPr>
          <w:sz w:val="20"/>
        </w:rPr>
        <w:t>.</w:t>
      </w:r>
    </w:p>
    <w:p w14:paraId="0DB70EC4" w14:textId="77777777" w:rsidR="0052468E" w:rsidRDefault="00827E63">
      <w:pPr>
        <w:pStyle w:val="Odstavecseseznamem"/>
        <w:numPr>
          <w:ilvl w:val="1"/>
          <w:numId w:val="8"/>
        </w:numPr>
        <w:tabs>
          <w:tab w:val="left" w:pos="834"/>
          <w:tab w:val="left" w:pos="836"/>
        </w:tabs>
        <w:ind w:right="1231"/>
        <w:rPr>
          <w:sz w:val="20"/>
        </w:rPr>
      </w:pPr>
      <w:r>
        <w:rPr>
          <w:sz w:val="20"/>
        </w:rPr>
        <w:t xml:space="preserve">Dodavatelé zboží, služeb, stavebních prací, jejichž plnění je potřebné k řešení projektu musí být spolu- příjemcem vybráni postupem podle zák. č. 134/2016 Sb., o zadávání veřejných zakázek, ve znění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dějších</w:t>
      </w:r>
      <w:proofErr w:type="spellEnd"/>
      <w:r>
        <w:rPr>
          <w:sz w:val="20"/>
        </w:rPr>
        <w:t xml:space="preserve"> předpisů (dále jen „</w:t>
      </w:r>
      <w:r>
        <w:rPr>
          <w:b/>
          <w:sz w:val="20"/>
        </w:rPr>
        <w:t>ZZVZ</w:t>
      </w:r>
      <w:r>
        <w:rPr>
          <w:sz w:val="20"/>
        </w:rPr>
        <w:t>“) a dále v</w:t>
      </w:r>
      <w:r>
        <w:rPr>
          <w:spacing w:val="-3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podmínkami poskytovatele, pokud jsou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daném případě splněny zákonné podmínky pro takový postup. Dále je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povinen postupovat dle Pravidel pro výběr dodavatelů a</w:t>
      </w:r>
      <w:r>
        <w:rPr>
          <w:spacing w:val="-1"/>
          <w:sz w:val="20"/>
        </w:rPr>
        <w:t xml:space="preserve"> </w:t>
      </w:r>
      <w:r>
        <w:rPr>
          <w:sz w:val="20"/>
        </w:rPr>
        <w:t>postup dle</w:t>
      </w:r>
      <w:r>
        <w:rPr>
          <w:spacing w:val="-1"/>
          <w:sz w:val="20"/>
        </w:rPr>
        <w:t xml:space="preserve"> </w:t>
      </w:r>
      <w:r>
        <w:rPr>
          <w:sz w:val="20"/>
        </w:rPr>
        <w:t>pravidel nebo zákona č. 134/2016 Sb., o zadávání veřejných zakázek OP TAK (dále jen „</w:t>
      </w:r>
      <w:r>
        <w:rPr>
          <w:b/>
          <w:sz w:val="20"/>
        </w:rPr>
        <w:t>Pravidla</w:t>
      </w:r>
      <w:r>
        <w:rPr>
          <w:sz w:val="20"/>
        </w:rPr>
        <w:t>“), a to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případech, kdy se neaplikuje ZZVZ.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se musí</w:t>
      </w:r>
      <w:r>
        <w:rPr>
          <w:spacing w:val="-6"/>
          <w:sz w:val="20"/>
        </w:rPr>
        <w:t xml:space="preserve"> </w:t>
      </w:r>
      <w:r>
        <w:rPr>
          <w:sz w:val="20"/>
        </w:rPr>
        <w:t>řídit</w:t>
      </w:r>
      <w:r>
        <w:rPr>
          <w:spacing w:val="-6"/>
          <w:sz w:val="20"/>
        </w:rPr>
        <w:t xml:space="preserve"> </w:t>
      </w:r>
      <w:r>
        <w:rPr>
          <w:sz w:val="20"/>
        </w:rPr>
        <w:t>Pravidly</w:t>
      </w:r>
      <w:r>
        <w:rPr>
          <w:spacing w:val="-7"/>
          <w:sz w:val="20"/>
        </w:rPr>
        <w:t xml:space="preserve"> </w:t>
      </w:r>
      <w:r>
        <w:rPr>
          <w:sz w:val="20"/>
        </w:rPr>
        <w:t>platnými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5"/>
          <w:sz w:val="20"/>
        </w:rPr>
        <w:t xml:space="preserve"> </w:t>
      </w:r>
      <w:r>
        <w:rPr>
          <w:sz w:val="20"/>
        </w:rPr>
        <w:t>zakázky.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neobsahuje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zrea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lizovat</w:t>
      </w:r>
      <w:proofErr w:type="spellEnd"/>
      <w:r>
        <w:rPr>
          <w:sz w:val="20"/>
        </w:rPr>
        <w:t xml:space="preserve"> výběrové řízení v režimu ZZVZ ani podle Pravidel, jsou uvedené postupy irelevantní.</w:t>
      </w:r>
    </w:p>
    <w:p w14:paraId="42BE1BB7" w14:textId="77777777" w:rsidR="0052468E" w:rsidRDefault="00827E63">
      <w:pPr>
        <w:pStyle w:val="Odstavecseseznamem"/>
        <w:numPr>
          <w:ilvl w:val="1"/>
          <w:numId w:val="8"/>
        </w:numPr>
        <w:tabs>
          <w:tab w:val="left" w:pos="834"/>
          <w:tab w:val="left" w:pos="836"/>
        </w:tabs>
        <w:ind w:right="1233"/>
        <w:rPr>
          <w:sz w:val="20"/>
        </w:rPr>
      </w:pP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specifikovány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výzvě I.</w:t>
      </w:r>
      <w:r>
        <w:rPr>
          <w:spacing w:val="-1"/>
          <w:sz w:val="20"/>
        </w:rPr>
        <w:t xml:space="preserve"> </w:t>
      </w:r>
      <w:r>
        <w:rPr>
          <w:sz w:val="20"/>
        </w:rPr>
        <w:t>OP TAK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výzva</w:t>
      </w:r>
      <w:r>
        <w:rPr>
          <w:sz w:val="20"/>
        </w:rPr>
        <w:t>“),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detailně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2"/>
          <w:sz w:val="20"/>
        </w:rPr>
        <w:t xml:space="preserve"> </w:t>
      </w:r>
      <w:r>
        <w:rPr>
          <w:sz w:val="20"/>
        </w:rPr>
        <w:t>č. 3 výzvy. Výdaje musí být vynaloženy v souladu se zásadami hospodárnosti a efektivnosti.</w:t>
      </w:r>
    </w:p>
    <w:p w14:paraId="123A2342" w14:textId="77777777" w:rsidR="0052468E" w:rsidRDefault="00827E63">
      <w:pPr>
        <w:pStyle w:val="Odstavecseseznamem"/>
        <w:numPr>
          <w:ilvl w:val="1"/>
          <w:numId w:val="8"/>
        </w:numPr>
        <w:tabs>
          <w:tab w:val="left" w:pos="834"/>
        </w:tabs>
        <w:spacing w:before="1"/>
        <w:ind w:left="834" w:hanging="718"/>
        <w:rPr>
          <w:sz w:val="20"/>
        </w:rPr>
      </w:pPr>
      <w:r>
        <w:rPr>
          <w:sz w:val="20"/>
        </w:rPr>
        <w:t>Způsobilými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jsou:</w:t>
      </w:r>
    </w:p>
    <w:p w14:paraId="5B676468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6"/>
        </w:tabs>
        <w:spacing w:before="1" w:line="229" w:lineRule="exact"/>
        <w:rPr>
          <w:sz w:val="20"/>
        </w:rPr>
      </w:pP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výzkum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konzultační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služby</w:t>
      </w:r>
    </w:p>
    <w:p w14:paraId="2883C3EC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4"/>
        </w:tabs>
        <w:spacing w:line="229" w:lineRule="exact"/>
        <w:ind w:left="1554" w:hanging="358"/>
        <w:rPr>
          <w:sz w:val="20"/>
        </w:rPr>
      </w:pPr>
      <w:r>
        <w:rPr>
          <w:sz w:val="20"/>
        </w:rPr>
        <w:t>Osobní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náklady</w:t>
      </w:r>
    </w:p>
    <w:p w14:paraId="61FFFBEA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6"/>
        </w:tabs>
        <w:rPr>
          <w:sz w:val="20"/>
        </w:rPr>
      </w:pPr>
      <w:r>
        <w:rPr>
          <w:spacing w:val="-2"/>
          <w:sz w:val="20"/>
        </w:rPr>
        <w:t>Materiál</w:t>
      </w:r>
    </w:p>
    <w:p w14:paraId="34702F47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4"/>
        </w:tabs>
        <w:spacing w:before="1"/>
        <w:ind w:left="1554" w:hanging="358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náklady</w:t>
      </w:r>
    </w:p>
    <w:p w14:paraId="4ED28684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6"/>
        </w:tabs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režie</w:t>
      </w:r>
    </w:p>
    <w:p w14:paraId="7D7F59FB" w14:textId="77777777" w:rsidR="0052468E" w:rsidRDefault="00827E63">
      <w:pPr>
        <w:pStyle w:val="Odstavecseseznamem"/>
        <w:numPr>
          <w:ilvl w:val="2"/>
          <w:numId w:val="8"/>
        </w:numPr>
        <w:tabs>
          <w:tab w:val="left" w:pos="1556"/>
        </w:tabs>
        <w:spacing w:before="1"/>
        <w:rPr>
          <w:sz w:val="20"/>
        </w:rPr>
      </w:pPr>
      <w:r>
        <w:rPr>
          <w:spacing w:val="-2"/>
          <w:sz w:val="20"/>
        </w:rPr>
        <w:t>Odpisy</w:t>
      </w:r>
    </w:p>
    <w:p w14:paraId="19ABDED5" w14:textId="77777777" w:rsidR="0081161D" w:rsidRDefault="0081161D">
      <w:pPr>
        <w:spacing w:line="228" w:lineRule="exact"/>
        <w:ind w:left="5" w:right="1126"/>
        <w:jc w:val="center"/>
        <w:rPr>
          <w:spacing w:val="-5"/>
          <w:sz w:val="20"/>
        </w:rPr>
      </w:pPr>
    </w:p>
    <w:p w14:paraId="7190538A" w14:textId="77777777" w:rsidR="0052468E" w:rsidRDefault="00827E63">
      <w:pPr>
        <w:spacing w:line="228" w:lineRule="exact"/>
        <w:ind w:left="5" w:right="1126"/>
        <w:jc w:val="center"/>
        <w:rPr>
          <w:sz w:val="20"/>
        </w:rPr>
      </w:pPr>
      <w:r>
        <w:rPr>
          <w:spacing w:val="-5"/>
          <w:sz w:val="20"/>
        </w:rPr>
        <w:t>IV.</w:t>
      </w:r>
    </w:p>
    <w:p w14:paraId="48E1BDE2" w14:textId="77777777" w:rsidR="0052468E" w:rsidRDefault="00827E63">
      <w:pPr>
        <w:pStyle w:val="Nadpis1"/>
        <w:ind w:left="11"/>
      </w:pPr>
      <w:r>
        <w:t>Poskytování</w:t>
      </w:r>
      <w:r>
        <w:rPr>
          <w:spacing w:val="-9"/>
        </w:rPr>
        <w:t xml:space="preserve"> </w:t>
      </w:r>
      <w:r>
        <w:t>účelové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kofinancování</w:t>
      </w:r>
      <w:r>
        <w:rPr>
          <w:spacing w:val="-8"/>
        </w:rPr>
        <w:t xml:space="preserve"> </w:t>
      </w:r>
      <w:r>
        <w:t>výdajů</w:t>
      </w:r>
      <w:r>
        <w:rPr>
          <w:spacing w:val="-3"/>
        </w:rPr>
        <w:t xml:space="preserve"> </w:t>
      </w:r>
      <w:proofErr w:type="spellStart"/>
      <w:r>
        <w:t>spolupříjemce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příjemcem</w:t>
      </w:r>
    </w:p>
    <w:p w14:paraId="173E5E8C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4EBDD35C" w14:textId="77777777" w:rsidR="0052468E" w:rsidRDefault="00827E63">
      <w:pPr>
        <w:pStyle w:val="Odstavecseseznamem"/>
        <w:numPr>
          <w:ilvl w:val="1"/>
          <w:numId w:val="7"/>
        </w:numPr>
        <w:tabs>
          <w:tab w:val="left" w:pos="834"/>
          <w:tab w:val="left" w:pos="836"/>
        </w:tabs>
        <w:ind w:right="1231"/>
        <w:rPr>
          <w:sz w:val="20"/>
        </w:rPr>
      </w:pPr>
      <w:r>
        <w:rPr>
          <w:sz w:val="20"/>
        </w:rPr>
        <w:t xml:space="preserve">Podpora bude příjemci vyplacena v souladu s „Pravidla spolufinancování Evropského fondu pro </w:t>
      </w:r>
      <w:proofErr w:type="spellStart"/>
      <w:r>
        <w:rPr>
          <w:sz w:val="20"/>
        </w:rPr>
        <w:t>regio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nální</w:t>
      </w:r>
      <w:proofErr w:type="spellEnd"/>
      <w:r>
        <w:rPr>
          <w:sz w:val="20"/>
        </w:rPr>
        <w:t xml:space="preserve"> rozvoj, Evropského sociálního fondu plus, Fondu soudržnosti, Fondu pro spravedlivou </w:t>
      </w:r>
      <w:proofErr w:type="spellStart"/>
      <w:r>
        <w:rPr>
          <w:sz w:val="20"/>
        </w:rPr>
        <w:t>transfor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maci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12"/>
          <w:sz w:val="20"/>
        </w:rPr>
        <w:t xml:space="preserve"> </w:t>
      </w:r>
      <w:r>
        <w:rPr>
          <w:sz w:val="20"/>
        </w:rPr>
        <w:t>námořního,</w:t>
      </w:r>
      <w:r>
        <w:rPr>
          <w:spacing w:val="-13"/>
          <w:sz w:val="20"/>
        </w:rPr>
        <w:t xml:space="preserve"> </w:t>
      </w:r>
      <w:r>
        <w:rPr>
          <w:sz w:val="20"/>
        </w:rPr>
        <w:t>rybářského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akvakulturního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Azylového,</w:t>
      </w:r>
      <w:r>
        <w:rPr>
          <w:spacing w:val="-11"/>
          <w:sz w:val="20"/>
        </w:rPr>
        <w:t xml:space="preserve"> </w:t>
      </w:r>
      <w:r>
        <w:rPr>
          <w:sz w:val="20"/>
        </w:rPr>
        <w:t>migračního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integračního fondu, Fondu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vnitřní</w:t>
      </w:r>
      <w:r>
        <w:rPr>
          <w:spacing w:val="-3"/>
          <w:sz w:val="20"/>
        </w:rPr>
        <w:t xml:space="preserve"> </w:t>
      </w:r>
      <w:r>
        <w:rPr>
          <w:sz w:val="20"/>
        </w:rPr>
        <w:t>bezpečnost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Nástroje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 podporu</w:t>
      </w:r>
      <w:r>
        <w:rPr>
          <w:spacing w:val="-3"/>
          <w:sz w:val="20"/>
        </w:rPr>
        <w:t xml:space="preserve"> </w:t>
      </w:r>
      <w:r>
        <w:rPr>
          <w:sz w:val="20"/>
        </w:rPr>
        <w:t>správy</w:t>
      </w:r>
      <w:r>
        <w:rPr>
          <w:spacing w:val="-3"/>
          <w:sz w:val="20"/>
        </w:rPr>
        <w:t xml:space="preserve"> </w:t>
      </w:r>
      <w:r>
        <w:rPr>
          <w:sz w:val="20"/>
        </w:rPr>
        <w:t>hranic a</w:t>
      </w:r>
      <w:r>
        <w:rPr>
          <w:spacing w:val="-2"/>
          <w:sz w:val="20"/>
        </w:rPr>
        <w:t xml:space="preserve"> </w:t>
      </w:r>
      <w:r>
        <w:rPr>
          <w:sz w:val="20"/>
        </w:rPr>
        <w:t>víz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programové období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2027“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proplácena</w:t>
      </w:r>
      <w:r>
        <w:rPr>
          <w:spacing w:val="-4"/>
          <w:sz w:val="20"/>
        </w:rPr>
        <w:t xml:space="preserve"> </w:t>
      </w:r>
      <w:r>
        <w:rPr>
          <w:sz w:val="20"/>
        </w:rPr>
        <w:t>zpětně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etapy</w:t>
      </w:r>
      <w:r>
        <w:rPr>
          <w:spacing w:val="-8"/>
          <w:sz w:val="20"/>
        </w:rPr>
        <w:t xml:space="preserve"> </w:t>
      </w:r>
      <w:r>
        <w:rPr>
          <w:sz w:val="20"/>
        </w:rPr>
        <w:t>(je-li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sou</w:t>
      </w:r>
      <w:proofErr w:type="spellEnd"/>
      <w:r>
        <w:rPr>
          <w:sz w:val="20"/>
        </w:rPr>
        <w:t>- ladu s Pravidly pro žadatele a příjemce z OP TAK - obecná část etapizován) za předpokladu splnění podmínek</w:t>
      </w:r>
      <w:r>
        <w:rPr>
          <w:spacing w:val="-9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8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počáteční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0"/>
          <w:sz w:val="20"/>
        </w:rPr>
        <w:t xml:space="preserve"> </w:t>
      </w:r>
      <w:r>
        <w:rPr>
          <w:sz w:val="20"/>
        </w:rPr>
        <w:t>předfinancování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etapy z vlastních zdrojů příjemce a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podpory.</w:t>
      </w:r>
    </w:p>
    <w:p w14:paraId="63625A98" w14:textId="77777777" w:rsidR="0052468E" w:rsidRDefault="0052468E">
      <w:pPr>
        <w:jc w:val="both"/>
        <w:rPr>
          <w:sz w:val="20"/>
        </w:rPr>
        <w:sectPr w:rsidR="0052468E" w:rsidSect="000554BB">
          <w:pgSz w:w="11910" w:h="16850"/>
          <w:pgMar w:top="1200" w:right="180" w:bottom="280" w:left="1300" w:header="708" w:footer="708" w:gutter="0"/>
          <w:cols w:space="708"/>
        </w:sectPr>
      </w:pPr>
    </w:p>
    <w:p w14:paraId="4F3A61D1" w14:textId="77777777" w:rsidR="0052468E" w:rsidRDefault="00827E63">
      <w:pPr>
        <w:pStyle w:val="Odstavecseseznamem"/>
        <w:numPr>
          <w:ilvl w:val="1"/>
          <w:numId w:val="7"/>
        </w:numPr>
        <w:tabs>
          <w:tab w:val="left" w:pos="834"/>
          <w:tab w:val="left" w:pos="836"/>
        </w:tabs>
        <w:spacing w:before="74"/>
        <w:ind w:right="1230"/>
        <w:rPr>
          <w:sz w:val="20"/>
        </w:rPr>
      </w:pPr>
      <w:r>
        <w:rPr>
          <w:sz w:val="20"/>
        </w:rPr>
        <w:lastRenderedPageBreak/>
        <w:t xml:space="preserve">Příjemce se zavazuje poskytovat </w:t>
      </w:r>
      <w:proofErr w:type="spellStart"/>
      <w:r>
        <w:rPr>
          <w:sz w:val="20"/>
        </w:rPr>
        <w:t>spolupříjemci</w:t>
      </w:r>
      <w:proofErr w:type="spellEnd"/>
      <w:r>
        <w:rPr>
          <w:sz w:val="20"/>
        </w:rPr>
        <w:t xml:space="preserve"> podporu způsobem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ve výši uvedené v </w:t>
      </w:r>
      <w:r>
        <w:rPr>
          <w:b/>
          <w:sz w:val="20"/>
        </w:rPr>
        <w:t xml:space="preserve">Příloze č. 1 </w:t>
      </w:r>
      <w:r>
        <w:rPr>
          <w:sz w:val="20"/>
        </w:rPr>
        <w:t>této smlouvy bezodkladně, nejpozději však do 14 dnů, od přijetí platby podpory na účet příjemce.</w:t>
      </w:r>
    </w:p>
    <w:p w14:paraId="0DC77EA6" w14:textId="77777777" w:rsidR="0052468E" w:rsidRDefault="00827E63">
      <w:pPr>
        <w:pStyle w:val="Odstavecseseznamem"/>
        <w:numPr>
          <w:ilvl w:val="1"/>
          <w:numId w:val="7"/>
        </w:numPr>
        <w:tabs>
          <w:tab w:val="left" w:pos="834"/>
          <w:tab w:val="left" w:pos="836"/>
        </w:tabs>
        <w:spacing w:before="1"/>
        <w:ind w:right="1236"/>
        <w:rPr>
          <w:sz w:val="20"/>
        </w:rPr>
      </w:pPr>
      <w:r>
        <w:rPr>
          <w:sz w:val="20"/>
        </w:rPr>
        <w:t xml:space="preserve">Příjemce se zavazuje stanovenou část poskytnuté podpory, jejíž výše pro danou etapu je </w:t>
      </w:r>
      <w:proofErr w:type="gramStart"/>
      <w:r>
        <w:rPr>
          <w:sz w:val="20"/>
        </w:rPr>
        <w:t xml:space="preserve">uvedena v </w:t>
      </w:r>
      <w:r>
        <w:rPr>
          <w:b/>
          <w:sz w:val="20"/>
        </w:rPr>
        <w:t>Pří- loze</w:t>
      </w:r>
      <w:proofErr w:type="gramEnd"/>
      <w:r>
        <w:rPr>
          <w:b/>
          <w:sz w:val="20"/>
        </w:rPr>
        <w:t xml:space="preserve"> č. 1 </w:t>
      </w:r>
      <w:r>
        <w:rPr>
          <w:sz w:val="20"/>
        </w:rPr>
        <w:t xml:space="preserve">této smlouvy, převést na bankovní účet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v souladu s touto smlouvou. Převedení stanovené části účelové podpory</w:t>
      </w:r>
      <w:r>
        <w:rPr>
          <w:spacing w:val="-2"/>
          <w:sz w:val="20"/>
        </w:rPr>
        <w:t xml:space="preserve"> </w:t>
      </w:r>
      <w:r>
        <w:rPr>
          <w:sz w:val="20"/>
        </w:rPr>
        <w:t>se považuje pouze za převod finančních prostředků a nepovažuje se za úplatu za uskutečněné zdanitelné plnění.</w:t>
      </w:r>
    </w:p>
    <w:p w14:paraId="3952531D" w14:textId="77777777" w:rsidR="0052468E" w:rsidRDefault="0052468E">
      <w:pPr>
        <w:pStyle w:val="Zkladntext"/>
        <w:ind w:left="0" w:firstLine="0"/>
      </w:pPr>
    </w:p>
    <w:p w14:paraId="264B4AD7" w14:textId="77777777" w:rsidR="0052468E" w:rsidRDefault="00827E63">
      <w:pPr>
        <w:ind w:left="5" w:right="1126"/>
        <w:jc w:val="center"/>
        <w:rPr>
          <w:sz w:val="20"/>
        </w:rPr>
      </w:pPr>
      <w:r>
        <w:rPr>
          <w:spacing w:val="-5"/>
          <w:sz w:val="20"/>
        </w:rPr>
        <w:t>V.</w:t>
      </w:r>
    </w:p>
    <w:p w14:paraId="3182E2A3" w14:textId="77777777" w:rsidR="0052468E" w:rsidRDefault="00827E63">
      <w:pPr>
        <w:pStyle w:val="Nadpis1"/>
        <w:ind w:left="1"/>
      </w:pPr>
      <w:r>
        <w:t>Závazky</w:t>
      </w:r>
      <w:r>
        <w:rPr>
          <w:spacing w:val="-5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spolupříjemce</w:t>
      </w:r>
      <w:proofErr w:type="spellEnd"/>
    </w:p>
    <w:p w14:paraId="053D5A77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1DC43324" w14:textId="77777777" w:rsidR="0052468E" w:rsidRDefault="00827E63">
      <w:pPr>
        <w:pStyle w:val="Odstavecseseznamem"/>
        <w:numPr>
          <w:ilvl w:val="1"/>
          <w:numId w:val="6"/>
        </w:numPr>
        <w:tabs>
          <w:tab w:val="left" w:pos="834"/>
          <w:tab w:val="left" w:pos="836"/>
        </w:tabs>
        <w:ind w:right="1234"/>
        <w:rPr>
          <w:sz w:val="20"/>
        </w:rPr>
      </w:pPr>
      <w:r>
        <w:rPr>
          <w:sz w:val="20"/>
        </w:rPr>
        <w:t>Obě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zavazují</w:t>
      </w:r>
      <w:r>
        <w:rPr>
          <w:spacing w:val="-10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uvedené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Výzvě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jejích</w:t>
      </w:r>
      <w:r>
        <w:rPr>
          <w:spacing w:val="-11"/>
          <w:sz w:val="20"/>
        </w:rPr>
        <w:t xml:space="preserve"> </w:t>
      </w:r>
      <w:r>
        <w:rPr>
          <w:sz w:val="20"/>
        </w:rPr>
        <w:t>přílohách,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Rozhodnutí o poskytnutí dotace a jeho přílohách a případně dalších relevantních dokumentech (dále jen „Doku- </w:t>
      </w:r>
      <w:proofErr w:type="spellStart"/>
      <w:r>
        <w:rPr>
          <w:sz w:val="20"/>
        </w:rPr>
        <w:t>menty</w:t>
      </w:r>
      <w:proofErr w:type="spellEnd"/>
      <w:r>
        <w:rPr>
          <w:sz w:val="20"/>
        </w:rPr>
        <w:t>“). Věta první tohoto odstavce nedopadá na ustanovení Dokumentů,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jejichž povahy vyplývá, že se na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nemohou aplikovat.</w:t>
      </w:r>
    </w:p>
    <w:p w14:paraId="0AEAB07E" w14:textId="77777777" w:rsidR="0052468E" w:rsidRDefault="00827E63">
      <w:pPr>
        <w:pStyle w:val="Odstavecseseznamem"/>
        <w:numPr>
          <w:ilvl w:val="1"/>
          <w:numId w:val="6"/>
        </w:numPr>
        <w:tabs>
          <w:tab w:val="left" w:pos="834"/>
          <w:tab w:val="left" w:pos="836"/>
        </w:tabs>
        <w:ind w:right="1232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případě, že o to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požádá, zavazuje se příjemce ve spolupráci se </w:t>
      </w:r>
      <w:proofErr w:type="spellStart"/>
      <w:r>
        <w:rPr>
          <w:sz w:val="20"/>
        </w:rPr>
        <w:t>spolupříjemcem</w:t>
      </w:r>
      <w:proofErr w:type="spellEnd"/>
      <w:r>
        <w:rPr>
          <w:sz w:val="20"/>
        </w:rPr>
        <w:t xml:space="preserve"> podat námitky</w:t>
      </w:r>
      <w:r>
        <w:rPr>
          <w:spacing w:val="-7"/>
          <w:sz w:val="20"/>
        </w:rPr>
        <w:t xml:space="preserve"> </w:t>
      </w:r>
      <w:r>
        <w:rPr>
          <w:sz w:val="20"/>
        </w:rPr>
        <w:t>proti</w:t>
      </w:r>
      <w:r>
        <w:rPr>
          <w:spacing w:val="-7"/>
          <w:sz w:val="20"/>
        </w:rPr>
        <w:t xml:space="preserve"> </w:t>
      </w:r>
      <w:r>
        <w:rPr>
          <w:sz w:val="20"/>
        </w:rPr>
        <w:t>neproplacení</w:t>
      </w:r>
      <w:r>
        <w:rPr>
          <w:spacing w:val="-4"/>
          <w:sz w:val="20"/>
        </w:rPr>
        <w:t xml:space="preserve"> </w:t>
      </w:r>
      <w:r>
        <w:rPr>
          <w:sz w:val="20"/>
        </w:rPr>
        <w:t>(krácení</w:t>
      </w:r>
      <w:r>
        <w:rPr>
          <w:spacing w:val="-7"/>
          <w:sz w:val="20"/>
        </w:rPr>
        <w:t xml:space="preserve"> </w:t>
      </w:r>
      <w:r>
        <w:rPr>
          <w:sz w:val="20"/>
        </w:rPr>
        <w:t>atp.)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důvodu</w:t>
      </w:r>
      <w:r>
        <w:rPr>
          <w:spacing w:val="-7"/>
          <w:sz w:val="20"/>
        </w:rPr>
        <w:t xml:space="preserve"> </w:t>
      </w:r>
      <w:r>
        <w:rPr>
          <w:sz w:val="20"/>
        </w:rPr>
        <w:t>domnělého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  <w:r>
        <w:rPr>
          <w:spacing w:val="-6"/>
          <w:sz w:val="20"/>
        </w:rPr>
        <w:t xml:space="preserve"> </w:t>
      </w:r>
      <w:r>
        <w:rPr>
          <w:sz w:val="20"/>
        </w:rPr>
        <w:t>které vyvěrá z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porušení povinností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. Pokud tento závazek příjemce nesplní (nepodá námitky, ač o to bylo </w:t>
      </w:r>
      <w:proofErr w:type="spellStart"/>
      <w:r>
        <w:rPr>
          <w:sz w:val="20"/>
        </w:rPr>
        <w:t>spolupříjemcem</w:t>
      </w:r>
      <w:proofErr w:type="spellEnd"/>
      <w:r>
        <w:rPr>
          <w:sz w:val="20"/>
        </w:rPr>
        <w:t xml:space="preserve"> požádáno), není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povinen příslušnou částku hradit příjemci ze svých prostředků.</w:t>
      </w:r>
    </w:p>
    <w:p w14:paraId="68817F07" w14:textId="77777777" w:rsidR="0052468E" w:rsidRDefault="0052468E">
      <w:pPr>
        <w:pStyle w:val="Zkladntext"/>
        <w:ind w:left="0" w:firstLine="0"/>
      </w:pPr>
    </w:p>
    <w:p w14:paraId="4AF324A8" w14:textId="77777777" w:rsidR="0052468E" w:rsidRDefault="00827E63">
      <w:pPr>
        <w:ind w:left="5" w:right="1126"/>
        <w:jc w:val="center"/>
        <w:rPr>
          <w:sz w:val="20"/>
        </w:rPr>
      </w:pPr>
      <w:r>
        <w:rPr>
          <w:spacing w:val="-5"/>
          <w:sz w:val="20"/>
        </w:rPr>
        <w:t>VI.</w:t>
      </w:r>
    </w:p>
    <w:p w14:paraId="6CD21732" w14:textId="77777777" w:rsidR="0052468E" w:rsidRDefault="00827E63">
      <w:pPr>
        <w:pStyle w:val="Nadpis1"/>
        <w:ind w:left="5"/>
      </w:pPr>
      <w:r>
        <w:t>Odstoupení</w:t>
      </w:r>
      <w:r>
        <w:rPr>
          <w:spacing w:val="-1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52D0D505" w14:textId="77777777" w:rsidR="0052468E" w:rsidRDefault="00827E63">
      <w:pPr>
        <w:pStyle w:val="Odstavecseseznamem"/>
        <w:numPr>
          <w:ilvl w:val="1"/>
          <w:numId w:val="5"/>
        </w:numPr>
        <w:tabs>
          <w:tab w:val="left" w:pos="836"/>
        </w:tabs>
        <w:spacing w:before="229"/>
        <w:ind w:right="1236"/>
        <w:rPr>
          <w:sz w:val="20"/>
        </w:rPr>
      </w:pPr>
      <w:proofErr w:type="spellStart"/>
      <w:r>
        <w:rPr>
          <w:sz w:val="20"/>
        </w:rPr>
        <w:t>Spolupříjemce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odstoupit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dané</w:t>
      </w:r>
      <w:r>
        <w:rPr>
          <w:spacing w:val="-6"/>
          <w:sz w:val="20"/>
        </w:rPr>
        <w:t xml:space="preserve"> </w:t>
      </w:r>
      <w:r>
        <w:rPr>
          <w:sz w:val="20"/>
        </w:rPr>
        <w:t>mu touto smlouvou či Dokumenty.</w:t>
      </w:r>
    </w:p>
    <w:p w14:paraId="30890466" w14:textId="77777777" w:rsidR="0052468E" w:rsidRDefault="00827E63">
      <w:pPr>
        <w:pStyle w:val="Odstavecseseznamem"/>
        <w:numPr>
          <w:ilvl w:val="1"/>
          <w:numId w:val="5"/>
        </w:numPr>
        <w:tabs>
          <w:tab w:val="left" w:pos="836"/>
        </w:tabs>
        <w:spacing w:before="1"/>
        <w:rPr>
          <w:sz w:val="20"/>
        </w:rPr>
      </w:pPr>
      <w:r>
        <w:rPr>
          <w:sz w:val="20"/>
        </w:rPr>
        <w:t>Odstoupení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účinné</w:t>
      </w:r>
      <w:r>
        <w:rPr>
          <w:spacing w:val="-7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příjemci.</w:t>
      </w:r>
    </w:p>
    <w:p w14:paraId="137A7FE5" w14:textId="77777777" w:rsidR="0052468E" w:rsidRDefault="00827E63">
      <w:pPr>
        <w:pStyle w:val="Odstavecseseznamem"/>
        <w:numPr>
          <w:ilvl w:val="1"/>
          <w:numId w:val="5"/>
        </w:numPr>
        <w:tabs>
          <w:tab w:val="left" w:pos="836"/>
        </w:tabs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pochybnostech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6"/>
          <w:sz w:val="20"/>
        </w:rPr>
        <w:t xml:space="preserve"> </w:t>
      </w:r>
      <w:r>
        <w:rPr>
          <w:sz w:val="20"/>
        </w:rPr>
        <w:t>bylo</w:t>
      </w:r>
      <w:r>
        <w:rPr>
          <w:spacing w:val="-4"/>
          <w:sz w:val="20"/>
        </w:rPr>
        <w:t xml:space="preserve"> </w:t>
      </w:r>
      <w:r>
        <w:rPr>
          <w:sz w:val="20"/>
        </w:rPr>
        <w:t>doručeno</w:t>
      </w:r>
      <w:r>
        <w:rPr>
          <w:spacing w:val="-5"/>
          <w:sz w:val="20"/>
        </w:rPr>
        <w:t xml:space="preserve"> </w:t>
      </w:r>
      <w:r>
        <w:rPr>
          <w:sz w:val="20"/>
        </w:rPr>
        <w:t>desátým</w:t>
      </w:r>
      <w:r>
        <w:rPr>
          <w:spacing w:val="-6"/>
          <w:sz w:val="20"/>
        </w:rPr>
        <w:t xml:space="preserve"> </w:t>
      </w:r>
      <w:r>
        <w:rPr>
          <w:sz w:val="20"/>
        </w:rPr>
        <w:t>dnem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prokazatelném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odeslání.</w:t>
      </w:r>
    </w:p>
    <w:p w14:paraId="5D892891" w14:textId="77777777" w:rsidR="0052468E" w:rsidRDefault="0052468E">
      <w:pPr>
        <w:pStyle w:val="Zkladntext"/>
        <w:spacing w:before="1"/>
        <w:ind w:left="0" w:firstLine="0"/>
      </w:pPr>
    </w:p>
    <w:p w14:paraId="71E61B3D" w14:textId="77777777" w:rsidR="0052468E" w:rsidRDefault="00827E63">
      <w:pPr>
        <w:spacing w:line="229" w:lineRule="exact"/>
        <w:ind w:left="5" w:right="1126"/>
        <w:jc w:val="center"/>
        <w:rPr>
          <w:sz w:val="20"/>
        </w:rPr>
      </w:pPr>
      <w:r>
        <w:rPr>
          <w:spacing w:val="-4"/>
          <w:sz w:val="20"/>
        </w:rPr>
        <w:t>VII.</w:t>
      </w:r>
    </w:p>
    <w:p w14:paraId="23AFE7D3" w14:textId="77777777" w:rsidR="0052468E" w:rsidRDefault="00827E63">
      <w:pPr>
        <w:pStyle w:val="Nadpis1"/>
        <w:spacing w:line="229" w:lineRule="exact"/>
      </w:pPr>
      <w:r>
        <w:t>Práva</w:t>
      </w:r>
      <w:r>
        <w:rPr>
          <w:spacing w:val="-6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hmotnému</w:t>
      </w:r>
      <w:r>
        <w:rPr>
          <w:spacing w:val="-5"/>
        </w:rPr>
        <w:t xml:space="preserve"> </w:t>
      </w:r>
      <w:r>
        <w:rPr>
          <w:spacing w:val="-2"/>
        </w:rPr>
        <w:t>majetku</w:t>
      </w:r>
    </w:p>
    <w:p w14:paraId="2E5D5C73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4EB0769A" w14:textId="11C8D674" w:rsidR="0052468E" w:rsidRDefault="00827E63">
      <w:pPr>
        <w:pStyle w:val="Odstavecseseznamem"/>
        <w:numPr>
          <w:ilvl w:val="1"/>
          <w:numId w:val="4"/>
        </w:numPr>
        <w:tabs>
          <w:tab w:val="left" w:pos="834"/>
          <w:tab w:val="left" w:pos="836"/>
        </w:tabs>
        <w:ind w:right="1233"/>
        <w:rPr>
          <w:sz w:val="20"/>
        </w:rPr>
      </w:pPr>
      <w:r>
        <w:rPr>
          <w:sz w:val="20"/>
        </w:rPr>
        <w:t xml:space="preserve">Vlastníkem hmotného majetku nutného k řešení projektu a pořízeného z podpory je příjemce nebo </w:t>
      </w:r>
      <w:proofErr w:type="spellStart"/>
      <w:r>
        <w:rPr>
          <w:sz w:val="20"/>
        </w:rPr>
        <w:t>spo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lupříjemce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uvedený</w:t>
      </w:r>
      <w:r>
        <w:rPr>
          <w:spacing w:val="-11"/>
          <w:sz w:val="20"/>
        </w:rPr>
        <w:t xml:space="preserve"> </w:t>
      </w:r>
      <w:r>
        <w:rPr>
          <w:sz w:val="20"/>
        </w:rPr>
        <w:t>majetek</w:t>
      </w:r>
      <w:r>
        <w:rPr>
          <w:spacing w:val="-13"/>
          <w:sz w:val="20"/>
        </w:rPr>
        <w:t xml:space="preserve"> </w:t>
      </w:r>
      <w:r>
        <w:rPr>
          <w:sz w:val="20"/>
        </w:rPr>
        <w:t>pořídil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>vytvořil.</w:t>
      </w:r>
      <w:r>
        <w:rPr>
          <w:spacing w:val="-10"/>
          <w:sz w:val="20"/>
        </w:rPr>
        <w:t xml:space="preserve"> </w:t>
      </w:r>
      <w:r>
        <w:rPr>
          <w:sz w:val="20"/>
        </w:rPr>
        <w:t>Došlo-li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vytvoření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majetku společným</w:t>
      </w:r>
      <w:r>
        <w:rPr>
          <w:spacing w:val="-9"/>
          <w:sz w:val="20"/>
        </w:rPr>
        <w:t xml:space="preserve"> </w:t>
      </w:r>
      <w:r>
        <w:rPr>
          <w:sz w:val="20"/>
        </w:rPr>
        <w:t>působením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takový</w:t>
      </w:r>
      <w:r>
        <w:rPr>
          <w:spacing w:val="-7"/>
          <w:sz w:val="20"/>
        </w:rPr>
        <w:t xml:space="preserve"> </w:t>
      </w:r>
      <w:r>
        <w:rPr>
          <w:sz w:val="20"/>
        </w:rPr>
        <w:t>majetek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jejich spoluvlastnictví, a to podle míry, v jakém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 na jeho vytvoření nebo pořízení podíleli. V pochybnostech jsou podíly rovné. Příjemce i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jsou povinni nakládat s veškerým majetkem s péčí řádného hospodáře, zejména jej zabezpečit proti poškození, ztrátě nebo odcizení a dále jej využívat zejména pro aktivity spojené s projektem.</w:t>
      </w:r>
    </w:p>
    <w:p w14:paraId="62C2CF14" w14:textId="77777777" w:rsidR="0052468E" w:rsidRDefault="00827E63">
      <w:pPr>
        <w:pStyle w:val="Odstavecseseznamem"/>
        <w:numPr>
          <w:ilvl w:val="1"/>
          <w:numId w:val="4"/>
        </w:numPr>
        <w:tabs>
          <w:tab w:val="left" w:pos="834"/>
          <w:tab w:val="left" w:pos="836"/>
        </w:tabs>
        <w:spacing w:before="1"/>
        <w:ind w:right="1240"/>
        <w:rPr>
          <w:sz w:val="20"/>
        </w:rPr>
      </w:pPr>
      <w:r>
        <w:rPr>
          <w:sz w:val="20"/>
        </w:rPr>
        <w:t xml:space="preserve">Po dobu účinnosti této smlouvy není </w:t>
      </w:r>
      <w:proofErr w:type="spellStart"/>
      <w:r>
        <w:rPr>
          <w:sz w:val="20"/>
        </w:rPr>
        <w:t>spolupříjemce</w:t>
      </w:r>
      <w:proofErr w:type="spellEnd"/>
      <w:r>
        <w:rPr>
          <w:sz w:val="20"/>
        </w:rPr>
        <w:t xml:space="preserve"> oprávněn bez souhlasu příjemce s hmotným </w:t>
      </w:r>
      <w:proofErr w:type="spellStart"/>
      <w:r>
        <w:rPr>
          <w:sz w:val="20"/>
        </w:rPr>
        <w:t>majet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kem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disponovat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prospěch</w:t>
      </w:r>
      <w:r>
        <w:rPr>
          <w:spacing w:val="-13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osoby,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pak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hmotný</w:t>
      </w:r>
      <w:r>
        <w:rPr>
          <w:spacing w:val="-11"/>
          <w:sz w:val="20"/>
        </w:rPr>
        <w:t xml:space="preserve"> </w:t>
      </w:r>
      <w:r>
        <w:rPr>
          <w:sz w:val="20"/>
        </w:rPr>
        <w:t>majetek</w:t>
      </w:r>
      <w:r>
        <w:rPr>
          <w:spacing w:val="-13"/>
          <w:sz w:val="20"/>
        </w:rPr>
        <w:t xml:space="preserve"> </w:t>
      </w:r>
      <w:r>
        <w:rPr>
          <w:sz w:val="20"/>
        </w:rPr>
        <w:t>zcizit,</w:t>
      </w:r>
      <w:r>
        <w:rPr>
          <w:spacing w:val="-12"/>
          <w:sz w:val="20"/>
        </w:rPr>
        <w:t xml:space="preserve"> </w:t>
      </w:r>
      <w:r>
        <w:rPr>
          <w:sz w:val="20"/>
        </w:rPr>
        <w:t>převést, zatížit, pronajmout, půjčit či vypůjčit.</w:t>
      </w:r>
    </w:p>
    <w:p w14:paraId="668F2A00" w14:textId="77777777" w:rsidR="0052468E" w:rsidRDefault="00827E63">
      <w:pPr>
        <w:spacing w:before="229"/>
        <w:ind w:left="9" w:right="1126"/>
        <w:jc w:val="center"/>
        <w:rPr>
          <w:sz w:val="20"/>
        </w:rPr>
      </w:pPr>
      <w:r>
        <w:rPr>
          <w:spacing w:val="-2"/>
          <w:sz w:val="20"/>
        </w:rPr>
        <w:t>VIII.</w:t>
      </w:r>
    </w:p>
    <w:p w14:paraId="1D4B25E2" w14:textId="77777777" w:rsidR="0052468E" w:rsidRDefault="00827E63">
      <w:pPr>
        <w:pStyle w:val="Nadpis1"/>
        <w:ind w:left="5"/>
      </w:pPr>
      <w:r>
        <w:t>Práva</w:t>
      </w:r>
      <w:r>
        <w:rPr>
          <w:spacing w:val="-8"/>
        </w:rPr>
        <w:t xml:space="preserve"> </w:t>
      </w:r>
      <w:r>
        <w:t>duševního</w:t>
      </w:r>
      <w:r>
        <w:rPr>
          <w:spacing w:val="-7"/>
        </w:rPr>
        <w:t xml:space="preserve"> </w:t>
      </w:r>
      <w:r>
        <w:rPr>
          <w:spacing w:val="-2"/>
        </w:rPr>
        <w:t>vlastnictví</w:t>
      </w:r>
    </w:p>
    <w:p w14:paraId="66F90772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7A9F9107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ind w:right="1235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zavazují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skutečnostech,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týkají</w:t>
      </w:r>
      <w:r>
        <w:rPr>
          <w:spacing w:val="-2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1"/>
          <w:sz w:val="20"/>
        </w:rPr>
        <w:t xml:space="preserve"> </w:t>
      </w:r>
      <w:r>
        <w:rPr>
          <w:sz w:val="20"/>
        </w:rPr>
        <w:t>dané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 bez ohledu na formu a způsob jejich sdělení či zachycení, a to až do doby jejich zveřejnění. Tato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neplatí</w:t>
      </w:r>
      <w:r>
        <w:rPr>
          <w:spacing w:val="-7"/>
          <w:sz w:val="20"/>
        </w:rPr>
        <w:t xml:space="preserve"> </w:t>
      </w:r>
      <w:r>
        <w:rPr>
          <w:sz w:val="20"/>
        </w:rPr>
        <w:t>vůči</w:t>
      </w:r>
      <w:r>
        <w:rPr>
          <w:spacing w:val="-6"/>
          <w:sz w:val="20"/>
        </w:rPr>
        <w:t xml:space="preserve"> </w:t>
      </w:r>
      <w:r>
        <w:rPr>
          <w:sz w:val="20"/>
        </w:rPr>
        <w:t>subjektům,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k informacím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takových skutečnostech oprávněny. Povinnost mlčenlivosti smluvní strany přenesou i na své zaměstnance. Zaměstnancem smluvní strany se pro účely této smlouvy rozumí zaměstnanci smluvní strany, případně jiné</w:t>
      </w:r>
      <w:r>
        <w:rPr>
          <w:spacing w:val="-5"/>
          <w:sz w:val="20"/>
        </w:rPr>
        <w:t xml:space="preserve"> </w:t>
      </w:r>
      <w:r>
        <w:rPr>
          <w:sz w:val="20"/>
        </w:rPr>
        <w:t>osoby,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vykonávají</w:t>
      </w:r>
      <w:r>
        <w:rPr>
          <w:spacing w:val="-6"/>
          <w:sz w:val="20"/>
        </w:rPr>
        <w:t xml:space="preserve"> </w:t>
      </w:r>
      <w:r>
        <w:rPr>
          <w:sz w:val="20"/>
        </w:rPr>
        <w:t>činnost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7"/>
          <w:sz w:val="20"/>
        </w:rPr>
        <w:t xml:space="preserve"> </w:t>
      </w:r>
      <w:r>
        <w:rPr>
          <w:sz w:val="20"/>
        </w:rPr>
        <w:t>prokazatelného</w:t>
      </w:r>
      <w:r>
        <w:rPr>
          <w:spacing w:val="-4"/>
          <w:sz w:val="20"/>
        </w:rPr>
        <w:t xml:space="preserve"> </w:t>
      </w:r>
      <w:r>
        <w:rPr>
          <w:sz w:val="20"/>
        </w:rPr>
        <w:t>právního vztahu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závazků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spolupráci.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zavazují,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duševní</w:t>
      </w:r>
      <w:r>
        <w:rPr>
          <w:spacing w:val="-13"/>
          <w:sz w:val="20"/>
        </w:rPr>
        <w:t xml:space="preserve"> </w:t>
      </w:r>
      <w:r>
        <w:rPr>
          <w:sz w:val="20"/>
        </w:rPr>
        <w:t>vlastnictví nepoužijí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rozporu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účelem,</w:t>
      </w:r>
      <w:r>
        <w:rPr>
          <w:spacing w:val="-5"/>
          <w:sz w:val="20"/>
        </w:rPr>
        <w:t xml:space="preserve"> </w:t>
      </w:r>
      <w:r>
        <w:rPr>
          <w:sz w:val="20"/>
        </w:rPr>
        <w:t>s účelem</w:t>
      </w:r>
      <w:r>
        <w:rPr>
          <w:spacing w:val="-7"/>
          <w:sz w:val="20"/>
        </w:rPr>
        <w:t xml:space="preserve"> </w:t>
      </w:r>
      <w:r>
        <w:rPr>
          <w:sz w:val="20"/>
        </w:rPr>
        <w:t>vzájemné</w:t>
      </w:r>
      <w:r>
        <w:rPr>
          <w:spacing w:val="-3"/>
          <w:sz w:val="20"/>
        </w:rPr>
        <w:t xml:space="preserve"> </w:t>
      </w:r>
      <w:r>
        <w:rPr>
          <w:sz w:val="20"/>
        </w:rPr>
        <w:t>spolupráce</w:t>
      </w:r>
      <w:r>
        <w:rPr>
          <w:spacing w:val="-5"/>
          <w:sz w:val="20"/>
        </w:rPr>
        <w:t xml:space="preserve"> </w:t>
      </w:r>
      <w:r>
        <w:rPr>
          <w:sz w:val="20"/>
        </w:rPr>
        <w:t>určeným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spolupráci, ve prospěch třetích osob jinak než podle této smlouvy, ani pro vlastní potřebu, která nemá vztah k předmětu spolupráce, nebude-li dohodnuto jinak. Informace utajované podle zákona č. 412/2005 Sb., o ochraně utajovaných informací a o bezpečnostní způsobilosti, ve znění pozdějších předpisů, chrání smluvní strany způsobem stanoveným zákonem.</w:t>
      </w:r>
    </w:p>
    <w:p w14:paraId="568BB9F8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</w:tabs>
        <w:spacing w:before="1" w:line="229" w:lineRule="exact"/>
        <w:ind w:left="834" w:hanging="718"/>
        <w:rPr>
          <w:sz w:val="20"/>
        </w:rPr>
      </w:pPr>
      <w:r>
        <w:rPr>
          <w:sz w:val="20"/>
        </w:rPr>
        <w:t>Právem</w:t>
      </w:r>
      <w:r>
        <w:rPr>
          <w:spacing w:val="-11"/>
          <w:sz w:val="20"/>
        </w:rPr>
        <w:t xml:space="preserve"> </w:t>
      </w:r>
      <w:r>
        <w:rPr>
          <w:sz w:val="20"/>
        </w:rPr>
        <w:t>duševního</w:t>
      </w:r>
      <w:r>
        <w:rPr>
          <w:spacing w:val="-5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rozumí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zejména:</w:t>
      </w:r>
    </w:p>
    <w:p w14:paraId="496A45D2" w14:textId="77777777" w:rsidR="0052468E" w:rsidRDefault="00827E63">
      <w:pPr>
        <w:pStyle w:val="Odstavecseseznamem"/>
        <w:numPr>
          <w:ilvl w:val="2"/>
          <w:numId w:val="3"/>
        </w:numPr>
        <w:tabs>
          <w:tab w:val="left" w:pos="1556"/>
        </w:tabs>
        <w:spacing w:line="244" w:lineRule="exact"/>
        <w:rPr>
          <w:sz w:val="20"/>
        </w:rPr>
      </w:pPr>
      <w:r>
        <w:rPr>
          <w:sz w:val="20"/>
        </w:rPr>
        <w:t>autorské</w:t>
      </w:r>
      <w:r>
        <w:rPr>
          <w:spacing w:val="-10"/>
          <w:sz w:val="20"/>
        </w:rPr>
        <w:t xml:space="preserve"> </w:t>
      </w:r>
      <w:r>
        <w:rPr>
          <w:sz w:val="20"/>
        </w:rPr>
        <w:t>právo,</w:t>
      </w:r>
      <w:r>
        <w:rPr>
          <w:spacing w:val="-10"/>
          <w:sz w:val="20"/>
        </w:rPr>
        <w:t xml:space="preserve"> </w:t>
      </w:r>
      <w:r>
        <w:rPr>
          <w:sz w:val="20"/>
        </w:rPr>
        <w:t>práva</w:t>
      </w:r>
      <w:r>
        <w:rPr>
          <w:spacing w:val="-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právem</w:t>
      </w:r>
      <w:r>
        <w:rPr>
          <w:spacing w:val="-12"/>
          <w:sz w:val="20"/>
        </w:rPr>
        <w:t xml:space="preserve"> </w:t>
      </w:r>
      <w:r>
        <w:rPr>
          <w:sz w:val="20"/>
        </w:rPr>
        <w:t>autorským,</w:t>
      </w:r>
      <w:r>
        <w:rPr>
          <w:spacing w:val="-9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pořizovatele</w:t>
      </w:r>
      <w:r>
        <w:rPr>
          <w:spacing w:val="-10"/>
          <w:sz w:val="20"/>
        </w:rPr>
        <w:t xml:space="preserve"> </w:t>
      </w:r>
      <w:r>
        <w:rPr>
          <w:sz w:val="20"/>
        </w:rPr>
        <w:t>databáze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knowhow</w:t>
      </w:r>
      <w:proofErr w:type="spellEnd"/>
      <w:r>
        <w:rPr>
          <w:spacing w:val="-2"/>
          <w:sz w:val="20"/>
        </w:rPr>
        <w:t>,</w:t>
      </w:r>
    </w:p>
    <w:p w14:paraId="0D056441" w14:textId="77777777" w:rsidR="0052468E" w:rsidRDefault="00827E63">
      <w:pPr>
        <w:pStyle w:val="Odstavecseseznamem"/>
        <w:numPr>
          <w:ilvl w:val="2"/>
          <w:numId w:val="3"/>
        </w:numPr>
        <w:tabs>
          <w:tab w:val="left" w:pos="1556"/>
        </w:tabs>
        <w:ind w:right="1245"/>
        <w:rPr>
          <w:sz w:val="20"/>
        </w:rPr>
      </w:pPr>
      <w:r>
        <w:rPr>
          <w:sz w:val="20"/>
        </w:rPr>
        <w:t xml:space="preserve">průmyslová práva, ochrana výsledků technické tvůrčí činnosti (vynálezy a užitné vzory), </w:t>
      </w:r>
      <w:r>
        <w:rPr>
          <w:spacing w:val="-2"/>
          <w:sz w:val="20"/>
        </w:rPr>
        <w:t xml:space="preserve">předmětů průmyslového výtvarnictví (průmyslové vzory), práva na označení (ochranné známky) </w:t>
      </w:r>
      <w:r>
        <w:rPr>
          <w:sz w:val="20"/>
        </w:rPr>
        <w:t>a konstrukční schémata polovodičových výrobků (topografie polovodičových výrobků).</w:t>
      </w:r>
    </w:p>
    <w:p w14:paraId="22E3D8B9" w14:textId="77777777" w:rsidR="0052468E" w:rsidRDefault="0052468E">
      <w:pPr>
        <w:jc w:val="both"/>
        <w:rPr>
          <w:sz w:val="20"/>
        </w:rPr>
        <w:sectPr w:rsidR="0052468E" w:rsidSect="000554BB">
          <w:pgSz w:w="11910" w:h="16850"/>
          <w:pgMar w:top="1200" w:right="180" w:bottom="280" w:left="1300" w:header="708" w:footer="708" w:gutter="0"/>
          <w:cols w:space="708"/>
        </w:sectPr>
      </w:pPr>
    </w:p>
    <w:p w14:paraId="19FDF326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spacing w:before="74"/>
        <w:ind w:right="1240"/>
        <w:rPr>
          <w:sz w:val="20"/>
        </w:rPr>
      </w:pPr>
      <w:r>
        <w:rPr>
          <w:sz w:val="20"/>
        </w:rPr>
        <w:lastRenderedPageBreak/>
        <w:t>Smluvní strany se dohodly na tom, že právo duševního vlastnictví vzniklé v rámci spolupráce upravené touto smlouvou (dále jen „</w:t>
      </w:r>
      <w:r>
        <w:rPr>
          <w:b/>
          <w:sz w:val="20"/>
        </w:rPr>
        <w:t>nové duševní vlastnictví</w:t>
      </w:r>
      <w:r>
        <w:rPr>
          <w:sz w:val="20"/>
        </w:rPr>
        <w:t>“) je ve vlastnictví té smluvní strany, která ho vytvořila svými zaměstnanci a pomocí vlastních materiálních a finančních vkladů, bez přispění další strany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vlastník</w:t>
      </w:r>
      <w:r>
        <w:rPr>
          <w:sz w:val="20"/>
        </w:rPr>
        <w:t>“).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spolupříjemce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vlastní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vklad.</w:t>
      </w:r>
    </w:p>
    <w:p w14:paraId="3E65A649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spacing w:before="2"/>
        <w:ind w:right="1234"/>
        <w:rPr>
          <w:sz w:val="20"/>
        </w:rPr>
      </w:pPr>
      <w:r>
        <w:rPr>
          <w:sz w:val="20"/>
        </w:rPr>
        <w:t>Vznikne-li nové duševní vlastnictví za přispění více smluvních stran (dále jen „</w:t>
      </w:r>
      <w:r>
        <w:rPr>
          <w:b/>
          <w:sz w:val="20"/>
        </w:rPr>
        <w:t>nové duševní spoluvlastnictví</w:t>
      </w:r>
      <w:r>
        <w:rPr>
          <w:sz w:val="20"/>
        </w:rPr>
        <w:t>“),</w:t>
      </w:r>
      <w:r>
        <w:rPr>
          <w:spacing w:val="39"/>
          <w:sz w:val="20"/>
        </w:rPr>
        <w:t xml:space="preserve"> </w:t>
      </w:r>
      <w:r>
        <w:rPr>
          <w:sz w:val="20"/>
        </w:rPr>
        <w:t>je</w:t>
      </w:r>
      <w:r>
        <w:rPr>
          <w:spacing w:val="39"/>
          <w:sz w:val="20"/>
        </w:rPr>
        <w:t xml:space="preserve"> </w:t>
      </w:r>
      <w:r>
        <w:rPr>
          <w:sz w:val="20"/>
        </w:rPr>
        <w:t>takové</w:t>
      </w:r>
      <w:r>
        <w:rPr>
          <w:spacing w:val="39"/>
          <w:sz w:val="20"/>
        </w:rPr>
        <w:t xml:space="preserve"> </w:t>
      </w:r>
      <w:r>
        <w:rPr>
          <w:sz w:val="20"/>
        </w:rPr>
        <w:t>duševní</w:t>
      </w:r>
      <w:r>
        <w:rPr>
          <w:spacing w:val="4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spoluvlastnictví</w:t>
      </w:r>
      <w:r>
        <w:rPr>
          <w:spacing w:val="40"/>
          <w:sz w:val="20"/>
        </w:rPr>
        <w:t xml:space="preserve"> </w:t>
      </w:r>
      <w:r>
        <w:rPr>
          <w:sz w:val="20"/>
        </w:rPr>
        <w:t>více</w:t>
      </w:r>
      <w:r>
        <w:rPr>
          <w:spacing w:val="4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8"/>
          <w:sz w:val="20"/>
        </w:rPr>
        <w:t xml:space="preserve"> </w:t>
      </w:r>
      <w:r>
        <w:rPr>
          <w:sz w:val="20"/>
        </w:rPr>
        <w:t>stran</w:t>
      </w:r>
      <w:r>
        <w:rPr>
          <w:spacing w:val="38"/>
          <w:sz w:val="20"/>
        </w:rPr>
        <w:t xml:space="preserve"> </w:t>
      </w:r>
      <w:r>
        <w:rPr>
          <w:sz w:val="20"/>
        </w:rPr>
        <w:t>(dále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</w:p>
    <w:p w14:paraId="5CA9222C" w14:textId="77777777" w:rsidR="0052468E" w:rsidRDefault="00827E63">
      <w:pPr>
        <w:pStyle w:val="Zkladntext"/>
        <w:ind w:right="1236" w:firstLine="0"/>
        <w:jc w:val="both"/>
      </w:pPr>
      <w:r>
        <w:t>„</w:t>
      </w:r>
      <w:r>
        <w:rPr>
          <w:b/>
        </w:rPr>
        <w:t>spoluvlastníci</w:t>
      </w:r>
      <w:r>
        <w:t>“). Poměr podílů bude určen písemnou dohodou a odvíjí se od přispění (personálního, finančního) spoluvlastníků na vytvoření nového duševního spoluvlastnictví. U autorských děl se tento odstavec použije obdobně na výkon majetkových práv k autorskému dílu.</w:t>
      </w:r>
    </w:p>
    <w:p w14:paraId="5F90E227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ind w:right="1242"/>
        <w:rPr>
          <w:sz w:val="20"/>
        </w:rPr>
      </w:pPr>
      <w:r>
        <w:rPr>
          <w:sz w:val="20"/>
        </w:rPr>
        <w:t>Smluvní strany jsou povinny chránit duševní vlastnictví způsobem, který je pro ochranu každého druhu duševního vlastnictví nejvýhodnější. Vlastník nebo spoluvlastník nese náklady spojené s vedením příslušných řízení za účelem dosažení nejvýhodnější ochrany.</w:t>
      </w:r>
    </w:p>
    <w:p w14:paraId="5440C8C9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ind w:right="1245"/>
        <w:rPr>
          <w:sz w:val="20"/>
        </w:rPr>
      </w:pPr>
      <w:r>
        <w:rPr>
          <w:sz w:val="20"/>
        </w:rPr>
        <w:t>Smluvní strany se výslovně dohodly, že s výsledky výzkumných a vývojových aktivit budou mít právo nakládat obě smluvní strany,</w:t>
      </w:r>
    </w:p>
    <w:p w14:paraId="54639FF5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ind w:right="1242"/>
        <w:rPr>
          <w:sz w:val="20"/>
        </w:rPr>
      </w:pPr>
      <w:r>
        <w:rPr>
          <w:sz w:val="20"/>
        </w:rPr>
        <w:t>Smluvní strany se výslovně dohodly, že chráněné nové duševní vlastnictví nebo spoluvlastnictví může být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spolupříjemcem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využito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výzkumné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-7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bezúplatně</w:t>
      </w:r>
      <w:r>
        <w:rPr>
          <w:spacing w:val="-8"/>
          <w:sz w:val="20"/>
        </w:rPr>
        <w:t xml:space="preserve"> </w:t>
      </w:r>
      <w:r>
        <w:rPr>
          <w:sz w:val="20"/>
        </w:rPr>
        <w:t>způsobem,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neohrozí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jeho </w:t>
      </w:r>
      <w:r>
        <w:rPr>
          <w:spacing w:val="-2"/>
          <w:sz w:val="20"/>
        </w:rPr>
        <w:t>ochranu.</w:t>
      </w:r>
    </w:p>
    <w:p w14:paraId="0CFC6B26" w14:textId="75949E2B" w:rsidR="0052468E" w:rsidRDefault="00827E63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spacing w:before="1"/>
        <w:ind w:right="1238"/>
        <w:rPr>
          <w:sz w:val="20"/>
        </w:rPr>
      </w:pPr>
      <w:r>
        <w:rPr>
          <w:sz w:val="20"/>
        </w:rPr>
        <w:t>Mohou-li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některé</w:t>
      </w:r>
      <w:r>
        <w:rPr>
          <w:spacing w:val="-1"/>
          <w:sz w:val="20"/>
        </w:rPr>
        <w:t xml:space="preserve"> </w:t>
      </w:r>
      <w:r>
        <w:rPr>
          <w:sz w:val="20"/>
        </w:rPr>
        <w:t>smluvní strany</w:t>
      </w:r>
      <w:r>
        <w:rPr>
          <w:spacing w:val="-4"/>
          <w:sz w:val="20"/>
        </w:rPr>
        <w:t xml:space="preserve"> </w:t>
      </w:r>
      <w:r>
        <w:rPr>
          <w:sz w:val="20"/>
        </w:rPr>
        <w:t>činit</w:t>
      </w:r>
      <w:r>
        <w:rPr>
          <w:spacing w:val="-2"/>
          <w:sz w:val="20"/>
        </w:rPr>
        <w:t xml:space="preserve"> </w:t>
      </w:r>
      <w:r>
        <w:rPr>
          <w:sz w:val="20"/>
        </w:rPr>
        <w:t>nároky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nové</w:t>
      </w:r>
      <w:r>
        <w:rPr>
          <w:spacing w:val="-1"/>
          <w:sz w:val="20"/>
        </w:rPr>
        <w:t xml:space="preserve"> </w:t>
      </w:r>
      <w:r>
        <w:rPr>
          <w:sz w:val="20"/>
        </w:rPr>
        <w:t>duševní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spoluvlastnictví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třetí osoby, jsou smluvní strany povinny provést taková opatření nebo uzavřít takové smlouvy, aby výkon těchto</w:t>
      </w:r>
      <w:r>
        <w:rPr>
          <w:spacing w:val="-2"/>
          <w:sz w:val="20"/>
        </w:rPr>
        <w:t xml:space="preserve"> </w:t>
      </w:r>
      <w:r>
        <w:rPr>
          <w:sz w:val="20"/>
        </w:rPr>
        <w:t>práv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práva samotná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převedena.</w:t>
      </w:r>
      <w:r>
        <w:rPr>
          <w:spacing w:val="-2"/>
          <w:sz w:val="20"/>
        </w:rPr>
        <w:t xml:space="preserve"> </w:t>
      </w:r>
      <w:r>
        <w:rPr>
          <w:sz w:val="20"/>
        </w:rPr>
        <w:t>Do 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takového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nebo smlouvy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zajistí,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taková</w:t>
      </w:r>
      <w:r>
        <w:rPr>
          <w:spacing w:val="-9"/>
          <w:sz w:val="20"/>
        </w:rPr>
        <w:t xml:space="preserve"> </w:t>
      </w:r>
      <w:r>
        <w:rPr>
          <w:sz w:val="20"/>
        </w:rPr>
        <w:t>práva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třetích</w:t>
      </w:r>
      <w:r>
        <w:rPr>
          <w:spacing w:val="-11"/>
          <w:sz w:val="20"/>
        </w:rPr>
        <w:t xml:space="preserve"> </w:t>
      </w:r>
      <w:r>
        <w:rPr>
          <w:sz w:val="20"/>
        </w:rPr>
        <w:t>osob</w:t>
      </w:r>
      <w:r>
        <w:rPr>
          <w:spacing w:val="-9"/>
          <w:sz w:val="20"/>
        </w:rPr>
        <w:t xml:space="preserve"> </w:t>
      </w:r>
      <w:r>
        <w:rPr>
          <w:sz w:val="20"/>
        </w:rPr>
        <w:t>vykonávána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povinnostmi vyplývajícími ze smlouvy.</w:t>
      </w:r>
    </w:p>
    <w:p w14:paraId="4AA74EEB" w14:textId="487B3A9B" w:rsidR="0052468E" w:rsidRDefault="0015408C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ind w:right="1234"/>
        <w:rPr>
          <w:sz w:val="20"/>
        </w:rPr>
      </w:pPr>
      <w:r w:rsidRPr="0015408C">
        <w:rPr>
          <w:sz w:val="20"/>
        </w:rPr>
        <w:t xml:space="preserve">Smluvní strany mají v případě převodu práv předkupní právo. Má-li smluvní strana v úmyslu převést své vlastnické právo k novému duševnímu vlastnictví nebo svůj spoluvlastnický podíl k novému duševnímu spoluvlastnictví na třetí osobu, je povinna přednostně nabídnout své vlastnické právo/spoluvlastnický podíl na právu duševního vlastnictví druhé smluvní straně, a to za obvyklých podmínek. Nabídka bude učiněna písemnou formou a bude doručena druhé smluvní straně. Nepřijme-li druhá smluvní strana nabídku do 30 dnů  ode dne jejího doručení, může smluvní strana převést své vlastnické právo/spoluvlastnický podíl na třetí osobu. Převede-li smluvní strana vlastnické právo k novému duševnímu vlastnictví/spoluvlastnický podíl na třetí osobu, je povinna zajistit prostřednictvím odpovídajících opatření nebo smluv, aby povinnosti vyplývající z této smlouvy přešly na nového vlastníka práv tak, aby byly zajištěny zájmy poskytovatele a druhé smluvní strany vyplývající z této smlouvy, zejména předkupní právo. </w:t>
      </w:r>
    </w:p>
    <w:p w14:paraId="0F8B7D78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5"/>
        </w:tabs>
        <w:spacing w:line="229" w:lineRule="exact"/>
        <w:ind w:left="835" w:hanging="719"/>
        <w:rPr>
          <w:sz w:val="20"/>
        </w:rPr>
      </w:pPr>
      <w:r>
        <w:rPr>
          <w:sz w:val="20"/>
        </w:rPr>
        <w:t>Výsledky,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nemají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následek</w:t>
      </w:r>
      <w:r>
        <w:rPr>
          <w:spacing w:val="-6"/>
          <w:sz w:val="20"/>
        </w:rPr>
        <w:t xml:space="preserve"> </w:t>
      </w:r>
      <w:r>
        <w:rPr>
          <w:sz w:val="20"/>
        </w:rPr>
        <w:t>vznik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duševnímu</w:t>
      </w:r>
      <w:r>
        <w:rPr>
          <w:spacing w:val="-5"/>
          <w:sz w:val="20"/>
        </w:rPr>
        <w:t xml:space="preserve"> </w:t>
      </w:r>
      <w:r>
        <w:rPr>
          <w:sz w:val="20"/>
        </w:rPr>
        <w:t>vlastnictví,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obecně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šířeny.</w:t>
      </w:r>
    </w:p>
    <w:p w14:paraId="75590DE0" w14:textId="76380DEA" w:rsidR="0052468E" w:rsidRDefault="00827E63">
      <w:pPr>
        <w:pStyle w:val="Odstavecseseznamem"/>
        <w:numPr>
          <w:ilvl w:val="1"/>
          <w:numId w:val="3"/>
        </w:numPr>
        <w:tabs>
          <w:tab w:val="left" w:pos="836"/>
        </w:tabs>
        <w:ind w:right="1236"/>
        <w:rPr>
          <w:sz w:val="20"/>
        </w:rPr>
      </w:pPr>
      <w:r>
        <w:rPr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povinny</w:t>
      </w:r>
      <w:r>
        <w:rPr>
          <w:spacing w:val="-11"/>
          <w:sz w:val="20"/>
        </w:rPr>
        <w:t xml:space="preserve"> </w:t>
      </w:r>
      <w:r>
        <w:rPr>
          <w:sz w:val="20"/>
        </w:rPr>
        <w:t>zachovat</w:t>
      </w:r>
      <w:r>
        <w:rPr>
          <w:spacing w:val="-10"/>
          <w:sz w:val="20"/>
        </w:rPr>
        <w:t xml:space="preserve"> </w:t>
      </w:r>
      <w:r>
        <w:rPr>
          <w:sz w:val="20"/>
        </w:rPr>
        <w:t>výsledky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 w:rsidR="0015408C">
        <w:rPr>
          <w:sz w:val="20"/>
        </w:rPr>
        <w:t>udržitelnosti projektu dle podmínek poskytovatele</w:t>
      </w:r>
      <w:r>
        <w:rPr>
          <w:sz w:val="20"/>
        </w:rPr>
        <w:t>, tj. tato investice nesmí být zcizena po uvedenou dobu. Tímto ustanovením se rozumí, že příslušná smluvní strana bude po dobu 5 let od ukončení realizace projektu nabízet řešení, které vzniklo realizací projektu. V případě, že příslušná smluvní strana bude vyvíjet řešení určené pouze pro potřeby jí samé, je povinna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kontroly prokázat, že jej využívá způsobem, který uváděla v projektu.</w:t>
      </w:r>
    </w:p>
    <w:p w14:paraId="74764DCC" w14:textId="77777777" w:rsidR="0052468E" w:rsidRDefault="00827E63">
      <w:pPr>
        <w:pStyle w:val="Odstavecseseznamem"/>
        <w:numPr>
          <w:ilvl w:val="1"/>
          <w:numId w:val="3"/>
        </w:numPr>
        <w:tabs>
          <w:tab w:val="left" w:pos="836"/>
        </w:tabs>
        <w:spacing w:before="1"/>
        <w:ind w:right="1240"/>
        <w:rPr>
          <w:sz w:val="20"/>
        </w:rPr>
      </w:pPr>
      <w:r>
        <w:rPr>
          <w:sz w:val="20"/>
        </w:rPr>
        <w:t>Pokud je součástí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1"/>
          <w:sz w:val="20"/>
        </w:rPr>
        <w:t xml:space="preserve"> </w:t>
      </w:r>
      <w:r>
        <w:rPr>
          <w:sz w:val="20"/>
        </w:rPr>
        <w:t>zhotovení</w:t>
      </w:r>
      <w:r>
        <w:rPr>
          <w:spacing w:val="-1"/>
          <w:sz w:val="20"/>
        </w:rPr>
        <w:t xml:space="preserve"> </w:t>
      </w:r>
      <w:r>
        <w:rPr>
          <w:sz w:val="20"/>
        </w:rPr>
        <w:t>prototypů,</w:t>
      </w:r>
      <w:r>
        <w:rPr>
          <w:spacing w:val="-1"/>
          <w:sz w:val="20"/>
        </w:rPr>
        <w:t xml:space="preserve"> </w:t>
      </w:r>
      <w:r>
        <w:rPr>
          <w:sz w:val="20"/>
        </w:rPr>
        <w:t>pak musí</w:t>
      </w:r>
      <w:r>
        <w:rPr>
          <w:spacing w:val="-1"/>
          <w:sz w:val="20"/>
        </w:rPr>
        <w:t xml:space="preserve"> </w:t>
      </w:r>
      <w:r>
        <w:rPr>
          <w:sz w:val="20"/>
        </w:rPr>
        <w:t>tyto prototypy</w:t>
      </w:r>
      <w:r>
        <w:rPr>
          <w:spacing w:val="-4"/>
          <w:sz w:val="20"/>
        </w:rPr>
        <w:t xml:space="preserve"> </w:t>
      </w:r>
      <w:r>
        <w:rPr>
          <w:sz w:val="20"/>
        </w:rPr>
        <w:t>podstoupit</w:t>
      </w:r>
      <w:r>
        <w:rPr>
          <w:spacing w:val="-1"/>
          <w:sz w:val="20"/>
        </w:rPr>
        <w:t xml:space="preserve"> </w:t>
      </w:r>
      <w:r>
        <w:rPr>
          <w:sz w:val="20"/>
        </w:rPr>
        <w:t>prototypové zkoušky, o kterých bude proveden detailní záznam a vyhodnocení. Pokud budou prototypy následně prodány, budou vždy deklarovány jako prodej zkušebního prototypu.</w:t>
      </w:r>
    </w:p>
    <w:p w14:paraId="79937C06" w14:textId="77777777" w:rsidR="0052468E" w:rsidRDefault="00827E63">
      <w:pPr>
        <w:spacing w:before="229"/>
        <w:ind w:left="5" w:right="1126"/>
        <w:jc w:val="center"/>
        <w:rPr>
          <w:sz w:val="20"/>
        </w:rPr>
      </w:pPr>
      <w:r>
        <w:rPr>
          <w:spacing w:val="-5"/>
          <w:sz w:val="20"/>
        </w:rPr>
        <w:t>IX.</w:t>
      </w:r>
    </w:p>
    <w:p w14:paraId="2A09E832" w14:textId="77777777" w:rsidR="0052468E" w:rsidRDefault="00827E63">
      <w:pPr>
        <w:pStyle w:val="Nadpis1"/>
      </w:pPr>
      <w:r>
        <w:t>Řešení</w:t>
      </w:r>
      <w:r>
        <w:rPr>
          <w:spacing w:val="-7"/>
        </w:rPr>
        <w:t xml:space="preserve"> </w:t>
      </w:r>
      <w:r>
        <w:rPr>
          <w:spacing w:val="-2"/>
        </w:rPr>
        <w:t>sporů</w:t>
      </w:r>
    </w:p>
    <w:p w14:paraId="591D7CEF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p w14:paraId="5B4ED48F" w14:textId="77777777" w:rsidR="0052468E" w:rsidRDefault="00827E63">
      <w:pPr>
        <w:pStyle w:val="Odstavecseseznamem"/>
        <w:numPr>
          <w:ilvl w:val="1"/>
          <w:numId w:val="2"/>
        </w:numPr>
        <w:tabs>
          <w:tab w:val="left" w:pos="834"/>
          <w:tab w:val="left" w:pos="836"/>
        </w:tabs>
        <w:ind w:right="1237"/>
        <w:rPr>
          <w:sz w:val="20"/>
        </w:rPr>
      </w:pP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spory</w:t>
      </w:r>
      <w:r>
        <w:rPr>
          <w:spacing w:val="-10"/>
          <w:sz w:val="20"/>
        </w:rPr>
        <w:t xml:space="preserve"> </w:t>
      </w:r>
      <w:r>
        <w:rPr>
          <w:sz w:val="20"/>
        </w:rPr>
        <w:t>mezi</w:t>
      </w:r>
      <w:r>
        <w:rPr>
          <w:spacing w:val="-9"/>
          <w:sz w:val="20"/>
        </w:rPr>
        <w:t xml:space="preserve"> </w:t>
      </w:r>
      <w:r>
        <w:rPr>
          <w:sz w:val="20"/>
        </w:rPr>
        <w:t>smluvními</w:t>
      </w:r>
      <w:r>
        <w:rPr>
          <w:spacing w:val="-9"/>
          <w:sz w:val="20"/>
        </w:rPr>
        <w:t xml:space="preserve"> </w:t>
      </w:r>
      <w:r>
        <w:rPr>
          <w:sz w:val="20"/>
        </w:rPr>
        <w:t>stranami</w:t>
      </w:r>
      <w:r>
        <w:rPr>
          <w:spacing w:val="-9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budou řešeny</w:t>
      </w:r>
      <w:r>
        <w:rPr>
          <w:spacing w:val="-9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nejprve</w:t>
      </w:r>
      <w:r>
        <w:rPr>
          <w:spacing w:val="-7"/>
          <w:sz w:val="20"/>
        </w:rPr>
        <w:t xml:space="preserve"> </w:t>
      </w:r>
      <w:r>
        <w:rPr>
          <w:sz w:val="20"/>
        </w:rPr>
        <w:t>smírně</w:t>
      </w:r>
      <w:r>
        <w:rPr>
          <w:spacing w:val="-5"/>
          <w:sz w:val="20"/>
        </w:rPr>
        <w:t xml:space="preserve"> </w:t>
      </w:r>
      <w:r>
        <w:rPr>
          <w:sz w:val="20"/>
        </w:rPr>
        <w:t>vzájemnou</w:t>
      </w:r>
      <w:r>
        <w:rPr>
          <w:spacing w:val="-9"/>
          <w:sz w:val="20"/>
        </w:rPr>
        <w:t xml:space="preserve"> </w:t>
      </w:r>
      <w:r>
        <w:rPr>
          <w:sz w:val="20"/>
        </w:rPr>
        <w:t>dohodou.</w:t>
      </w:r>
      <w:r>
        <w:rPr>
          <w:spacing w:val="-7"/>
          <w:sz w:val="20"/>
        </w:rPr>
        <w:t xml:space="preserve"> </w:t>
      </w:r>
      <w:r>
        <w:rPr>
          <w:sz w:val="20"/>
        </w:rPr>
        <w:t>Nebude-li</w:t>
      </w:r>
      <w:r>
        <w:rPr>
          <w:spacing w:val="-6"/>
          <w:sz w:val="20"/>
        </w:rPr>
        <w:t xml:space="preserve"> </w:t>
      </w:r>
      <w:r>
        <w:rPr>
          <w:sz w:val="20"/>
        </w:rPr>
        <w:t>smírného</w:t>
      </w:r>
      <w:r>
        <w:rPr>
          <w:spacing w:val="-7"/>
          <w:sz w:val="20"/>
        </w:rPr>
        <w:t xml:space="preserve"> </w:t>
      </w:r>
      <w:r>
        <w:rPr>
          <w:sz w:val="20"/>
        </w:rPr>
        <w:t>řešení</w:t>
      </w:r>
      <w:r>
        <w:rPr>
          <w:spacing w:val="-8"/>
          <w:sz w:val="20"/>
        </w:rPr>
        <w:t xml:space="preserve"> </w:t>
      </w:r>
      <w:r>
        <w:rPr>
          <w:sz w:val="20"/>
        </w:rPr>
        <w:t>dosaženo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době, bude mít kterákoliv ze smluvních stran právo předložit spornou záležitost k rozhodnutí místně </w:t>
      </w:r>
      <w:proofErr w:type="spellStart"/>
      <w:r>
        <w:rPr>
          <w:sz w:val="20"/>
        </w:rPr>
        <w:t>přísluš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nému</w:t>
      </w:r>
      <w:proofErr w:type="spellEnd"/>
      <w:r>
        <w:rPr>
          <w:sz w:val="20"/>
        </w:rPr>
        <w:t xml:space="preserve"> soudu.</w:t>
      </w:r>
    </w:p>
    <w:p w14:paraId="7A3D55D3" w14:textId="77777777" w:rsidR="0052468E" w:rsidRDefault="00827E63">
      <w:pPr>
        <w:ind w:left="5" w:right="1126"/>
        <w:jc w:val="center"/>
        <w:rPr>
          <w:sz w:val="20"/>
        </w:rPr>
      </w:pPr>
      <w:r>
        <w:rPr>
          <w:spacing w:val="-5"/>
          <w:sz w:val="20"/>
        </w:rPr>
        <w:t>X.</w:t>
      </w:r>
    </w:p>
    <w:p w14:paraId="1E1284BA" w14:textId="77777777" w:rsidR="0052468E" w:rsidRDefault="00827E63">
      <w:pPr>
        <w:pStyle w:val="Nadpis1"/>
        <w:ind w:left="6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477A9DD3" w14:textId="77777777" w:rsidR="0052468E" w:rsidRDefault="00827E63">
      <w:pPr>
        <w:pStyle w:val="Odstavecseseznamem"/>
        <w:numPr>
          <w:ilvl w:val="1"/>
          <w:numId w:val="1"/>
        </w:numPr>
        <w:tabs>
          <w:tab w:val="left" w:pos="824"/>
        </w:tabs>
        <w:spacing w:before="228"/>
        <w:ind w:right="1239"/>
        <w:rPr>
          <w:sz w:val="20"/>
        </w:rPr>
      </w:pPr>
      <w:proofErr w:type="spellStart"/>
      <w:r>
        <w:rPr>
          <w:sz w:val="20"/>
        </w:rPr>
        <w:t>Spolupříjemce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projekt,</w:t>
      </w:r>
      <w:r>
        <w:rPr>
          <w:spacing w:val="-6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6"/>
          <w:sz w:val="20"/>
        </w:rPr>
        <w:t xml:space="preserve"> </w:t>
      </w:r>
      <w:r>
        <w:rPr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6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projektu a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7"/>
          <w:sz w:val="20"/>
        </w:rPr>
        <w:t xml:space="preserve"> </w:t>
      </w:r>
      <w:r>
        <w:rPr>
          <w:sz w:val="20"/>
        </w:rPr>
        <w:t>seznámil.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vykládána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zněním,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7"/>
          <w:sz w:val="20"/>
        </w:rPr>
        <w:t xml:space="preserve"> </w:t>
      </w:r>
      <w:r>
        <w:rPr>
          <w:sz w:val="20"/>
        </w:rPr>
        <w:t>a cíli schváleného návrhu projektu a rozhodnutím.</w:t>
      </w:r>
    </w:p>
    <w:p w14:paraId="460581B7" w14:textId="77777777" w:rsidR="0052468E" w:rsidRDefault="00827E63">
      <w:pPr>
        <w:pStyle w:val="Odstavecseseznamem"/>
        <w:numPr>
          <w:ilvl w:val="1"/>
          <w:numId w:val="1"/>
        </w:numPr>
        <w:tabs>
          <w:tab w:val="left" w:pos="836"/>
        </w:tabs>
        <w:spacing w:before="2"/>
        <w:ind w:left="836" w:right="1236" w:hanging="720"/>
        <w:rPr>
          <w:sz w:val="20"/>
        </w:rPr>
      </w:pPr>
      <w:r>
        <w:rPr>
          <w:sz w:val="20"/>
        </w:rPr>
        <w:t xml:space="preserve">Smluvní strany uzavírají tuto smlouvu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1746 odst. 2 zákona č. 89/2012 Sb., občanský zákoník v platném znění, a prohlašují, že veškerá práva a povinnosti daná touto smlouvou o účasti na řešení projektu, jakož i práva a povinnosti z této smlouvy vyplývající budou řešit podle ustanovení ob- </w:t>
      </w:r>
      <w:proofErr w:type="spellStart"/>
      <w:r>
        <w:rPr>
          <w:sz w:val="20"/>
        </w:rPr>
        <w:t>čanského</w:t>
      </w:r>
      <w:proofErr w:type="spellEnd"/>
      <w:r>
        <w:rPr>
          <w:sz w:val="20"/>
        </w:rPr>
        <w:t xml:space="preserve"> zákoníku a ustanovení zákona o podpoře vědy a výzkumu.</w:t>
      </w:r>
    </w:p>
    <w:p w14:paraId="5C4E300E" w14:textId="4659073A" w:rsidR="0052468E" w:rsidRPr="00400BC7" w:rsidRDefault="000B57E7">
      <w:pPr>
        <w:pStyle w:val="Odstavecseseznamem"/>
        <w:numPr>
          <w:ilvl w:val="1"/>
          <w:numId w:val="1"/>
        </w:numPr>
        <w:tabs>
          <w:tab w:val="left" w:pos="836"/>
        </w:tabs>
        <w:ind w:left="836" w:right="1234" w:hanging="720"/>
        <w:rPr>
          <w:sz w:val="20"/>
          <w:szCs w:val="20"/>
        </w:rPr>
      </w:pPr>
      <w:r w:rsidRPr="00400BC7">
        <w:rPr>
          <w:sz w:val="20"/>
          <w:szCs w:val="20"/>
        </w:rPr>
        <w:t>S</w:t>
      </w:r>
      <w:r w:rsidR="00827E63" w:rsidRPr="00400BC7">
        <w:rPr>
          <w:sz w:val="20"/>
          <w:szCs w:val="20"/>
        </w:rPr>
        <w:t>mlouva</w:t>
      </w:r>
      <w:r w:rsidR="00827E63" w:rsidRPr="00400BC7">
        <w:rPr>
          <w:spacing w:val="-4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bude</w:t>
      </w:r>
      <w:r w:rsidR="00827E63" w:rsidRPr="00400BC7">
        <w:rPr>
          <w:spacing w:val="-4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 xml:space="preserve">uveřejněna </w:t>
      </w:r>
      <w:proofErr w:type="spellStart"/>
      <w:r w:rsidR="00827E63" w:rsidRPr="00400BC7">
        <w:rPr>
          <w:sz w:val="20"/>
          <w:szCs w:val="20"/>
        </w:rPr>
        <w:t>Spolupříjemcem</w:t>
      </w:r>
      <w:proofErr w:type="spellEnd"/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dle zákona č. 340/2015 Sb. (o registru smluv) v Registru smluv, s čímž obě</w:t>
      </w:r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smluvní</w:t>
      </w:r>
      <w:r w:rsidR="00827E63" w:rsidRPr="00400BC7">
        <w:rPr>
          <w:spacing w:val="-5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strany</w:t>
      </w:r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výslovně</w:t>
      </w:r>
      <w:r w:rsidR="00827E63" w:rsidRPr="00400BC7">
        <w:rPr>
          <w:spacing w:val="-5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souhlasí.</w:t>
      </w:r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Smluvní</w:t>
      </w:r>
      <w:r w:rsidR="00827E63" w:rsidRPr="00400BC7">
        <w:rPr>
          <w:spacing w:val="-5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strany</w:t>
      </w:r>
      <w:r w:rsidR="00827E63" w:rsidRPr="00400BC7">
        <w:rPr>
          <w:spacing w:val="-8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jsou</w:t>
      </w:r>
      <w:r w:rsidR="00827E63" w:rsidRPr="00400BC7">
        <w:rPr>
          <w:spacing w:val="-8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v</w:t>
      </w:r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této</w:t>
      </w:r>
      <w:r w:rsidR="00827E63" w:rsidRPr="00400BC7">
        <w:rPr>
          <w:spacing w:val="-6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souvislosti</w:t>
      </w:r>
      <w:r w:rsidR="00827E63" w:rsidRPr="00400BC7">
        <w:rPr>
          <w:spacing w:val="-7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povinny</w:t>
      </w:r>
      <w:r w:rsidR="00827E63" w:rsidRPr="00400BC7">
        <w:rPr>
          <w:spacing w:val="-8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označit</w:t>
      </w:r>
      <w:r w:rsidR="00827E63" w:rsidRPr="00400BC7">
        <w:rPr>
          <w:spacing w:val="-7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>ve</w:t>
      </w:r>
      <w:r w:rsidR="00827E63" w:rsidRPr="00400BC7">
        <w:rPr>
          <w:spacing w:val="-5"/>
          <w:sz w:val="20"/>
          <w:szCs w:val="20"/>
        </w:rPr>
        <w:t xml:space="preserve"> </w:t>
      </w:r>
      <w:r w:rsidR="00827E63" w:rsidRPr="00400BC7">
        <w:rPr>
          <w:sz w:val="20"/>
          <w:szCs w:val="20"/>
        </w:rPr>
        <w:t xml:space="preserve">smlouvě údaje, které jsou předmětem anonymizace a nebudou ve smyslu zákona o registru smluv zveřejněny. </w:t>
      </w:r>
      <w:proofErr w:type="spellStart"/>
      <w:r w:rsidR="00827E63" w:rsidRPr="00400BC7">
        <w:rPr>
          <w:sz w:val="20"/>
          <w:szCs w:val="20"/>
        </w:rPr>
        <w:t>Spolupříjemce</w:t>
      </w:r>
      <w:proofErr w:type="spellEnd"/>
      <w:r w:rsidR="00827E63" w:rsidRPr="00400BC7">
        <w:rPr>
          <w:sz w:val="20"/>
          <w:szCs w:val="20"/>
        </w:rPr>
        <w:t xml:space="preserve"> nenese žádnou odpovědnost za zveřejnění takto neoznačených údajů.</w:t>
      </w:r>
    </w:p>
    <w:p w14:paraId="768C95ED" w14:textId="3D8EE786" w:rsidR="00F17075" w:rsidRPr="00400BC7" w:rsidRDefault="00827E63" w:rsidP="001A0880">
      <w:pPr>
        <w:pStyle w:val="Odstavecseseznamem"/>
        <w:numPr>
          <w:ilvl w:val="1"/>
          <w:numId w:val="1"/>
        </w:numPr>
        <w:tabs>
          <w:tab w:val="left" w:pos="836"/>
        </w:tabs>
        <w:ind w:left="836" w:right="1234" w:hanging="720"/>
        <w:rPr>
          <w:sz w:val="20"/>
          <w:szCs w:val="20"/>
        </w:rPr>
      </w:pPr>
      <w:r w:rsidRPr="00400BC7">
        <w:rPr>
          <w:sz w:val="20"/>
          <w:szCs w:val="20"/>
        </w:rPr>
        <w:t>Tato</w:t>
      </w:r>
      <w:r w:rsidRPr="00400BC7">
        <w:rPr>
          <w:spacing w:val="-1"/>
          <w:sz w:val="20"/>
          <w:szCs w:val="20"/>
        </w:rPr>
        <w:t xml:space="preserve"> </w:t>
      </w:r>
      <w:r w:rsidRPr="00400BC7">
        <w:rPr>
          <w:sz w:val="20"/>
          <w:szCs w:val="20"/>
        </w:rPr>
        <w:t>smlouva nabývá platnosti dnem</w:t>
      </w:r>
      <w:r w:rsidRPr="00400BC7">
        <w:rPr>
          <w:spacing w:val="-2"/>
          <w:sz w:val="20"/>
          <w:szCs w:val="20"/>
        </w:rPr>
        <w:t xml:space="preserve"> </w:t>
      </w:r>
      <w:r w:rsidRPr="00400BC7">
        <w:rPr>
          <w:sz w:val="20"/>
          <w:szCs w:val="20"/>
        </w:rPr>
        <w:t>oboustranného podpisu</w:t>
      </w:r>
      <w:r w:rsidRPr="00400BC7">
        <w:rPr>
          <w:spacing w:val="-1"/>
          <w:sz w:val="20"/>
          <w:szCs w:val="20"/>
        </w:rPr>
        <w:t xml:space="preserve"> </w:t>
      </w:r>
      <w:r w:rsidRPr="00400BC7">
        <w:rPr>
          <w:sz w:val="20"/>
          <w:szCs w:val="20"/>
        </w:rPr>
        <w:t>oprávněných</w:t>
      </w:r>
      <w:r w:rsidRPr="00400BC7">
        <w:rPr>
          <w:spacing w:val="-1"/>
          <w:sz w:val="20"/>
          <w:szCs w:val="20"/>
        </w:rPr>
        <w:t xml:space="preserve"> </w:t>
      </w:r>
      <w:r w:rsidRPr="00400BC7">
        <w:rPr>
          <w:sz w:val="20"/>
          <w:szCs w:val="20"/>
        </w:rPr>
        <w:t>osob smluvních</w:t>
      </w:r>
      <w:r w:rsidRPr="00400BC7">
        <w:rPr>
          <w:spacing w:val="-1"/>
          <w:sz w:val="20"/>
          <w:szCs w:val="20"/>
        </w:rPr>
        <w:t xml:space="preserve"> </w:t>
      </w:r>
      <w:r w:rsidRPr="00400BC7">
        <w:rPr>
          <w:sz w:val="20"/>
          <w:szCs w:val="20"/>
        </w:rPr>
        <w:t xml:space="preserve">stran a účin- </w:t>
      </w:r>
      <w:proofErr w:type="spellStart"/>
      <w:r w:rsidRPr="00400BC7">
        <w:rPr>
          <w:sz w:val="20"/>
          <w:szCs w:val="20"/>
        </w:rPr>
        <w:t>nosti</w:t>
      </w:r>
      <w:proofErr w:type="spellEnd"/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dnem</w:t>
      </w:r>
      <w:r w:rsidRPr="00400BC7">
        <w:rPr>
          <w:spacing w:val="-9"/>
          <w:sz w:val="20"/>
          <w:szCs w:val="20"/>
        </w:rPr>
        <w:t xml:space="preserve"> </w:t>
      </w:r>
      <w:r w:rsidRPr="00400BC7">
        <w:rPr>
          <w:sz w:val="20"/>
          <w:szCs w:val="20"/>
        </w:rPr>
        <w:t>uveřejnění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v</w:t>
      </w:r>
      <w:r w:rsidRPr="00400BC7">
        <w:rPr>
          <w:spacing w:val="-4"/>
          <w:sz w:val="20"/>
          <w:szCs w:val="20"/>
        </w:rPr>
        <w:t xml:space="preserve"> </w:t>
      </w:r>
      <w:r w:rsidRPr="00400BC7">
        <w:rPr>
          <w:sz w:val="20"/>
          <w:szCs w:val="20"/>
        </w:rPr>
        <w:t>registru</w:t>
      </w:r>
      <w:r w:rsidRPr="00400BC7">
        <w:rPr>
          <w:spacing w:val="-9"/>
          <w:sz w:val="20"/>
          <w:szCs w:val="20"/>
        </w:rPr>
        <w:t xml:space="preserve"> </w:t>
      </w:r>
      <w:r w:rsidRPr="00400BC7">
        <w:rPr>
          <w:sz w:val="20"/>
          <w:szCs w:val="20"/>
        </w:rPr>
        <w:t>smluv.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Tato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smlouva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se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uzavírá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na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dobu</w:t>
      </w:r>
      <w:r w:rsidRPr="00400BC7">
        <w:rPr>
          <w:spacing w:val="-9"/>
          <w:sz w:val="20"/>
          <w:szCs w:val="20"/>
        </w:rPr>
        <w:t xml:space="preserve"> </w:t>
      </w:r>
      <w:r w:rsidRPr="00400BC7">
        <w:rPr>
          <w:sz w:val="20"/>
          <w:szCs w:val="20"/>
        </w:rPr>
        <w:t>určitou,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a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to</w:t>
      </w:r>
      <w:r w:rsidRPr="00400BC7">
        <w:rPr>
          <w:spacing w:val="-5"/>
          <w:sz w:val="20"/>
          <w:szCs w:val="20"/>
        </w:rPr>
        <w:t xml:space="preserve"> </w:t>
      </w:r>
      <w:r w:rsidRPr="00400BC7">
        <w:rPr>
          <w:sz w:val="20"/>
          <w:szCs w:val="20"/>
        </w:rPr>
        <w:t>do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úplného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lastRenderedPageBreak/>
        <w:t>finančního</w:t>
      </w:r>
      <w:r w:rsidRPr="00400BC7">
        <w:rPr>
          <w:spacing w:val="19"/>
          <w:sz w:val="20"/>
          <w:szCs w:val="20"/>
        </w:rPr>
        <w:t xml:space="preserve"> </w:t>
      </w:r>
      <w:r w:rsidRPr="00400BC7">
        <w:rPr>
          <w:sz w:val="20"/>
          <w:szCs w:val="20"/>
        </w:rPr>
        <w:t>vypořádání s poskytovatelem dotace. Omezení doby účinnosti se netýká ustanovení upravujících</w:t>
      </w:r>
      <w:r w:rsidR="00F17075" w:rsidRPr="00400BC7">
        <w:rPr>
          <w:sz w:val="20"/>
          <w:szCs w:val="20"/>
        </w:rPr>
        <w:t xml:space="preserve"> kontrolu a řešení sporů, vrácení podpory, sankcí, poskytování informací, dodržování mlčenlivosti a ochrany</w:t>
      </w:r>
      <w:r w:rsidR="00F17075" w:rsidRPr="00400BC7">
        <w:rPr>
          <w:spacing w:val="-2"/>
          <w:sz w:val="20"/>
          <w:szCs w:val="20"/>
        </w:rPr>
        <w:t xml:space="preserve"> </w:t>
      </w:r>
      <w:r w:rsidR="00F17075" w:rsidRPr="00400BC7">
        <w:rPr>
          <w:sz w:val="20"/>
          <w:szCs w:val="20"/>
        </w:rPr>
        <w:t>duševního vlastnictví.</w:t>
      </w:r>
      <w:r w:rsidR="00F17075" w:rsidRPr="00400BC7">
        <w:rPr>
          <w:spacing w:val="-2"/>
          <w:sz w:val="20"/>
          <w:szCs w:val="20"/>
        </w:rPr>
        <w:t xml:space="preserve"> </w:t>
      </w:r>
      <w:r w:rsidR="00F17075" w:rsidRPr="00400BC7">
        <w:rPr>
          <w:sz w:val="20"/>
          <w:szCs w:val="20"/>
        </w:rPr>
        <w:t>Tato smlouva může dále zaniknout odstoupením</w:t>
      </w:r>
      <w:r w:rsidR="00F17075" w:rsidRPr="00400BC7">
        <w:rPr>
          <w:spacing w:val="-1"/>
          <w:sz w:val="20"/>
          <w:szCs w:val="20"/>
        </w:rPr>
        <w:t xml:space="preserve"> </w:t>
      </w:r>
      <w:r w:rsidR="00F17075" w:rsidRPr="00400BC7">
        <w:rPr>
          <w:sz w:val="20"/>
          <w:szCs w:val="20"/>
        </w:rPr>
        <w:t>od smlouvy</w:t>
      </w:r>
      <w:r w:rsidR="00F17075" w:rsidRPr="00400BC7">
        <w:rPr>
          <w:spacing w:val="-2"/>
          <w:sz w:val="20"/>
          <w:szCs w:val="20"/>
        </w:rPr>
        <w:t xml:space="preserve"> </w:t>
      </w:r>
      <w:r w:rsidR="00F17075" w:rsidRPr="00400BC7">
        <w:rPr>
          <w:sz w:val="20"/>
          <w:szCs w:val="20"/>
        </w:rPr>
        <w:t>dle ustanovení této smlouvy.</w:t>
      </w:r>
    </w:p>
    <w:p w14:paraId="0A60ADB2" w14:textId="77777777" w:rsidR="00F17075" w:rsidRPr="00400BC7" w:rsidRDefault="00F17075" w:rsidP="00F17075">
      <w:pPr>
        <w:pStyle w:val="Odstavecseseznamem"/>
        <w:numPr>
          <w:ilvl w:val="1"/>
          <w:numId w:val="1"/>
        </w:numPr>
        <w:tabs>
          <w:tab w:val="left" w:pos="836"/>
        </w:tabs>
        <w:spacing w:before="1"/>
        <w:ind w:left="836" w:right="1245" w:hanging="720"/>
        <w:rPr>
          <w:sz w:val="20"/>
          <w:szCs w:val="20"/>
        </w:rPr>
      </w:pPr>
      <w:proofErr w:type="spellStart"/>
      <w:r w:rsidRPr="00400BC7">
        <w:rPr>
          <w:sz w:val="20"/>
          <w:szCs w:val="20"/>
        </w:rPr>
        <w:t>Spolupříjemce</w:t>
      </w:r>
      <w:proofErr w:type="spellEnd"/>
      <w:r w:rsidRPr="00400BC7">
        <w:rPr>
          <w:sz w:val="20"/>
          <w:szCs w:val="20"/>
        </w:rPr>
        <w:t xml:space="preserve"> souhlasí s tím, že údaje o projektu, příjemci, </w:t>
      </w:r>
      <w:proofErr w:type="spellStart"/>
      <w:r w:rsidRPr="00400BC7">
        <w:rPr>
          <w:sz w:val="20"/>
          <w:szCs w:val="20"/>
        </w:rPr>
        <w:t>spolupříjemci</w:t>
      </w:r>
      <w:proofErr w:type="spellEnd"/>
      <w:r w:rsidRPr="00400BC7">
        <w:rPr>
          <w:sz w:val="20"/>
          <w:szCs w:val="20"/>
        </w:rPr>
        <w:t xml:space="preserve"> a řešitelích budou uloženy v Informačním systému výzkumu a vývoje.</w:t>
      </w:r>
    </w:p>
    <w:p w14:paraId="39F43E3C" w14:textId="77777777" w:rsidR="00F17075" w:rsidRPr="00400BC7" w:rsidRDefault="00F17075" w:rsidP="00F17075">
      <w:pPr>
        <w:pStyle w:val="Odstavecseseznamem"/>
        <w:numPr>
          <w:ilvl w:val="1"/>
          <w:numId w:val="1"/>
        </w:numPr>
        <w:tabs>
          <w:tab w:val="left" w:pos="836"/>
        </w:tabs>
        <w:spacing w:before="1"/>
        <w:ind w:left="836" w:right="1240" w:hanging="720"/>
        <w:rPr>
          <w:sz w:val="20"/>
          <w:szCs w:val="20"/>
        </w:rPr>
      </w:pPr>
      <w:r w:rsidRPr="00400BC7">
        <w:rPr>
          <w:sz w:val="20"/>
          <w:szCs w:val="20"/>
        </w:rPr>
        <w:t>Veškeré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změny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nebo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doplňky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této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smlouvy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mohou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být</w:t>
      </w:r>
      <w:r w:rsidRPr="00400BC7">
        <w:rPr>
          <w:spacing w:val="-9"/>
          <w:sz w:val="20"/>
          <w:szCs w:val="20"/>
        </w:rPr>
        <w:t xml:space="preserve"> </w:t>
      </w:r>
      <w:r w:rsidRPr="00400BC7">
        <w:rPr>
          <w:sz w:val="20"/>
          <w:szCs w:val="20"/>
        </w:rPr>
        <w:t>uzavřeny</w:t>
      </w:r>
      <w:r w:rsidRPr="00400BC7">
        <w:rPr>
          <w:spacing w:val="-13"/>
          <w:sz w:val="20"/>
          <w:szCs w:val="20"/>
        </w:rPr>
        <w:t xml:space="preserve"> </w:t>
      </w:r>
      <w:r w:rsidRPr="00400BC7">
        <w:rPr>
          <w:sz w:val="20"/>
          <w:szCs w:val="20"/>
        </w:rPr>
        <w:t>pouze</w:t>
      </w:r>
      <w:r w:rsidRPr="00400BC7">
        <w:rPr>
          <w:spacing w:val="-9"/>
          <w:sz w:val="20"/>
          <w:szCs w:val="20"/>
        </w:rPr>
        <w:t xml:space="preserve"> </w:t>
      </w:r>
      <w:r w:rsidRPr="00400BC7">
        <w:rPr>
          <w:sz w:val="20"/>
          <w:szCs w:val="20"/>
        </w:rPr>
        <w:t>formou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písemného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dodatku</w:t>
      </w:r>
      <w:r w:rsidRPr="00400BC7">
        <w:rPr>
          <w:spacing w:val="-10"/>
          <w:sz w:val="20"/>
          <w:szCs w:val="20"/>
        </w:rPr>
        <w:t xml:space="preserve"> </w:t>
      </w:r>
      <w:r w:rsidRPr="00400BC7">
        <w:rPr>
          <w:sz w:val="20"/>
          <w:szCs w:val="20"/>
        </w:rPr>
        <w:t>k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této smlouvě podepsaného zástupci obou smluvních stran.</w:t>
      </w:r>
    </w:p>
    <w:p w14:paraId="6A0462F4" w14:textId="77777777" w:rsidR="00F17075" w:rsidRPr="00400BC7" w:rsidRDefault="00F17075" w:rsidP="00F17075">
      <w:pPr>
        <w:pStyle w:val="Odstavecseseznamem"/>
        <w:numPr>
          <w:ilvl w:val="1"/>
          <w:numId w:val="1"/>
        </w:numPr>
        <w:tabs>
          <w:tab w:val="left" w:pos="836"/>
        </w:tabs>
        <w:ind w:left="836" w:right="6999" w:hanging="720"/>
        <w:rPr>
          <w:sz w:val="20"/>
          <w:szCs w:val="20"/>
        </w:rPr>
      </w:pPr>
      <w:r w:rsidRPr="00400BC7">
        <w:rPr>
          <w:sz w:val="20"/>
          <w:szCs w:val="20"/>
        </w:rPr>
        <w:t>Součástí této smlouvy jsou: Příloha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č.</w:t>
      </w:r>
      <w:r w:rsidRPr="00400BC7">
        <w:rPr>
          <w:spacing w:val="-6"/>
          <w:sz w:val="20"/>
          <w:szCs w:val="20"/>
        </w:rPr>
        <w:t xml:space="preserve"> </w:t>
      </w:r>
      <w:r w:rsidRPr="00400BC7">
        <w:rPr>
          <w:sz w:val="20"/>
          <w:szCs w:val="20"/>
        </w:rPr>
        <w:t>1</w:t>
      </w:r>
      <w:r w:rsidRPr="00400BC7">
        <w:rPr>
          <w:spacing w:val="-7"/>
          <w:sz w:val="20"/>
          <w:szCs w:val="20"/>
        </w:rPr>
        <w:t xml:space="preserve"> </w:t>
      </w:r>
      <w:r w:rsidRPr="00400BC7">
        <w:rPr>
          <w:sz w:val="20"/>
          <w:szCs w:val="20"/>
        </w:rPr>
        <w:t>–</w:t>
      </w:r>
      <w:r w:rsidRPr="00400BC7">
        <w:rPr>
          <w:spacing w:val="-6"/>
          <w:sz w:val="20"/>
          <w:szCs w:val="20"/>
        </w:rPr>
        <w:t xml:space="preserve"> </w:t>
      </w:r>
      <w:r w:rsidRPr="00400BC7">
        <w:rPr>
          <w:sz w:val="20"/>
          <w:szCs w:val="20"/>
        </w:rPr>
        <w:t>Rozpočet</w:t>
      </w:r>
      <w:r w:rsidRPr="00400BC7">
        <w:rPr>
          <w:spacing w:val="-8"/>
          <w:sz w:val="20"/>
          <w:szCs w:val="20"/>
        </w:rPr>
        <w:t xml:space="preserve"> </w:t>
      </w:r>
      <w:r w:rsidRPr="00400BC7">
        <w:rPr>
          <w:sz w:val="20"/>
          <w:szCs w:val="20"/>
        </w:rPr>
        <w:t>projektu</w:t>
      </w:r>
    </w:p>
    <w:p w14:paraId="45551EB4" w14:textId="77777777" w:rsidR="00F17075" w:rsidRDefault="00F17075" w:rsidP="00F17075">
      <w:pPr>
        <w:pStyle w:val="Odstavecseseznamem"/>
        <w:numPr>
          <w:ilvl w:val="1"/>
          <w:numId w:val="1"/>
        </w:numPr>
        <w:tabs>
          <w:tab w:val="left" w:pos="836"/>
        </w:tabs>
        <w:ind w:left="836" w:hanging="720"/>
        <w:rPr>
          <w:sz w:val="20"/>
        </w:rPr>
      </w:pPr>
      <w:r w:rsidRPr="00400BC7">
        <w:rPr>
          <w:sz w:val="20"/>
          <w:szCs w:val="20"/>
        </w:rPr>
        <w:t>Tato</w:t>
      </w:r>
      <w:r w:rsidRPr="00400BC7">
        <w:rPr>
          <w:spacing w:val="-5"/>
          <w:sz w:val="20"/>
          <w:szCs w:val="20"/>
        </w:rPr>
        <w:t xml:space="preserve"> </w:t>
      </w:r>
      <w:r w:rsidRPr="00400BC7">
        <w:rPr>
          <w:sz w:val="20"/>
          <w:szCs w:val="20"/>
        </w:rPr>
        <w:t>smlouva</w:t>
      </w:r>
      <w:r w:rsidRPr="00400BC7">
        <w:rPr>
          <w:spacing w:val="-6"/>
          <w:sz w:val="20"/>
          <w:szCs w:val="20"/>
        </w:rPr>
        <w:t xml:space="preserve"> </w:t>
      </w:r>
      <w:r w:rsidRPr="00400BC7">
        <w:rPr>
          <w:sz w:val="20"/>
          <w:szCs w:val="20"/>
        </w:rPr>
        <w:t>je uzavřena elektronicky</w:t>
      </w:r>
      <w:r w:rsidRPr="00400BC7">
        <w:rPr>
          <w:spacing w:val="-4"/>
          <w:sz w:val="20"/>
          <w:szCs w:val="20"/>
        </w:rPr>
        <w:t>.</w:t>
      </w:r>
    </w:p>
    <w:p w14:paraId="6D87C717" w14:textId="77777777" w:rsidR="00F17075" w:rsidRDefault="00F17075" w:rsidP="00F17075">
      <w:pPr>
        <w:pStyle w:val="Zkladntext"/>
        <w:ind w:left="0" w:firstLine="0"/>
      </w:pPr>
    </w:p>
    <w:p w14:paraId="0CEDA62F" w14:textId="77777777" w:rsidR="00F17075" w:rsidRDefault="00F17075" w:rsidP="00F17075">
      <w:pPr>
        <w:pStyle w:val="Zkladntext"/>
        <w:spacing w:before="228"/>
        <w:ind w:left="0" w:firstLine="0"/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749"/>
      </w:tblGrid>
      <w:tr w:rsidR="00F17075" w14:paraId="26C1C3CF" w14:textId="77777777" w:rsidTr="00F17075">
        <w:trPr>
          <w:trHeight w:val="1650"/>
        </w:trPr>
        <w:tc>
          <w:tcPr>
            <w:tcW w:w="4846" w:type="dxa"/>
            <w:tcBorders>
              <w:right w:val="single" w:sz="12" w:space="0" w:color="000000"/>
            </w:tcBorders>
          </w:tcPr>
          <w:p w14:paraId="140D110C" w14:textId="77777777" w:rsidR="00F17075" w:rsidRDefault="00F17075" w:rsidP="000607C3">
            <w:pPr>
              <w:pStyle w:val="TableParagraph"/>
              <w:spacing w:before="2"/>
              <w:ind w:left="1400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příjemce</w:t>
            </w:r>
          </w:p>
          <w:p w14:paraId="5453C722" w14:textId="77777777" w:rsidR="00F17075" w:rsidRDefault="00F17075" w:rsidP="000607C3">
            <w:pPr>
              <w:pStyle w:val="TableParagraph"/>
              <w:spacing w:before="120"/>
              <w:rPr>
                <w:sz w:val="20"/>
              </w:rPr>
            </w:pPr>
          </w:p>
          <w:p w14:paraId="2D0B5206" w14:textId="77777777" w:rsidR="00F17075" w:rsidRDefault="00F17075" w:rsidP="000607C3">
            <w:pPr>
              <w:pStyle w:val="TableParagraph"/>
              <w:spacing w:before="1"/>
              <w:ind w:left="79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………………………………………….</w:t>
            </w:r>
          </w:p>
          <w:p w14:paraId="4427A38D" w14:textId="77777777" w:rsidR="00EE0420" w:rsidRDefault="00EE0420" w:rsidP="00EE0420">
            <w:pPr>
              <w:pStyle w:val="TableParagraph"/>
              <w:spacing w:before="61" w:line="300" w:lineRule="auto"/>
              <w:ind w:left="1590" w:right="1498" w:firstLine="38"/>
              <w:rPr>
                <w:sz w:val="20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  <w:r w:rsidR="00F17075">
              <w:rPr>
                <w:sz w:val="20"/>
              </w:rPr>
              <w:t>,</w:t>
            </w:r>
            <w:r w:rsidR="00F17075">
              <w:rPr>
                <w:spacing w:val="-12"/>
                <w:sz w:val="20"/>
              </w:rPr>
              <w:t xml:space="preserve"> </w:t>
            </w:r>
            <w:r w:rsidR="00F17075">
              <w:rPr>
                <w:sz w:val="20"/>
              </w:rPr>
              <w:t>jednatel</w:t>
            </w:r>
          </w:p>
          <w:p w14:paraId="26566E86" w14:textId="2980902C" w:rsidR="00F17075" w:rsidRDefault="00F17075" w:rsidP="00EE0420">
            <w:pPr>
              <w:pStyle w:val="TableParagraph"/>
              <w:spacing w:before="61" w:line="300" w:lineRule="auto"/>
              <w:ind w:left="1365" w:right="1498" w:hanging="284"/>
              <w:rPr>
                <w:sz w:val="20"/>
              </w:rPr>
            </w:pPr>
            <w:r>
              <w:rPr>
                <w:sz w:val="20"/>
              </w:rPr>
              <w:t>V Liberci dne</w:t>
            </w:r>
            <w:r w:rsidR="00EE0420">
              <w:rPr>
                <w:sz w:val="20"/>
              </w:rPr>
              <w:t xml:space="preserve"> </w:t>
            </w:r>
            <w:proofErr w:type="gramStart"/>
            <w:r w:rsidR="00EE0420">
              <w:rPr>
                <w:sz w:val="20"/>
              </w:rPr>
              <w:t>10.05.2024</w:t>
            </w:r>
            <w:proofErr w:type="gramEnd"/>
          </w:p>
        </w:tc>
        <w:tc>
          <w:tcPr>
            <w:tcW w:w="4749" w:type="dxa"/>
            <w:vMerge w:val="restart"/>
            <w:tcBorders>
              <w:left w:val="single" w:sz="12" w:space="0" w:color="000000"/>
            </w:tcBorders>
          </w:tcPr>
          <w:p w14:paraId="5CDAC2F3" w14:textId="77777777" w:rsidR="00F17075" w:rsidRDefault="00F17075" w:rsidP="000607C3">
            <w:pPr>
              <w:pStyle w:val="TableParagraph"/>
              <w:rPr>
                <w:sz w:val="20"/>
              </w:rPr>
            </w:pPr>
          </w:p>
          <w:p w14:paraId="4F75CDED" w14:textId="77777777" w:rsidR="00F17075" w:rsidRDefault="00F17075" w:rsidP="000607C3">
            <w:pPr>
              <w:pStyle w:val="TableParagraph"/>
              <w:rPr>
                <w:sz w:val="20"/>
              </w:rPr>
            </w:pPr>
          </w:p>
          <w:p w14:paraId="7569DB48" w14:textId="77777777" w:rsidR="00F17075" w:rsidRDefault="00F17075" w:rsidP="000607C3">
            <w:pPr>
              <w:pStyle w:val="TableParagraph"/>
              <w:spacing w:before="183"/>
              <w:rPr>
                <w:sz w:val="20"/>
              </w:rPr>
            </w:pPr>
          </w:p>
          <w:p w14:paraId="790E3F5B" w14:textId="77777777" w:rsidR="00F17075" w:rsidRDefault="00F17075" w:rsidP="000607C3">
            <w:pPr>
              <w:pStyle w:val="TableParagraph"/>
              <w:spacing w:before="1"/>
              <w:ind w:left="1391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spolupříjemce</w:t>
            </w:r>
            <w:proofErr w:type="spellEnd"/>
          </w:p>
          <w:p w14:paraId="32A17CF9" w14:textId="77777777" w:rsidR="00F17075" w:rsidRDefault="00F17075" w:rsidP="000607C3">
            <w:pPr>
              <w:pStyle w:val="TableParagraph"/>
              <w:spacing w:before="118"/>
              <w:rPr>
                <w:sz w:val="20"/>
              </w:rPr>
            </w:pPr>
          </w:p>
          <w:p w14:paraId="78441A1F" w14:textId="77777777" w:rsidR="00F17075" w:rsidRDefault="00F17075" w:rsidP="000607C3">
            <w:pPr>
              <w:pStyle w:val="TableParagraph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</w:t>
            </w:r>
          </w:p>
          <w:p w14:paraId="6CA296D8" w14:textId="77777777" w:rsidR="00EE0420" w:rsidRDefault="00EE0420" w:rsidP="00EE0420">
            <w:pPr>
              <w:pStyle w:val="TableParagraph"/>
              <w:spacing w:before="60"/>
              <w:ind w:left="1530" w:right="120" w:hanging="191"/>
              <w:rPr>
                <w:sz w:val="20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  <w:r w:rsidR="00F17075">
              <w:rPr>
                <w:sz w:val="20"/>
              </w:rPr>
              <w:t>,</w:t>
            </w:r>
            <w:r w:rsidR="00F17075">
              <w:rPr>
                <w:spacing w:val="-6"/>
                <w:sz w:val="20"/>
              </w:rPr>
              <w:t xml:space="preserve"> </w:t>
            </w:r>
            <w:r w:rsidR="00F17075">
              <w:rPr>
                <w:sz w:val="20"/>
              </w:rPr>
              <w:t>rektor</w:t>
            </w:r>
            <w:r w:rsidR="00F17075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TUL</w:t>
            </w:r>
          </w:p>
          <w:p w14:paraId="67AB03E8" w14:textId="6911D844" w:rsidR="00F17075" w:rsidRDefault="00F17075" w:rsidP="00EE0420">
            <w:pPr>
              <w:pStyle w:val="TableParagraph"/>
              <w:spacing w:before="60"/>
              <w:ind w:left="1530" w:right="120" w:hanging="191"/>
              <w:rPr>
                <w:sz w:val="20"/>
              </w:rPr>
            </w:pPr>
            <w:r>
              <w:rPr>
                <w:sz w:val="20"/>
              </w:rPr>
              <w:t>V Liberci dne</w:t>
            </w:r>
            <w:r w:rsidR="00EE0420">
              <w:rPr>
                <w:sz w:val="20"/>
              </w:rPr>
              <w:t xml:space="preserve"> </w:t>
            </w:r>
            <w:proofErr w:type="gramStart"/>
            <w:r w:rsidR="00EE0420">
              <w:rPr>
                <w:sz w:val="20"/>
              </w:rPr>
              <w:t>13.05.2024</w:t>
            </w:r>
            <w:proofErr w:type="gramEnd"/>
          </w:p>
        </w:tc>
      </w:tr>
      <w:tr w:rsidR="00F17075" w14:paraId="5277C0A4" w14:textId="77777777" w:rsidTr="00F17075">
        <w:trPr>
          <w:trHeight w:val="1649"/>
        </w:trPr>
        <w:tc>
          <w:tcPr>
            <w:tcW w:w="4846" w:type="dxa"/>
            <w:tcBorders>
              <w:right w:val="single" w:sz="12" w:space="0" w:color="000000"/>
            </w:tcBorders>
          </w:tcPr>
          <w:p w14:paraId="72819E95" w14:textId="77777777" w:rsidR="00F17075" w:rsidRDefault="00F17075" w:rsidP="000607C3">
            <w:pPr>
              <w:pStyle w:val="TableParagraph"/>
              <w:spacing w:before="2"/>
              <w:ind w:left="1400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příjemce</w:t>
            </w:r>
          </w:p>
          <w:p w14:paraId="71ADB7C8" w14:textId="77777777" w:rsidR="00F17075" w:rsidRDefault="00F17075" w:rsidP="000607C3">
            <w:pPr>
              <w:pStyle w:val="TableParagraph"/>
              <w:spacing w:before="118"/>
              <w:rPr>
                <w:sz w:val="20"/>
              </w:rPr>
            </w:pPr>
          </w:p>
          <w:p w14:paraId="30706506" w14:textId="77777777" w:rsidR="00F17075" w:rsidRDefault="00F17075" w:rsidP="000607C3">
            <w:pPr>
              <w:pStyle w:val="TableParagraph"/>
              <w:ind w:left="79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………………………………………….</w:t>
            </w:r>
          </w:p>
          <w:p w14:paraId="503B06EB" w14:textId="77777777" w:rsidR="00EE0420" w:rsidRDefault="00EE0420" w:rsidP="00EE0420">
            <w:pPr>
              <w:pStyle w:val="TableParagraph"/>
              <w:spacing w:before="61" w:line="302" w:lineRule="auto"/>
              <w:ind w:left="1590" w:right="1271" w:hanging="200"/>
              <w:rPr>
                <w:sz w:val="20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  <w:r w:rsidR="00F17075">
              <w:rPr>
                <w:sz w:val="20"/>
              </w:rPr>
              <w:t>,</w:t>
            </w:r>
            <w:r w:rsidR="00F17075">
              <w:rPr>
                <w:spacing w:val="-13"/>
                <w:sz w:val="20"/>
              </w:rPr>
              <w:t xml:space="preserve"> </w:t>
            </w:r>
            <w:r w:rsidR="00F17075">
              <w:rPr>
                <w:sz w:val="20"/>
              </w:rPr>
              <w:t>jednatel</w:t>
            </w:r>
          </w:p>
          <w:p w14:paraId="62E06A46" w14:textId="36A0C1E4" w:rsidR="00F17075" w:rsidRDefault="00F17075" w:rsidP="00EE0420">
            <w:pPr>
              <w:pStyle w:val="TableParagraph"/>
              <w:spacing w:before="61" w:line="302" w:lineRule="auto"/>
              <w:ind w:left="1590" w:right="1271" w:hanging="367"/>
              <w:rPr>
                <w:sz w:val="20"/>
              </w:rPr>
            </w:pPr>
            <w:r>
              <w:rPr>
                <w:sz w:val="20"/>
              </w:rPr>
              <w:t>V Liberci dne</w:t>
            </w:r>
            <w:r w:rsidR="00EE0420">
              <w:rPr>
                <w:sz w:val="20"/>
              </w:rPr>
              <w:t xml:space="preserve"> </w:t>
            </w:r>
            <w:proofErr w:type="gramStart"/>
            <w:r w:rsidR="00EE0420">
              <w:rPr>
                <w:sz w:val="20"/>
              </w:rPr>
              <w:t>13.05.2024</w:t>
            </w:r>
            <w:proofErr w:type="gramEnd"/>
          </w:p>
        </w:tc>
        <w:tc>
          <w:tcPr>
            <w:tcW w:w="4749" w:type="dxa"/>
            <w:vMerge/>
            <w:tcBorders>
              <w:top w:val="nil"/>
              <w:left w:val="single" w:sz="12" w:space="0" w:color="000000"/>
            </w:tcBorders>
          </w:tcPr>
          <w:p w14:paraId="5659EA20" w14:textId="77777777" w:rsidR="00F17075" w:rsidRDefault="00F17075" w:rsidP="000607C3">
            <w:pPr>
              <w:rPr>
                <w:sz w:val="2"/>
                <w:szCs w:val="2"/>
              </w:rPr>
            </w:pPr>
          </w:p>
        </w:tc>
      </w:tr>
    </w:tbl>
    <w:p w14:paraId="57262673" w14:textId="77777777" w:rsidR="00F17075" w:rsidRDefault="00F17075" w:rsidP="00F17075">
      <w:pPr>
        <w:rPr>
          <w:sz w:val="2"/>
          <w:szCs w:val="2"/>
        </w:rPr>
        <w:sectPr w:rsidR="00F17075" w:rsidSect="000554BB">
          <w:pgSz w:w="11910" w:h="16850"/>
          <w:pgMar w:top="1200" w:right="180" w:bottom="280" w:left="1300" w:header="708" w:footer="708" w:gutter="0"/>
          <w:cols w:space="708"/>
        </w:sectPr>
      </w:pPr>
    </w:p>
    <w:p w14:paraId="5EC0E750" w14:textId="77777777" w:rsidR="0052468E" w:rsidRDefault="00827E63">
      <w:pPr>
        <w:spacing w:before="254"/>
        <w:ind w:left="116"/>
        <w:rPr>
          <w:b/>
          <w:sz w:val="32"/>
        </w:rPr>
      </w:pPr>
      <w:r>
        <w:rPr>
          <w:b/>
          <w:sz w:val="32"/>
        </w:rPr>
        <w:lastRenderedPageBreak/>
        <w:t>Příloha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Rozpočet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projektu</w:t>
      </w:r>
    </w:p>
    <w:p w14:paraId="2976D948" w14:textId="77777777" w:rsidR="0052468E" w:rsidRDefault="0052468E">
      <w:pPr>
        <w:pStyle w:val="Zkladntext"/>
        <w:ind w:left="0" w:firstLine="0"/>
        <w:rPr>
          <w:b/>
        </w:rPr>
      </w:pPr>
    </w:p>
    <w:p w14:paraId="4F7A643D" w14:textId="77777777" w:rsidR="0052468E" w:rsidRDefault="0052468E">
      <w:pPr>
        <w:pStyle w:val="Zkladntext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1432"/>
      </w:tblGrid>
      <w:tr w:rsidR="0052468E" w14:paraId="17623C61" w14:textId="77777777">
        <w:trPr>
          <w:trHeight w:val="299"/>
        </w:trPr>
        <w:tc>
          <w:tcPr>
            <w:tcW w:w="6919" w:type="dxa"/>
            <w:gridSpan w:val="2"/>
          </w:tcPr>
          <w:p w14:paraId="25646422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ROZPOČET</w:t>
            </w:r>
          </w:p>
        </w:tc>
      </w:tr>
      <w:tr w:rsidR="0052468E" w14:paraId="0844D800" w14:textId="77777777">
        <w:trPr>
          <w:trHeight w:val="299"/>
        </w:trPr>
        <w:tc>
          <w:tcPr>
            <w:tcW w:w="5487" w:type="dxa"/>
          </w:tcPr>
          <w:p w14:paraId="2EB3086A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Celkové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způsobilé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výdaje</w:t>
            </w:r>
          </w:p>
        </w:tc>
        <w:tc>
          <w:tcPr>
            <w:tcW w:w="1432" w:type="dxa"/>
          </w:tcPr>
          <w:p w14:paraId="2556A6AC" w14:textId="77777777" w:rsidR="0052468E" w:rsidRDefault="00827E63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554A5ECC" w14:textId="77777777">
        <w:trPr>
          <w:trHeight w:val="316"/>
        </w:trPr>
        <w:tc>
          <w:tcPr>
            <w:tcW w:w="5487" w:type="dxa"/>
          </w:tcPr>
          <w:p w14:paraId="541F1E5D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Celkové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způsobilé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výdaje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průmyslový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výzkum</w:t>
            </w:r>
          </w:p>
        </w:tc>
        <w:tc>
          <w:tcPr>
            <w:tcW w:w="1432" w:type="dxa"/>
          </w:tcPr>
          <w:p w14:paraId="48DCAFA0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694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021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2B291053" w14:textId="77777777">
        <w:trPr>
          <w:trHeight w:val="299"/>
        </w:trPr>
        <w:tc>
          <w:tcPr>
            <w:tcW w:w="5487" w:type="dxa"/>
          </w:tcPr>
          <w:p w14:paraId="21239180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smluvní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výzkum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konzultační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PV</w:t>
            </w:r>
          </w:p>
        </w:tc>
        <w:tc>
          <w:tcPr>
            <w:tcW w:w="1432" w:type="dxa"/>
          </w:tcPr>
          <w:p w14:paraId="6C91A9B9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4C835F6C" w14:textId="77777777">
        <w:trPr>
          <w:trHeight w:val="299"/>
        </w:trPr>
        <w:tc>
          <w:tcPr>
            <w:tcW w:w="5487" w:type="dxa"/>
          </w:tcPr>
          <w:p w14:paraId="61640C34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56350EBD" w14:textId="77777777" w:rsidR="0052468E" w:rsidRDefault="00827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2942765F" w14:textId="77777777">
        <w:trPr>
          <w:trHeight w:val="299"/>
        </w:trPr>
        <w:tc>
          <w:tcPr>
            <w:tcW w:w="5487" w:type="dxa"/>
          </w:tcPr>
          <w:p w14:paraId="66F08840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34A7ED2C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6C76425D" w14:textId="77777777">
        <w:trPr>
          <w:trHeight w:val="299"/>
        </w:trPr>
        <w:tc>
          <w:tcPr>
            <w:tcW w:w="5487" w:type="dxa"/>
          </w:tcPr>
          <w:p w14:paraId="75C3D5A1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Osobní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PV</w:t>
            </w:r>
          </w:p>
        </w:tc>
        <w:tc>
          <w:tcPr>
            <w:tcW w:w="1432" w:type="dxa"/>
          </w:tcPr>
          <w:p w14:paraId="74E76763" w14:textId="77777777" w:rsidR="0052468E" w:rsidRDefault="00827E63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687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34E56672" w14:textId="77777777">
        <w:trPr>
          <w:trHeight w:val="302"/>
        </w:trPr>
        <w:tc>
          <w:tcPr>
            <w:tcW w:w="5487" w:type="dxa"/>
          </w:tcPr>
          <w:p w14:paraId="0FDCDE4D" w14:textId="77777777" w:rsidR="0052468E" w:rsidRDefault="00827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2748F4D5" w14:textId="77777777" w:rsidR="0052468E" w:rsidRDefault="00827E63"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77FC7230" w14:textId="77777777">
        <w:trPr>
          <w:trHeight w:val="299"/>
        </w:trPr>
        <w:tc>
          <w:tcPr>
            <w:tcW w:w="5487" w:type="dxa"/>
          </w:tcPr>
          <w:p w14:paraId="5F97FFCD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653D33E3" w14:textId="77777777" w:rsidR="0052468E" w:rsidRDefault="00827E63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3BD5C8BE" w14:textId="77777777">
        <w:trPr>
          <w:trHeight w:val="299"/>
        </w:trPr>
        <w:tc>
          <w:tcPr>
            <w:tcW w:w="5487" w:type="dxa"/>
          </w:tcPr>
          <w:p w14:paraId="2AB59CC4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Materiál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PV</w:t>
            </w:r>
          </w:p>
        </w:tc>
        <w:tc>
          <w:tcPr>
            <w:tcW w:w="1432" w:type="dxa"/>
          </w:tcPr>
          <w:p w14:paraId="144BD277" w14:textId="77777777" w:rsidR="0052468E" w:rsidRDefault="00827E63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7E81162A" w14:textId="77777777">
        <w:trPr>
          <w:trHeight w:val="299"/>
        </w:trPr>
        <w:tc>
          <w:tcPr>
            <w:tcW w:w="5487" w:type="dxa"/>
          </w:tcPr>
          <w:p w14:paraId="1382ECA1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20BC9A88" w14:textId="77777777" w:rsidR="0052468E" w:rsidRDefault="00827E63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012E9720" w14:textId="77777777">
        <w:trPr>
          <w:trHeight w:val="299"/>
        </w:trPr>
        <w:tc>
          <w:tcPr>
            <w:tcW w:w="5487" w:type="dxa"/>
          </w:tcPr>
          <w:p w14:paraId="393C4364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57F2302A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29392E1B" w14:textId="77777777">
        <w:trPr>
          <w:trHeight w:val="299"/>
        </w:trPr>
        <w:tc>
          <w:tcPr>
            <w:tcW w:w="5487" w:type="dxa"/>
          </w:tcPr>
          <w:p w14:paraId="73684E42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provozní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PV</w:t>
            </w:r>
          </w:p>
        </w:tc>
        <w:tc>
          <w:tcPr>
            <w:tcW w:w="1432" w:type="dxa"/>
          </w:tcPr>
          <w:p w14:paraId="038F3D8E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7B996B14" w14:textId="77777777">
        <w:trPr>
          <w:trHeight w:val="302"/>
        </w:trPr>
        <w:tc>
          <w:tcPr>
            <w:tcW w:w="5487" w:type="dxa"/>
          </w:tcPr>
          <w:p w14:paraId="11AA7A28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o.</w:t>
            </w:r>
          </w:p>
        </w:tc>
        <w:tc>
          <w:tcPr>
            <w:tcW w:w="1432" w:type="dxa"/>
          </w:tcPr>
          <w:p w14:paraId="541D1AC9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08E40261" w14:textId="77777777">
        <w:trPr>
          <w:trHeight w:val="299"/>
        </w:trPr>
        <w:tc>
          <w:tcPr>
            <w:tcW w:w="5487" w:type="dxa"/>
          </w:tcPr>
          <w:p w14:paraId="47ADEB35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76251D5A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30CC4F90" w14:textId="77777777">
        <w:trPr>
          <w:trHeight w:val="299"/>
        </w:trPr>
        <w:tc>
          <w:tcPr>
            <w:tcW w:w="5487" w:type="dxa"/>
          </w:tcPr>
          <w:p w14:paraId="2E3C004E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režie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PV</w:t>
            </w:r>
          </w:p>
        </w:tc>
        <w:tc>
          <w:tcPr>
            <w:tcW w:w="1432" w:type="dxa"/>
          </w:tcPr>
          <w:p w14:paraId="4EE48B99" w14:textId="77777777" w:rsidR="0052468E" w:rsidRDefault="00827E63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0E913473" w14:textId="77777777">
        <w:trPr>
          <w:trHeight w:val="299"/>
        </w:trPr>
        <w:tc>
          <w:tcPr>
            <w:tcW w:w="5487" w:type="dxa"/>
          </w:tcPr>
          <w:p w14:paraId="29151F21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2A580A55" w14:textId="77777777" w:rsidR="0052468E" w:rsidRDefault="00827E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36FD3BA3" w14:textId="77777777">
        <w:trPr>
          <w:trHeight w:val="299"/>
        </w:trPr>
        <w:tc>
          <w:tcPr>
            <w:tcW w:w="5487" w:type="dxa"/>
          </w:tcPr>
          <w:p w14:paraId="7395E3E2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58545993" w14:textId="77777777" w:rsidR="0052468E" w:rsidRDefault="00827E63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46104969" w14:textId="77777777">
        <w:trPr>
          <w:trHeight w:val="300"/>
        </w:trPr>
        <w:tc>
          <w:tcPr>
            <w:tcW w:w="5487" w:type="dxa"/>
          </w:tcPr>
          <w:p w14:paraId="2BE5B0E3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Odpisy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PV</w:t>
            </w:r>
          </w:p>
        </w:tc>
        <w:tc>
          <w:tcPr>
            <w:tcW w:w="1432" w:type="dxa"/>
          </w:tcPr>
          <w:p w14:paraId="25BFB1AF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7AABBF91" w14:textId="77777777">
        <w:trPr>
          <w:trHeight w:val="301"/>
        </w:trPr>
        <w:tc>
          <w:tcPr>
            <w:tcW w:w="5487" w:type="dxa"/>
          </w:tcPr>
          <w:p w14:paraId="79DD1BE1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o.</w:t>
            </w:r>
          </w:p>
        </w:tc>
        <w:tc>
          <w:tcPr>
            <w:tcW w:w="1432" w:type="dxa"/>
          </w:tcPr>
          <w:p w14:paraId="328385AB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4D908353" w14:textId="77777777">
        <w:trPr>
          <w:trHeight w:val="299"/>
        </w:trPr>
        <w:tc>
          <w:tcPr>
            <w:tcW w:w="5487" w:type="dxa"/>
          </w:tcPr>
          <w:p w14:paraId="29E124B3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3D49A6CB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2E3F5188" w14:textId="77777777">
        <w:trPr>
          <w:trHeight w:val="299"/>
        </w:trPr>
        <w:tc>
          <w:tcPr>
            <w:tcW w:w="5487" w:type="dxa"/>
          </w:tcPr>
          <w:p w14:paraId="3C0AEF3A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Celkové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způsobilé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výdaje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experimentální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vývoj</w:t>
            </w:r>
          </w:p>
        </w:tc>
        <w:tc>
          <w:tcPr>
            <w:tcW w:w="1432" w:type="dxa"/>
          </w:tcPr>
          <w:p w14:paraId="0A886960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628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119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17327061" w14:textId="77777777">
        <w:trPr>
          <w:trHeight w:val="299"/>
        </w:trPr>
        <w:tc>
          <w:tcPr>
            <w:tcW w:w="5487" w:type="dxa"/>
          </w:tcPr>
          <w:p w14:paraId="4E279716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smluvní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výzkum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konzultační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EV</w:t>
            </w:r>
          </w:p>
        </w:tc>
        <w:tc>
          <w:tcPr>
            <w:tcW w:w="1432" w:type="dxa"/>
          </w:tcPr>
          <w:p w14:paraId="5FDC082C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6DF921C0" w14:textId="77777777">
        <w:trPr>
          <w:trHeight w:val="299"/>
        </w:trPr>
        <w:tc>
          <w:tcPr>
            <w:tcW w:w="5487" w:type="dxa"/>
          </w:tcPr>
          <w:p w14:paraId="050DFE67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o..</w:t>
            </w:r>
          </w:p>
        </w:tc>
        <w:tc>
          <w:tcPr>
            <w:tcW w:w="1432" w:type="dxa"/>
          </w:tcPr>
          <w:p w14:paraId="04E55BA3" w14:textId="77777777" w:rsidR="0052468E" w:rsidRDefault="00827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5EBE2C57" w14:textId="77777777">
        <w:trPr>
          <w:trHeight w:val="299"/>
        </w:trPr>
        <w:tc>
          <w:tcPr>
            <w:tcW w:w="5487" w:type="dxa"/>
          </w:tcPr>
          <w:p w14:paraId="0990C308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1196BC30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45C9E3CD" w14:textId="77777777">
        <w:trPr>
          <w:trHeight w:val="301"/>
        </w:trPr>
        <w:tc>
          <w:tcPr>
            <w:tcW w:w="5487" w:type="dxa"/>
          </w:tcPr>
          <w:p w14:paraId="40B7FA92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Osobní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EV</w:t>
            </w:r>
          </w:p>
        </w:tc>
        <w:tc>
          <w:tcPr>
            <w:tcW w:w="1432" w:type="dxa"/>
          </w:tcPr>
          <w:p w14:paraId="6D147B44" w14:textId="77777777" w:rsidR="0052468E" w:rsidRDefault="00827E63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979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700A8FB7" w14:textId="77777777">
        <w:trPr>
          <w:trHeight w:val="299"/>
        </w:trPr>
        <w:tc>
          <w:tcPr>
            <w:tcW w:w="5487" w:type="dxa"/>
          </w:tcPr>
          <w:p w14:paraId="6D35124D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280C0438" w14:textId="77777777" w:rsidR="0052468E" w:rsidRDefault="00827E63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053A10FE" w14:textId="77777777">
        <w:trPr>
          <w:trHeight w:val="299"/>
        </w:trPr>
        <w:tc>
          <w:tcPr>
            <w:tcW w:w="5487" w:type="dxa"/>
          </w:tcPr>
          <w:p w14:paraId="6038423C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6951E138" w14:textId="77777777" w:rsidR="0052468E" w:rsidRDefault="00827E63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38080686" w14:textId="77777777">
        <w:trPr>
          <w:trHeight w:val="299"/>
        </w:trPr>
        <w:tc>
          <w:tcPr>
            <w:tcW w:w="5487" w:type="dxa"/>
          </w:tcPr>
          <w:p w14:paraId="1FAA861D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Materiál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EV</w:t>
            </w:r>
          </w:p>
        </w:tc>
        <w:tc>
          <w:tcPr>
            <w:tcW w:w="1432" w:type="dxa"/>
          </w:tcPr>
          <w:p w14:paraId="6BE7D5F5" w14:textId="77777777" w:rsidR="0052468E" w:rsidRDefault="00827E63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14DA96AD" w14:textId="77777777">
        <w:trPr>
          <w:trHeight w:val="300"/>
        </w:trPr>
        <w:tc>
          <w:tcPr>
            <w:tcW w:w="5487" w:type="dxa"/>
          </w:tcPr>
          <w:p w14:paraId="26EF1986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o.</w:t>
            </w:r>
          </w:p>
        </w:tc>
        <w:tc>
          <w:tcPr>
            <w:tcW w:w="1432" w:type="dxa"/>
          </w:tcPr>
          <w:p w14:paraId="3DB2F129" w14:textId="77777777" w:rsidR="0052468E" w:rsidRDefault="00827E63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591693E0" w14:textId="77777777">
        <w:trPr>
          <w:trHeight w:val="299"/>
        </w:trPr>
        <w:tc>
          <w:tcPr>
            <w:tcW w:w="5487" w:type="dxa"/>
          </w:tcPr>
          <w:p w14:paraId="20D32A17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60027385" w14:textId="77777777" w:rsidR="0052468E" w:rsidRDefault="00827E6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500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61350427" w14:textId="77777777">
        <w:trPr>
          <w:trHeight w:val="302"/>
        </w:trPr>
        <w:tc>
          <w:tcPr>
            <w:tcW w:w="5487" w:type="dxa"/>
          </w:tcPr>
          <w:p w14:paraId="5233DB0E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provozní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EV</w:t>
            </w:r>
          </w:p>
        </w:tc>
        <w:tc>
          <w:tcPr>
            <w:tcW w:w="1432" w:type="dxa"/>
          </w:tcPr>
          <w:p w14:paraId="2A678A65" w14:textId="77777777" w:rsidR="0052468E" w:rsidRDefault="00827E63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3D3ACCE2" w14:textId="77777777">
        <w:trPr>
          <w:trHeight w:val="299"/>
        </w:trPr>
        <w:tc>
          <w:tcPr>
            <w:tcW w:w="5487" w:type="dxa"/>
          </w:tcPr>
          <w:p w14:paraId="49ED469A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o.</w:t>
            </w:r>
          </w:p>
        </w:tc>
        <w:tc>
          <w:tcPr>
            <w:tcW w:w="1432" w:type="dxa"/>
          </w:tcPr>
          <w:p w14:paraId="2EBA5425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52F14D28" w14:textId="77777777">
        <w:trPr>
          <w:trHeight w:val="299"/>
        </w:trPr>
        <w:tc>
          <w:tcPr>
            <w:tcW w:w="5487" w:type="dxa"/>
          </w:tcPr>
          <w:p w14:paraId="13D2D1D8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19C919D9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5ECDD5BC" w14:textId="77777777">
        <w:trPr>
          <w:trHeight w:val="299"/>
        </w:trPr>
        <w:tc>
          <w:tcPr>
            <w:tcW w:w="5487" w:type="dxa"/>
          </w:tcPr>
          <w:p w14:paraId="0E29E1A2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režie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EV</w:t>
            </w:r>
          </w:p>
        </w:tc>
        <w:tc>
          <w:tcPr>
            <w:tcW w:w="1432" w:type="dxa"/>
          </w:tcPr>
          <w:p w14:paraId="77C1BF1E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186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58A2186E" w14:textId="77777777">
        <w:trPr>
          <w:trHeight w:val="299"/>
        </w:trPr>
        <w:tc>
          <w:tcPr>
            <w:tcW w:w="5487" w:type="dxa"/>
          </w:tcPr>
          <w:p w14:paraId="198D869C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o.</w:t>
            </w:r>
          </w:p>
        </w:tc>
        <w:tc>
          <w:tcPr>
            <w:tcW w:w="1432" w:type="dxa"/>
          </w:tcPr>
          <w:p w14:paraId="6571C511" w14:textId="77777777" w:rsidR="0052468E" w:rsidRDefault="00827E6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2191E91D" w14:textId="77777777">
        <w:trPr>
          <w:trHeight w:val="299"/>
        </w:trPr>
        <w:tc>
          <w:tcPr>
            <w:tcW w:w="5487" w:type="dxa"/>
          </w:tcPr>
          <w:p w14:paraId="5D902C72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7F05EE3F" w14:textId="77777777" w:rsidR="0052468E" w:rsidRDefault="00827E6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372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3C1F0075" w14:textId="77777777">
        <w:trPr>
          <w:trHeight w:val="302"/>
        </w:trPr>
        <w:tc>
          <w:tcPr>
            <w:tcW w:w="5487" w:type="dxa"/>
          </w:tcPr>
          <w:p w14:paraId="75A8CBAF" w14:textId="77777777" w:rsidR="0052468E" w:rsidRDefault="00827E6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Odpisy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EV</w:t>
            </w:r>
          </w:p>
        </w:tc>
        <w:tc>
          <w:tcPr>
            <w:tcW w:w="1432" w:type="dxa"/>
          </w:tcPr>
          <w:p w14:paraId="679AE3B8" w14:textId="77777777" w:rsidR="0052468E" w:rsidRDefault="00827E63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500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52468E" w14:paraId="745DB3E1" w14:textId="77777777">
        <w:trPr>
          <w:trHeight w:val="299"/>
        </w:trPr>
        <w:tc>
          <w:tcPr>
            <w:tcW w:w="5487" w:type="dxa"/>
          </w:tcPr>
          <w:p w14:paraId="0C615097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asphericon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o.</w:t>
            </w:r>
          </w:p>
        </w:tc>
        <w:tc>
          <w:tcPr>
            <w:tcW w:w="1432" w:type="dxa"/>
          </w:tcPr>
          <w:p w14:paraId="0C5D5A4B" w14:textId="77777777" w:rsidR="0052468E" w:rsidRDefault="00827E6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468E" w14:paraId="00E38F86" w14:textId="77777777">
        <w:trPr>
          <w:trHeight w:val="299"/>
        </w:trPr>
        <w:tc>
          <w:tcPr>
            <w:tcW w:w="5487" w:type="dxa"/>
          </w:tcPr>
          <w:p w14:paraId="49CAA743" w14:textId="77777777" w:rsidR="0052468E" w:rsidRDefault="00827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  <w:tc>
          <w:tcPr>
            <w:tcW w:w="1432" w:type="dxa"/>
          </w:tcPr>
          <w:p w14:paraId="7E7F9E29" w14:textId="77777777" w:rsidR="0052468E" w:rsidRDefault="00827E63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3505A846" w14:textId="77777777" w:rsidR="00827E63" w:rsidRDefault="00827E63"/>
    <w:sectPr w:rsidR="00827E63">
      <w:pgSz w:w="11910" w:h="16850"/>
      <w:pgMar w:top="1940" w:right="18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BBCB24" w16cex:dateUtc="2024-05-07T12:45:00Z"/>
  <w16cex:commentExtensible w16cex:durableId="632F3DEB" w16cex:dateUtc="2024-05-07T12:57:00Z"/>
  <w16cex:commentExtensible w16cex:durableId="79E8250F" w16cex:dateUtc="2024-05-07T12:59:00Z"/>
  <w16cex:commentExtensible w16cex:durableId="65F01D57" w16cex:dateUtc="2024-05-07T12:59:00Z"/>
  <w16cex:commentExtensible w16cex:durableId="74B1EA83" w16cex:dateUtc="2024-05-07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353"/>
    <w:multiLevelType w:val="hybridMultilevel"/>
    <w:tmpl w:val="BCC6810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39"/>
    <w:multiLevelType w:val="hybridMultilevel"/>
    <w:tmpl w:val="471C64A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186"/>
    <w:multiLevelType w:val="multilevel"/>
    <w:tmpl w:val="EE8C1C6C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3460BB6"/>
    <w:multiLevelType w:val="hybridMultilevel"/>
    <w:tmpl w:val="E3A6FE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0D04"/>
    <w:multiLevelType w:val="multilevel"/>
    <w:tmpl w:val="B014951C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1C8373C2"/>
    <w:multiLevelType w:val="multilevel"/>
    <w:tmpl w:val="ED94CEFA"/>
    <w:lvl w:ilvl="0">
      <w:start w:val="8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"/>
      <w:lvlJc w:val="left"/>
      <w:pPr>
        <w:ind w:left="155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3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5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0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5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6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2001046F"/>
    <w:multiLevelType w:val="hybridMultilevel"/>
    <w:tmpl w:val="779E68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2F7"/>
    <w:multiLevelType w:val="hybridMultilevel"/>
    <w:tmpl w:val="34DE7354"/>
    <w:lvl w:ilvl="0" w:tplc="DC82164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01C459C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2" w:tplc="DA5ED536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171E6344"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4" w:tplc="BECAECBA">
      <w:numFmt w:val="bullet"/>
      <w:lvlText w:val="•"/>
      <w:lvlJc w:val="left"/>
      <w:pPr>
        <w:ind w:left="4674" w:hanging="360"/>
      </w:pPr>
      <w:rPr>
        <w:rFonts w:hint="default"/>
        <w:lang w:val="cs-CZ" w:eastAsia="en-US" w:bidi="ar-SA"/>
      </w:rPr>
    </w:lvl>
    <w:lvl w:ilvl="5" w:tplc="407C4540"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6" w:tplc="F47AB340">
      <w:numFmt w:val="bullet"/>
      <w:lvlText w:val="•"/>
      <w:lvlJc w:val="left"/>
      <w:pPr>
        <w:ind w:left="6591" w:hanging="360"/>
      </w:pPr>
      <w:rPr>
        <w:rFonts w:hint="default"/>
        <w:lang w:val="cs-CZ" w:eastAsia="en-US" w:bidi="ar-SA"/>
      </w:rPr>
    </w:lvl>
    <w:lvl w:ilvl="7" w:tplc="1E1677B0">
      <w:numFmt w:val="bullet"/>
      <w:lvlText w:val="•"/>
      <w:lvlJc w:val="left"/>
      <w:pPr>
        <w:ind w:left="7550" w:hanging="360"/>
      </w:pPr>
      <w:rPr>
        <w:rFonts w:hint="default"/>
        <w:lang w:val="cs-CZ" w:eastAsia="en-US" w:bidi="ar-SA"/>
      </w:rPr>
    </w:lvl>
    <w:lvl w:ilvl="8" w:tplc="FCA02936">
      <w:numFmt w:val="bullet"/>
      <w:lvlText w:val="•"/>
      <w:lvlJc w:val="left"/>
      <w:pPr>
        <w:ind w:left="850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243C4563"/>
    <w:multiLevelType w:val="hybridMultilevel"/>
    <w:tmpl w:val="5E822DA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2088A"/>
    <w:multiLevelType w:val="multilevel"/>
    <w:tmpl w:val="F3104324"/>
    <w:lvl w:ilvl="0">
      <w:start w:val="6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10" w15:restartNumberingAfterBreak="0">
    <w:nsid w:val="5AC03F02"/>
    <w:multiLevelType w:val="multilevel"/>
    <w:tmpl w:val="3FC4BE04"/>
    <w:lvl w:ilvl="0">
      <w:start w:val="9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11" w15:restartNumberingAfterBreak="0">
    <w:nsid w:val="5FE8145C"/>
    <w:multiLevelType w:val="multilevel"/>
    <w:tmpl w:val="3078F8E0"/>
    <w:lvl w:ilvl="0">
      <w:start w:val="1"/>
      <w:numFmt w:val="decimal"/>
      <w:lvlText w:val="%1"/>
      <w:lvlJc w:val="left"/>
      <w:pPr>
        <w:ind w:left="836" w:hanging="36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6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2291A5B"/>
    <w:multiLevelType w:val="hybridMultilevel"/>
    <w:tmpl w:val="95602B88"/>
    <w:lvl w:ilvl="0" w:tplc="04050019">
      <w:start w:val="1"/>
      <w:numFmt w:val="lowerLetter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63AE6751"/>
    <w:multiLevelType w:val="multilevel"/>
    <w:tmpl w:val="2BBE926E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6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7823108"/>
    <w:multiLevelType w:val="multilevel"/>
    <w:tmpl w:val="284092E0"/>
    <w:lvl w:ilvl="0">
      <w:start w:val="5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15" w15:restartNumberingAfterBreak="0">
    <w:nsid w:val="693F6246"/>
    <w:multiLevelType w:val="multilevel"/>
    <w:tmpl w:val="32F43A26"/>
    <w:lvl w:ilvl="0">
      <w:start w:val="7"/>
      <w:numFmt w:val="decimal"/>
      <w:lvlText w:val="%1"/>
      <w:lvlJc w:val="left"/>
      <w:pPr>
        <w:ind w:left="83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cs-CZ" w:eastAsia="en-US" w:bidi="ar-SA"/>
      </w:rPr>
    </w:lvl>
  </w:abstractNum>
  <w:abstractNum w:abstractNumId="16" w15:restartNumberingAfterBreak="0">
    <w:nsid w:val="6BB01837"/>
    <w:multiLevelType w:val="multilevel"/>
    <w:tmpl w:val="4DC03048"/>
    <w:lvl w:ilvl="0">
      <w:start w:val="10"/>
      <w:numFmt w:val="decimal"/>
      <w:lvlText w:val="%1"/>
      <w:lvlJc w:val="left"/>
      <w:pPr>
        <w:ind w:left="824" w:hanging="70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741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1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5" w:hanging="708"/>
      </w:pPr>
      <w:rPr>
        <w:rFonts w:hint="default"/>
        <w:lang w:val="cs-CZ" w:eastAsia="en-US" w:bidi="ar-SA"/>
      </w:rPr>
    </w:lvl>
  </w:abstractNum>
  <w:abstractNum w:abstractNumId="17" w15:restartNumberingAfterBreak="0">
    <w:nsid w:val="747D258A"/>
    <w:multiLevelType w:val="hybridMultilevel"/>
    <w:tmpl w:val="AF6669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0602A"/>
    <w:multiLevelType w:val="hybridMultilevel"/>
    <w:tmpl w:val="D52C74DC"/>
    <w:lvl w:ilvl="0" w:tplc="04050019">
      <w:start w:val="1"/>
      <w:numFmt w:val="lowerLetter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E"/>
    <w:rsid w:val="000554BB"/>
    <w:rsid w:val="000B57E7"/>
    <w:rsid w:val="0015408C"/>
    <w:rsid w:val="001A0880"/>
    <w:rsid w:val="002518AF"/>
    <w:rsid w:val="00292F59"/>
    <w:rsid w:val="00353B0F"/>
    <w:rsid w:val="00383A4F"/>
    <w:rsid w:val="003D1F51"/>
    <w:rsid w:val="00400BC7"/>
    <w:rsid w:val="00415C50"/>
    <w:rsid w:val="004328BF"/>
    <w:rsid w:val="004A0F73"/>
    <w:rsid w:val="0052468E"/>
    <w:rsid w:val="0055662C"/>
    <w:rsid w:val="00570886"/>
    <w:rsid w:val="005F05F8"/>
    <w:rsid w:val="00626271"/>
    <w:rsid w:val="0081161D"/>
    <w:rsid w:val="00827E63"/>
    <w:rsid w:val="00A10682"/>
    <w:rsid w:val="00B3524A"/>
    <w:rsid w:val="00D75BFC"/>
    <w:rsid w:val="00DA2384"/>
    <w:rsid w:val="00DD24E6"/>
    <w:rsid w:val="00E778AF"/>
    <w:rsid w:val="00EE0420"/>
    <w:rsid w:val="00F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D998"/>
  <w15:docId w15:val="{60D557E4-AB31-490C-9978-A2E2A01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" w:right="112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72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51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1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18AF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8AF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8AF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415C50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EB97-96AB-4C2C-82AD-4EC73D0D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2652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Vladimír STACH</dc:creator>
  <cp:lastModifiedBy>Marianna</cp:lastModifiedBy>
  <cp:revision>6</cp:revision>
  <dcterms:created xsi:type="dcterms:W3CDTF">2024-05-13T13:23:00Z</dcterms:created>
  <dcterms:modified xsi:type="dcterms:W3CDTF">2024-05-13T13:28:00Z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2019</vt:lpwstr>
  </property>
</Properties>
</file>