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70099B25" w:rsidR="003D64A7" w:rsidRPr="00FE71C6" w:rsidRDefault="008D6423" w:rsidP="00FE71C6">
      <w:pPr>
        <w:jc w:val="center"/>
      </w:pPr>
      <w:r w:rsidRPr="00FE71C6">
        <w:rPr>
          <w:b/>
        </w:rPr>
        <w:t>č</w:t>
      </w:r>
      <w:r w:rsidR="003D64A7" w:rsidRPr="00FE71C6">
        <w:rPr>
          <w:b/>
        </w:rPr>
        <w:t xml:space="preserve">íslo: </w:t>
      </w:r>
      <w:r w:rsidR="00121CDB">
        <w:rPr>
          <w:rFonts w:ascii="Tahoma" w:hAnsi="Tahoma" w:cs="Tahoma"/>
          <w:b/>
          <w:sz w:val="20"/>
          <w:szCs w:val="20"/>
        </w:rPr>
        <w:t>20/2024</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5E03C899" w:rsidR="004C7ABA" w:rsidRPr="00190651" w:rsidRDefault="004C7ABA" w:rsidP="004C7ABA">
      <w:pPr>
        <w:pStyle w:val="Text"/>
        <w:spacing w:line="200" w:lineRule="atLeast"/>
        <w:jc w:val="center"/>
        <w:rPr>
          <w:rFonts w:ascii="Tahoma" w:hAnsi="Tahoma" w:cs="Tahoma"/>
          <w:i/>
          <w:iCs/>
          <w:sz w:val="20"/>
          <w:szCs w:val="20"/>
          <w:shd w:val="clear" w:color="auto" w:fill="FFFF00"/>
        </w:rPr>
      </w:pP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Pr>
          <w:rFonts w:ascii="Tahoma" w:hAnsi="Tahoma" w:cs="Tahoma"/>
          <w:sz w:val="20"/>
          <w:szCs w:val="20"/>
        </w:rPr>
        <w:t>Kaštanová 268, Dolní Líštná, 739 61  Třinec</w:t>
      </w:r>
    </w:p>
    <w:p w14:paraId="35120ECD"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Pr>
          <w:rFonts w:ascii="Tahoma" w:hAnsi="Tahoma" w:cs="Tahoma"/>
          <w:sz w:val="20"/>
          <w:szCs w:val="20"/>
        </w:rPr>
        <w:t>Ing. Jiřím Veverkou</w:t>
      </w:r>
      <w:r w:rsidRPr="00592E5D">
        <w:rPr>
          <w:rFonts w:ascii="Tahoma" w:hAnsi="Tahoma" w:cs="Tahoma"/>
          <w:sz w:val="20"/>
          <w:szCs w:val="20"/>
        </w:rPr>
        <w:t xml:space="preserve"> - ředitelem</w:t>
      </w:r>
    </w:p>
    <w:p w14:paraId="10CE99B4" w14:textId="77777777"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t>00534242</w:t>
      </w:r>
    </w:p>
    <w:p w14:paraId="60EB4FF4" w14:textId="7777777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t>CZ</w:t>
      </w:r>
      <w:r>
        <w:rPr>
          <w:rFonts w:ascii="Tahoma" w:hAnsi="Tahoma" w:cs="Tahoma"/>
          <w:sz w:val="20"/>
          <w:szCs w:val="20"/>
        </w:rPr>
        <w:t>00534242</w:t>
      </w:r>
    </w:p>
    <w:p w14:paraId="3E671B02" w14:textId="77777777"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t>Komerční banka, a.s.</w:t>
      </w:r>
    </w:p>
    <w:p w14:paraId="1483EDA0" w14:textId="77777777"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t>29034781/0100</w:t>
      </w:r>
    </w:p>
    <w:p w14:paraId="243FDB0F" w14:textId="3DAC01BE" w:rsidR="004C7ABA" w:rsidRPr="00822161" w:rsidRDefault="004C7ABA" w:rsidP="004C7ABA">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F1054A">
        <w:rPr>
          <w:rFonts w:ascii="Tahoma" w:hAnsi="Tahoma" w:cs="Tahoma"/>
          <w:sz w:val="20"/>
          <w:szCs w:val="20"/>
        </w:rPr>
        <w:t>xxxxxxxxxxxxxxxxxxxxx</w:t>
      </w:r>
      <w:r>
        <w:rPr>
          <w:rFonts w:ascii="Tahoma" w:hAnsi="Tahoma" w:cs="Tahoma"/>
          <w:sz w:val="20"/>
          <w:szCs w:val="20"/>
        </w:rPr>
        <w:t>,</w:t>
      </w:r>
      <w:r w:rsidRPr="00822161">
        <w:rPr>
          <w:rFonts w:ascii="Tahoma" w:hAnsi="Tahoma" w:cs="Tahoma"/>
          <w:sz w:val="20"/>
          <w:szCs w:val="20"/>
        </w:rPr>
        <w:t xml:space="preserve"> </w:t>
      </w:r>
      <w:r>
        <w:rPr>
          <w:rFonts w:ascii="Tahoma" w:hAnsi="Tahoma" w:cs="Tahoma"/>
          <w:sz w:val="20"/>
          <w:szCs w:val="20"/>
        </w:rPr>
        <w:t xml:space="preserve">technický náměstek </w:t>
      </w:r>
    </w:p>
    <w:p w14:paraId="40C39050" w14:textId="506F6957" w:rsidR="004C7ABA" w:rsidRPr="00822161" w:rsidRDefault="004C7ABA" w:rsidP="004C7ABA">
      <w:pPr>
        <w:spacing w:after="0"/>
        <w:rPr>
          <w:rFonts w:ascii="Tahoma" w:hAnsi="Tahoma" w:cs="Tahoma"/>
          <w:sz w:val="20"/>
          <w:szCs w:val="20"/>
        </w:rPr>
      </w:pPr>
      <w:r w:rsidRPr="00822161">
        <w:rPr>
          <w:rFonts w:ascii="Tahoma" w:hAnsi="Tahoma" w:cs="Tahoma"/>
          <w:sz w:val="20"/>
          <w:szCs w:val="20"/>
        </w:rPr>
        <w:t>Telefon, e-mail:</w:t>
      </w:r>
      <w:r w:rsidRPr="00822161">
        <w:rPr>
          <w:rFonts w:ascii="Tahoma" w:hAnsi="Tahoma" w:cs="Tahoma"/>
          <w:sz w:val="20"/>
          <w:szCs w:val="20"/>
        </w:rPr>
        <w:tab/>
      </w:r>
      <w:r w:rsidRPr="00822161">
        <w:rPr>
          <w:rFonts w:ascii="Tahoma" w:hAnsi="Tahoma" w:cs="Tahoma"/>
          <w:sz w:val="20"/>
          <w:szCs w:val="20"/>
        </w:rPr>
        <w:tab/>
      </w:r>
      <w:r w:rsidRPr="00822161">
        <w:rPr>
          <w:rFonts w:ascii="Tahoma" w:hAnsi="Tahoma" w:cs="Tahoma"/>
          <w:sz w:val="20"/>
          <w:szCs w:val="20"/>
        </w:rPr>
        <w:tab/>
        <w:t xml:space="preserve">+420 558 309 751,  e-mail: </w:t>
      </w:r>
      <w:r w:rsidR="00F1054A">
        <w:rPr>
          <w:rFonts w:ascii="Tahoma" w:hAnsi="Tahoma" w:cs="Tahoma"/>
          <w:sz w:val="20"/>
          <w:szCs w:val="20"/>
        </w:rPr>
        <w:t>xxxxxxxxxxxxxxxxxxxxxxxxxxxx</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5A465B9" w14:textId="77777777" w:rsidR="000D325D" w:rsidRDefault="000D325D" w:rsidP="000D325D">
      <w:pPr>
        <w:pStyle w:val="Zpat"/>
        <w:tabs>
          <w:tab w:val="left" w:pos="426"/>
          <w:tab w:val="left" w:pos="2835"/>
        </w:tabs>
        <w:spacing w:line="200" w:lineRule="atLeast"/>
        <w:rPr>
          <w:rFonts w:ascii="Tahoma" w:hAnsi="Tahoma" w:cs="Tahoma"/>
          <w:sz w:val="20"/>
          <w:szCs w:val="20"/>
        </w:rPr>
      </w:pPr>
      <w:r>
        <w:rPr>
          <w:rFonts w:ascii="Tahoma" w:hAnsi="Tahoma" w:cs="Tahoma"/>
          <w:sz w:val="20"/>
          <w:szCs w:val="20"/>
        </w:rPr>
        <w:t>2.</w:t>
      </w:r>
      <w:r>
        <w:rPr>
          <w:rFonts w:ascii="Tahoma" w:hAnsi="Tahoma" w:cs="Tahoma"/>
          <w:sz w:val="20"/>
          <w:szCs w:val="20"/>
        </w:rPr>
        <w:tab/>
      </w:r>
      <w:r>
        <w:rPr>
          <w:rFonts w:ascii="Tahoma" w:hAnsi="Tahoma" w:cs="Tahoma"/>
          <w:b/>
          <w:sz w:val="20"/>
          <w:szCs w:val="20"/>
        </w:rPr>
        <w:t>NIMOTECH, s.r.o.</w:t>
      </w:r>
    </w:p>
    <w:p w14:paraId="2EDF39B5" w14:textId="77777777" w:rsidR="000D325D" w:rsidRPr="003B444B" w:rsidRDefault="000D325D" w:rsidP="000D325D">
      <w:pPr>
        <w:widowControl w:val="0"/>
        <w:tabs>
          <w:tab w:val="left" w:pos="2838"/>
        </w:tabs>
        <w:spacing w:after="0" w:line="200" w:lineRule="atLeast"/>
        <w:rPr>
          <w:rFonts w:ascii="Tahoma" w:hAnsi="Tahoma" w:cs="Tahoma"/>
          <w:sz w:val="20"/>
          <w:szCs w:val="20"/>
        </w:rPr>
      </w:pPr>
      <w:r w:rsidRPr="003B444B">
        <w:rPr>
          <w:rFonts w:ascii="Tahoma" w:hAnsi="Tahoma" w:cs="Tahoma"/>
          <w:sz w:val="20"/>
          <w:szCs w:val="20"/>
        </w:rPr>
        <w:t>Se sídlem:</w:t>
      </w:r>
      <w:r w:rsidRPr="003B444B">
        <w:rPr>
          <w:rFonts w:ascii="Tahoma" w:hAnsi="Tahoma" w:cs="Tahoma"/>
          <w:b/>
          <w:bCs/>
          <w:sz w:val="20"/>
          <w:szCs w:val="20"/>
        </w:rPr>
        <w:tab/>
      </w:r>
      <w:r w:rsidRPr="003B444B">
        <w:rPr>
          <w:rFonts w:ascii="Tahoma" w:hAnsi="Tahoma" w:cs="Tahoma"/>
          <w:sz w:val="20"/>
          <w:szCs w:val="20"/>
        </w:rPr>
        <w:t>Šumavská 416/15, Ponava, 602 00 Brno</w:t>
      </w:r>
    </w:p>
    <w:p w14:paraId="44B5A3E1" w14:textId="77777777" w:rsidR="000D325D" w:rsidRPr="003B444B" w:rsidRDefault="000D325D" w:rsidP="000D325D">
      <w:pPr>
        <w:widowControl w:val="0"/>
        <w:tabs>
          <w:tab w:val="left" w:pos="2838"/>
        </w:tabs>
        <w:spacing w:after="0" w:line="200" w:lineRule="atLeast"/>
        <w:rPr>
          <w:rFonts w:ascii="Tahoma" w:hAnsi="Tahoma" w:cs="Tahoma"/>
          <w:sz w:val="20"/>
          <w:szCs w:val="20"/>
        </w:rPr>
      </w:pPr>
      <w:r w:rsidRPr="003B444B">
        <w:rPr>
          <w:rFonts w:ascii="Tahoma" w:hAnsi="Tahoma" w:cs="Tahoma"/>
          <w:sz w:val="20"/>
          <w:szCs w:val="20"/>
        </w:rPr>
        <w:t>Zastoupena:                            JUDr. Gertrudou Frydovou, prokuristou</w:t>
      </w:r>
    </w:p>
    <w:p w14:paraId="075CC163" w14:textId="77777777" w:rsidR="000D325D" w:rsidRPr="003B444B" w:rsidRDefault="000D325D" w:rsidP="000D325D">
      <w:pPr>
        <w:widowControl w:val="0"/>
        <w:tabs>
          <w:tab w:val="left" w:pos="2838"/>
        </w:tabs>
        <w:spacing w:after="0" w:line="200" w:lineRule="atLeast"/>
        <w:rPr>
          <w:rFonts w:ascii="Tahoma" w:hAnsi="Tahoma" w:cs="Tahoma"/>
          <w:sz w:val="20"/>
          <w:szCs w:val="20"/>
        </w:rPr>
      </w:pPr>
      <w:r w:rsidRPr="003B444B">
        <w:rPr>
          <w:rFonts w:ascii="Tahoma" w:hAnsi="Tahoma" w:cs="Tahoma"/>
          <w:sz w:val="20"/>
          <w:szCs w:val="20"/>
        </w:rPr>
        <w:t>IČO :                                      18825605</w:t>
      </w:r>
    </w:p>
    <w:p w14:paraId="0C73B3DB" w14:textId="77777777" w:rsidR="000D325D" w:rsidRPr="003B444B" w:rsidRDefault="000D325D" w:rsidP="000D325D">
      <w:pPr>
        <w:widowControl w:val="0"/>
        <w:tabs>
          <w:tab w:val="left" w:pos="2838"/>
        </w:tabs>
        <w:spacing w:after="0" w:line="200" w:lineRule="atLeast"/>
        <w:rPr>
          <w:rFonts w:ascii="Tahoma" w:hAnsi="Tahoma" w:cs="Tahoma"/>
          <w:bCs/>
          <w:sz w:val="20"/>
          <w:szCs w:val="20"/>
        </w:rPr>
      </w:pPr>
      <w:r w:rsidRPr="003B444B">
        <w:rPr>
          <w:rFonts w:ascii="Tahoma" w:hAnsi="Tahoma" w:cs="Tahoma"/>
          <w:sz w:val="20"/>
          <w:szCs w:val="20"/>
        </w:rPr>
        <w:t xml:space="preserve">DIČ: </w:t>
      </w:r>
      <w:r w:rsidRPr="003B444B">
        <w:rPr>
          <w:rFonts w:ascii="Tahoma" w:hAnsi="Tahoma" w:cs="Tahoma"/>
          <w:sz w:val="20"/>
          <w:szCs w:val="20"/>
        </w:rPr>
        <w:tab/>
        <w:t>CZ18825605</w:t>
      </w:r>
    </w:p>
    <w:p w14:paraId="4DC79793" w14:textId="77777777" w:rsidR="000D325D" w:rsidRPr="003B444B" w:rsidRDefault="000D325D" w:rsidP="000D325D">
      <w:pPr>
        <w:widowControl w:val="0"/>
        <w:tabs>
          <w:tab w:val="left" w:pos="2838"/>
        </w:tabs>
        <w:spacing w:after="0" w:line="200" w:lineRule="atLeast"/>
        <w:rPr>
          <w:rFonts w:ascii="Tahoma" w:hAnsi="Tahoma" w:cs="Tahoma"/>
          <w:bCs/>
          <w:sz w:val="20"/>
          <w:szCs w:val="20"/>
        </w:rPr>
      </w:pPr>
      <w:r w:rsidRPr="003B444B">
        <w:rPr>
          <w:rFonts w:ascii="Tahoma" w:eastAsia="Arial Unicode MS" w:hAnsi="Tahoma" w:cs="Tahoma"/>
          <w:sz w:val="20"/>
          <w:szCs w:val="20"/>
        </w:rPr>
        <w:t>B</w:t>
      </w:r>
      <w:r w:rsidRPr="003B444B">
        <w:rPr>
          <w:rFonts w:ascii="Tahoma" w:hAnsi="Tahoma" w:cs="Tahoma"/>
          <w:sz w:val="20"/>
          <w:szCs w:val="20"/>
        </w:rPr>
        <w:t xml:space="preserve">ankovní spojení: </w:t>
      </w:r>
      <w:r w:rsidRPr="003B444B">
        <w:rPr>
          <w:rFonts w:ascii="Tahoma" w:hAnsi="Tahoma" w:cs="Tahoma"/>
          <w:sz w:val="20"/>
          <w:szCs w:val="20"/>
        </w:rPr>
        <w:tab/>
        <w:t>UniCredit Bank Czech Republic and Slovakia, a.s.</w:t>
      </w:r>
    </w:p>
    <w:p w14:paraId="7D0EB306" w14:textId="77777777" w:rsidR="000D325D" w:rsidRPr="003B444B" w:rsidRDefault="000D325D" w:rsidP="000D325D">
      <w:pPr>
        <w:widowControl w:val="0"/>
        <w:tabs>
          <w:tab w:val="left" w:pos="2838"/>
        </w:tabs>
        <w:spacing w:after="0" w:line="200" w:lineRule="atLeast"/>
        <w:rPr>
          <w:rFonts w:ascii="Tahoma" w:hAnsi="Tahoma" w:cs="Tahoma"/>
          <w:bCs/>
          <w:sz w:val="20"/>
          <w:szCs w:val="20"/>
        </w:rPr>
      </w:pPr>
      <w:r w:rsidRPr="003B444B">
        <w:rPr>
          <w:rFonts w:ascii="Tahoma" w:hAnsi="Tahoma" w:cs="Tahoma"/>
          <w:sz w:val="20"/>
          <w:szCs w:val="20"/>
        </w:rPr>
        <w:t xml:space="preserve">Číslo účtu: </w:t>
      </w:r>
      <w:r w:rsidRPr="003B444B">
        <w:rPr>
          <w:rFonts w:ascii="Tahoma" w:hAnsi="Tahoma" w:cs="Tahoma"/>
          <w:sz w:val="20"/>
          <w:szCs w:val="20"/>
        </w:rPr>
        <w:tab/>
      </w:r>
      <w:r w:rsidRPr="003B444B">
        <w:rPr>
          <w:rFonts w:ascii="Tahoma" w:hAnsi="Tahoma" w:cs="Tahoma"/>
          <w:bCs/>
          <w:sz w:val="20"/>
          <w:szCs w:val="20"/>
        </w:rPr>
        <w:t>1031513006/2700</w:t>
      </w:r>
    </w:p>
    <w:p w14:paraId="37F6D81A" w14:textId="14876BA6" w:rsidR="000D325D" w:rsidRPr="003B444B" w:rsidRDefault="000D325D" w:rsidP="000D325D">
      <w:pPr>
        <w:spacing w:after="0"/>
        <w:rPr>
          <w:rFonts w:ascii="Tahoma" w:hAnsi="Tahoma" w:cs="Tahoma"/>
          <w:sz w:val="20"/>
          <w:szCs w:val="20"/>
        </w:rPr>
      </w:pPr>
      <w:r w:rsidRPr="003B444B">
        <w:rPr>
          <w:rFonts w:ascii="Tahoma" w:hAnsi="Tahoma" w:cs="Tahoma"/>
          <w:sz w:val="20"/>
          <w:szCs w:val="20"/>
        </w:rPr>
        <w:t>Kontaktní osoba:</w:t>
      </w:r>
      <w:r w:rsidRPr="003B444B">
        <w:rPr>
          <w:rFonts w:ascii="Tahoma" w:hAnsi="Tahoma" w:cs="Tahoma"/>
          <w:sz w:val="20"/>
          <w:szCs w:val="20"/>
        </w:rPr>
        <w:tab/>
      </w:r>
      <w:r w:rsidRPr="003B444B">
        <w:rPr>
          <w:rFonts w:ascii="Tahoma" w:hAnsi="Tahoma" w:cs="Tahoma"/>
          <w:sz w:val="20"/>
          <w:szCs w:val="20"/>
        </w:rPr>
        <w:tab/>
      </w:r>
      <w:r w:rsidR="00F1054A">
        <w:rPr>
          <w:rFonts w:ascii="Tahoma" w:hAnsi="Tahoma" w:cs="Tahoma"/>
          <w:sz w:val="20"/>
          <w:szCs w:val="20"/>
        </w:rPr>
        <w:t>xxxxxxxxxxxxxxxxxxxxxxxx</w:t>
      </w:r>
    </w:p>
    <w:p w14:paraId="13CD3F14" w14:textId="77777777" w:rsidR="000D325D" w:rsidRPr="003B444B" w:rsidRDefault="000D325D" w:rsidP="000D325D">
      <w:pPr>
        <w:widowControl w:val="0"/>
        <w:tabs>
          <w:tab w:val="left" w:pos="2838"/>
        </w:tabs>
        <w:spacing w:after="0" w:line="200" w:lineRule="atLeast"/>
        <w:rPr>
          <w:rFonts w:ascii="Tahoma" w:hAnsi="Tahoma" w:cs="Tahoma"/>
          <w:bCs/>
          <w:sz w:val="20"/>
          <w:szCs w:val="20"/>
        </w:rPr>
      </w:pPr>
      <w:r w:rsidRPr="003B444B">
        <w:rPr>
          <w:rFonts w:ascii="Tahoma" w:hAnsi="Tahoma" w:cs="Tahoma"/>
          <w:sz w:val="20"/>
          <w:szCs w:val="20"/>
        </w:rPr>
        <w:t>Tel:</w:t>
      </w:r>
      <w:r w:rsidRPr="003B444B">
        <w:rPr>
          <w:rFonts w:ascii="Tahoma" w:hAnsi="Tahoma" w:cs="Tahoma"/>
          <w:sz w:val="20"/>
          <w:szCs w:val="20"/>
        </w:rPr>
        <w:tab/>
      </w:r>
      <w:r w:rsidRPr="003B444B">
        <w:rPr>
          <w:rFonts w:ascii="Tahoma" w:hAnsi="Tahoma" w:cs="Tahoma"/>
          <w:bCs/>
          <w:sz w:val="20"/>
          <w:szCs w:val="20"/>
        </w:rPr>
        <w:t xml:space="preserve"> 724 538 703</w:t>
      </w:r>
    </w:p>
    <w:p w14:paraId="43F9AFBE" w14:textId="77777777" w:rsidR="000D325D" w:rsidRPr="003B444B" w:rsidRDefault="000D325D" w:rsidP="000D325D">
      <w:pPr>
        <w:widowControl w:val="0"/>
        <w:tabs>
          <w:tab w:val="left" w:pos="2838"/>
        </w:tabs>
        <w:spacing w:after="0" w:line="200" w:lineRule="atLeast"/>
        <w:rPr>
          <w:rFonts w:ascii="Tahoma" w:hAnsi="Tahoma" w:cs="Tahoma"/>
          <w:bCs/>
          <w:sz w:val="20"/>
          <w:szCs w:val="20"/>
        </w:rPr>
      </w:pPr>
      <w:r w:rsidRPr="003B444B">
        <w:rPr>
          <w:rFonts w:ascii="Tahoma" w:hAnsi="Tahoma" w:cs="Tahoma"/>
          <w:sz w:val="20"/>
          <w:szCs w:val="20"/>
        </w:rPr>
        <w:t>email:</w:t>
      </w:r>
      <w:r w:rsidRPr="003B444B">
        <w:rPr>
          <w:rFonts w:ascii="Tahoma" w:hAnsi="Tahoma" w:cs="Tahoma"/>
          <w:sz w:val="20"/>
          <w:szCs w:val="20"/>
        </w:rPr>
        <w:tab/>
      </w:r>
      <w:r w:rsidRPr="003B444B">
        <w:rPr>
          <w:rFonts w:ascii="Tahoma" w:hAnsi="Tahoma" w:cs="Tahoma"/>
          <w:bCs/>
          <w:sz w:val="20"/>
          <w:szCs w:val="20"/>
        </w:rPr>
        <w:t xml:space="preserve"> nimotech@nimotech.cz</w:t>
      </w:r>
    </w:p>
    <w:p w14:paraId="5CD7DED1" w14:textId="77777777" w:rsidR="000D325D" w:rsidRDefault="000D325D" w:rsidP="000D325D">
      <w:pPr>
        <w:widowControl w:val="0"/>
        <w:tabs>
          <w:tab w:val="left" w:pos="2838"/>
        </w:tabs>
        <w:spacing w:after="0" w:line="200" w:lineRule="atLeast"/>
        <w:rPr>
          <w:rFonts w:ascii="Tahoma" w:hAnsi="Tahoma" w:cs="Tahoma"/>
          <w:sz w:val="20"/>
          <w:szCs w:val="20"/>
        </w:rPr>
      </w:pPr>
      <w:r w:rsidRPr="003B444B">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4367914E" w:rsidR="004C7ABA" w:rsidRPr="003869EA"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sidRPr="003869EA">
        <w:rPr>
          <w:rFonts w:ascii="Tahoma" w:hAnsi="Tahoma" w:cs="Tahoma"/>
          <w:sz w:val="20"/>
          <w:szCs w:val="20"/>
        </w:rPr>
        <w:t xml:space="preserve">Podkladem pro uzavření této smlouvy je nabídka prodávajícího ze </w:t>
      </w:r>
      <w:r w:rsidRPr="00665D8E">
        <w:rPr>
          <w:rFonts w:ascii="Tahoma" w:hAnsi="Tahoma" w:cs="Tahoma"/>
          <w:sz w:val="20"/>
          <w:szCs w:val="20"/>
        </w:rPr>
        <w:t xml:space="preserve">dne </w:t>
      </w:r>
      <w:r w:rsidR="000D325D" w:rsidRPr="00665D8E">
        <w:rPr>
          <w:rFonts w:ascii="Tahoma" w:hAnsi="Tahoma" w:cs="Tahoma"/>
          <w:sz w:val="20"/>
          <w:szCs w:val="20"/>
        </w:rPr>
        <w:t>2</w:t>
      </w:r>
      <w:r w:rsidR="00665D8E" w:rsidRPr="00665D8E">
        <w:rPr>
          <w:rFonts w:ascii="Tahoma" w:hAnsi="Tahoma" w:cs="Tahoma"/>
          <w:sz w:val="20"/>
          <w:szCs w:val="20"/>
        </w:rPr>
        <w:t>4</w:t>
      </w:r>
      <w:r w:rsidR="000D325D" w:rsidRPr="00665D8E">
        <w:rPr>
          <w:rFonts w:ascii="Tahoma" w:hAnsi="Tahoma" w:cs="Tahoma"/>
          <w:sz w:val="20"/>
          <w:szCs w:val="20"/>
        </w:rPr>
        <w:t xml:space="preserve">.4.2024 </w:t>
      </w:r>
      <w:r w:rsidRPr="00665D8E">
        <w:rPr>
          <w:rFonts w:ascii="Tahoma" w:hAnsi="Tahoma" w:cs="Tahoma"/>
          <w:sz w:val="20"/>
          <w:szCs w:val="20"/>
        </w:rPr>
        <w:t>podaná</w:t>
      </w:r>
      <w:r w:rsidRPr="003869EA">
        <w:rPr>
          <w:rFonts w:ascii="Tahoma" w:hAnsi="Tahoma" w:cs="Tahoma"/>
          <w:sz w:val="20"/>
          <w:szCs w:val="20"/>
        </w:rPr>
        <w:t xml:space="preserve"> ve veřejné</w:t>
      </w:r>
      <w:r w:rsidR="00814F00" w:rsidRPr="003869EA">
        <w:rPr>
          <w:rFonts w:ascii="Tahoma" w:hAnsi="Tahoma" w:cs="Tahoma"/>
          <w:sz w:val="20"/>
          <w:szCs w:val="20"/>
        </w:rPr>
        <w:t xml:space="preserve"> zakázce číslo: TRI/Buj</w:t>
      </w:r>
      <w:r w:rsidR="002E3987" w:rsidRPr="003869EA">
        <w:rPr>
          <w:rFonts w:ascii="Tahoma" w:hAnsi="Tahoma" w:cs="Tahoma"/>
          <w:sz w:val="20"/>
          <w:szCs w:val="20"/>
        </w:rPr>
        <w:t>/</w:t>
      </w:r>
      <w:r w:rsidR="00253CEA" w:rsidRPr="003869EA">
        <w:rPr>
          <w:rFonts w:ascii="Tahoma" w:hAnsi="Tahoma" w:cs="Tahoma"/>
          <w:sz w:val="20"/>
          <w:szCs w:val="20"/>
        </w:rPr>
        <w:t>202</w:t>
      </w:r>
      <w:r w:rsidR="008271A0">
        <w:rPr>
          <w:rFonts w:ascii="Tahoma" w:hAnsi="Tahoma" w:cs="Tahoma"/>
          <w:sz w:val="20"/>
          <w:szCs w:val="20"/>
        </w:rPr>
        <w:t>4/15</w:t>
      </w:r>
      <w:r w:rsidR="00253CEA" w:rsidRPr="003869EA">
        <w:rPr>
          <w:rFonts w:ascii="Tahoma" w:hAnsi="Tahoma" w:cs="Tahoma"/>
          <w:sz w:val="20"/>
          <w:szCs w:val="20"/>
        </w:rPr>
        <w:t>/UZV</w:t>
      </w:r>
      <w:r w:rsidR="008B6B77" w:rsidRPr="003869EA">
        <w:rPr>
          <w:rFonts w:ascii="Tahoma" w:hAnsi="Tahoma" w:cs="Tahoma"/>
          <w:sz w:val="20"/>
          <w:szCs w:val="20"/>
        </w:rPr>
        <w:t>, EZAK: P2</w:t>
      </w:r>
      <w:r w:rsidR="008271A0">
        <w:rPr>
          <w:rFonts w:ascii="Tahoma" w:hAnsi="Tahoma" w:cs="Tahoma"/>
          <w:sz w:val="20"/>
          <w:szCs w:val="20"/>
        </w:rPr>
        <w:t>4</w:t>
      </w:r>
      <w:r w:rsidR="00814F00" w:rsidRPr="003869EA">
        <w:rPr>
          <w:rFonts w:ascii="Tahoma" w:hAnsi="Tahoma" w:cs="Tahoma"/>
          <w:sz w:val="20"/>
          <w:szCs w:val="20"/>
        </w:rPr>
        <w:t>V0000</w:t>
      </w:r>
      <w:r w:rsidR="00253CEA" w:rsidRPr="003869EA">
        <w:rPr>
          <w:rFonts w:ascii="Tahoma" w:hAnsi="Tahoma" w:cs="Tahoma"/>
          <w:sz w:val="20"/>
          <w:szCs w:val="20"/>
        </w:rPr>
        <w:t>0</w:t>
      </w:r>
      <w:r w:rsidR="008271A0">
        <w:rPr>
          <w:rFonts w:ascii="Tahoma" w:hAnsi="Tahoma" w:cs="Tahoma"/>
          <w:sz w:val="20"/>
          <w:szCs w:val="20"/>
        </w:rPr>
        <w:t>0</w:t>
      </w:r>
      <w:r w:rsidR="00677EC3">
        <w:rPr>
          <w:rFonts w:ascii="Tahoma" w:hAnsi="Tahoma" w:cs="Tahoma"/>
          <w:sz w:val="20"/>
          <w:szCs w:val="20"/>
        </w:rPr>
        <w:t>81</w:t>
      </w:r>
      <w:r w:rsidR="00814F00" w:rsidRPr="003869EA">
        <w:rPr>
          <w:rFonts w:ascii="Tahoma" w:hAnsi="Tahoma" w:cs="Tahoma"/>
          <w:sz w:val="20"/>
          <w:szCs w:val="20"/>
        </w:rPr>
        <w:t xml:space="preserve">, název: </w:t>
      </w:r>
      <w:r w:rsidR="00253CEA" w:rsidRPr="003869EA">
        <w:rPr>
          <w:rFonts w:ascii="Tahoma" w:hAnsi="Tahoma" w:cs="Tahoma"/>
          <w:b/>
          <w:sz w:val="20"/>
          <w:szCs w:val="20"/>
        </w:rPr>
        <w:t>Ultrazvukové přístroje</w:t>
      </w:r>
      <w:r w:rsidR="003869EA" w:rsidRPr="003869EA">
        <w:rPr>
          <w:rFonts w:ascii="Tahoma" w:hAnsi="Tahoma" w:cs="Tahoma"/>
          <w:b/>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w:t>
      </w:r>
      <w:r w:rsidRPr="00FE71C6">
        <w:rPr>
          <w:rFonts w:ascii="Tahoma" w:hAnsi="Tahoma" w:cs="Tahoma"/>
          <w:bCs/>
          <w:sz w:val="20"/>
          <w:szCs w:val="20"/>
        </w:rPr>
        <w:lastRenderedPageBreak/>
        <w:t>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1A62174E" w14:textId="77777777" w:rsidR="003B444B"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0D325D" w:rsidRPr="003B444B">
        <w:rPr>
          <w:rFonts w:ascii="Tahoma" w:hAnsi="Tahoma" w:cs="Tahoma"/>
          <w:sz w:val="20"/>
          <w:szCs w:val="20"/>
        </w:rPr>
        <w:t xml:space="preserve">Samsung Medison V7 – digitální barevný ultrazvukový přístroj </w:t>
      </w:r>
      <w:r w:rsidRPr="003B444B">
        <w:rPr>
          <w:rFonts w:ascii="Tahoma" w:hAnsi="Tahoma" w:cs="Tahoma"/>
          <w:sz w:val="20"/>
          <w:szCs w:val="20"/>
        </w:rPr>
        <w:t xml:space="preserve"> s příslušenstvím, specifikované</w:t>
      </w:r>
      <w:r w:rsidRPr="003B444B">
        <w:rPr>
          <w:rStyle w:val="Odkaznakoment2"/>
          <w:rFonts w:ascii="Tahoma" w:hAnsi="Tahoma" w:cs="Tahoma"/>
          <w:sz w:val="20"/>
          <w:szCs w:val="20"/>
        </w:rPr>
        <w:t xml:space="preserve"> </w:t>
      </w:r>
      <w:r w:rsidRPr="003B444B">
        <w:rPr>
          <w:rFonts w:ascii="Tahoma" w:hAnsi="Tahoma" w:cs="Tahoma"/>
          <w:sz w:val="20"/>
          <w:szCs w:val="20"/>
        </w:rPr>
        <w:t>v příloze č. 1 této smlouvy, jež je její nedílnou součástí, a</w:t>
      </w:r>
    </w:p>
    <w:p w14:paraId="5BD02DB5" w14:textId="77777777" w:rsidR="003B444B" w:rsidRDefault="003B444B"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p>
    <w:p w14:paraId="41043B34" w14:textId="4024B8BE"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sidRPr="006E2CAA">
        <w:rPr>
          <w:rFonts w:ascii="Tahoma" w:hAnsi="Tahoma" w:cs="Tahoma"/>
          <w:sz w:val="20"/>
          <w:szCs w:val="20"/>
        </w:rPr>
        <w:t xml:space="preserve">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26488C31"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8" w:history="1">
        <w:r w:rsidR="00F1054A">
          <w:rPr>
            <w:rStyle w:val="Hypertextovodkaz"/>
            <w:rFonts w:ascii="Tahoma" w:hAnsi="Tahoma" w:cs="Tahoma"/>
            <w:sz w:val="20"/>
            <w:szCs w:val="20"/>
          </w:rPr>
          <w:t>xxxxxxxxxxxxxxxxxxxxxx</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14113F4"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0D325D">
              <w:rPr>
                <w:rFonts w:ascii="Tahoma" w:hAnsi="Tahoma" w:cs="Tahoma"/>
                <w:b/>
                <w:sz w:val="20"/>
                <w:szCs w:val="20"/>
              </w:rPr>
              <w:t xml:space="preserve">21 </w:t>
            </w:r>
            <w:r w:rsidRPr="00592E5D">
              <w:rPr>
                <w:rFonts w:ascii="Tahoma" w:hAnsi="Tahoma" w:cs="Tahoma"/>
                <w:b/>
                <w:sz w:val="20"/>
                <w:szCs w:val="20"/>
              </w:rPr>
              <w:t>%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2ADF21B8" w:rsidR="004C7ABA" w:rsidRPr="00592E5D" w:rsidRDefault="000D325D" w:rsidP="007E458F">
            <w:pPr>
              <w:tabs>
                <w:tab w:val="right" w:pos="5647"/>
              </w:tabs>
              <w:spacing w:before="120" w:line="200" w:lineRule="atLeast"/>
              <w:jc w:val="center"/>
              <w:rPr>
                <w:rFonts w:ascii="Tahoma" w:hAnsi="Tahoma" w:cs="Tahoma"/>
                <w:b/>
                <w:sz w:val="20"/>
                <w:szCs w:val="20"/>
              </w:rPr>
            </w:pPr>
            <w:r>
              <w:rPr>
                <w:b/>
              </w:rPr>
              <w:t>Samsung Medison V7</w:t>
            </w:r>
          </w:p>
        </w:tc>
        <w:tc>
          <w:tcPr>
            <w:tcW w:w="1974" w:type="dxa"/>
            <w:shd w:val="clear" w:color="auto" w:fill="auto"/>
            <w:vAlign w:val="center"/>
          </w:tcPr>
          <w:p w14:paraId="4EEB6855" w14:textId="5F861F1D" w:rsidR="004C7ABA" w:rsidRPr="003B444B" w:rsidRDefault="000D325D" w:rsidP="007E458F">
            <w:pPr>
              <w:tabs>
                <w:tab w:val="right" w:pos="5647"/>
              </w:tabs>
              <w:spacing w:before="120" w:line="200" w:lineRule="atLeast"/>
              <w:jc w:val="center"/>
              <w:rPr>
                <w:rFonts w:ascii="Tahoma" w:hAnsi="Tahoma" w:cs="Tahoma"/>
                <w:b/>
                <w:sz w:val="20"/>
                <w:szCs w:val="20"/>
              </w:rPr>
            </w:pPr>
            <w:r w:rsidRPr="003B444B">
              <w:t>1 562 097,42</w:t>
            </w:r>
          </w:p>
        </w:tc>
        <w:tc>
          <w:tcPr>
            <w:tcW w:w="2204" w:type="dxa"/>
            <w:shd w:val="clear" w:color="auto" w:fill="auto"/>
            <w:vAlign w:val="center"/>
          </w:tcPr>
          <w:p w14:paraId="380E5DBF" w14:textId="745AB50D" w:rsidR="004C7ABA" w:rsidRPr="003B444B" w:rsidRDefault="000D325D" w:rsidP="007E458F">
            <w:pPr>
              <w:tabs>
                <w:tab w:val="right" w:pos="5647"/>
              </w:tabs>
              <w:spacing w:before="120" w:line="200" w:lineRule="atLeast"/>
              <w:jc w:val="center"/>
              <w:rPr>
                <w:rFonts w:ascii="Tahoma" w:hAnsi="Tahoma" w:cs="Tahoma"/>
                <w:b/>
                <w:sz w:val="20"/>
                <w:szCs w:val="20"/>
              </w:rPr>
            </w:pPr>
            <w:r w:rsidRPr="003B444B">
              <w:t>328 040,46</w:t>
            </w:r>
          </w:p>
        </w:tc>
        <w:tc>
          <w:tcPr>
            <w:tcW w:w="1906" w:type="dxa"/>
            <w:shd w:val="clear" w:color="auto" w:fill="auto"/>
            <w:vAlign w:val="center"/>
          </w:tcPr>
          <w:p w14:paraId="1A2F2C33" w14:textId="04252662" w:rsidR="004C7ABA" w:rsidRPr="003B444B" w:rsidRDefault="000D325D" w:rsidP="007E458F">
            <w:pPr>
              <w:tabs>
                <w:tab w:val="right" w:pos="5647"/>
              </w:tabs>
              <w:spacing w:before="120" w:line="200" w:lineRule="atLeast"/>
              <w:jc w:val="center"/>
              <w:rPr>
                <w:rFonts w:ascii="Tahoma" w:hAnsi="Tahoma" w:cs="Tahoma"/>
                <w:b/>
                <w:sz w:val="20"/>
                <w:szCs w:val="20"/>
              </w:rPr>
            </w:pPr>
            <w:r w:rsidRPr="003B444B">
              <w:rPr>
                <w:b/>
              </w:rPr>
              <w:t>1 890 137,88</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6E18A146"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do místa plnění d</w:t>
      </w:r>
      <w:r w:rsidR="00253CEA">
        <w:rPr>
          <w:rFonts w:ascii="Tahoma" w:hAnsi="Tahoma" w:cs="Tahoma"/>
          <w:sz w:val="20"/>
          <w:szCs w:val="20"/>
        </w:rPr>
        <w:t>le pokynů kupujícího, kterým je</w:t>
      </w:r>
      <w:r w:rsidR="00987510" w:rsidRPr="00592E5D">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2C8EE01F"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253CEA" w:rsidRPr="00A61E87">
        <w:rPr>
          <w:rFonts w:ascii="Tahoma" w:hAnsi="Tahoma" w:cs="Tahoma"/>
          <w:b/>
          <w:sz w:val="20"/>
          <w:szCs w:val="20"/>
        </w:rPr>
        <w:t>16</w:t>
      </w:r>
      <w:r w:rsidRPr="00A61E87">
        <w:rPr>
          <w:rFonts w:ascii="Tahoma" w:hAnsi="Tahoma" w:cs="Tahoma"/>
          <w:b/>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0038DC55"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w:t>
      </w:r>
    </w:p>
    <w:p w14:paraId="7450CDFF" w14:textId="11A492AF"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4C7ABA">
        <w:rPr>
          <w:rFonts w:ascii="Tahoma" w:hAnsi="Tahoma" w:cs="Tahoma"/>
          <w:sz w:val="20"/>
          <w:szCs w:val="20"/>
        </w:rPr>
        <w:t>na tel. č. 724 648 740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lastRenderedPageBreak/>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lastRenderedPageBreak/>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45BF5C30" w:rsidR="004C7ABA" w:rsidRPr="000D32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poskytuje záruku za jakost (dále jen „záruka“) ve smyslu § 2113 a násl. občanského zákoníku, a to v </w:t>
      </w:r>
      <w:r w:rsidRPr="003B444B">
        <w:rPr>
          <w:rFonts w:ascii="Tahoma" w:hAnsi="Tahoma" w:cs="Tahoma"/>
          <w:sz w:val="20"/>
          <w:szCs w:val="20"/>
        </w:rPr>
        <w:t xml:space="preserve">délce </w:t>
      </w:r>
      <w:r w:rsidR="000D325D" w:rsidRPr="003B444B">
        <w:rPr>
          <w:rFonts w:ascii="Tahoma" w:hAnsi="Tahoma" w:cs="Tahoma"/>
          <w:sz w:val="20"/>
          <w:szCs w:val="20"/>
        </w:rPr>
        <w:t>24</w:t>
      </w:r>
      <w:r w:rsidRPr="003B444B">
        <w:rPr>
          <w:rFonts w:ascii="Tahoma" w:hAnsi="Tahoma" w:cs="Tahoma"/>
          <w:sz w:val="20"/>
          <w:szCs w:val="20"/>
        </w:rPr>
        <w:t xml:space="preserve"> měsíců</w:t>
      </w:r>
      <w:r w:rsidR="004C7ABA" w:rsidRPr="000D325D">
        <w:rPr>
          <w:rFonts w:ascii="Tahoma" w:hAnsi="Tahoma" w:cs="Tahoma"/>
          <w:i/>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lastRenderedPageBreak/>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4D382D41" w14:textId="77777777" w:rsidR="000D325D" w:rsidRPr="003B444B" w:rsidRDefault="000D325D" w:rsidP="000D325D">
      <w:pPr>
        <w:pStyle w:val="Odstavecseseznamem"/>
        <w:widowControl w:val="0"/>
        <w:spacing w:before="62" w:after="0" w:line="200" w:lineRule="atLeast"/>
        <w:rPr>
          <w:rFonts w:ascii="Tahoma" w:hAnsi="Tahoma" w:cs="Tahoma"/>
          <w:i/>
          <w:iCs/>
          <w:sz w:val="20"/>
          <w:szCs w:val="20"/>
        </w:rPr>
      </w:pPr>
      <w:r w:rsidRPr="003B444B">
        <w:rPr>
          <w:rFonts w:ascii="Tahoma" w:hAnsi="Tahoma" w:cs="Tahoma"/>
          <w:i/>
          <w:iCs/>
          <w:sz w:val="20"/>
          <w:szCs w:val="20"/>
        </w:rPr>
        <w:t>e-mail: opravy@nimotech.cz</w:t>
      </w:r>
    </w:p>
    <w:p w14:paraId="7F2CF9BD" w14:textId="77777777" w:rsidR="000D325D" w:rsidRPr="003B444B" w:rsidRDefault="000D325D" w:rsidP="000D325D">
      <w:pPr>
        <w:pStyle w:val="Odstavecseseznamem"/>
        <w:widowControl w:val="0"/>
        <w:spacing w:before="62" w:after="0" w:line="200" w:lineRule="atLeast"/>
        <w:rPr>
          <w:rFonts w:ascii="Tahoma" w:hAnsi="Tahoma"/>
          <w:sz w:val="20"/>
        </w:rPr>
      </w:pPr>
      <w:r w:rsidRPr="003B444B">
        <w:rPr>
          <w:rFonts w:ascii="Tahoma" w:hAnsi="Tahoma" w:cs="Tahoma"/>
          <w:i/>
          <w:iCs/>
          <w:sz w:val="20"/>
          <w:szCs w:val="20"/>
        </w:rPr>
        <w:t>adresu: Nimotech s.r.o., Karáskovo náměstí 20, 615 00, Brno</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3B444B">
        <w:rPr>
          <w:rFonts w:ascii="Tahoma" w:hAnsi="Tahoma" w:cs="Tahoma"/>
          <w:sz w:val="20"/>
          <w:szCs w:val="20"/>
        </w:rPr>
        <w:t xml:space="preserve">Kupující má právo na odstranění vady </w:t>
      </w:r>
      <w:r w:rsidR="004E2F1F" w:rsidRPr="003B444B">
        <w:rPr>
          <w:rFonts w:ascii="Tahoma" w:hAnsi="Tahoma" w:cs="Tahoma"/>
          <w:sz w:val="20"/>
          <w:szCs w:val="20"/>
        </w:rPr>
        <w:t xml:space="preserve">dodáním </w:t>
      </w:r>
      <w:r w:rsidRPr="003B444B">
        <w:rPr>
          <w:rFonts w:ascii="Tahoma" w:hAnsi="Tahoma" w:cs="Tahoma"/>
          <w:sz w:val="20"/>
          <w:szCs w:val="20"/>
        </w:rPr>
        <w:t>chybějící věci nebo</w:t>
      </w:r>
      <w:r w:rsidRPr="00165DA0">
        <w:rPr>
          <w:rFonts w:ascii="Tahoma" w:hAnsi="Tahoma" w:cs="Tahoma"/>
          <w:sz w:val="20"/>
          <w:szCs w:val="20"/>
        </w:rPr>
        <w:t xml:space="preserve">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77B18C1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Pr="00390481">
        <w:rPr>
          <w:rFonts w:ascii="Tahoma" w:hAnsi="Tahoma" w:cs="Tahoma"/>
          <w:color w:val="000000"/>
          <w:sz w:val="20"/>
          <w:szCs w:val="20"/>
        </w:rPr>
        <w:t>2 pracovní dny</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20FE0883"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8D5FC7">
        <w:rPr>
          <w:rFonts w:ascii="Tahoma" w:hAnsi="Tahoma" w:cs="Tahoma"/>
          <w:sz w:val="20"/>
          <w:szCs w:val="20"/>
        </w:rPr>
        <w:t>, vč. dodávek náhradních dílů (dále jen „pozáruční servis“),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Podmínky pozáručního servisu jsou sjednány samostatnou Servisní smlouvou, která bude uzavřena současně s uzavřením této </w:t>
      </w:r>
      <w:r w:rsidR="00E50F0C">
        <w:rPr>
          <w:rFonts w:ascii="Tahoma" w:hAnsi="Tahoma" w:cs="Tahoma"/>
          <w:sz w:val="20"/>
          <w:szCs w:val="20"/>
        </w:rPr>
        <w:t>k</w:t>
      </w:r>
      <w:r>
        <w:rPr>
          <w:rFonts w:ascii="Tahoma" w:hAnsi="Tahoma" w:cs="Tahoma"/>
          <w:sz w:val="20"/>
          <w:szCs w:val="20"/>
        </w:rPr>
        <w:t>upní smlouvy.</w:t>
      </w:r>
    </w:p>
    <w:p w14:paraId="07AF2336" w14:textId="77777777" w:rsidR="00A61E87" w:rsidRDefault="00A61E87" w:rsidP="004C7ABA">
      <w:pPr>
        <w:spacing w:before="340" w:after="232" w:line="200" w:lineRule="atLeast"/>
        <w:ind w:left="-15"/>
        <w:jc w:val="center"/>
        <w:rPr>
          <w:rFonts w:ascii="Tahoma" w:hAnsi="Tahoma" w:cs="Tahoma"/>
          <w:b/>
          <w:bCs/>
          <w:sz w:val="20"/>
          <w:szCs w:val="20"/>
        </w:rPr>
      </w:pP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592E5D"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Pr="00C27336" w:rsidRDefault="00D02389"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661C276B"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Třinci dne</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00665D8E">
        <w:rPr>
          <w:rFonts w:ascii="Tahoma" w:hAnsi="Tahoma" w:cs="Tahoma"/>
          <w:spacing w:val="-2"/>
          <w:sz w:val="20"/>
          <w:szCs w:val="20"/>
        </w:rPr>
        <w:t xml:space="preserve">                             </w:t>
      </w:r>
      <w:r w:rsidRPr="00FE71C6">
        <w:rPr>
          <w:rFonts w:ascii="Tahoma" w:hAnsi="Tahoma"/>
          <w:spacing w:val="-2"/>
          <w:sz w:val="20"/>
        </w:rPr>
        <w:t>V </w:t>
      </w:r>
      <w:r w:rsidR="000D325D">
        <w:rPr>
          <w:rFonts w:ascii="Tahoma" w:hAnsi="Tahoma" w:cs="Tahoma"/>
          <w:spacing w:val="-2"/>
          <w:sz w:val="20"/>
          <w:szCs w:val="20"/>
        </w:rPr>
        <w:t>Brně</w:t>
      </w:r>
      <w:r w:rsidRPr="00FE71C6">
        <w:rPr>
          <w:rFonts w:ascii="Tahoma" w:hAnsi="Tahoma"/>
          <w:spacing w:val="-2"/>
          <w:sz w:val="20"/>
        </w:rPr>
        <w:t xml:space="preserve"> dne</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Pr="00FE71C6" w:rsidRDefault="00BE281D"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705AD48F" w14:textId="77777777" w:rsidR="000D325D" w:rsidRDefault="00BE281D" w:rsidP="000D325D">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000D325D">
        <w:rPr>
          <w:rFonts w:ascii="Tahoma" w:hAnsi="Tahoma" w:cs="Tahoma"/>
          <w:sz w:val="20"/>
          <w:szCs w:val="20"/>
        </w:rPr>
        <w:tab/>
      </w:r>
      <w:r w:rsidR="000D325D">
        <w:rPr>
          <w:rFonts w:ascii="Tahoma" w:hAnsi="Tahoma" w:cs="Tahoma"/>
          <w:sz w:val="20"/>
          <w:szCs w:val="20"/>
        </w:rPr>
        <w:tab/>
      </w:r>
      <w:r w:rsidR="000D325D">
        <w:rPr>
          <w:rFonts w:ascii="Tahoma" w:hAnsi="Tahoma" w:cs="Tahoma"/>
          <w:sz w:val="20"/>
          <w:szCs w:val="20"/>
        </w:rPr>
        <w:tab/>
      </w:r>
      <w:r w:rsidR="000D325D">
        <w:rPr>
          <w:rFonts w:ascii="Tahoma" w:hAnsi="Tahoma" w:cs="Tahoma"/>
          <w:sz w:val="20"/>
          <w:szCs w:val="20"/>
        </w:rPr>
        <w:tab/>
      </w:r>
    </w:p>
    <w:p w14:paraId="679967CF" w14:textId="77777777" w:rsidR="000D325D" w:rsidRDefault="000D325D" w:rsidP="000D325D">
      <w:pPr>
        <w:keepLines/>
        <w:tabs>
          <w:tab w:val="center" w:pos="2268"/>
          <w:tab w:val="center" w:pos="6804"/>
        </w:tabs>
        <w:spacing w:after="0" w:line="240" w:lineRule="auto"/>
        <w:rPr>
          <w:rFonts w:ascii="Tahoma" w:hAnsi="Tahoma" w:cs="Tahoma"/>
          <w:sz w:val="20"/>
          <w:szCs w:val="20"/>
        </w:rPr>
      </w:pPr>
      <w:r>
        <w:rPr>
          <w:rFonts w:ascii="Tahoma" w:hAnsi="Tahoma" w:cs="Tahoma"/>
          <w:sz w:val="20"/>
          <w:szCs w:val="20"/>
        </w:rPr>
        <w:tab/>
        <w:t>Nemocnice Třinec, příspěvková organizace</w:t>
      </w:r>
      <w:r>
        <w:rPr>
          <w:rFonts w:ascii="Tahoma" w:hAnsi="Tahoma" w:cs="Tahoma"/>
          <w:sz w:val="20"/>
          <w:szCs w:val="20"/>
        </w:rPr>
        <w:tab/>
        <w:t>NIMOTECH, s.r.o.</w:t>
      </w:r>
    </w:p>
    <w:p w14:paraId="033065C4" w14:textId="77777777" w:rsidR="000D325D" w:rsidRDefault="000D325D" w:rsidP="000D325D">
      <w:pPr>
        <w:keepLines/>
        <w:tabs>
          <w:tab w:val="center" w:pos="2268"/>
          <w:tab w:val="center" w:pos="6804"/>
        </w:tabs>
        <w:spacing w:after="0" w:line="240" w:lineRule="auto"/>
        <w:rPr>
          <w:rFonts w:ascii="Tahoma" w:hAnsi="Tahoma"/>
          <w:spacing w:val="-2"/>
          <w:sz w:val="20"/>
        </w:rPr>
      </w:pPr>
      <w:r>
        <w:rPr>
          <w:rFonts w:ascii="Tahoma" w:hAnsi="Tahoma" w:cs="Tahoma"/>
          <w:sz w:val="20"/>
          <w:szCs w:val="20"/>
        </w:rPr>
        <w:tab/>
      </w:r>
      <w:r>
        <w:rPr>
          <w:rFonts w:ascii="Tahoma" w:hAnsi="Tahoma"/>
          <w:spacing w:val="-2"/>
          <w:sz w:val="20"/>
        </w:rPr>
        <w:t>Ing. Jiří Veverka</w:t>
      </w:r>
      <w:r>
        <w:rPr>
          <w:rFonts w:ascii="Tahoma" w:hAnsi="Tahoma" w:cs="Tahoma"/>
          <w:spacing w:val="-2"/>
          <w:sz w:val="20"/>
          <w:szCs w:val="20"/>
        </w:rPr>
        <w:t>,</w:t>
      </w:r>
      <w:r>
        <w:rPr>
          <w:rFonts w:ascii="Tahoma" w:hAnsi="Tahoma"/>
          <w:spacing w:val="-2"/>
          <w:sz w:val="20"/>
        </w:rPr>
        <w:t xml:space="preserve"> ředitel</w:t>
      </w:r>
      <w:r>
        <w:rPr>
          <w:rFonts w:ascii="Tahoma" w:hAnsi="Tahoma" w:cs="Tahoma"/>
          <w:sz w:val="20"/>
          <w:szCs w:val="20"/>
        </w:rPr>
        <w:tab/>
      </w:r>
      <w:r>
        <w:rPr>
          <w:rFonts w:ascii="Tahoma" w:hAnsi="Tahoma" w:cs="Tahoma"/>
          <w:spacing w:val="-2"/>
          <w:sz w:val="20"/>
          <w:szCs w:val="20"/>
        </w:rPr>
        <w:t>JUDr. Gertruda Frydová, prokurista</w:t>
      </w:r>
    </w:p>
    <w:p w14:paraId="72BCC374" w14:textId="77777777" w:rsidR="000D325D" w:rsidRDefault="000D325D" w:rsidP="000D325D">
      <w:pPr>
        <w:keepLines/>
        <w:tabs>
          <w:tab w:val="center" w:pos="2268"/>
          <w:tab w:val="center" w:pos="6804"/>
        </w:tabs>
        <w:spacing w:after="0" w:line="240" w:lineRule="auto"/>
        <w:rPr>
          <w:rFonts w:ascii="Tahoma" w:hAnsi="Tahoma" w:cs="Tahoma"/>
          <w:spacing w:val="-2"/>
          <w:sz w:val="20"/>
          <w:szCs w:val="20"/>
        </w:rPr>
      </w:pPr>
      <w:r>
        <w:rPr>
          <w:rFonts w:ascii="Tahoma" w:hAnsi="Tahoma" w:cs="Tahoma"/>
          <w:spacing w:val="-2"/>
          <w:sz w:val="20"/>
          <w:szCs w:val="20"/>
        </w:rPr>
        <w:tab/>
        <w:t>kupující</w:t>
      </w:r>
      <w:r>
        <w:rPr>
          <w:rFonts w:ascii="Tahoma" w:hAnsi="Tahoma" w:cs="Tahoma"/>
          <w:spacing w:val="-2"/>
          <w:sz w:val="20"/>
          <w:szCs w:val="20"/>
        </w:rPr>
        <w:tab/>
        <w:t>prodávající</w:t>
      </w:r>
    </w:p>
    <w:p w14:paraId="2181FDEC" w14:textId="4EA31C46" w:rsidR="00BE281D" w:rsidRPr="00FE71C6" w:rsidRDefault="00BE281D" w:rsidP="000D325D">
      <w:pPr>
        <w:tabs>
          <w:tab w:val="left" w:pos="851"/>
          <w:tab w:val="left" w:leader="underscore" w:pos="3686"/>
          <w:tab w:val="left" w:pos="5387"/>
          <w:tab w:val="left" w:leader="underscore" w:pos="8222"/>
        </w:tabs>
        <w:spacing w:after="0" w:line="240" w:lineRule="auto"/>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tbl>
      <w:tblPr>
        <w:tblW w:w="9980" w:type="dxa"/>
        <w:tblBorders>
          <w:bottom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483"/>
        <w:gridCol w:w="3118"/>
        <w:gridCol w:w="425"/>
        <w:gridCol w:w="1276"/>
        <w:gridCol w:w="567"/>
        <w:gridCol w:w="1276"/>
        <w:gridCol w:w="1276"/>
        <w:gridCol w:w="992"/>
        <w:gridCol w:w="142"/>
        <w:gridCol w:w="425"/>
      </w:tblGrid>
      <w:tr w:rsidR="00387BEE" w14:paraId="7244DDFD" w14:textId="77777777" w:rsidTr="00A77A25">
        <w:trPr>
          <w:tblHeader/>
        </w:trPr>
        <w:tc>
          <w:tcPr>
            <w:tcW w:w="483" w:type="dxa"/>
            <w:tcBorders>
              <w:bottom w:val="single" w:sz="4" w:space="0" w:color="auto"/>
            </w:tcBorders>
            <w:shd w:val="clear" w:color="auto" w:fill="auto"/>
            <w:vAlign w:val="bottom"/>
          </w:tcPr>
          <w:p w14:paraId="05C31D5C" w14:textId="77777777" w:rsidR="00387BEE" w:rsidRPr="00CE0FE4" w:rsidRDefault="00387BEE" w:rsidP="00A77A25">
            <w:pPr>
              <w:spacing w:line="240" w:lineRule="auto"/>
              <w:rPr>
                <w:b/>
                <w:sz w:val="16"/>
                <w:szCs w:val="16"/>
              </w:rPr>
            </w:pPr>
            <w:r w:rsidRPr="00CE0FE4">
              <w:rPr>
                <w:b/>
                <w:sz w:val="16"/>
                <w:szCs w:val="16"/>
              </w:rPr>
              <w:t>Pol.</w:t>
            </w:r>
          </w:p>
        </w:tc>
        <w:tc>
          <w:tcPr>
            <w:tcW w:w="3118" w:type="dxa"/>
            <w:tcBorders>
              <w:bottom w:val="single" w:sz="4" w:space="0" w:color="auto"/>
            </w:tcBorders>
            <w:shd w:val="clear" w:color="auto" w:fill="auto"/>
            <w:vAlign w:val="bottom"/>
          </w:tcPr>
          <w:p w14:paraId="294A0C31" w14:textId="77777777" w:rsidR="00387BEE" w:rsidRPr="00CE0FE4" w:rsidRDefault="00387BEE" w:rsidP="00A77A25">
            <w:pPr>
              <w:spacing w:line="240" w:lineRule="auto"/>
              <w:rPr>
                <w:b/>
                <w:sz w:val="16"/>
                <w:szCs w:val="16"/>
              </w:rPr>
            </w:pPr>
            <w:r w:rsidRPr="00CE0FE4">
              <w:rPr>
                <w:b/>
                <w:sz w:val="16"/>
                <w:szCs w:val="16"/>
              </w:rPr>
              <w:t>Kat.č. / Popis</w:t>
            </w:r>
          </w:p>
        </w:tc>
        <w:tc>
          <w:tcPr>
            <w:tcW w:w="425" w:type="dxa"/>
            <w:tcBorders>
              <w:bottom w:val="single" w:sz="4" w:space="0" w:color="auto"/>
            </w:tcBorders>
            <w:shd w:val="clear" w:color="auto" w:fill="auto"/>
            <w:vAlign w:val="bottom"/>
          </w:tcPr>
          <w:p w14:paraId="18C28F5E" w14:textId="77777777" w:rsidR="00387BEE" w:rsidRPr="00CE0FE4" w:rsidRDefault="00387BEE" w:rsidP="00A77A25">
            <w:pPr>
              <w:spacing w:line="240" w:lineRule="auto"/>
              <w:jc w:val="center"/>
              <w:rPr>
                <w:b/>
                <w:sz w:val="16"/>
                <w:szCs w:val="16"/>
              </w:rPr>
            </w:pPr>
            <w:r w:rsidRPr="00CE0FE4">
              <w:rPr>
                <w:b/>
                <w:sz w:val="16"/>
                <w:szCs w:val="16"/>
              </w:rPr>
              <w:t>Ks</w:t>
            </w:r>
            <w:r w:rsidRPr="00CE0FE4">
              <w:rPr>
                <w:b/>
                <w:sz w:val="16"/>
                <w:szCs w:val="16"/>
              </w:rPr>
              <w:br/>
              <w:t>[-]</w:t>
            </w:r>
          </w:p>
        </w:tc>
        <w:tc>
          <w:tcPr>
            <w:tcW w:w="1276" w:type="dxa"/>
            <w:tcBorders>
              <w:bottom w:val="single" w:sz="4" w:space="0" w:color="auto"/>
            </w:tcBorders>
            <w:shd w:val="clear" w:color="auto" w:fill="auto"/>
            <w:vAlign w:val="bottom"/>
          </w:tcPr>
          <w:p w14:paraId="7B02BB46" w14:textId="77777777" w:rsidR="00387BEE" w:rsidRPr="00CE0FE4" w:rsidRDefault="00387BEE" w:rsidP="00A77A25">
            <w:pPr>
              <w:spacing w:line="240" w:lineRule="auto"/>
              <w:jc w:val="center"/>
              <w:rPr>
                <w:b/>
                <w:sz w:val="16"/>
                <w:szCs w:val="16"/>
              </w:rPr>
            </w:pPr>
            <w:r w:rsidRPr="00CE0FE4">
              <w:rPr>
                <w:b/>
                <w:sz w:val="16"/>
                <w:szCs w:val="16"/>
              </w:rPr>
              <w:t>Cena/kus</w:t>
            </w:r>
            <w:r w:rsidRPr="00CE0FE4">
              <w:rPr>
                <w:b/>
                <w:sz w:val="16"/>
                <w:szCs w:val="16"/>
              </w:rPr>
              <w:br/>
              <w:t>[Kč]</w:t>
            </w:r>
          </w:p>
        </w:tc>
        <w:tc>
          <w:tcPr>
            <w:tcW w:w="567" w:type="dxa"/>
            <w:tcBorders>
              <w:bottom w:val="single" w:sz="4" w:space="0" w:color="auto"/>
            </w:tcBorders>
            <w:shd w:val="clear" w:color="auto" w:fill="auto"/>
            <w:vAlign w:val="bottom"/>
          </w:tcPr>
          <w:p w14:paraId="32D75A20" w14:textId="77777777" w:rsidR="00387BEE" w:rsidRPr="00CE0FE4" w:rsidRDefault="00387BEE" w:rsidP="00A77A25">
            <w:pPr>
              <w:spacing w:line="240" w:lineRule="auto"/>
              <w:jc w:val="center"/>
              <w:rPr>
                <w:b/>
                <w:sz w:val="16"/>
                <w:szCs w:val="16"/>
              </w:rPr>
            </w:pPr>
            <w:r w:rsidRPr="00CE0FE4">
              <w:rPr>
                <w:b/>
                <w:sz w:val="16"/>
                <w:szCs w:val="16"/>
              </w:rPr>
              <w:t>Sleva</w:t>
            </w:r>
            <w:r w:rsidRPr="00CE0FE4">
              <w:rPr>
                <w:b/>
                <w:sz w:val="16"/>
                <w:szCs w:val="16"/>
              </w:rPr>
              <w:br/>
              <w:t>%</w:t>
            </w:r>
          </w:p>
        </w:tc>
        <w:tc>
          <w:tcPr>
            <w:tcW w:w="1276" w:type="dxa"/>
            <w:tcBorders>
              <w:bottom w:val="single" w:sz="4" w:space="0" w:color="auto"/>
            </w:tcBorders>
            <w:shd w:val="clear" w:color="auto" w:fill="auto"/>
            <w:vAlign w:val="bottom"/>
          </w:tcPr>
          <w:p w14:paraId="0AA95478" w14:textId="77777777" w:rsidR="00387BEE" w:rsidRPr="00CE0FE4" w:rsidRDefault="00387BEE" w:rsidP="00A77A25">
            <w:pPr>
              <w:spacing w:line="240" w:lineRule="auto"/>
              <w:jc w:val="center"/>
              <w:rPr>
                <w:b/>
                <w:sz w:val="16"/>
                <w:szCs w:val="16"/>
              </w:rPr>
            </w:pPr>
            <w:r w:rsidRPr="00CE0FE4">
              <w:rPr>
                <w:b/>
                <w:sz w:val="16"/>
                <w:szCs w:val="16"/>
              </w:rPr>
              <w:t>Cena po slevě bez DPH</w:t>
            </w:r>
            <w:r w:rsidRPr="00CE0FE4">
              <w:rPr>
                <w:b/>
                <w:sz w:val="16"/>
                <w:szCs w:val="16"/>
              </w:rPr>
              <w:br/>
              <w:t>[Kč]</w:t>
            </w:r>
          </w:p>
        </w:tc>
        <w:tc>
          <w:tcPr>
            <w:tcW w:w="1276" w:type="dxa"/>
            <w:tcBorders>
              <w:bottom w:val="single" w:sz="4" w:space="0" w:color="auto"/>
            </w:tcBorders>
            <w:shd w:val="clear" w:color="auto" w:fill="auto"/>
            <w:vAlign w:val="bottom"/>
          </w:tcPr>
          <w:p w14:paraId="1D1A4714" w14:textId="77777777" w:rsidR="00387BEE" w:rsidRPr="00CE0FE4" w:rsidRDefault="00387BEE" w:rsidP="00A77A25">
            <w:pPr>
              <w:spacing w:line="240" w:lineRule="auto"/>
              <w:jc w:val="center"/>
              <w:rPr>
                <w:b/>
                <w:sz w:val="16"/>
                <w:szCs w:val="16"/>
              </w:rPr>
            </w:pPr>
            <w:r w:rsidRPr="00CE0FE4">
              <w:rPr>
                <w:b/>
                <w:sz w:val="16"/>
                <w:szCs w:val="16"/>
              </w:rPr>
              <w:t>Cena po slevě s DPH</w:t>
            </w:r>
            <w:r w:rsidRPr="00CE0FE4">
              <w:rPr>
                <w:b/>
                <w:sz w:val="16"/>
                <w:szCs w:val="16"/>
              </w:rPr>
              <w:br/>
              <w:t>[Kč]</w:t>
            </w:r>
          </w:p>
        </w:tc>
        <w:tc>
          <w:tcPr>
            <w:tcW w:w="992" w:type="dxa"/>
            <w:tcBorders>
              <w:bottom w:val="single" w:sz="4" w:space="0" w:color="auto"/>
            </w:tcBorders>
            <w:shd w:val="clear" w:color="auto" w:fill="auto"/>
            <w:vAlign w:val="bottom"/>
          </w:tcPr>
          <w:p w14:paraId="142588AF" w14:textId="77777777" w:rsidR="00387BEE" w:rsidRPr="00CE0FE4" w:rsidRDefault="00387BEE" w:rsidP="00A77A25">
            <w:pPr>
              <w:spacing w:line="240" w:lineRule="auto"/>
              <w:jc w:val="center"/>
              <w:rPr>
                <w:b/>
                <w:sz w:val="16"/>
                <w:szCs w:val="16"/>
              </w:rPr>
            </w:pPr>
            <w:r w:rsidRPr="00CE0FE4">
              <w:rPr>
                <w:b/>
                <w:sz w:val="16"/>
                <w:szCs w:val="16"/>
              </w:rPr>
              <w:t>DPH</w:t>
            </w:r>
          </w:p>
          <w:p w14:paraId="7EF960CF" w14:textId="77777777" w:rsidR="00387BEE" w:rsidRPr="00CE0FE4" w:rsidRDefault="00387BEE" w:rsidP="00A77A25">
            <w:pPr>
              <w:spacing w:line="240" w:lineRule="auto"/>
              <w:jc w:val="center"/>
              <w:rPr>
                <w:b/>
                <w:sz w:val="16"/>
                <w:szCs w:val="16"/>
              </w:rPr>
            </w:pPr>
            <w:r w:rsidRPr="00CE0FE4">
              <w:rPr>
                <w:b/>
                <w:sz w:val="16"/>
                <w:szCs w:val="16"/>
              </w:rPr>
              <w:t>[Kč]</w:t>
            </w:r>
          </w:p>
        </w:tc>
        <w:tc>
          <w:tcPr>
            <w:tcW w:w="567" w:type="dxa"/>
            <w:gridSpan w:val="2"/>
            <w:tcBorders>
              <w:bottom w:val="single" w:sz="4" w:space="0" w:color="auto"/>
            </w:tcBorders>
            <w:shd w:val="clear" w:color="auto" w:fill="auto"/>
            <w:vAlign w:val="bottom"/>
          </w:tcPr>
          <w:p w14:paraId="4003F117" w14:textId="77777777" w:rsidR="00387BEE" w:rsidRPr="00CE0FE4" w:rsidRDefault="00387BEE" w:rsidP="00A77A25">
            <w:pPr>
              <w:spacing w:line="240" w:lineRule="auto"/>
              <w:jc w:val="center"/>
              <w:rPr>
                <w:b/>
                <w:sz w:val="16"/>
                <w:szCs w:val="16"/>
              </w:rPr>
            </w:pPr>
            <w:r w:rsidRPr="00CE0FE4">
              <w:rPr>
                <w:b/>
                <w:sz w:val="16"/>
                <w:szCs w:val="16"/>
              </w:rPr>
              <w:t>DPH</w:t>
            </w:r>
            <w:r w:rsidRPr="00CE0FE4">
              <w:rPr>
                <w:b/>
                <w:sz w:val="16"/>
                <w:szCs w:val="16"/>
              </w:rPr>
              <w:br/>
              <w:t>[%]</w:t>
            </w:r>
          </w:p>
        </w:tc>
      </w:tr>
      <w:tr w:rsidR="00387BEE" w14:paraId="3C774283"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57051C8F" w14:textId="77777777" w:rsidR="00387BEE" w:rsidRDefault="00387BEE" w:rsidP="00A77A25">
            <w:pPr>
              <w:keepNext/>
              <w:spacing w:line="240" w:lineRule="auto"/>
              <w:jc w:val="center"/>
            </w:pPr>
            <w:r>
              <w:t xml:space="preserve"> 1</w:t>
            </w:r>
          </w:p>
        </w:tc>
        <w:tc>
          <w:tcPr>
            <w:tcW w:w="3118" w:type="dxa"/>
            <w:shd w:val="clear" w:color="auto" w:fill="auto"/>
            <w:vAlign w:val="center"/>
          </w:tcPr>
          <w:p w14:paraId="7A257848" w14:textId="77777777" w:rsidR="00387BEE" w:rsidRPr="00CE0FE4" w:rsidRDefault="00387BEE" w:rsidP="00A77A25">
            <w:pPr>
              <w:keepNext/>
              <w:spacing w:line="240" w:lineRule="auto"/>
              <w:rPr>
                <w:b/>
              </w:rPr>
            </w:pPr>
            <w:r w:rsidRPr="00CE0FE4">
              <w:rPr>
                <w:b/>
              </w:rPr>
              <w:t>USS-V7NEFNK4WR</w:t>
            </w:r>
          </w:p>
        </w:tc>
        <w:tc>
          <w:tcPr>
            <w:tcW w:w="425" w:type="dxa"/>
            <w:shd w:val="clear" w:color="auto" w:fill="auto"/>
            <w:vAlign w:val="center"/>
          </w:tcPr>
          <w:p w14:paraId="0A84564C" w14:textId="77777777" w:rsidR="00387BEE" w:rsidRPr="00CE0FE4" w:rsidRDefault="00387BEE" w:rsidP="00A77A25">
            <w:pPr>
              <w:keepNext/>
              <w:spacing w:line="240" w:lineRule="auto"/>
              <w:jc w:val="right"/>
              <w:rPr>
                <w:sz w:val="16"/>
              </w:rPr>
            </w:pPr>
            <w:r w:rsidRPr="00CE0FE4">
              <w:rPr>
                <w:sz w:val="16"/>
              </w:rPr>
              <w:t>1</w:t>
            </w:r>
          </w:p>
        </w:tc>
        <w:tc>
          <w:tcPr>
            <w:tcW w:w="1276" w:type="dxa"/>
            <w:shd w:val="clear" w:color="auto" w:fill="auto"/>
            <w:vAlign w:val="center"/>
          </w:tcPr>
          <w:p w14:paraId="11EF6A11" w14:textId="77777777" w:rsidR="00387BEE" w:rsidRPr="00CE0FE4" w:rsidRDefault="00387BEE" w:rsidP="00A77A25">
            <w:pPr>
              <w:keepNext/>
              <w:spacing w:line="240" w:lineRule="auto"/>
              <w:jc w:val="right"/>
              <w:rPr>
                <w:sz w:val="16"/>
              </w:rPr>
            </w:pPr>
            <w:r w:rsidRPr="00CE0FE4">
              <w:rPr>
                <w:sz w:val="16"/>
              </w:rPr>
              <w:t>1 613 866,80</w:t>
            </w:r>
          </w:p>
        </w:tc>
        <w:tc>
          <w:tcPr>
            <w:tcW w:w="567" w:type="dxa"/>
            <w:shd w:val="clear" w:color="auto" w:fill="auto"/>
            <w:vAlign w:val="center"/>
          </w:tcPr>
          <w:p w14:paraId="28C4DA74" w14:textId="77777777" w:rsidR="00387BEE" w:rsidRPr="00CE0FE4" w:rsidRDefault="00387BEE" w:rsidP="00A77A25">
            <w:pPr>
              <w:keepNext/>
              <w:spacing w:line="240" w:lineRule="auto"/>
              <w:jc w:val="right"/>
              <w:rPr>
                <w:sz w:val="16"/>
              </w:rPr>
            </w:pPr>
            <w:r w:rsidRPr="00CE0FE4">
              <w:rPr>
                <w:sz w:val="16"/>
              </w:rPr>
              <w:t>35,0</w:t>
            </w:r>
          </w:p>
        </w:tc>
        <w:tc>
          <w:tcPr>
            <w:tcW w:w="1276" w:type="dxa"/>
            <w:shd w:val="clear" w:color="auto" w:fill="auto"/>
            <w:vAlign w:val="center"/>
          </w:tcPr>
          <w:p w14:paraId="22FD6A89" w14:textId="77777777" w:rsidR="00387BEE" w:rsidRPr="00CE0FE4" w:rsidRDefault="00387BEE" w:rsidP="00A77A25">
            <w:pPr>
              <w:keepNext/>
              <w:spacing w:line="240" w:lineRule="auto"/>
              <w:jc w:val="right"/>
              <w:rPr>
                <w:sz w:val="16"/>
              </w:rPr>
            </w:pPr>
            <w:r w:rsidRPr="00CE0FE4">
              <w:rPr>
                <w:sz w:val="16"/>
              </w:rPr>
              <w:t>1 049 013,42</w:t>
            </w:r>
          </w:p>
        </w:tc>
        <w:tc>
          <w:tcPr>
            <w:tcW w:w="1276" w:type="dxa"/>
            <w:shd w:val="clear" w:color="auto" w:fill="auto"/>
            <w:vAlign w:val="center"/>
          </w:tcPr>
          <w:p w14:paraId="6EECCDCD" w14:textId="77777777" w:rsidR="00387BEE" w:rsidRPr="00CE0FE4" w:rsidRDefault="00387BEE" w:rsidP="00A77A25">
            <w:pPr>
              <w:keepNext/>
              <w:spacing w:line="240" w:lineRule="auto"/>
              <w:jc w:val="right"/>
              <w:rPr>
                <w:sz w:val="16"/>
              </w:rPr>
            </w:pPr>
            <w:r w:rsidRPr="00CE0FE4">
              <w:rPr>
                <w:sz w:val="16"/>
              </w:rPr>
              <w:t>1 269 306,24</w:t>
            </w:r>
          </w:p>
        </w:tc>
        <w:tc>
          <w:tcPr>
            <w:tcW w:w="1134" w:type="dxa"/>
            <w:gridSpan w:val="2"/>
            <w:shd w:val="clear" w:color="auto" w:fill="auto"/>
            <w:vAlign w:val="center"/>
          </w:tcPr>
          <w:p w14:paraId="0DA02EFB" w14:textId="77777777" w:rsidR="00387BEE" w:rsidRPr="00CE0FE4" w:rsidRDefault="00387BEE" w:rsidP="00A77A25">
            <w:pPr>
              <w:keepNext/>
              <w:spacing w:line="240" w:lineRule="auto"/>
              <w:jc w:val="right"/>
              <w:rPr>
                <w:sz w:val="16"/>
              </w:rPr>
            </w:pPr>
            <w:r w:rsidRPr="00CE0FE4">
              <w:rPr>
                <w:sz w:val="16"/>
              </w:rPr>
              <w:t>220 292,82</w:t>
            </w:r>
          </w:p>
        </w:tc>
        <w:tc>
          <w:tcPr>
            <w:tcW w:w="425" w:type="dxa"/>
            <w:shd w:val="clear" w:color="auto" w:fill="auto"/>
            <w:vAlign w:val="center"/>
          </w:tcPr>
          <w:p w14:paraId="55371040" w14:textId="77777777" w:rsidR="00387BEE" w:rsidRPr="00CE0FE4" w:rsidRDefault="00387BEE" w:rsidP="00A77A25">
            <w:pPr>
              <w:keepNext/>
              <w:spacing w:line="240" w:lineRule="auto"/>
              <w:jc w:val="right"/>
              <w:rPr>
                <w:sz w:val="16"/>
              </w:rPr>
            </w:pPr>
            <w:r w:rsidRPr="00CE0FE4">
              <w:rPr>
                <w:sz w:val="16"/>
              </w:rPr>
              <w:t>21</w:t>
            </w:r>
          </w:p>
        </w:tc>
      </w:tr>
      <w:tr w:rsidR="00387BEE" w14:paraId="5FC91285"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463F7E92" w14:textId="77777777" w:rsidR="00387BEE" w:rsidRDefault="00387BEE" w:rsidP="00A77A25">
            <w:pPr>
              <w:spacing w:line="240" w:lineRule="auto"/>
              <w:jc w:val="center"/>
            </w:pPr>
          </w:p>
        </w:tc>
        <w:tc>
          <w:tcPr>
            <w:tcW w:w="9072" w:type="dxa"/>
            <w:gridSpan w:val="8"/>
            <w:shd w:val="clear" w:color="auto" w:fill="auto"/>
            <w:vAlign w:val="center"/>
          </w:tcPr>
          <w:p w14:paraId="0CE77EDC" w14:textId="77777777" w:rsidR="00387BEE" w:rsidRPr="00CE0FE4" w:rsidRDefault="00387BEE" w:rsidP="00A77A25">
            <w:pPr>
              <w:spacing w:line="240" w:lineRule="auto"/>
              <w:rPr>
                <w:sz w:val="16"/>
                <w:szCs w:val="16"/>
              </w:rPr>
            </w:pPr>
            <w:r w:rsidRPr="00CE0FE4">
              <w:rPr>
                <w:sz w:val="16"/>
                <w:szCs w:val="16"/>
              </w:rPr>
              <w:t xml:space="preserve">SAMSUNG MEDISON V7 - digitální barevný ultrazvukový přístroj třídy HighEnd </w:t>
            </w:r>
          </w:p>
          <w:p w14:paraId="27FA6CE7" w14:textId="77777777" w:rsidR="00387BEE" w:rsidRDefault="00387BEE" w:rsidP="00A77A25">
            <w:pPr>
              <w:spacing w:line="240" w:lineRule="auto"/>
            </w:pPr>
            <w:r w:rsidRPr="00CE0FE4">
              <w:rPr>
                <w:sz w:val="16"/>
                <w:szCs w:val="16"/>
              </w:rPr>
              <w:t>23.8", 4 porty, klávesnice, ClearVision, MultiVision, HQ-Vision, ShadowHDR, EzExam+, BiometryAssist, CW Function, ohřívač gelu, DICOM, MV-Flow, LumiFlow, Panoramic+, HeartAssist, Strain+, AutoEF, Cardiac Measurement, NerveTrack, CEUS+</w:t>
            </w:r>
          </w:p>
        </w:tc>
        <w:tc>
          <w:tcPr>
            <w:tcW w:w="425" w:type="dxa"/>
            <w:shd w:val="clear" w:color="auto" w:fill="auto"/>
            <w:vAlign w:val="center"/>
          </w:tcPr>
          <w:p w14:paraId="4D30AF7C" w14:textId="77777777" w:rsidR="00387BEE" w:rsidRDefault="00387BEE" w:rsidP="00A77A25">
            <w:pPr>
              <w:spacing w:line="240" w:lineRule="auto"/>
              <w:jc w:val="right"/>
            </w:pPr>
          </w:p>
        </w:tc>
      </w:tr>
      <w:tr w:rsidR="00387BEE" w14:paraId="31BB8D17"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3FD8566D" w14:textId="77777777" w:rsidR="00387BEE" w:rsidRDefault="00387BEE" w:rsidP="00A77A25">
            <w:pPr>
              <w:keepNext/>
              <w:spacing w:line="240" w:lineRule="auto"/>
              <w:jc w:val="center"/>
            </w:pPr>
            <w:r>
              <w:t xml:space="preserve"> 2</w:t>
            </w:r>
          </w:p>
        </w:tc>
        <w:tc>
          <w:tcPr>
            <w:tcW w:w="3118" w:type="dxa"/>
            <w:shd w:val="clear" w:color="auto" w:fill="auto"/>
            <w:vAlign w:val="center"/>
          </w:tcPr>
          <w:p w14:paraId="697872D4" w14:textId="77777777" w:rsidR="00387BEE" w:rsidRPr="00CE0FE4" w:rsidRDefault="00387BEE" w:rsidP="00A77A25">
            <w:pPr>
              <w:keepNext/>
              <w:spacing w:line="240" w:lineRule="auto"/>
              <w:rPr>
                <w:b/>
              </w:rPr>
            </w:pPr>
            <w:r w:rsidRPr="00CE0FE4">
              <w:rPr>
                <w:b/>
              </w:rPr>
              <w:t>USP-C04AF2A/WR</w:t>
            </w:r>
          </w:p>
        </w:tc>
        <w:tc>
          <w:tcPr>
            <w:tcW w:w="425" w:type="dxa"/>
            <w:shd w:val="clear" w:color="auto" w:fill="auto"/>
            <w:vAlign w:val="center"/>
          </w:tcPr>
          <w:p w14:paraId="4CDA2A0C" w14:textId="77777777" w:rsidR="00387BEE" w:rsidRPr="00CE0FE4" w:rsidRDefault="00387BEE" w:rsidP="00A77A25">
            <w:pPr>
              <w:keepNext/>
              <w:spacing w:line="240" w:lineRule="auto"/>
              <w:jc w:val="right"/>
              <w:rPr>
                <w:sz w:val="16"/>
              </w:rPr>
            </w:pPr>
            <w:r w:rsidRPr="00CE0FE4">
              <w:rPr>
                <w:sz w:val="16"/>
              </w:rPr>
              <w:t>1</w:t>
            </w:r>
          </w:p>
        </w:tc>
        <w:tc>
          <w:tcPr>
            <w:tcW w:w="1276" w:type="dxa"/>
            <w:shd w:val="clear" w:color="auto" w:fill="auto"/>
            <w:vAlign w:val="center"/>
          </w:tcPr>
          <w:p w14:paraId="688BF1F0" w14:textId="77777777" w:rsidR="00387BEE" w:rsidRPr="00CE0FE4" w:rsidRDefault="00387BEE" w:rsidP="00A77A25">
            <w:pPr>
              <w:keepNext/>
              <w:spacing w:line="240" w:lineRule="auto"/>
              <w:jc w:val="right"/>
              <w:rPr>
                <w:sz w:val="16"/>
              </w:rPr>
            </w:pPr>
            <w:r w:rsidRPr="00CE0FE4">
              <w:rPr>
                <w:sz w:val="16"/>
              </w:rPr>
              <w:t xml:space="preserve"> 167 440,00</w:t>
            </w:r>
          </w:p>
        </w:tc>
        <w:tc>
          <w:tcPr>
            <w:tcW w:w="567" w:type="dxa"/>
            <w:shd w:val="clear" w:color="auto" w:fill="auto"/>
            <w:vAlign w:val="center"/>
          </w:tcPr>
          <w:p w14:paraId="5BCD6D63" w14:textId="77777777" w:rsidR="00387BEE" w:rsidRPr="00CE0FE4" w:rsidRDefault="00387BEE" w:rsidP="00A77A25">
            <w:pPr>
              <w:keepNext/>
              <w:spacing w:line="240" w:lineRule="auto"/>
              <w:jc w:val="right"/>
              <w:rPr>
                <w:sz w:val="16"/>
              </w:rPr>
            </w:pPr>
            <w:r w:rsidRPr="00CE0FE4">
              <w:rPr>
                <w:sz w:val="16"/>
              </w:rPr>
              <w:t>35,0</w:t>
            </w:r>
          </w:p>
        </w:tc>
        <w:tc>
          <w:tcPr>
            <w:tcW w:w="1276" w:type="dxa"/>
            <w:shd w:val="clear" w:color="auto" w:fill="auto"/>
            <w:vAlign w:val="center"/>
          </w:tcPr>
          <w:p w14:paraId="72EA49B3" w14:textId="77777777" w:rsidR="00387BEE" w:rsidRPr="00CE0FE4" w:rsidRDefault="00387BEE" w:rsidP="00A77A25">
            <w:pPr>
              <w:keepNext/>
              <w:spacing w:line="240" w:lineRule="auto"/>
              <w:jc w:val="right"/>
              <w:rPr>
                <w:sz w:val="16"/>
              </w:rPr>
            </w:pPr>
            <w:r w:rsidRPr="00CE0FE4">
              <w:rPr>
                <w:sz w:val="16"/>
              </w:rPr>
              <w:t xml:space="preserve"> 108 836,00</w:t>
            </w:r>
          </w:p>
        </w:tc>
        <w:tc>
          <w:tcPr>
            <w:tcW w:w="1276" w:type="dxa"/>
            <w:shd w:val="clear" w:color="auto" w:fill="auto"/>
            <w:vAlign w:val="center"/>
          </w:tcPr>
          <w:p w14:paraId="211A56F5" w14:textId="77777777" w:rsidR="00387BEE" w:rsidRPr="00CE0FE4" w:rsidRDefault="00387BEE" w:rsidP="00A77A25">
            <w:pPr>
              <w:keepNext/>
              <w:spacing w:line="240" w:lineRule="auto"/>
              <w:jc w:val="right"/>
              <w:rPr>
                <w:sz w:val="16"/>
              </w:rPr>
            </w:pPr>
            <w:r w:rsidRPr="00CE0FE4">
              <w:rPr>
                <w:sz w:val="16"/>
              </w:rPr>
              <w:t>131 691,56</w:t>
            </w:r>
          </w:p>
        </w:tc>
        <w:tc>
          <w:tcPr>
            <w:tcW w:w="1134" w:type="dxa"/>
            <w:gridSpan w:val="2"/>
            <w:shd w:val="clear" w:color="auto" w:fill="auto"/>
            <w:vAlign w:val="center"/>
          </w:tcPr>
          <w:p w14:paraId="0A86C375" w14:textId="77777777" w:rsidR="00387BEE" w:rsidRPr="00CE0FE4" w:rsidRDefault="00387BEE" w:rsidP="00A77A25">
            <w:pPr>
              <w:keepNext/>
              <w:spacing w:line="240" w:lineRule="auto"/>
              <w:jc w:val="right"/>
              <w:rPr>
                <w:sz w:val="16"/>
              </w:rPr>
            </w:pPr>
            <w:r w:rsidRPr="00CE0FE4">
              <w:rPr>
                <w:sz w:val="16"/>
              </w:rPr>
              <w:t>22 855,56</w:t>
            </w:r>
          </w:p>
        </w:tc>
        <w:tc>
          <w:tcPr>
            <w:tcW w:w="425" w:type="dxa"/>
            <w:shd w:val="clear" w:color="auto" w:fill="auto"/>
            <w:vAlign w:val="center"/>
          </w:tcPr>
          <w:p w14:paraId="6F0519CC" w14:textId="77777777" w:rsidR="00387BEE" w:rsidRPr="00CE0FE4" w:rsidRDefault="00387BEE" w:rsidP="00A77A25">
            <w:pPr>
              <w:keepNext/>
              <w:spacing w:line="240" w:lineRule="auto"/>
              <w:jc w:val="right"/>
              <w:rPr>
                <w:sz w:val="16"/>
              </w:rPr>
            </w:pPr>
            <w:r w:rsidRPr="00CE0FE4">
              <w:rPr>
                <w:sz w:val="16"/>
              </w:rPr>
              <w:t>21</w:t>
            </w:r>
          </w:p>
        </w:tc>
      </w:tr>
      <w:tr w:rsidR="00387BEE" w14:paraId="403F0B0F"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03206714" w14:textId="77777777" w:rsidR="00387BEE" w:rsidRDefault="00387BEE" w:rsidP="00A77A25">
            <w:pPr>
              <w:spacing w:line="240" w:lineRule="auto"/>
              <w:jc w:val="center"/>
            </w:pPr>
          </w:p>
        </w:tc>
        <w:tc>
          <w:tcPr>
            <w:tcW w:w="9072" w:type="dxa"/>
            <w:gridSpan w:val="8"/>
            <w:shd w:val="clear" w:color="auto" w:fill="auto"/>
            <w:vAlign w:val="center"/>
          </w:tcPr>
          <w:p w14:paraId="0D1F14D4" w14:textId="77777777" w:rsidR="00387BEE" w:rsidRDefault="00387BEE" w:rsidP="00A77A25">
            <w:pPr>
              <w:spacing w:line="240" w:lineRule="auto"/>
            </w:pPr>
            <w:r w:rsidRPr="00CE0FE4">
              <w:rPr>
                <w:sz w:val="16"/>
                <w:szCs w:val="16"/>
              </w:rPr>
              <w:t>SAMSUNG MEDISON 2,7-12MHz širokopásmová mikrokonvexní sonda (CA4-10M)</w:t>
            </w:r>
          </w:p>
        </w:tc>
        <w:tc>
          <w:tcPr>
            <w:tcW w:w="425" w:type="dxa"/>
            <w:shd w:val="clear" w:color="auto" w:fill="auto"/>
            <w:vAlign w:val="center"/>
          </w:tcPr>
          <w:p w14:paraId="7C6EC316" w14:textId="77777777" w:rsidR="00387BEE" w:rsidRDefault="00387BEE" w:rsidP="00A77A25">
            <w:pPr>
              <w:spacing w:line="240" w:lineRule="auto"/>
              <w:jc w:val="right"/>
            </w:pPr>
          </w:p>
        </w:tc>
      </w:tr>
      <w:tr w:rsidR="00387BEE" w14:paraId="1B8E311E"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4D98148B" w14:textId="77777777" w:rsidR="00387BEE" w:rsidRDefault="00387BEE" w:rsidP="00A77A25">
            <w:pPr>
              <w:keepNext/>
              <w:spacing w:line="240" w:lineRule="auto"/>
              <w:jc w:val="center"/>
            </w:pPr>
            <w:r>
              <w:t xml:space="preserve"> 3</w:t>
            </w:r>
          </w:p>
        </w:tc>
        <w:tc>
          <w:tcPr>
            <w:tcW w:w="3118" w:type="dxa"/>
            <w:shd w:val="clear" w:color="auto" w:fill="auto"/>
            <w:vAlign w:val="center"/>
          </w:tcPr>
          <w:p w14:paraId="5E58E705" w14:textId="77777777" w:rsidR="00387BEE" w:rsidRPr="00CE0FE4" w:rsidRDefault="00387BEE" w:rsidP="00A77A25">
            <w:pPr>
              <w:keepNext/>
              <w:spacing w:line="240" w:lineRule="auto"/>
              <w:rPr>
                <w:b/>
              </w:rPr>
            </w:pPr>
            <w:r w:rsidRPr="00CE0FE4">
              <w:rPr>
                <w:b/>
              </w:rPr>
              <w:t>USP-L029FSA/WR</w:t>
            </w:r>
          </w:p>
        </w:tc>
        <w:tc>
          <w:tcPr>
            <w:tcW w:w="425" w:type="dxa"/>
            <w:shd w:val="clear" w:color="auto" w:fill="auto"/>
            <w:vAlign w:val="center"/>
          </w:tcPr>
          <w:p w14:paraId="13A39272" w14:textId="77777777" w:rsidR="00387BEE" w:rsidRPr="00CE0FE4" w:rsidRDefault="00387BEE" w:rsidP="00A77A25">
            <w:pPr>
              <w:keepNext/>
              <w:spacing w:line="240" w:lineRule="auto"/>
              <w:jc w:val="right"/>
              <w:rPr>
                <w:sz w:val="16"/>
              </w:rPr>
            </w:pPr>
            <w:r w:rsidRPr="00CE0FE4">
              <w:rPr>
                <w:sz w:val="16"/>
              </w:rPr>
              <w:t>1</w:t>
            </w:r>
          </w:p>
        </w:tc>
        <w:tc>
          <w:tcPr>
            <w:tcW w:w="1276" w:type="dxa"/>
            <w:shd w:val="clear" w:color="auto" w:fill="auto"/>
            <w:vAlign w:val="center"/>
          </w:tcPr>
          <w:p w14:paraId="0535DAE9" w14:textId="77777777" w:rsidR="00387BEE" w:rsidRPr="00CE0FE4" w:rsidRDefault="00387BEE" w:rsidP="00A77A25">
            <w:pPr>
              <w:keepNext/>
              <w:spacing w:line="240" w:lineRule="auto"/>
              <w:jc w:val="right"/>
              <w:rPr>
                <w:sz w:val="16"/>
              </w:rPr>
            </w:pPr>
            <w:r w:rsidRPr="00CE0FE4">
              <w:rPr>
                <w:sz w:val="16"/>
              </w:rPr>
              <w:t xml:space="preserve"> 245 180,00</w:t>
            </w:r>
          </w:p>
        </w:tc>
        <w:tc>
          <w:tcPr>
            <w:tcW w:w="567" w:type="dxa"/>
            <w:shd w:val="clear" w:color="auto" w:fill="auto"/>
            <w:vAlign w:val="center"/>
          </w:tcPr>
          <w:p w14:paraId="7E1BD8A9" w14:textId="77777777" w:rsidR="00387BEE" w:rsidRPr="00CE0FE4" w:rsidRDefault="00387BEE" w:rsidP="00A77A25">
            <w:pPr>
              <w:keepNext/>
              <w:spacing w:line="240" w:lineRule="auto"/>
              <w:jc w:val="right"/>
              <w:rPr>
                <w:sz w:val="16"/>
              </w:rPr>
            </w:pPr>
            <w:r w:rsidRPr="00CE0FE4">
              <w:rPr>
                <w:sz w:val="16"/>
              </w:rPr>
              <w:t>35,0</w:t>
            </w:r>
          </w:p>
        </w:tc>
        <w:tc>
          <w:tcPr>
            <w:tcW w:w="1276" w:type="dxa"/>
            <w:shd w:val="clear" w:color="auto" w:fill="auto"/>
            <w:vAlign w:val="center"/>
          </w:tcPr>
          <w:p w14:paraId="0D53B832" w14:textId="77777777" w:rsidR="00387BEE" w:rsidRPr="00CE0FE4" w:rsidRDefault="00387BEE" w:rsidP="00A77A25">
            <w:pPr>
              <w:keepNext/>
              <w:spacing w:line="240" w:lineRule="auto"/>
              <w:jc w:val="right"/>
              <w:rPr>
                <w:sz w:val="16"/>
              </w:rPr>
            </w:pPr>
            <w:r w:rsidRPr="00CE0FE4">
              <w:rPr>
                <w:sz w:val="16"/>
              </w:rPr>
              <w:t xml:space="preserve"> 159 367,00</w:t>
            </w:r>
          </w:p>
        </w:tc>
        <w:tc>
          <w:tcPr>
            <w:tcW w:w="1276" w:type="dxa"/>
            <w:shd w:val="clear" w:color="auto" w:fill="auto"/>
            <w:vAlign w:val="center"/>
          </w:tcPr>
          <w:p w14:paraId="5FCDFFBF" w14:textId="77777777" w:rsidR="00387BEE" w:rsidRPr="00CE0FE4" w:rsidRDefault="00387BEE" w:rsidP="00A77A25">
            <w:pPr>
              <w:keepNext/>
              <w:spacing w:line="240" w:lineRule="auto"/>
              <w:jc w:val="right"/>
              <w:rPr>
                <w:sz w:val="16"/>
              </w:rPr>
            </w:pPr>
            <w:r w:rsidRPr="00CE0FE4">
              <w:rPr>
                <w:sz w:val="16"/>
              </w:rPr>
              <w:t>192 834,07</w:t>
            </w:r>
          </w:p>
        </w:tc>
        <w:tc>
          <w:tcPr>
            <w:tcW w:w="1134" w:type="dxa"/>
            <w:gridSpan w:val="2"/>
            <w:shd w:val="clear" w:color="auto" w:fill="auto"/>
            <w:vAlign w:val="center"/>
          </w:tcPr>
          <w:p w14:paraId="7CD93B51" w14:textId="77777777" w:rsidR="00387BEE" w:rsidRPr="00CE0FE4" w:rsidRDefault="00387BEE" w:rsidP="00A77A25">
            <w:pPr>
              <w:keepNext/>
              <w:spacing w:line="240" w:lineRule="auto"/>
              <w:jc w:val="right"/>
              <w:rPr>
                <w:sz w:val="16"/>
              </w:rPr>
            </w:pPr>
            <w:r w:rsidRPr="00CE0FE4">
              <w:rPr>
                <w:sz w:val="16"/>
              </w:rPr>
              <w:t>33 467,07</w:t>
            </w:r>
          </w:p>
        </w:tc>
        <w:tc>
          <w:tcPr>
            <w:tcW w:w="425" w:type="dxa"/>
            <w:shd w:val="clear" w:color="auto" w:fill="auto"/>
            <w:vAlign w:val="center"/>
          </w:tcPr>
          <w:p w14:paraId="34C59913" w14:textId="77777777" w:rsidR="00387BEE" w:rsidRPr="00CE0FE4" w:rsidRDefault="00387BEE" w:rsidP="00A77A25">
            <w:pPr>
              <w:keepNext/>
              <w:spacing w:line="240" w:lineRule="auto"/>
              <w:jc w:val="right"/>
              <w:rPr>
                <w:sz w:val="16"/>
              </w:rPr>
            </w:pPr>
            <w:r w:rsidRPr="00CE0FE4">
              <w:rPr>
                <w:sz w:val="16"/>
              </w:rPr>
              <w:t>21</w:t>
            </w:r>
          </w:p>
        </w:tc>
      </w:tr>
      <w:tr w:rsidR="00387BEE" w14:paraId="335C4161"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38FEFCC1" w14:textId="77777777" w:rsidR="00387BEE" w:rsidRDefault="00387BEE" w:rsidP="00A77A25">
            <w:pPr>
              <w:spacing w:line="240" w:lineRule="auto"/>
              <w:jc w:val="center"/>
            </w:pPr>
          </w:p>
        </w:tc>
        <w:tc>
          <w:tcPr>
            <w:tcW w:w="9072" w:type="dxa"/>
            <w:gridSpan w:val="8"/>
            <w:shd w:val="clear" w:color="auto" w:fill="auto"/>
            <w:vAlign w:val="center"/>
          </w:tcPr>
          <w:p w14:paraId="29333C13" w14:textId="77777777" w:rsidR="00387BEE" w:rsidRDefault="00387BEE" w:rsidP="00A77A25">
            <w:pPr>
              <w:spacing w:line="240" w:lineRule="auto"/>
            </w:pPr>
            <w:r w:rsidRPr="00CE0FE4">
              <w:rPr>
                <w:sz w:val="16"/>
                <w:szCs w:val="16"/>
              </w:rPr>
              <w:t>SAMSUNG MEDISON 1,7-12MHz širokopásmová lineární sonda (LA2-9S)</w:t>
            </w:r>
          </w:p>
        </w:tc>
        <w:tc>
          <w:tcPr>
            <w:tcW w:w="425" w:type="dxa"/>
            <w:shd w:val="clear" w:color="auto" w:fill="auto"/>
            <w:vAlign w:val="center"/>
          </w:tcPr>
          <w:p w14:paraId="2D947514" w14:textId="77777777" w:rsidR="00387BEE" w:rsidRDefault="00387BEE" w:rsidP="00A77A25">
            <w:pPr>
              <w:spacing w:line="240" w:lineRule="auto"/>
              <w:jc w:val="right"/>
            </w:pPr>
          </w:p>
        </w:tc>
      </w:tr>
      <w:tr w:rsidR="00387BEE" w14:paraId="2553E22B"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7544FA28" w14:textId="77777777" w:rsidR="00387BEE" w:rsidRDefault="00387BEE" w:rsidP="00A77A25">
            <w:pPr>
              <w:keepNext/>
              <w:spacing w:line="240" w:lineRule="auto"/>
              <w:jc w:val="center"/>
            </w:pPr>
            <w:r>
              <w:t xml:space="preserve"> 4</w:t>
            </w:r>
          </w:p>
        </w:tc>
        <w:tc>
          <w:tcPr>
            <w:tcW w:w="3118" w:type="dxa"/>
            <w:shd w:val="clear" w:color="auto" w:fill="auto"/>
            <w:vAlign w:val="center"/>
          </w:tcPr>
          <w:p w14:paraId="723DBB27" w14:textId="77777777" w:rsidR="00387BEE" w:rsidRPr="00CE0FE4" w:rsidRDefault="00387BEE" w:rsidP="00A77A25">
            <w:pPr>
              <w:keepNext/>
              <w:spacing w:line="240" w:lineRule="auto"/>
              <w:rPr>
                <w:b/>
              </w:rPr>
            </w:pPr>
            <w:r w:rsidRPr="00CE0FE4">
              <w:rPr>
                <w:b/>
              </w:rPr>
              <w:t>USP-LN4IF3A/WR</w:t>
            </w:r>
          </w:p>
        </w:tc>
        <w:tc>
          <w:tcPr>
            <w:tcW w:w="425" w:type="dxa"/>
            <w:shd w:val="clear" w:color="auto" w:fill="auto"/>
            <w:vAlign w:val="center"/>
          </w:tcPr>
          <w:p w14:paraId="4541B34A" w14:textId="77777777" w:rsidR="00387BEE" w:rsidRPr="00CE0FE4" w:rsidRDefault="00387BEE" w:rsidP="00A77A25">
            <w:pPr>
              <w:keepNext/>
              <w:spacing w:line="240" w:lineRule="auto"/>
              <w:jc w:val="right"/>
              <w:rPr>
                <w:sz w:val="16"/>
              </w:rPr>
            </w:pPr>
            <w:r w:rsidRPr="00CE0FE4">
              <w:rPr>
                <w:sz w:val="16"/>
              </w:rPr>
              <w:t>1</w:t>
            </w:r>
          </w:p>
        </w:tc>
        <w:tc>
          <w:tcPr>
            <w:tcW w:w="1276" w:type="dxa"/>
            <w:shd w:val="clear" w:color="auto" w:fill="auto"/>
            <w:vAlign w:val="center"/>
          </w:tcPr>
          <w:p w14:paraId="0487FBEC" w14:textId="77777777" w:rsidR="00387BEE" w:rsidRPr="00CE0FE4" w:rsidRDefault="00387BEE" w:rsidP="00A77A25">
            <w:pPr>
              <w:keepNext/>
              <w:spacing w:line="240" w:lineRule="auto"/>
              <w:jc w:val="right"/>
              <w:rPr>
                <w:sz w:val="16"/>
              </w:rPr>
            </w:pPr>
            <w:r w:rsidRPr="00CE0FE4">
              <w:rPr>
                <w:sz w:val="16"/>
              </w:rPr>
              <w:t xml:space="preserve"> 245 180,00</w:t>
            </w:r>
          </w:p>
        </w:tc>
        <w:tc>
          <w:tcPr>
            <w:tcW w:w="567" w:type="dxa"/>
            <w:shd w:val="clear" w:color="auto" w:fill="auto"/>
            <w:vAlign w:val="center"/>
          </w:tcPr>
          <w:p w14:paraId="6FD83EA2" w14:textId="77777777" w:rsidR="00387BEE" w:rsidRPr="00CE0FE4" w:rsidRDefault="00387BEE" w:rsidP="00A77A25">
            <w:pPr>
              <w:keepNext/>
              <w:spacing w:line="240" w:lineRule="auto"/>
              <w:jc w:val="right"/>
              <w:rPr>
                <w:sz w:val="16"/>
              </w:rPr>
            </w:pPr>
            <w:r w:rsidRPr="00CE0FE4">
              <w:rPr>
                <w:sz w:val="16"/>
              </w:rPr>
              <w:t>35,0</w:t>
            </w:r>
          </w:p>
        </w:tc>
        <w:tc>
          <w:tcPr>
            <w:tcW w:w="1276" w:type="dxa"/>
            <w:shd w:val="clear" w:color="auto" w:fill="auto"/>
            <w:vAlign w:val="center"/>
          </w:tcPr>
          <w:p w14:paraId="55E7CC01" w14:textId="77777777" w:rsidR="00387BEE" w:rsidRPr="00CE0FE4" w:rsidRDefault="00387BEE" w:rsidP="00A77A25">
            <w:pPr>
              <w:keepNext/>
              <w:spacing w:line="240" w:lineRule="auto"/>
              <w:jc w:val="right"/>
              <w:rPr>
                <w:sz w:val="16"/>
              </w:rPr>
            </w:pPr>
            <w:r w:rsidRPr="00CE0FE4">
              <w:rPr>
                <w:sz w:val="16"/>
              </w:rPr>
              <w:t xml:space="preserve"> 159 367,00</w:t>
            </w:r>
          </w:p>
        </w:tc>
        <w:tc>
          <w:tcPr>
            <w:tcW w:w="1276" w:type="dxa"/>
            <w:shd w:val="clear" w:color="auto" w:fill="auto"/>
            <w:vAlign w:val="center"/>
          </w:tcPr>
          <w:p w14:paraId="388A25A5" w14:textId="77777777" w:rsidR="00387BEE" w:rsidRPr="00CE0FE4" w:rsidRDefault="00387BEE" w:rsidP="00A77A25">
            <w:pPr>
              <w:keepNext/>
              <w:spacing w:line="240" w:lineRule="auto"/>
              <w:jc w:val="right"/>
              <w:rPr>
                <w:sz w:val="16"/>
              </w:rPr>
            </w:pPr>
            <w:r w:rsidRPr="00CE0FE4">
              <w:rPr>
                <w:sz w:val="16"/>
              </w:rPr>
              <w:t>192 834,07</w:t>
            </w:r>
          </w:p>
        </w:tc>
        <w:tc>
          <w:tcPr>
            <w:tcW w:w="1134" w:type="dxa"/>
            <w:gridSpan w:val="2"/>
            <w:shd w:val="clear" w:color="auto" w:fill="auto"/>
            <w:vAlign w:val="center"/>
          </w:tcPr>
          <w:p w14:paraId="26D2F845" w14:textId="77777777" w:rsidR="00387BEE" w:rsidRPr="00CE0FE4" w:rsidRDefault="00387BEE" w:rsidP="00A77A25">
            <w:pPr>
              <w:keepNext/>
              <w:spacing w:line="240" w:lineRule="auto"/>
              <w:jc w:val="right"/>
              <w:rPr>
                <w:sz w:val="16"/>
              </w:rPr>
            </w:pPr>
            <w:r w:rsidRPr="00CE0FE4">
              <w:rPr>
                <w:sz w:val="16"/>
              </w:rPr>
              <w:t>33 467,07</w:t>
            </w:r>
          </w:p>
        </w:tc>
        <w:tc>
          <w:tcPr>
            <w:tcW w:w="425" w:type="dxa"/>
            <w:shd w:val="clear" w:color="auto" w:fill="auto"/>
            <w:vAlign w:val="center"/>
          </w:tcPr>
          <w:p w14:paraId="068B33EE" w14:textId="77777777" w:rsidR="00387BEE" w:rsidRPr="00CE0FE4" w:rsidRDefault="00387BEE" w:rsidP="00A77A25">
            <w:pPr>
              <w:keepNext/>
              <w:spacing w:line="240" w:lineRule="auto"/>
              <w:jc w:val="right"/>
              <w:rPr>
                <w:sz w:val="16"/>
              </w:rPr>
            </w:pPr>
            <w:r w:rsidRPr="00CE0FE4">
              <w:rPr>
                <w:sz w:val="16"/>
              </w:rPr>
              <w:t>21</w:t>
            </w:r>
          </w:p>
        </w:tc>
      </w:tr>
      <w:tr w:rsidR="00387BEE" w14:paraId="7BAFA5FB"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1E1841A6" w14:textId="77777777" w:rsidR="00387BEE" w:rsidRDefault="00387BEE" w:rsidP="00A77A25">
            <w:pPr>
              <w:spacing w:line="240" w:lineRule="auto"/>
              <w:jc w:val="center"/>
            </w:pPr>
          </w:p>
        </w:tc>
        <w:tc>
          <w:tcPr>
            <w:tcW w:w="9072" w:type="dxa"/>
            <w:gridSpan w:val="8"/>
            <w:shd w:val="clear" w:color="auto" w:fill="auto"/>
            <w:vAlign w:val="center"/>
          </w:tcPr>
          <w:p w14:paraId="239B2F5C" w14:textId="77777777" w:rsidR="00387BEE" w:rsidRDefault="00387BEE" w:rsidP="00A77A25">
            <w:pPr>
              <w:spacing w:line="240" w:lineRule="auto"/>
            </w:pPr>
            <w:r w:rsidRPr="00CE0FE4">
              <w:rPr>
                <w:sz w:val="16"/>
                <w:szCs w:val="16"/>
              </w:rPr>
              <w:t>SAMSUNG MEDISON 3,9-18,7MHz širokopásmová lineární sonda (LA4-18AD)</w:t>
            </w:r>
          </w:p>
        </w:tc>
        <w:tc>
          <w:tcPr>
            <w:tcW w:w="425" w:type="dxa"/>
            <w:shd w:val="clear" w:color="auto" w:fill="auto"/>
            <w:vAlign w:val="center"/>
          </w:tcPr>
          <w:p w14:paraId="13749CCA" w14:textId="77777777" w:rsidR="00387BEE" w:rsidRDefault="00387BEE" w:rsidP="00A77A25">
            <w:pPr>
              <w:spacing w:line="240" w:lineRule="auto"/>
              <w:jc w:val="right"/>
            </w:pPr>
          </w:p>
        </w:tc>
      </w:tr>
      <w:tr w:rsidR="00387BEE" w14:paraId="5C29D9F6"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1C7F7BA8" w14:textId="77777777" w:rsidR="00387BEE" w:rsidRDefault="00387BEE" w:rsidP="00A77A25">
            <w:pPr>
              <w:keepNext/>
              <w:spacing w:line="240" w:lineRule="auto"/>
              <w:jc w:val="center"/>
            </w:pPr>
            <w:r>
              <w:t xml:space="preserve"> 5</w:t>
            </w:r>
          </w:p>
        </w:tc>
        <w:tc>
          <w:tcPr>
            <w:tcW w:w="3118" w:type="dxa"/>
            <w:shd w:val="clear" w:color="auto" w:fill="auto"/>
            <w:vAlign w:val="center"/>
          </w:tcPr>
          <w:p w14:paraId="61B79E0B" w14:textId="77777777" w:rsidR="00387BEE" w:rsidRPr="00CE0FE4" w:rsidRDefault="00387BEE" w:rsidP="00A77A25">
            <w:pPr>
              <w:keepNext/>
              <w:spacing w:line="240" w:lineRule="auto"/>
              <w:rPr>
                <w:b/>
              </w:rPr>
            </w:pPr>
            <w:r w:rsidRPr="00CE0FE4">
              <w:rPr>
                <w:b/>
              </w:rPr>
              <w:t>USP-PF15FSB/WR</w:t>
            </w:r>
          </w:p>
        </w:tc>
        <w:tc>
          <w:tcPr>
            <w:tcW w:w="425" w:type="dxa"/>
            <w:shd w:val="clear" w:color="auto" w:fill="auto"/>
            <w:vAlign w:val="center"/>
          </w:tcPr>
          <w:p w14:paraId="5C36E6CF" w14:textId="77777777" w:rsidR="00387BEE" w:rsidRPr="00CE0FE4" w:rsidRDefault="00387BEE" w:rsidP="00A77A25">
            <w:pPr>
              <w:keepNext/>
              <w:spacing w:line="240" w:lineRule="auto"/>
              <w:jc w:val="right"/>
              <w:rPr>
                <w:sz w:val="16"/>
              </w:rPr>
            </w:pPr>
            <w:r w:rsidRPr="00CE0FE4">
              <w:rPr>
                <w:sz w:val="16"/>
              </w:rPr>
              <w:t>1</w:t>
            </w:r>
          </w:p>
        </w:tc>
        <w:tc>
          <w:tcPr>
            <w:tcW w:w="1276" w:type="dxa"/>
            <w:shd w:val="clear" w:color="auto" w:fill="auto"/>
            <w:vAlign w:val="center"/>
          </w:tcPr>
          <w:p w14:paraId="414172BC" w14:textId="77777777" w:rsidR="00387BEE" w:rsidRPr="00CE0FE4" w:rsidRDefault="00387BEE" w:rsidP="00A77A25">
            <w:pPr>
              <w:keepNext/>
              <w:spacing w:line="240" w:lineRule="auto"/>
              <w:jc w:val="right"/>
              <w:rPr>
                <w:sz w:val="16"/>
              </w:rPr>
            </w:pPr>
            <w:r w:rsidRPr="00CE0FE4">
              <w:rPr>
                <w:sz w:val="16"/>
              </w:rPr>
              <w:t xml:space="preserve"> 131 560,00</w:t>
            </w:r>
          </w:p>
        </w:tc>
        <w:tc>
          <w:tcPr>
            <w:tcW w:w="567" w:type="dxa"/>
            <w:shd w:val="clear" w:color="auto" w:fill="auto"/>
            <w:vAlign w:val="center"/>
          </w:tcPr>
          <w:p w14:paraId="06DB607B" w14:textId="77777777" w:rsidR="00387BEE" w:rsidRPr="00CE0FE4" w:rsidRDefault="00387BEE" w:rsidP="00A77A25">
            <w:pPr>
              <w:keepNext/>
              <w:spacing w:line="240" w:lineRule="auto"/>
              <w:jc w:val="right"/>
              <w:rPr>
                <w:sz w:val="16"/>
              </w:rPr>
            </w:pPr>
            <w:r w:rsidRPr="00CE0FE4">
              <w:rPr>
                <w:sz w:val="16"/>
              </w:rPr>
              <w:t>35,0</w:t>
            </w:r>
          </w:p>
        </w:tc>
        <w:tc>
          <w:tcPr>
            <w:tcW w:w="1276" w:type="dxa"/>
            <w:shd w:val="clear" w:color="auto" w:fill="auto"/>
            <w:vAlign w:val="center"/>
          </w:tcPr>
          <w:p w14:paraId="2910FB6B" w14:textId="77777777" w:rsidR="00387BEE" w:rsidRPr="00CE0FE4" w:rsidRDefault="00387BEE" w:rsidP="00A77A25">
            <w:pPr>
              <w:keepNext/>
              <w:spacing w:line="240" w:lineRule="auto"/>
              <w:jc w:val="right"/>
              <w:rPr>
                <w:sz w:val="16"/>
              </w:rPr>
            </w:pPr>
            <w:r w:rsidRPr="00CE0FE4">
              <w:rPr>
                <w:sz w:val="16"/>
              </w:rPr>
              <w:t xml:space="preserve"> 85 514,00</w:t>
            </w:r>
          </w:p>
        </w:tc>
        <w:tc>
          <w:tcPr>
            <w:tcW w:w="1276" w:type="dxa"/>
            <w:shd w:val="clear" w:color="auto" w:fill="auto"/>
            <w:vAlign w:val="center"/>
          </w:tcPr>
          <w:p w14:paraId="0B89FC36" w14:textId="77777777" w:rsidR="00387BEE" w:rsidRPr="00CE0FE4" w:rsidRDefault="00387BEE" w:rsidP="00A77A25">
            <w:pPr>
              <w:keepNext/>
              <w:spacing w:line="240" w:lineRule="auto"/>
              <w:jc w:val="right"/>
              <w:rPr>
                <w:sz w:val="16"/>
              </w:rPr>
            </w:pPr>
            <w:r w:rsidRPr="00CE0FE4">
              <w:rPr>
                <w:sz w:val="16"/>
              </w:rPr>
              <w:t>103 471,94</w:t>
            </w:r>
          </w:p>
        </w:tc>
        <w:tc>
          <w:tcPr>
            <w:tcW w:w="1134" w:type="dxa"/>
            <w:gridSpan w:val="2"/>
            <w:shd w:val="clear" w:color="auto" w:fill="auto"/>
            <w:vAlign w:val="center"/>
          </w:tcPr>
          <w:p w14:paraId="479D49E8" w14:textId="77777777" w:rsidR="00387BEE" w:rsidRPr="00CE0FE4" w:rsidRDefault="00387BEE" w:rsidP="00A77A25">
            <w:pPr>
              <w:keepNext/>
              <w:spacing w:line="240" w:lineRule="auto"/>
              <w:jc w:val="right"/>
              <w:rPr>
                <w:sz w:val="16"/>
              </w:rPr>
            </w:pPr>
            <w:r w:rsidRPr="00CE0FE4">
              <w:rPr>
                <w:sz w:val="16"/>
              </w:rPr>
              <w:t>17 957,94</w:t>
            </w:r>
          </w:p>
        </w:tc>
        <w:tc>
          <w:tcPr>
            <w:tcW w:w="425" w:type="dxa"/>
            <w:shd w:val="clear" w:color="auto" w:fill="auto"/>
            <w:vAlign w:val="center"/>
          </w:tcPr>
          <w:p w14:paraId="78291C26" w14:textId="77777777" w:rsidR="00387BEE" w:rsidRPr="00CE0FE4" w:rsidRDefault="00387BEE" w:rsidP="00A77A25">
            <w:pPr>
              <w:keepNext/>
              <w:spacing w:line="240" w:lineRule="auto"/>
              <w:jc w:val="right"/>
              <w:rPr>
                <w:sz w:val="16"/>
              </w:rPr>
            </w:pPr>
            <w:r w:rsidRPr="00CE0FE4">
              <w:rPr>
                <w:sz w:val="16"/>
              </w:rPr>
              <w:t>21</w:t>
            </w:r>
          </w:p>
        </w:tc>
      </w:tr>
      <w:tr w:rsidR="00387BEE" w14:paraId="45743E9C" w14:textId="77777777" w:rsidTr="00A77A25">
        <w:tblPrEx>
          <w:tblBorders>
            <w:bottom w:val="none" w:sz="0" w:space="0" w:color="auto"/>
          </w:tblBorders>
          <w:tblCellMar>
            <w:top w:w="28" w:type="dxa"/>
            <w:bottom w:w="28" w:type="dxa"/>
          </w:tblCellMar>
        </w:tblPrEx>
        <w:trPr>
          <w:cantSplit/>
        </w:trPr>
        <w:tc>
          <w:tcPr>
            <w:tcW w:w="483" w:type="dxa"/>
            <w:shd w:val="clear" w:color="auto" w:fill="auto"/>
            <w:vAlign w:val="center"/>
          </w:tcPr>
          <w:p w14:paraId="4C9B8B75" w14:textId="77777777" w:rsidR="00387BEE" w:rsidRDefault="00387BEE" w:rsidP="00A77A25">
            <w:pPr>
              <w:spacing w:line="240" w:lineRule="auto"/>
              <w:jc w:val="center"/>
            </w:pPr>
          </w:p>
        </w:tc>
        <w:tc>
          <w:tcPr>
            <w:tcW w:w="9072" w:type="dxa"/>
            <w:gridSpan w:val="8"/>
            <w:shd w:val="clear" w:color="auto" w:fill="auto"/>
            <w:vAlign w:val="center"/>
          </w:tcPr>
          <w:p w14:paraId="0641E039" w14:textId="77777777" w:rsidR="00387BEE" w:rsidRDefault="00387BEE" w:rsidP="00A77A25">
            <w:pPr>
              <w:spacing w:line="240" w:lineRule="auto"/>
            </w:pPr>
            <w:r w:rsidRPr="00CE0FE4">
              <w:rPr>
                <w:sz w:val="16"/>
                <w:szCs w:val="16"/>
              </w:rPr>
              <w:t>SAMSUNG MEDISON 1-5,3MHz širokopásmová phassed array sonda (PA1-5APE)</w:t>
            </w:r>
          </w:p>
        </w:tc>
        <w:tc>
          <w:tcPr>
            <w:tcW w:w="425" w:type="dxa"/>
            <w:shd w:val="clear" w:color="auto" w:fill="auto"/>
            <w:vAlign w:val="center"/>
          </w:tcPr>
          <w:p w14:paraId="2843A095" w14:textId="77777777" w:rsidR="00387BEE" w:rsidRDefault="00387BEE" w:rsidP="00A77A25">
            <w:pPr>
              <w:spacing w:line="240" w:lineRule="auto"/>
              <w:jc w:val="right"/>
            </w:pPr>
          </w:p>
        </w:tc>
      </w:tr>
    </w:tbl>
    <w:p w14:paraId="1792AF48" w14:textId="77777777" w:rsidR="00387BEE" w:rsidRDefault="00387BEE" w:rsidP="00387BEE"/>
    <w:tbl>
      <w:tblPr>
        <w:tblW w:w="6946" w:type="dxa"/>
        <w:tblInd w:w="3034" w:type="dxa"/>
        <w:tblBorders>
          <w:bottom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1418"/>
        <w:gridCol w:w="2126"/>
      </w:tblGrid>
      <w:tr w:rsidR="00387BEE" w14:paraId="7408AFB0" w14:textId="77777777" w:rsidTr="00A77A25">
        <w:trPr>
          <w:cantSplit/>
        </w:trPr>
        <w:tc>
          <w:tcPr>
            <w:tcW w:w="1701" w:type="dxa"/>
            <w:tcBorders>
              <w:bottom w:val="single" w:sz="4" w:space="0" w:color="auto"/>
            </w:tcBorders>
            <w:shd w:val="clear" w:color="auto" w:fill="auto"/>
            <w:vAlign w:val="center"/>
          </w:tcPr>
          <w:p w14:paraId="715B1101" w14:textId="77777777" w:rsidR="00387BEE" w:rsidRDefault="00387BEE" w:rsidP="00A77A25">
            <w:pPr>
              <w:keepNext/>
              <w:spacing w:line="240" w:lineRule="auto"/>
              <w:jc w:val="right"/>
            </w:pPr>
            <w:r>
              <w:t>Rozpis DPH</w:t>
            </w:r>
          </w:p>
        </w:tc>
        <w:tc>
          <w:tcPr>
            <w:tcW w:w="1701" w:type="dxa"/>
            <w:tcBorders>
              <w:bottom w:val="single" w:sz="4" w:space="0" w:color="auto"/>
            </w:tcBorders>
            <w:shd w:val="clear" w:color="auto" w:fill="auto"/>
            <w:vAlign w:val="center"/>
          </w:tcPr>
          <w:p w14:paraId="4DA847E0" w14:textId="77777777" w:rsidR="00387BEE" w:rsidRDefault="00387BEE" w:rsidP="00A77A25">
            <w:pPr>
              <w:keepNext/>
              <w:spacing w:line="240" w:lineRule="auto"/>
              <w:jc w:val="right"/>
            </w:pPr>
            <w:r>
              <w:t>Cena bez DPH</w:t>
            </w:r>
          </w:p>
        </w:tc>
        <w:tc>
          <w:tcPr>
            <w:tcW w:w="1418" w:type="dxa"/>
            <w:tcBorders>
              <w:bottom w:val="single" w:sz="4" w:space="0" w:color="auto"/>
            </w:tcBorders>
            <w:shd w:val="clear" w:color="auto" w:fill="auto"/>
            <w:vAlign w:val="center"/>
          </w:tcPr>
          <w:p w14:paraId="4BDA4799" w14:textId="77777777" w:rsidR="00387BEE" w:rsidRDefault="00387BEE" w:rsidP="00A77A25">
            <w:pPr>
              <w:keepNext/>
              <w:spacing w:line="240" w:lineRule="auto"/>
              <w:jc w:val="right"/>
            </w:pPr>
            <w:r>
              <w:t>DPH</w:t>
            </w:r>
          </w:p>
        </w:tc>
        <w:tc>
          <w:tcPr>
            <w:tcW w:w="2126" w:type="dxa"/>
            <w:tcBorders>
              <w:bottom w:val="single" w:sz="4" w:space="0" w:color="auto"/>
            </w:tcBorders>
            <w:shd w:val="clear" w:color="auto" w:fill="auto"/>
            <w:vAlign w:val="center"/>
          </w:tcPr>
          <w:p w14:paraId="0FF98FA7" w14:textId="77777777" w:rsidR="00387BEE" w:rsidRDefault="00387BEE" w:rsidP="00A77A25">
            <w:pPr>
              <w:keepNext/>
              <w:spacing w:line="240" w:lineRule="auto"/>
              <w:jc w:val="right"/>
            </w:pPr>
            <w:r>
              <w:t>Celkem s DPH</w:t>
            </w:r>
          </w:p>
        </w:tc>
      </w:tr>
      <w:tr w:rsidR="00387BEE" w14:paraId="5A464F14" w14:textId="77777777" w:rsidTr="00A77A25">
        <w:tblPrEx>
          <w:tblBorders>
            <w:bottom w:val="none" w:sz="0" w:space="0" w:color="auto"/>
          </w:tblBorders>
        </w:tblPrEx>
        <w:trPr>
          <w:cantSplit/>
        </w:trPr>
        <w:tc>
          <w:tcPr>
            <w:tcW w:w="1701" w:type="dxa"/>
            <w:shd w:val="clear" w:color="auto" w:fill="auto"/>
            <w:vAlign w:val="center"/>
          </w:tcPr>
          <w:p w14:paraId="0C48F1B8" w14:textId="77777777" w:rsidR="00387BEE" w:rsidRDefault="00387BEE" w:rsidP="00A77A25">
            <w:pPr>
              <w:keepNext/>
              <w:spacing w:line="240" w:lineRule="auto"/>
              <w:jc w:val="right"/>
            </w:pPr>
            <w:r>
              <w:t>21%</w:t>
            </w:r>
          </w:p>
        </w:tc>
        <w:tc>
          <w:tcPr>
            <w:tcW w:w="1701" w:type="dxa"/>
            <w:shd w:val="clear" w:color="auto" w:fill="auto"/>
            <w:vAlign w:val="center"/>
          </w:tcPr>
          <w:p w14:paraId="656DE035" w14:textId="77777777" w:rsidR="00387BEE" w:rsidRDefault="00387BEE" w:rsidP="00A77A25">
            <w:pPr>
              <w:keepNext/>
              <w:spacing w:line="240" w:lineRule="auto"/>
              <w:jc w:val="right"/>
            </w:pPr>
            <w:r>
              <w:t>1 562 097,42</w:t>
            </w:r>
          </w:p>
        </w:tc>
        <w:tc>
          <w:tcPr>
            <w:tcW w:w="1418" w:type="dxa"/>
            <w:shd w:val="clear" w:color="auto" w:fill="auto"/>
            <w:vAlign w:val="center"/>
          </w:tcPr>
          <w:p w14:paraId="433F2C38" w14:textId="77777777" w:rsidR="00387BEE" w:rsidRDefault="00387BEE" w:rsidP="00A77A25">
            <w:pPr>
              <w:keepNext/>
              <w:spacing w:line="240" w:lineRule="auto"/>
              <w:jc w:val="right"/>
            </w:pPr>
            <w:r>
              <w:t xml:space="preserve"> 328 040,46</w:t>
            </w:r>
          </w:p>
        </w:tc>
        <w:tc>
          <w:tcPr>
            <w:tcW w:w="2126" w:type="dxa"/>
            <w:shd w:val="clear" w:color="auto" w:fill="auto"/>
            <w:vAlign w:val="center"/>
          </w:tcPr>
          <w:p w14:paraId="69902773" w14:textId="77777777" w:rsidR="00387BEE" w:rsidRDefault="00387BEE" w:rsidP="00A77A25">
            <w:pPr>
              <w:keepNext/>
              <w:spacing w:line="240" w:lineRule="auto"/>
              <w:jc w:val="right"/>
            </w:pPr>
            <w:r>
              <w:t>1 890 137,88 Kč</w:t>
            </w:r>
          </w:p>
        </w:tc>
      </w:tr>
      <w:tr w:rsidR="00387BEE" w14:paraId="26564039" w14:textId="77777777" w:rsidTr="00A77A25">
        <w:tblPrEx>
          <w:tblBorders>
            <w:top w:val="single" w:sz="4" w:space="0" w:color="auto"/>
          </w:tblBorders>
        </w:tblPrEx>
        <w:trPr>
          <w:cantSplit/>
        </w:trPr>
        <w:tc>
          <w:tcPr>
            <w:tcW w:w="1701" w:type="dxa"/>
            <w:tcBorders>
              <w:top w:val="single" w:sz="4" w:space="0" w:color="auto"/>
              <w:bottom w:val="single" w:sz="4" w:space="0" w:color="auto"/>
            </w:tcBorders>
            <w:shd w:val="clear" w:color="auto" w:fill="auto"/>
            <w:vAlign w:val="center"/>
          </w:tcPr>
          <w:p w14:paraId="5654861C" w14:textId="77777777" w:rsidR="00387BEE" w:rsidRPr="00CE0FE4" w:rsidRDefault="00387BEE" w:rsidP="00A77A25">
            <w:pPr>
              <w:keepNext/>
              <w:spacing w:line="240" w:lineRule="auto"/>
              <w:jc w:val="right"/>
              <w:rPr>
                <w:b/>
              </w:rPr>
            </w:pPr>
            <w:r w:rsidRPr="00CE0FE4">
              <w:rPr>
                <w:b/>
              </w:rPr>
              <w:t>Celkem</w:t>
            </w:r>
          </w:p>
        </w:tc>
        <w:tc>
          <w:tcPr>
            <w:tcW w:w="1701" w:type="dxa"/>
            <w:tcBorders>
              <w:top w:val="single" w:sz="4" w:space="0" w:color="auto"/>
              <w:bottom w:val="single" w:sz="4" w:space="0" w:color="auto"/>
            </w:tcBorders>
            <w:shd w:val="clear" w:color="auto" w:fill="auto"/>
            <w:vAlign w:val="center"/>
          </w:tcPr>
          <w:p w14:paraId="03A9C3D5" w14:textId="77777777" w:rsidR="00387BEE" w:rsidRDefault="00387BEE" w:rsidP="00A77A25">
            <w:pPr>
              <w:keepNext/>
              <w:spacing w:line="240" w:lineRule="auto"/>
              <w:jc w:val="right"/>
            </w:pPr>
            <w:r>
              <w:t>1 562 097,42</w:t>
            </w:r>
          </w:p>
        </w:tc>
        <w:tc>
          <w:tcPr>
            <w:tcW w:w="1418" w:type="dxa"/>
            <w:tcBorders>
              <w:top w:val="single" w:sz="4" w:space="0" w:color="auto"/>
              <w:bottom w:val="single" w:sz="4" w:space="0" w:color="auto"/>
            </w:tcBorders>
            <w:shd w:val="clear" w:color="auto" w:fill="auto"/>
            <w:vAlign w:val="center"/>
          </w:tcPr>
          <w:p w14:paraId="22CA65D2" w14:textId="77777777" w:rsidR="00387BEE" w:rsidRDefault="00387BEE" w:rsidP="00A77A25">
            <w:pPr>
              <w:keepNext/>
              <w:spacing w:line="240" w:lineRule="auto"/>
              <w:jc w:val="right"/>
            </w:pPr>
            <w:r>
              <w:t xml:space="preserve"> 328 040,46</w:t>
            </w:r>
          </w:p>
        </w:tc>
        <w:tc>
          <w:tcPr>
            <w:tcW w:w="2126" w:type="dxa"/>
            <w:tcBorders>
              <w:top w:val="single" w:sz="4" w:space="0" w:color="auto"/>
              <w:bottom w:val="single" w:sz="4" w:space="0" w:color="auto"/>
            </w:tcBorders>
            <w:shd w:val="clear" w:color="auto" w:fill="auto"/>
            <w:vAlign w:val="center"/>
          </w:tcPr>
          <w:p w14:paraId="49B0FFE8" w14:textId="77777777" w:rsidR="00387BEE" w:rsidRPr="00CE0FE4" w:rsidRDefault="00387BEE" w:rsidP="00A77A25">
            <w:pPr>
              <w:keepNext/>
              <w:spacing w:line="240" w:lineRule="auto"/>
              <w:jc w:val="right"/>
              <w:rPr>
                <w:b/>
              </w:rPr>
            </w:pPr>
            <w:r w:rsidRPr="00CE0FE4">
              <w:rPr>
                <w:b/>
              </w:rPr>
              <w:t>1 890 137,88 Kč</w:t>
            </w:r>
          </w:p>
        </w:tc>
      </w:tr>
    </w:tbl>
    <w:p w14:paraId="7B30448F" w14:textId="77777777" w:rsidR="00387BEE" w:rsidRDefault="00387BEE"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5A275179" w14:textId="388A92DA" w:rsidR="000D325D" w:rsidRDefault="00BE281D" w:rsidP="000D325D">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00665D8E">
        <w:rPr>
          <w:rFonts w:ascii="Tahoma" w:hAnsi="Tahoma" w:cs="Tahoma"/>
          <w:spacing w:val="-2"/>
          <w:sz w:val="20"/>
          <w:szCs w:val="20"/>
        </w:rPr>
        <w:t xml:space="preserve">                </w:t>
      </w:r>
      <w:r w:rsidR="000D325D">
        <w:rPr>
          <w:rFonts w:ascii="Tahoma" w:hAnsi="Tahoma"/>
          <w:spacing w:val="-2"/>
          <w:sz w:val="20"/>
        </w:rPr>
        <w:t xml:space="preserve">V Brně dne </w:t>
      </w:r>
    </w:p>
    <w:p w14:paraId="316D72D6" w14:textId="77777777" w:rsidR="000D325D" w:rsidRDefault="000D325D" w:rsidP="000D325D">
      <w:pPr>
        <w:spacing w:after="0" w:line="240" w:lineRule="auto"/>
        <w:rPr>
          <w:rFonts w:ascii="Tahoma" w:hAnsi="Tahoma"/>
          <w:spacing w:val="-2"/>
          <w:sz w:val="20"/>
        </w:rPr>
      </w:pPr>
    </w:p>
    <w:p w14:paraId="4EDB5A73" w14:textId="77777777" w:rsidR="000D325D" w:rsidRDefault="000D325D" w:rsidP="000D325D">
      <w:pPr>
        <w:spacing w:after="0" w:line="240" w:lineRule="auto"/>
        <w:rPr>
          <w:rFonts w:ascii="Tahoma" w:hAnsi="Tahoma" w:cs="Tahoma"/>
          <w:spacing w:val="-2"/>
          <w:sz w:val="20"/>
          <w:szCs w:val="20"/>
        </w:rPr>
      </w:pPr>
    </w:p>
    <w:p w14:paraId="5029DE65" w14:textId="77777777" w:rsidR="000D325D" w:rsidRDefault="000D325D" w:rsidP="000D325D">
      <w:pPr>
        <w:spacing w:after="0" w:line="240" w:lineRule="auto"/>
        <w:rPr>
          <w:rFonts w:ascii="Tahoma" w:hAnsi="Tahoma" w:cs="Tahoma"/>
          <w:spacing w:val="-2"/>
          <w:sz w:val="20"/>
          <w:szCs w:val="20"/>
        </w:rPr>
      </w:pPr>
    </w:p>
    <w:p w14:paraId="7145A2C1" w14:textId="77777777" w:rsidR="000D325D" w:rsidRDefault="000D325D" w:rsidP="000D325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781ACB1" w14:textId="77777777" w:rsidR="000D325D" w:rsidRDefault="000D325D" w:rsidP="000D325D">
      <w:pPr>
        <w:keepLines/>
        <w:tabs>
          <w:tab w:val="center" w:pos="2268"/>
          <w:tab w:val="center" w:pos="6804"/>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pacing w:val="-2"/>
          <w:sz w:val="20"/>
          <w:szCs w:val="20"/>
        </w:rPr>
        <w:t>NIMOTECH, s.r.o.</w:t>
      </w:r>
    </w:p>
    <w:p w14:paraId="64CACF66" w14:textId="77777777" w:rsidR="000D325D" w:rsidRDefault="000D325D" w:rsidP="000D325D">
      <w:pPr>
        <w:keepLines/>
        <w:tabs>
          <w:tab w:val="center" w:pos="2268"/>
          <w:tab w:val="center" w:pos="6804"/>
        </w:tabs>
        <w:spacing w:after="0" w:line="240" w:lineRule="auto"/>
        <w:rPr>
          <w:rFonts w:ascii="Tahoma" w:hAnsi="Tahoma" w:cs="Tahoma"/>
          <w:spacing w:val="-2"/>
          <w:sz w:val="20"/>
          <w:szCs w:val="20"/>
        </w:rPr>
      </w:pPr>
      <w:r>
        <w:rPr>
          <w:rFonts w:ascii="Tahoma" w:hAnsi="Tahoma" w:cs="Tahoma"/>
          <w:sz w:val="20"/>
          <w:szCs w:val="20"/>
        </w:rPr>
        <w:tab/>
      </w:r>
      <w:r>
        <w:rPr>
          <w:rFonts w:ascii="Tahoma" w:hAnsi="Tahoma" w:cs="Tahoma"/>
          <w:sz w:val="20"/>
          <w:szCs w:val="20"/>
        </w:rPr>
        <w:tab/>
      </w:r>
      <w:r>
        <w:rPr>
          <w:rFonts w:ascii="Tahoma" w:hAnsi="Tahoma" w:cs="Tahoma"/>
          <w:spacing w:val="-2"/>
          <w:sz w:val="20"/>
          <w:szCs w:val="20"/>
        </w:rPr>
        <w:t>JUDr. Gertruda Frydová, prokurista</w:t>
      </w:r>
    </w:p>
    <w:p w14:paraId="538378BC" w14:textId="1817BCE2" w:rsidR="000D325D" w:rsidRDefault="000D325D" w:rsidP="000D325D">
      <w:pPr>
        <w:widowControl w:val="0"/>
        <w:tabs>
          <w:tab w:val="center" w:pos="6804"/>
        </w:tabs>
        <w:spacing w:line="200" w:lineRule="atLeast"/>
        <w:rPr>
          <w:rFonts w:ascii="Tahoma" w:hAnsi="Tahoma" w:cs="Tahoma"/>
          <w:spacing w:val="-2"/>
          <w:sz w:val="20"/>
          <w:szCs w:val="20"/>
        </w:rPr>
      </w:pPr>
      <w:r>
        <w:rPr>
          <w:rFonts w:ascii="Tahoma" w:hAnsi="Tahoma" w:cs="Tahoma"/>
          <w:spacing w:val="-2"/>
          <w:sz w:val="20"/>
          <w:szCs w:val="20"/>
        </w:rPr>
        <w:tab/>
      </w:r>
      <w:r w:rsidR="008D77B9">
        <w:rPr>
          <w:rFonts w:ascii="Tahoma" w:hAnsi="Tahoma" w:cs="Tahoma"/>
          <w:spacing w:val="-2"/>
          <w:sz w:val="20"/>
          <w:szCs w:val="20"/>
        </w:rPr>
        <w:t>p</w:t>
      </w:r>
      <w:r>
        <w:rPr>
          <w:rFonts w:ascii="Tahoma" w:hAnsi="Tahoma" w:cs="Tahoma"/>
          <w:spacing w:val="-2"/>
          <w:sz w:val="20"/>
          <w:szCs w:val="20"/>
        </w:rPr>
        <w:t>rodávající</w:t>
      </w:r>
    </w:p>
    <w:p w14:paraId="75BBA7B9" w14:textId="77777777" w:rsidR="000D325D" w:rsidRDefault="000D325D" w:rsidP="000D325D">
      <w:pPr>
        <w:widowControl w:val="0"/>
        <w:tabs>
          <w:tab w:val="center" w:pos="6804"/>
        </w:tabs>
        <w:spacing w:line="200" w:lineRule="atLeast"/>
        <w:rPr>
          <w:rFonts w:ascii="Tahoma" w:hAnsi="Tahoma" w:cs="Tahoma"/>
          <w:spacing w:val="-2"/>
          <w:sz w:val="20"/>
          <w:szCs w:val="20"/>
        </w:rPr>
      </w:pPr>
    </w:p>
    <w:p w14:paraId="66CDF71C" w14:textId="6CC38F32" w:rsidR="00387BEE" w:rsidRDefault="00387BEE">
      <w:pPr>
        <w:suppressAutoHyphens w:val="0"/>
        <w:spacing w:after="160" w:line="259" w:lineRule="auto"/>
        <w:jc w:val="left"/>
      </w:pPr>
      <w:r>
        <w:br w:type="page"/>
      </w:r>
    </w:p>
    <w:p w14:paraId="12C21032" w14:textId="47F83508" w:rsidR="00387BEE" w:rsidRDefault="00387BEE">
      <w:pPr>
        <w:suppressAutoHyphens w:val="0"/>
        <w:spacing w:after="160" w:line="259" w:lineRule="auto"/>
        <w:jc w:val="left"/>
      </w:pPr>
    </w:p>
    <w:p w14:paraId="255957BE" w14:textId="731549ED" w:rsidR="00095DF6" w:rsidRDefault="00387BEE" w:rsidP="000D325D">
      <w:pPr>
        <w:spacing w:after="0" w:line="240" w:lineRule="auto"/>
      </w:pPr>
      <w:r>
        <w:rPr>
          <w:noProof/>
        </w:rPr>
        <w:drawing>
          <wp:inline distT="0" distB="0" distL="0" distR="0" wp14:anchorId="5A526665" wp14:editId="06F8333D">
            <wp:extent cx="5759450" cy="8420735"/>
            <wp:effectExtent l="0" t="0" r="0" b="0"/>
            <wp:docPr id="11434562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420735"/>
                    </a:xfrm>
                    <a:prstGeom prst="rect">
                      <a:avLst/>
                    </a:prstGeom>
                    <a:noFill/>
                    <a:ln>
                      <a:noFill/>
                    </a:ln>
                  </pic:spPr>
                </pic:pic>
              </a:graphicData>
            </a:graphic>
          </wp:inline>
        </w:drawing>
      </w:r>
    </w:p>
    <w:p w14:paraId="52EE7476" w14:textId="77777777" w:rsidR="00387BEE" w:rsidRDefault="00387BEE" w:rsidP="000D325D">
      <w:pPr>
        <w:spacing w:after="0" w:line="240" w:lineRule="auto"/>
      </w:pPr>
    </w:p>
    <w:p w14:paraId="32944A32" w14:textId="77777777" w:rsidR="00387BEE" w:rsidRDefault="00387BEE" w:rsidP="000D325D">
      <w:pPr>
        <w:spacing w:after="0" w:line="240" w:lineRule="auto"/>
      </w:pPr>
    </w:p>
    <w:p w14:paraId="598ED834" w14:textId="03393978" w:rsidR="00387BEE" w:rsidRDefault="00387BEE" w:rsidP="000D325D">
      <w:pPr>
        <w:spacing w:after="0" w:line="240" w:lineRule="auto"/>
      </w:pPr>
      <w:r>
        <w:rPr>
          <w:noProof/>
        </w:rPr>
        <w:lastRenderedPageBreak/>
        <w:drawing>
          <wp:inline distT="0" distB="0" distL="0" distR="0" wp14:anchorId="12FDFC84" wp14:editId="1B32B43D">
            <wp:extent cx="5759450" cy="3937635"/>
            <wp:effectExtent l="0" t="0" r="0" b="5715"/>
            <wp:docPr id="117521187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937635"/>
                    </a:xfrm>
                    <a:prstGeom prst="rect">
                      <a:avLst/>
                    </a:prstGeom>
                    <a:noFill/>
                    <a:ln>
                      <a:noFill/>
                    </a:ln>
                  </pic:spPr>
                </pic:pic>
              </a:graphicData>
            </a:graphic>
          </wp:inline>
        </w:drawing>
      </w:r>
      <w:r>
        <w:rPr>
          <w:noProof/>
        </w:rPr>
        <w:lastRenderedPageBreak/>
        <w:drawing>
          <wp:inline distT="0" distB="0" distL="0" distR="0" wp14:anchorId="28894272" wp14:editId="4AA3C09A">
            <wp:extent cx="5752465" cy="8666480"/>
            <wp:effectExtent l="0" t="0" r="635" b="1270"/>
            <wp:docPr id="160297957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8666480"/>
                    </a:xfrm>
                    <a:prstGeom prst="rect">
                      <a:avLst/>
                    </a:prstGeom>
                    <a:noFill/>
                    <a:ln>
                      <a:noFill/>
                    </a:ln>
                  </pic:spPr>
                </pic:pic>
              </a:graphicData>
            </a:graphic>
          </wp:inline>
        </w:drawing>
      </w:r>
    </w:p>
    <w:sectPr w:rsidR="00387BEE" w:rsidSect="007E458F">
      <w:headerReference w:type="default" r:id="rId12"/>
      <w:footerReference w:type="default" r:id="rId13"/>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77EC3">
                            <w:rPr>
                              <w:rStyle w:val="slostrnky"/>
                              <w:noProof/>
                            </w:rPr>
                            <w:t>9</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77EC3">
                      <w:rPr>
                        <w:rStyle w:val="slostrnky"/>
                        <w:noProof/>
                      </w:rPr>
                      <w:t>9</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970011883">
    <w:abstractNumId w:val="0"/>
  </w:num>
  <w:num w:numId="2" w16cid:durableId="1253317031">
    <w:abstractNumId w:val="1"/>
  </w:num>
  <w:num w:numId="3" w16cid:durableId="1403455513">
    <w:abstractNumId w:val="2"/>
  </w:num>
  <w:num w:numId="4" w16cid:durableId="1998682439">
    <w:abstractNumId w:val="3"/>
  </w:num>
  <w:num w:numId="5" w16cid:durableId="941956551">
    <w:abstractNumId w:val="4"/>
  </w:num>
  <w:num w:numId="6" w16cid:durableId="691882255">
    <w:abstractNumId w:val="5"/>
  </w:num>
  <w:num w:numId="7" w16cid:durableId="373963745">
    <w:abstractNumId w:val="6"/>
  </w:num>
  <w:num w:numId="8" w16cid:durableId="1902522342">
    <w:abstractNumId w:val="7"/>
  </w:num>
  <w:num w:numId="9" w16cid:durableId="531848788">
    <w:abstractNumId w:val="8"/>
  </w:num>
  <w:num w:numId="10" w16cid:durableId="2024014119">
    <w:abstractNumId w:val="9"/>
  </w:num>
  <w:num w:numId="11" w16cid:durableId="519441657">
    <w:abstractNumId w:val="12"/>
  </w:num>
  <w:num w:numId="12" w16cid:durableId="328219361">
    <w:abstractNumId w:val="19"/>
  </w:num>
  <w:num w:numId="13" w16cid:durableId="1174606115">
    <w:abstractNumId w:val="0"/>
    <w:lvlOverride w:ilvl="0">
      <w:startOverride w:val="1"/>
    </w:lvlOverride>
  </w:num>
  <w:num w:numId="14" w16cid:durableId="512457302">
    <w:abstractNumId w:val="14"/>
  </w:num>
  <w:num w:numId="15" w16cid:durableId="1761678092">
    <w:abstractNumId w:val="17"/>
  </w:num>
  <w:num w:numId="16" w16cid:durableId="1097601057">
    <w:abstractNumId w:val="18"/>
  </w:num>
  <w:num w:numId="17" w16cid:durableId="495147870">
    <w:abstractNumId w:val="10"/>
  </w:num>
  <w:num w:numId="18" w16cid:durableId="1342732583">
    <w:abstractNumId w:val="15"/>
  </w:num>
  <w:num w:numId="19" w16cid:durableId="1240944649">
    <w:abstractNumId w:val="16"/>
  </w:num>
  <w:num w:numId="20" w16cid:durableId="1195115338">
    <w:abstractNumId w:val="13"/>
  </w:num>
  <w:num w:numId="21" w16cid:durableId="1737777996">
    <w:abstractNumId w:val="20"/>
  </w:num>
  <w:num w:numId="22" w16cid:durableId="131682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5581F"/>
    <w:rsid w:val="00077217"/>
    <w:rsid w:val="000829F4"/>
    <w:rsid w:val="00086824"/>
    <w:rsid w:val="0009267D"/>
    <w:rsid w:val="00095DF6"/>
    <w:rsid w:val="000C6EBD"/>
    <w:rsid w:val="000D325D"/>
    <w:rsid w:val="000E412C"/>
    <w:rsid w:val="000F7CCD"/>
    <w:rsid w:val="00121CDB"/>
    <w:rsid w:val="00144689"/>
    <w:rsid w:val="001609BD"/>
    <w:rsid w:val="00165DA0"/>
    <w:rsid w:val="00172EE6"/>
    <w:rsid w:val="00173A20"/>
    <w:rsid w:val="001902D2"/>
    <w:rsid w:val="001C423B"/>
    <w:rsid w:val="001E66C2"/>
    <w:rsid w:val="001F5098"/>
    <w:rsid w:val="00200EB8"/>
    <w:rsid w:val="00207CDF"/>
    <w:rsid w:val="002416FA"/>
    <w:rsid w:val="00253CEA"/>
    <w:rsid w:val="002564E9"/>
    <w:rsid w:val="00295E6E"/>
    <w:rsid w:val="002A28A6"/>
    <w:rsid w:val="002A3660"/>
    <w:rsid w:val="002C0D6C"/>
    <w:rsid w:val="002D1C74"/>
    <w:rsid w:val="002E3987"/>
    <w:rsid w:val="002F5B62"/>
    <w:rsid w:val="00313CB6"/>
    <w:rsid w:val="003163D2"/>
    <w:rsid w:val="003163DE"/>
    <w:rsid w:val="0032355B"/>
    <w:rsid w:val="00340E46"/>
    <w:rsid w:val="003738C7"/>
    <w:rsid w:val="0038443A"/>
    <w:rsid w:val="003866CD"/>
    <w:rsid w:val="003869EA"/>
    <w:rsid w:val="00387BEE"/>
    <w:rsid w:val="00392F88"/>
    <w:rsid w:val="00393F2B"/>
    <w:rsid w:val="0039785F"/>
    <w:rsid w:val="003A4A90"/>
    <w:rsid w:val="003A7D5A"/>
    <w:rsid w:val="003B444B"/>
    <w:rsid w:val="003D64A7"/>
    <w:rsid w:val="003D7B49"/>
    <w:rsid w:val="00434462"/>
    <w:rsid w:val="004416EF"/>
    <w:rsid w:val="0046024B"/>
    <w:rsid w:val="004603D4"/>
    <w:rsid w:val="004755D9"/>
    <w:rsid w:val="004C7ABA"/>
    <w:rsid w:val="004D3BA3"/>
    <w:rsid w:val="004D5ED6"/>
    <w:rsid w:val="004E2F1F"/>
    <w:rsid w:val="005541AB"/>
    <w:rsid w:val="00554B1E"/>
    <w:rsid w:val="00582BFF"/>
    <w:rsid w:val="005859AE"/>
    <w:rsid w:val="00594620"/>
    <w:rsid w:val="005949B3"/>
    <w:rsid w:val="005A0DD6"/>
    <w:rsid w:val="005B1E88"/>
    <w:rsid w:val="005B4AE8"/>
    <w:rsid w:val="005B6D1F"/>
    <w:rsid w:val="005B6D88"/>
    <w:rsid w:val="005B7BC9"/>
    <w:rsid w:val="005C6910"/>
    <w:rsid w:val="005D7017"/>
    <w:rsid w:val="005D7C85"/>
    <w:rsid w:val="005F5C42"/>
    <w:rsid w:val="00607432"/>
    <w:rsid w:val="006166F7"/>
    <w:rsid w:val="00632EBC"/>
    <w:rsid w:val="00647528"/>
    <w:rsid w:val="00661284"/>
    <w:rsid w:val="00665D8E"/>
    <w:rsid w:val="006754DA"/>
    <w:rsid w:val="00677EC3"/>
    <w:rsid w:val="00681399"/>
    <w:rsid w:val="006A7FDB"/>
    <w:rsid w:val="006C12BF"/>
    <w:rsid w:val="006C3F22"/>
    <w:rsid w:val="006D10F7"/>
    <w:rsid w:val="00715B40"/>
    <w:rsid w:val="00716866"/>
    <w:rsid w:val="0075258B"/>
    <w:rsid w:val="00754448"/>
    <w:rsid w:val="00757A04"/>
    <w:rsid w:val="00766F06"/>
    <w:rsid w:val="00794147"/>
    <w:rsid w:val="007C6BFC"/>
    <w:rsid w:val="007D3874"/>
    <w:rsid w:val="007E458F"/>
    <w:rsid w:val="00813DCA"/>
    <w:rsid w:val="00814F00"/>
    <w:rsid w:val="008271A0"/>
    <w:rsid w:val="00830522"/>
    <w:rsid w:val="008961D8"/>
    <w:rsid w:val="008B6B77"/>
    <w:rsid w:val="008D5FC7"/>
    <w:rsid w:val="008D6423"/>
    <w:rsid w:val="008D77B9"/>
    <w:rsid w:val="008F06E6"/>
    <w:rsid w:val="009005F3"/>
    <w:rsid w:val="00905839"/>
    <w:rsid w:val="00912830"/>
    <w:rsid w:val="009132DD"/>
    <w:rsid w:val="00913A09"/>
    <w:rsid w:val="009145AB"/>
    <w:rsid w:val="009155FE"/>
    <w:rsid w:val="0092149E"/>
    <w:rsid w:val="00923DD9"/>
    <w:rsid w:val="00944CB7"/>
    <w:rsid w:val="00945BB1"/>
    <w:rsid w:val="00970BFA"/>
    <w:rsid w:val="00987510"/>
    <w:rsid w:val="009C2A8A"/>
    <w:rsid w:val="009D6A29"/>
    <w:rsid w:val="009D76DD"/>
    <w:rsid w:val="009D7C22"/>
    <w:rsid w:val="009E5949"/>
    <w:rsid w:val="00A3787E"/>
    <w:rsid w:val="00A455A4"/>
    <w:rsid w:val="00A54CAC"/>
    <w:rsid w:val="00A61E87"/>
    <w:rsid w:val="00AB3ADF"/>
    <w:rsid w:val="00AC1D8F"/>
    <w:rsid w:val="00AC2B5B"/>
    <w:rsid w:val="00AE26C5"/>
    <w:rsid w:val="00B116D9"/>
    <w:rsid w:val="00B341DC"/>
    <w:rsid w:val="00BC414E"/>
    <w:rsid w:val="00BE281D"/>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233B6"/>
    <w:rsid w:val="00D51354"/>
    <w:rsid w:val="00D57693"/>
    <w:rsid w:val="00D91CDB"/>
    <w:rsid w:val="00DA3B76"/>
    <w:rsid w:val="00DA5574"/>
    <w:rsid w:val="00DB2792"/>
    <w:rsid w:val="00DF1783"/>
    <w:rsid w:val="00E024EB"/>
    <w:rsid w:val="00E129ED"/>
    <w:rsid w:val="00E14893"/>
    <w:rsid w:val="00E2628F"/>
    <w:rsid w:val="00E46F3D"/>
    <w:rsid w:val="00E50F0C"/>
    <w:rsid w:val="00ED33F9"/>
    <w:rsid w:val="00EE3A49"/>
    <w:rsid w:val="00EF13B8"/>
    <w:rsid w:val="00F10201"/>
    <w:rsid w:val="00F1054A"/>
    <w:rsid w:val="00F16AAD"/>
    <w:rsid w:val="00F56406"/>
    <w:rsid w:val="00FA61A9"/>
    <w:rsid w:val="00FD2374"/>
    <w:rsid w:val="00FD4462"/>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75868260">
      <w:bodyDiv w:val="1"/>
      <w:marLeft w:val="0"/>
      <w:marRight w:val="0"/>
      <w:marTop w:val="0"/>
      <w:marBottom w:val="0"/>
      <w:divBdr>
        <w:top w:val="none" w:sz="0" w:space="0" w:color="auto"/>
        <w:left w:val="none" w:sz="0" w:space="0" w:color="auto"/>
        <w:bottom w:val="none" w:sz="0" w:space="0" w:color="auto"/>
        <w:right w:val="none" w:sz="0" w:space="0" w:color="auto"/>
      </w:divBdr>
    </w:div>
    <w:div w:id="963341116">
      <w:bodyDiv w:val="1"/>
      <w:marLeft w:val="0"/>
      <w:marRight w:val="0"/>
      <w:marTop w:val="0"/>
      <w:marBottom w:val="0"/>
      <w:divBdr>
        <w:top w:val="none" w:sz="0" w:space="0" w:color="auto"/>
        <w:left w:val="none" w:sz="0" w:space="0" w:color="auto"/>
        <w:bottom w:val="none" w:sz="0" w:space="0" w:color="auto"/>
        <w:right w:val="none" w:sz="0" w:space="0" w:color="auto"/>
      </w:divBdr>
    </w:div>
    <w:div w:id="1288511725">
      <w:bodyDiv w:val="1"/>
      <w:marLeft w:val="0"/>
      <w:marRight w:val="0"/>
      <w:marTop w:val="0"/>
      <w:marBottom w:val="0"/>
      <w:divBdr>
        <w:top w:val="none" w:sz="0" w:space="0" w:color="auto"/>
        <w:left w:val="none" w:sz="0" w:space="0" w:color="auto"/>
        <w:bottom w:val="none" w:sz="0" w:space="0" w:color="auto"/>
        <w:right w:val="none" w:sz="0" w:space="0" w:color="auto"/>
      </w:divBdr>
    </w:div>
    <w:div w:id="15986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korov&#225;@nemt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7AD-454C-42E7-89E4-F84D2693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4246</Words>
  <Characters>25052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103476</cp:lastModifiedBy>
  <cp:revision>3</cp:revision>
  <cp:lastPrinted>2024-04-23T08:24:00Z</cp:lastPrinted>
  <dcterms:created xsi:type="dcterms:W3CDTF">2024-05-13T11:19:00Z</dcterms:created>
  <dcterms:modified xsi:type="dcterms:W3CDTF">2024-05-13T11:21:00Z</dcterms:modified>
</cp:coreProperties>
</file>