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888B0" w14:textId="0A47114B" w:rsidR="00A63546" w:rsidRPr="00A63546" w:rsidRDefault="00A63546" w:rsidP="00A6354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63546">
        <w:rPr>
          <w:rFonts w:ascii="Times New Roman" w:hAnsi="Times New Roman" w:cs="Times New Roman"/>
          <w:b/>
          <w:bCs/>
        </w:rPr>
        <w:t>DODATEK č. 1 KE SMLOUVĚ O POSKYTNUTÍ FINANČNÍ</w:t>
      </w:r>
      <w:r w:rsidR="00072C1E">
        <w:rPr>
          <w:rFonts w:ascii="Times New Roman" w:hAnsi="Times New Roman" w:cs="Times New Roman"/>
          <w:b/>
          <w:bCs/>
        </w:rPr>
        <w:t>HO ZVÝHODNĚNÍ</w:t>
      </w:r>
    </w:p>
    <w:p w14:paraId="3C8D1251" w14:textId="77777777" w:rsidR="00A63546" w:rsidRDefault="00A63546" w:rsidP="00A635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0122121" w14:textId="77777777" w:rsidR="00A63546" w:rsidRDefault="00A63546" w:rsidP="00A635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73E1D94" w14:textId="77777777" w:rsidR="00A63546" w:rsidRDefault="00A63546" w:rsidP="00A635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E617CE7" w14:textId="77777777" w:rsidR="00A63546" w:rsidRPr="00A63546" w:rsidRDefault="00A63546" w:rsidP="00A6354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63546">
        <w:rPr>
          <w:rFonts w:ascii="Times New Roman" w:hAnsi="Times New Roman" w:cs="Times New Roman"/>
          <w:b/>
          <w:bCs/>
        </w:rPr>
        <w:t>AstraZeneca Czech Republic s.r.o.</w:t>
      </w:r>
    </w:p>
    <w:p w14:paraId="3D018136" w14:textId="5B4934EF" w:rsidR="00A63546" w:rsidRPr="00A63546" w:rsidRDefault="00A63546" w:rsidP="00A63546">
      <w:pPr>
        <w:spacing w:after="0" w:line="240" w:lineRule="auto"/>
        <w:rPr>
          <w:rFonts w:ascii="Times New Roman" w:hAnsi="Times New Roman" w:cs="Times New Roman"/>
        </w:rPr>
      </w:pPr>
      <w:r w:rsidRPr="00A63546">
        <w:rPr>
          <w:rFonts w:ascii="Times New Roman" w:hAnsi="Times New Roman" w:cs="Times New Roman"/>
        </w:rPr>
        <w:t xml:space="preserve">sídlo: </w:t>
      </w:r>
      <w:r w:rsidRPr="00A63546">
        <w:rPr>
          <w:rFonts w:ascii="Times New Roman" w:hAnsi="Times New Roman" w:cs="Times New Roman"/>
        </w:rPr>
        <w:tab/>
        <w:t xml:space="preserve">U Trezorky 921/2, Jinonice, </w:t>
      </w:r>
      <w:r w:rsidR="0085285E">
        <w:rPr>
          <w:rFonts w:ascii="Times New Roman" w:hAnsi="Times New Roman" w:cs="Times New Roman"/>
        </w:rPr>
        <w:t>158 00 Praha</w:t>
      </w:r>
      <w:r w:rsidRPr="00A63546">
        <w:rPr>
          <w:rFonts w:ascii="Times New Roman" w:hAnsi="Times New Roman" w:cs="Times New Roman"/>
        </w:rPr>
        <w:t xml:space="preserve"> 5</w:t>
      </w:r>
    </w:p>
    <w:p w14:paraId="7DC6BF8B" w14:textId="39F095CB" w:rsidR="00A63546" w:rsidRPr="00A63546" w:rsidRDefault="00A63546" w:rsidP="00A63546">
      <w:pPr>
        <w:spacing w:after="0" w:line="240" w:lineRule="auto"/>
        <w:rPr>
          <w:rFonts w:ascii="Times New Roman" w:hAnsi="Times New Roman" w:cs="Times New Roman"/>
        </w:rPr>
      </w:pPr>
      <w:r w:rsidRPr="00A63546">
        <w:rPr>
          <w:rFonts w:ascii="Times New Roman" w:hAnsi="Times New Roman" w:cs="Times New Roman"/>
        </w:rPr>
        <w:t xml:space="preserve">IČ: </w:t>
      </w:r>
      <w:r w:rsidRPr="00A63546">
        <w:rPr>
          <w:rFonts w:ascii="Times New Roman" w:hAnsi="Times New Roman" w:cs="Times New Roman"/>
        </w:rPr>
        <w:tab/>
        <w:t>63984482</w:t>
      </w:r>
    </w:p>
    <w:p w14:paraId="4CAF29E9" w14:textId="2917072C" w:rsidR="00A63546" w:rsidRPr="00A63546" w:rsidRDefault="00A63546" w:rsidP="00A63546">
      <w:pPr>
        <w:spacing w:after="0" w:line="240" w:lineRule="auto"/>
        <w:rPr>
          <w:rFonts w:ascii="Times New Roman" w:hAnsi="Times New Roman" w:cs="Times New Roman"/>
        </w:rPr>
      </w:pPr>
      <w:r w:rsidRPr="00A63546">
        <w:rPr>
          <w:rFonts w:ascii="Times New Roman" w:hAnsi="Times New Roman" w:cs="Times New Roman"/>
        </w:rPr>
        <w:t>DIČ:</w:t>
      </w:r>
      <w:r w:rsidRPr="00A63546">
        <w:rPr>
          <w:rFonts w:ascii="Times New Roman" w:hAnsi="Times New Roman" w:cs="Times New Roman"/>
        </w:rPr>
        <w:tab/>
        <w:t>CZ63984482</w:t>
      </w:r>
    </w:p>
    <w:p w14:paraId="76E7B791" w14:textId="21DB48E4" w:rsidR="00A63546" w:rsidRPr="00A63546" w:rsidRDefault="00A63546" w:rsidP="00A63546">
      <w:pPr>
        <w:spacing w:after="0" w:line="240" w:lineRule="auto"/>
        <w:rPr>
          <w:rFonts w:ascii="Times New Roman" w:hAnsi="Times New Roman" w:cs="Times New Roman"/>
        </w:rPr>
      </w:pPr>
      <w:r w:rsidRPr="00A63546">
        <w:rPr>
          <w:rFonts w:ascii="Times New Roman" w:hAnsi="Times New Roman" w:cs="Times New Roman"/>
        </w:rPr>
        <w:t>zapsaná v obchodním rejstříku vedeném v</w:t>
      </w:r>
      <w:r w:rsidR="00072C1E">
        <w:rPr>
          <w:rFonts w:ascii="Times New Roman" w:hAnsi="Times New Roman" w:cs="Times New Roman"/>
        </w:rPr>
        <w:t> obchodním rejstříku</w:t>
      </w:r>
      <w:r w:rsidRPr="00A63546">
        <w:rPr>
          <w:rFonts w:ascii="Times New Roman" w:hAnsi="Times New Roman" w:cs="Times New Roman"/>
        </w:rPr>
        <w:t xml:space="preserve"> vedeném M</w:t>
      </w:r>
      <w:r w:rsidR="00072C1E">
        <w:rPr>
          <w:rFonts w:ascii="Times New Roman" w:hAnsi="Times New Roman" w:cs="Times New Roman"/>
        </w:rPr>
        <w:t>ěstským soudem</w:t>
      </w:r>
      <w:r w:rsidRPr="00A63546">
        <w:rPr>
          <w:rFonts w:ascii="Times New Roman" w:hAnsi="Times New Roman" w:cs="Times New Roman"/>
        </w:rPr>
        <w:t xml:space="preserve"> v Praze, </w:t>
      </w:r>
      <w:proofErr w:type="spellStart"/>
      <w:r w:rsidRPr="00A63546">
        <w:rPr>
          <w:rFonts w:ascii="Times New Roman" w:hAnsi="Times New Roman" w:cs="Times New Roman"/>
        </w:rPr>
        <w:t>sp</w:t>
      </w:r>
      <w:proofErr w:type="spellEnd"/>
      <w:r w:rsidRPr="00A63546">
        <w:rPr>
          <w:rFonts w:ascii="Times New Roman" w:hAnsi="Times New Roman" w:cs="Times New Roman"/>
        </w:rPr>
        <w:t>. zn. C 38105</w:t>
      </w:r>
    </w:p>
    <w:p w14:paraId="327A3368" w14:textId="1BE387E8" w:rsidR="00A63546" w:rsidRDefault="00A63546" w:rsidP="00A63546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63546">
        <w:rPr>
          <w:rFonts w:ascii="Times New Roman" w:hAnsi="Times New Roman" w:cs="Times New Roman"/>
        </w:rPr>
        <w:t xml:space="preserve">zastoupená: </w:t>
      </w:r>
      <w:r w:rsidR="00855D80">
        <w:rPr>
          <w:rFonts w:ascii="Times New Roman" w:hAnsi="Times New Roman" w:cs="Times New Roman"/>
        </w:rPr>
        <w:t xml:space="preserve">  </w:t>
      </w:r>
      <w:proofErr w:type="gramEnd"/>
      <w:r w:rsidR="00E757E1">
        <w:rPr>
          <w:rFonts w:ascii="Times New Roman" w:hAnsi="Times New Roman" w:cs="Times New Roman"/>
        </w:rPr>
        <w:t xml:space="preserve">OU  </w:t>
      </w:r>
      <w:proofErr w:type="spellStart"/>
      <w:r w:rsidR="00E757E1">
        <w:rPr>
          <w:rFonts w:ascii="Times New Roman" w:hAnsi="Times New Roman" w:cs="Times New Roman"/>
        </w:rPr>
        <w:t>OU</w:t>
      </w:r>
      <w:proofErr w:type="spellEnd"/>
      <w:r w:rsidR="00833932">
        <w:rPr>
          <w:rFonts w:ascii="Times New Roman" w:hAnsi="Times New Roman" w:cs="Times New Roman"/>
        </w:rPr>
        <w:t>, v plné moci</w:t>
      </w:r>
    </w:p>
    <w:p w14:paraId="6A5382A1" w14:textId="77777777" w:rsidR="00A63546" w:rsidRPr="00A63546" w:rsidRDefault="00A63546" w:rsidP="00A63546">
      <w:pPr>
        <w:spacing w:after="0" w:line="240" w:lineRule="auto"/>
        <w:rPr>
          <w:rFonts w:ascii="Times New Roman" w:hAnsi="Times New Roman" w:cs="Times New Roman"/>
        </w:rPr>
      </w:pPr>
    </w:p>
    <w:p w14:paraId="31A1DAF5" w14:textId="588C263E" w:rsidR="00A63546" w:rsidRDefault="00A63546" w:rsidP="00A63546">
      <w:pPr>
        <w:spacing w:after="0" w:line="240" w:lineRule="auto"/>
        <w:rPr>
          <w:rFonts w:ascii="Times New Roman" w:hAnsi="Times New Roman" w:cs="Times New Roman"/>
        </w:rPr>
      </w:pPr>
      <w:r w:rsidRPr="00A63546">
        <w:rPr>
          <w:rFonts w:ascii="Times New Roman" w:hAnsi="Times New Roman" w:cs="Times New Roman"/>
        </w:rPr>
        <w:t>(dále jen „</w:t>
      </w:r>
      <w:r w:rsidRPr="00A63546">
        <w:rPr>
          <w:rFonts w:ascii="Times New Roman" w:hAnsi="Times New Roman" w:cs="Times New Roman"/>
          <w:b/>
          <w:bCs/>
        </w:rPr>
        <w:t>Společnost</w:t>
      </w:r>
      <w:r w:rsidRPr="00A63546">
        <w:rPr>
          <w:rFonts w:ascii="Times New Roman" w:hAnsi="Times New Roman" w:cs="Times New Roman"/>
        </w:rPr>
        <w:t>”)</w:t>
      </w:r>
    </w:p>
    <w:p w14:paraId="3B80A816" w14:textId="77777777" w:rsidR="00072C1E" w:rsidRDefault="00072C1E" w:rsidP="00A63546">
      <w:pPr>
        <w:spacing w:after="0" w:line="240" w:lineRule="auto"/>
        <w:rPr>
          <w:rFonts w:ascii="Times New Roman" w:hAnsi="Times New Roman" w:cs="Times New Roman"/>
        </w:rPr>
      </w:pPr>
    </w:p>
    <w:p w14:paraId="5FEAA930" w14:textId="4869924B" w:rsidR="00072C1E" w:rsidRDefault="00072C1E" w:rsidP="00A635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13EBE6DC" w14:textId="77777777" w:rsidR="00A63546" w:rsidRDefault="00A63546" w:rsidP="00A63546">
      <w:pPr>
        <w:spacing w:after="0" w:line="240" w:lineRule="auto"/>
        <w:rPr>
          <w:rFonts w:ascii="Times New Roman" w:hAnsi="Times New Roman" w:cs="Times New Roman"/>
        </w:rPr>
      </w:pPr>
    </w:p>
    <w:p w14:paraId="0C6829B3" w14:textId="77777777" w:rsidR="00DE354C" w:rsidRDefault="00DE354C" w:rsidP="00DE354C">
      <w:pPr>
        <w:contextualSpacing/>
        <w:rPr>
          <w:rFonts w:ascii="Times New Roman" w:hAnsi="Times New Roman"/>
          <w:b/>
          <w:bCs/>
        </w:rPr>
      </w:pPr>
      <w:r w:rsidRPr="00ED51EA">
        <w:rPr>
          <w:rFonts w:ascii="Times New Roman" w:hAnsi="Times New Roman"/>
          <w:b/>
          <w:bCs/>
        </w:rPr>
        <w:t>Fakultní Thomayerova nemocnice</w:t>
      </w:r>
    </w:p>
    <w:p w14:paraId="1314765F" w14:textId="77777777" w:rsidR="00DE354C" w:rsidRPr="00804C4A" w:rsidRDefault="00DE354C" w:rsidP="00DE354C">
      <w:pPr>
        <w:contextualSpacing/>
        <w:rPr>
          <w:rFonts w:ascii="Times New Roman" w:hAnsi="Times New Roman"/>
        </w:rPr>
      </w:pPr>
      <w:r w:rsidRPr="00804C4A">
        <w:rPr>
          <w:rFonts w:ascii="Times New Roman" w:hAnsi="Times New Roman"/>
        </w:rPr>
        <w:t xml:space="preserve">se sídlem: </w:t>
      </w:r>
      <w:r w:rsidRPr="00ED51EA">
        <w:rPr>
          <w:rFonts w:ascii="Times New Roman" w:hAnsi="Times New Roman"/>
        </w:rPr>
        <w:t xml:space="preserve">Vídeňská 800, 140 </w:t>
      </w:r>
      <w:r>
        <w:rPr>
          <w:rFonts w:ascii="Times New Roman" w:hAnsi="Times New Roman"/>
        </w:rPr>
        <w:t>00</w:t>
      </w:r>
      <w:r w:rsidRPr="00ED51EA">
        <w:rPr>
          <w:rFonts w:ascii="Times New Roman" w:hAnsi="Times New Roman"/>
        </w:rPr>
        <w:t xml:space="preserve"> Praha</w:t>
      </w:r>
      <w:r>
        <w:rPr>
          <w:rFonts w:ascii="Times New Roman" w:hAnsi="Times New Roman"/>
        </w:rPr>
        <w:t xml:space="preserve"> 4 - Krč</w:t>
      </w:r>
    </w:p>
    <w:p w14:paraId="130DD2C9" w14:textId="77777777" w:rsidR="00DE354C" w:rsidRPr="00804C4A" w:rsidRDefault="00DE354C" w:rsidP="00DE354C">
      <w:pPr>
        <w:contextualSpacing/>
        <w:rPr>
          <w:rFonts w:ascii="Times New Roman" w:hAnsi="Times New Roman"/>
        </w:rPr>
      </w:pPr>
      <w:r w:rsidRPr="00804C4A">
        <w:rPr>
          <w:rFonts w:ascii="Times New Roman" w:hAnsi="Times New Roman"/>
        </w:rPr>
        <w:t xml:space="preserve">IČO: </w:t>
      </w:r>
      <w:r w:rsidRPr="00ED51EA">
        <w:rPr>
          <w:rFonts w:ascii="Times New Roman" w:hAnsi="Times New Roman"/>
        </w:rPr>
        <w:t>00064190</w:t>
      </w:r>
    </w:p>
    <w:p w14:paraId="145C2C4F" w14:textId="77777777" w:rsidR="00DE354C" w:rsidRPr="00804C4A" w:rsidRDefault="00DE354C" w:rsidP="00DE354C">
      <w:pPr>
        <w:keepNext/>
        <w:rPr>
          <w:rFonts w:ascii="Times New Roman" w:hAnsi="Times New Roman"/>
        </w:rPr>
      </w:pPr>
      <w:r w:rsidRPr="00804C4A">
        <w:rPr>
          <w:rFonts w:ascii="Times New Roman" w:hAnsi="Times New Roman"/>
        </w:rPr>
        <w:t>společnost je zapsána v obchodním rejstříku vedeném Městským soudem v</w:t>
      </w:r>
      <w:r>
        <w:rPr>
          <w:rFonts w:ascii="Times New Roman" w:hAnsi="Times New Roman"/>
        </w:rPr>
        <w:t> </w:t>
      </w:r>
      <w:r w:rsidRPr="00804C4A">
        <w:rPr>
          <w:rFonts w:ascii="Times New Roman" w:hAnsi="Times New Roman"/>
        </w:rPr>
        <w:t>Praze</w:t>
      </w:r>
      <w:r>
        <w:rPr>
          <w:rFonts w:ascii="Times New Roman" w:hAnsi="Times New Roman"/>
        </w:rPr>
        <w:t xml:space="preserve"> </w:t>
      </w:r>
      <w:r w:rsidRPr="00804C4A">
        <w:rPr>
          <w:rFonts w:ascii="Times New Roman" w:hAnsi="Times New Roman"/>
        </w:rPr>
        <w:t xml:space="preserve">pod </w:t>
      </w:r>
      <w:proofErr w:type="spellStart"/>
      <w:r w:rsidRPr="00804C4A">
        <w:rPr>
          <w:rFonts w:ascii="Times New Roman" w:hAnsi="Times New Roman"/>
        </w:rPr>
        <w:t>sp</w:t>
      </w:r>
      <w:proofErr w:type="spellEnd"/>
      <w:r w:rsidRPr="00804C4A">
        <w:rPr>
          <w:rFonts w:ascii="Times New Roman" w:hAnsi="Times New Roman"/>
        </w:rPr>
        <w:t xml:space="preserve">. zn. </w:t>
      </w:r>
      <w:proofErr w:type="spellStart"/>
      <w:r w:rsidRPr="00ED51EA">
        <w:rPr>
          <w:rFonts w:ascii="Times New Roman" w:hAnsi="Times New Roman"/>
        </w:rPr>
        <w:t>Pr</w:t>
      </w:r>
      <w:proofErr w:type="spellEnd"/>
      <w:r w:rsidRPr="00ED51EA">
        <w:rPr>
          <w:rFonts w:ascii="Times New Roman" w:hAnsi="Times New Roman"/>
        </w:rPr>
        <w:t xml:space="preserve"> 1043</w:t>
      </w:r>
    </w:p>
    <w:p w14:paraId="2F1C8A86" w14:textId="77777777" w:rsidR="00DE354C" w:rsidRDefault="00DE354C" w:rsidP="00DE354C">
      <w:pPr>
        <w:rPr>
          <w:rFonts w:ascii="Times New Roman" w:hAnsi="Times New Roman"/>
        </w:rPr>
      </w:pPr>
      <w:r w:rsidRPr="00804C4A">
        <w:rPr>
          <w:rFonts w:ascii="Times New Roman" w:hAnsi="Times New Roman"/>
        </w:rPr>
        <w:t xml:space="preserve">zastoupená: </w:t>
      </w:r>
      <w:r>
        <w:rPr>
          <w:rFonts w:ascii="Times New Roman" w:hAnsi="Times New Roman"/>
        </w:rPr>
        <w:t xml:space="preserve">doc. </w:t>
      </w:r>
      <w:r w:rsidRPr="00804C4A">
        <w:rPr>
          <w:rFonts w:ascii="Times New Roman" w:hAnsi="Times New Roman"/>
        </w:rPr>
        <w:t xml:space="preserve">MUDr. </w:t>
      </w:r>
      <w:r>
        <w:rPr>
          <w:rFonts w:ascii="Times New Roman" w:hAnsi="Times New Roman"/>
        </w:rPr>
        <w:t>Zdeňkem Benešem</w:t>
      </w:r>
      <w:r w:rsidRPr="00804C4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CSc., ředitelem</w:t>
      </w:r>
    </w:p>
    <w:p w14:paraId="41991E73" w14:textId="77777777" w:rsidR="00A63546" w:rsidRDefault="00A63546" w:rsidP="00A63546">
      <w:pPr>
        <w:spacing w:after="0" w:line="240" w:lineRule="auto"/>
        <w:rPr>
          <w:rFonts w:ascii="Times New Roman" w:hAnsi="Times New Roman" w:cs="Times New Roman"/>
        </w:rPr>
      </w:pPr>
    </w:p>
    <w:p w14:paraId="60CA2973" w14:textId="065C204E" w:rsidR="00A63546" w:rsidRDefault="00A63546" w:rsidP="00A635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</w:t>
      </w:r>
      <w:r w:rsidRPr="00A63546">
        <w:rPr>
          <w:rFonts w:ascii="Times New Roman" w:hAnsi="Times New Roman" w:cs="Times New Roman"/>
          <w:b/>
          <w:bCs/>
        </w:rPr>
        <w:t>Odběratel</w:t>
      </w:r>
      <w:r>
        <w:rPr>
          <w:rFonts w:ascii="Times New Roman" w:hAnsi="Times New Roman" w:cs="Times New Roman"/>
        </w:rPr>
        <w:t>“)</w:t>
      </w:r>
      <w:r>
        <w:rPr>
          <w:rFonts w:ascii="Times New Roman" w:hAnsi="Times New Roman" w:cs="Times New Roman"/>
        </w:rPr>
        <w:tab/>
      </w:r>
    </w:p>
    <w:p w14:paraId="216C3E44" w14:textId="77777777" w:rsidR="00A63546" w:rsidRDefault="00A63546" w:rsidP="00A63546">
      <w:pPr>
        <w:spacing w:after="0" w:line="240" w:lineRule="auto"/>
        <w:rPr>
          <w:rFonts w:ascii="Times New Roman" w:hAnsi="Times New Roman" w:cs="Times New Roman"/>
        </w:rPr>
      </w:pPr>
    </w:p>
    <w:p w14:paraId="5F8691A5" w14:textId="52B83DAA" w:rsidR="00A63546" w:rsidRDefault="00A63546" w:rsidP="00A6354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uzavírají níže uvedeného dne, měsíce a roku tento</w:t>
      </w:r>
    </w:p>
    <w:p w14:paraId="467A3048" w14:textId="77777777" w:rsidR="00A63546" w:rsidRDefault="00A63546" w:rsidP="00A63546">
      <w:pPr>
        <w:spacing w:after="0" w:line="240" w:lineRule="auto"/>
        <w:rPr>
          <w:rFonts w:ascii="Times New Roman" w:hAnsi="Times New Roman"/>
        </w:rPr>
      </w:pPr>
    </w:p>
    <w:p w14:paraId="53492D8E" w14:textId="77777777" w:rsidR="00A63546" w:rsidRDefault="00A63546" w:rsidP="00A63546">
      <w:pPr>
        <w:spacing w:after="0" w:line="240" w:lineRule="auto"/>
        <w:rPr>
          <w:rFonts w:ascii="Times New Roman" w:hAnsi="Times New Roman"/>
        </w:rPr>
      </w:pPr>
    </w:p>
    <w:p w14:paraId="630ED3C1" w14:textId="77777777" w:rsidR="00A63546" w:rsidRPr="00A63546" w:rsidRDefault="00A63546" w:rsidP="00A6354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63546">
        <w:rPr>
          <w:rFonts w:ascii="Times New Roman" w:hAnsi="Times New Roman"/>
          <w:b/>
          <w:bCs/>
        </w:rPr>
        <w:t xml:space="preserve">Dodatek č. 1 ke Smlouvě o poskytnutí </w:t>
      </w:r>
    </w:p>
    <w:p w14:paraId="04CE9C82" w14:textId="3CD5BA77" w:rsidR="00A63546" w:rsidRPr="00A63546" w:rsidRDefault="00E11341" w:rsidP="00A6354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</w:t>
      </w:r>
      <w:r w:rsidR="00A63546" w:rsidRPr="00A63546">
        <w:rPr>
          <w:rFonts w:ascii="Times New Roman" w:hAnsi="Times New Roman"/>
          <w:b/>
          <w:bCs/>
        </w:rPr>
        <w:t>inanční</w:t>
      </w:r>
      <w:r>
        <w:rPr>
          <w:rFonts w:ascii="Times New Roman" w:hAnsi="Times New Roman"/>
          <w:b/>
          <w:bCs/>
        </w:rPr>
        <w:t>ho zvýhodnění</w:t>
      </w:r>
    </w:p>
    <w:p w14:paraId="54EF1CD1" w14:textId="25D402F9" w:rsidR="00A63546" w:rsidRDefault="00A63546" w:rsidP="00A63546">
      <w:pPr>
        <w:spacing w:after="0" w:line="240" w:lineRule="auto"/>
        <w:jc w:val="center"/>
        <w:rPr>
          <w:rFonts w:ascii="Times New Roman" w:hAnsi="Times New Roman"/>
        </w:rPr>
      </w:pPr>
      <w:r w:rsidRPr="00A63546">
        <w:rPr>
          <w:rFonts w:ascii="Times New Roman" w:hAnsi="Times New Roman"/>
        </w:rPr>
        <w:t>(dále jen „</w:t>
      </w:r>
      <w:r w:rsidRPr="00A63546">
        <w:rPr>
          <w:rFonts w:ascii="Times New Roman" w:hAnsi="Times New Roman"/>
          <w:b/>
          <w:bCs/>
        </w:rPr>
        <w:t>Dodatek“</w:t>
      </w:r>
      <w:r w:rsidRPr="00A63546">
        <w:rPr>
          <w:rFonts w:ascii="Times New Roman" w:hAnsi="Times New Roman"/>
        </w:rPr>
        <w:t>)</w:t>
      </w:r>
    </w:p>
    <w:p w14:paraId="2415B973" w14:textId="77777777" w:rsidR="00A63546" w:rsidRDefault="00A63546" w:rsidP="00A63546">
      <w:pPr>
        <w:spacing w:after="0" w:line="240" w:lineRule="auto"/>
        <w:jc w:val="center"/>
        <w:rPr>
          <w:rFonts w:ascii="Times New Roman" w:hAnsi="Times New Roman"/>
        </w:rPr>
      </w:pPr>
    </w:p>
    <w:p w14:paraId="7BB9AA3F" w14:textId="55AD1ADC" w:rsidR="00A63546" w:rsidRPr="00A63546" w:rsidRDefault="00A63546" w:rsidP="00A63546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2295C65" w14:textId="6D7B6A3F" w:rsidR="00A63546" w:rsidRDefault="00A63546" w:rsidP="00A6354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Úvodní ustanovení </w:t>
      </w:r>
    </w:p>
    <w:p w14:paraId="6BECBBBA" w14:textId="77777777" w:rsidR="00A63546" w:rsidRDefault="00A63546" w:rsidP="00A6354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F8490DA" w14:textId="4C35040F" w:rsidR="00A63546" w:rsidRPr="001B029C" w:rsidRDefault="001B029C" w:rsidP="00A6354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Výše uvedené smluvní strany shodně konstatují, že </w:t>
      </w:r>
      <w:proofErr w:type="gramStart"/>
      <w:r>
        <w:rPr>
          <w:rFonts w:ascii="Times New Roman" w:hAnsi="Times New Roman" w:cs="Times New Roman"/>
        </w:rPr>
        <w:t>dne</w:t>
      </w:r>
      <w:r w:rsidR="00855D80">
        <w:rPr>
          <w:rFonts w:ascii="Times New Roman" w:hAnsi="Times New Roman" w:cs="Times New Roman"/>
        </w:rPr>
        <w:t xml:space="preserve"> </w:t>
      </w:r>
      <w:r w:rsidR="0092594B">
        <w:rPr>
          <w:rFonts w:ascii="Times New Roman" w:hAnsi="Times New Roman" w:cs="Times New Roman"/>
        </w:rPr>
        <w:t xml:space="preserve"> </w:t>
      </w:r>
      <w:r w:rsidR="001A53D3">
        <w:rPr>
          <w:rFonts w:ascii="Times New Roman" w:hAnsi="Times New Roman" w:cs="Times New Roman"/>
        </w:rPr>
        <w:t>3.</w:t>
      </w:r>
      <w:proofErr w:type="gramEnd"/>
      <w:r w:rsidR="001A53D3">
        <w:rPr>
          <w:rFonts w:ascii="Times New Roman" w:hAnsi="Times New Roman" w:cs="Times New Roman"/>
        </w:rPr>
        <w:t xml:space="preserve"> 6. 2021 </w:t>
      </w:r>
      <w:r w:rsidR="00F839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uzavřely Smlouvu o </w:t>
      </w:r>
      <w:r w:rsidR="00A71CE5">
        <w:rPr>
          <w:rFonts w:ascii="Times New Roman" w:hAnsi="Times New Roman" w:cs="Times New Roman"/>
        </w:rPr>
        <w:t>poskytnutí</w:t>
      </w:r>
      <w:r>
        <w:rPr>
          <w:rFonts w:ascii="Times New Roman" w:hAnsi="Times New Roman" w:cs="Times New Roman"/>
        </w:rPr>
        <w:t xml:space="preserve"> </w:t>
      </w:r>
      <w:r w:rsidR="00E11341">
        <w:rPr>
          <w:rFonts w:ascii="Times New Roman" w:hAnsi="Times New Roman" w:cs="Times New Roman"/>
        </w:rPr>
        <w:t>finančního zvýhodnění</w:t>
      </w:r>
      <w:r>
        <w:rPr>
          <w:rFonts w:ascii="Times New Roman" w:hAnsi="Times New Roman" w:cs="Times New Roman"/>
        </w:rPr>
        <w:t xml:space="preserve"> (dále jen „</w:t>
      </w:r>
      <w:r w:rsidRPr="001B029C">
        <w:rPr>
          <w:rFonts w:ascii="Times New Roman" w:hAnsi="Times New Roman" w:cs="Times New Roman"/>
          <w:b/>
          <w:bCs/>
        </w:rPr>
        <w:t>Smlouva</w:t>
      </w:r>
      <w:r>
        <w:rPr>
          <w:rFonts w:ascii="Times New Roman" w:hAnsi="Times New Roman" w:cs="Times New Roman"/>
        </w:rPr>
        <w:t xml:space="preserve">“), ve které se Společnost zavázala zajistit poskytnutí </w:t>
      </w:r>
      <w:r w:rsidR="00142CA6">
        <w:rPr>
          <w:rFonts w:ascii="Times New Roman" w:hAnsi="Times New Roman" w:cs="Times New Roman"/>
        </w:rPr>
        <w:t>finančního zvýhodnění</w:t>
      </w:r>
      <w:r>
        <w:rPr>
          <w:rFonts w:ascii="Times New Roman" w:hAnsi="Times New Roman" w:cs="Times New Roman"/>
        </w:rPr>
        <w:t xml:space="preserve"> Odběrateli ze strany komisionáře Společnosti za odběr Zboží za podmínek uvedených v Příloze č. 1 Smlouvy. </w:t>
      </w:r>
    </w:p>
    <w:p w14:paraId="2839C748" w14:textId="77777777" w:rsidR="001B029C" w:rsidRDefault="001B029C" w:rsidP="001B029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774797C" w14:textId="77777777" w:rsidR="001B029C" w:rsidRPr="001B029C" w:rsidRDefault="001B029C" w:rsidP="001B029C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432FA28" w14:textId="32C16FEB" w:rsidR="001B029C" w:rsidRDefault="001B029C" w:rsidP="001B029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Předmět Dodatku</w:t>
      </w:r>
    </w:p>
    <w:p w14:paraId="479331A5" w14:textId="77777777" w:rsidR="001B029C" w:rsidRDefault="001B029C" w:rsidP="001B029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5BC561F" w14:textId="3E35827E" w:rsidR="001B029C" w:rsidRDefault="001B029C" w:rsidP="001B029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029C">
        <w:rPr>
          <w:rFonts w:ascii="Times New Roman" w:hAnsi="Times New Roman" w:cs="Times New Roman"/>
        </w:rPr>
        <w:t>Smluvní strany se dohodly na uzavření tohoto Dodatku, kterým se mění Příloha č. 1 Smlouvy</w:t>
      </w:r>
      <w:r>
        <w:rPr>
          <w:rFonts w:ascii="Times New Roman" w:hAnsi="Times New Roman" w:cs="Times New Roman"/>
        </w:rPr>
        <w:t>,</w:t>
      </w:r>
      <w:r w:rsidRPr="001B029C">
        <w:t xml:space="preserve"> </w:t>
      </w:r>
      <w:r w:rsidRPr="001B029C">
        <w:rPr>
          <w:rFonts w:ascii="Times New Roman" w:hAnsi="Times New Roman" w:cs="Times New Roman"/>
        </w:rPr>
        <w:t xml:space="preserve">a to tak, že původní </w:t>
      </w:r>
      <w:r w:rsidR="0085285E">
        <w:rPr>
          <w:rFonts w:ascii="Times New Roman" w:hAnsi="Times New Roman" w:cs="Times New Roman"/>
        </w:rPr>
        <w:t>Příloha</w:t>
      </w:r>
      <w:r w:rsidRPr="001B029C">
        <w:rPr>
          <w:rFonts w:ascii="Times New Roman" w:hAnsi="Times New Roman" w:cs="Times New Roman"/>
        </w:rPr>
        <w:t xml:space="preserve"> č. 1 Smlouvy se ruší a zcela se nahrazuje novou </w:t>
      </w:r>
      <w:r w:rsidR="0085285E">
        <w:rPr>
          <w:rFonts w:ascii="Times New Roman" w:hAnsi="Times New Roman" w:cs="Times New Roman"/>
        </w:rPr>
        <w:t>P</w:t>
      </w:r>
      <w:r w:rsidRPr="001B029C">
        <w:rPr>
          <w:rFonts w:ascii="Times New Roman" w:hAnsi="Times New Roman" w:cs="Times New Roman"/>
        </w:rPr>
        <w:t>řílohou č. 1 Smlouvy, která je uvedena v Příloze č. 1 tohoto Dodatku</w:t>
      </w:r>
      <w:r>
        <w:rPr>
          <w:rFonts w:ascii="Times New Roman" w:hAnsi="Times New Roman" w:cs="Times New Roman"/>
        </w:rPr>
        <w:t xml:space="preserve">, </w:t>
      </w:r>
      <w:r w:rsidRPr="001B029C">
        <w:rPr>
          <w:rFonts w:ascii="Times New Roman" w:hAnsi="Times New Roman" w:cs="Times New Roman"/>
        </w:rPr>
        <w:t>to vše s</w:t>
      </w:r>
      <w:r w:rsidR="00072C1E">
        <w:rPr>
          <w:rFonts w:ascii="Times New Roman" w:hAnsi="Times New Roman" w:cs="Times New Roman"/>
        </w:rPr>
        <w:t> ke dni</w:t>
      </w:r>
      <w:r w:rsidRPr="001B029C">
        <w:rPr>
          <w:rFonts w:ascii="Times New Roman" w:hAnsi="Times New Roman" w:cs="Times New Roman"/>
        </w:rPr>
        <w:t xml:space="preserve"> </w:t>
      </w:r>
      <w:r w:rsidR="00350B50">
        <w:rPr>
          <w:rFonts w:ascii="Times New Roman" w:hAnsi="Times New Roman" w:cs="Times New Roman"/>
        </w:rPr>
        <w:t>1. 1. 2024.</w:t>
      </w:r>
    </w:p>
    <w:p w14:paraId="6D39DB3F" w14:textId="77777777" w:rsidR="00901C8D" w:rsidRDefault="00901C8D" w:rsidP="00901C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572A60" w14:textId="77777777" w:rsidR="00901C8D" w:rsidRPr="00901C8D" w:rsidRDefault="00901C8D" w:rsidP="00901C8D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</w:p>
    <w:p w14:paraId="1C162E61" w14:textId="7F28CD5A" w:rsidR="001B029C" w:rsidRDefault="00901C8D" w:rsidP="00901C8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01C8D">
        <w:rPr>
          <w:rFonts w:ascii="Times New Roman" w:hAnsi="Times New Roman" w:cs="Times New Roman"/>
          <w:b/>
          <w:bCs/>
        </w:rPr>
        <w:t xml:space="preserve">Závěrečná ustanovení </w:t>
      </w:r>
    </w:p>
    <w:p w14:paraId="748FD7FE" w14:textId="77777777" w:rsidR="00901C8D" w:rsidRDefault="00901C8D" w:rsidP="00901C8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76C219D" w14:textId="1A64B88F" w:rsidR="00901C8D" w:rsidRDefault="00901C8D" w:rsidP="00901C8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1C8D">
        <w:rPr>
          <w:rFonts w:ascii="Times New Roman" w:hAnsi="Times New Roman" w:cs="Times New Roman"/>
        </w:rPr>
        <w:t>Ostatní ustanovení Smlouvy se tímto dodatkem nemění.</w:t>
      </w:r>
    </w:p>
    <w:p w14:paraId="5664BE4B" w14:textId="77777777" w:rsidR="00072C1E" w:rsidRDefault="00072C1E" w:rsidP="00072C1E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5E9D761" w14:textId="71E51D3B" w:rsidR="00072C1E" w:rsidRDefault="00072C1E" w:rsidP="00901C8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72C1E">
        <w:rPr>
          <w:rFonts w:ascii="Times New Roman" w:hAnsi="Times New Roman" w:cs="Times New Roman"/>
        </w:rPr>
        <w:t xml:space="preserve">Pro vyloučení veškerých případných pochybností smluvní strany prohlašují, že postupovaly v souladu s tímto Dodatkem ještě před uzavřením jeho písemné verze a veškerá svá vzájemná plnění </w:t>
      </w:r>
      <w:r w:rsidRPr="00072C1E">
        <w:rPr>
          <w:rFonts w:ascii="Times New Roman" w:hAnsi="Times New Roman" w:cs="Times New Roman"/>
        </w:rPr>
        <w:lastRenderedPageBreak/>
        <w:t>poskytnutá do dne nabytí účinnosti tohoto Dodatku považují za plnění poskytnutá podle Smlouvy a potvrzují, že tento Dodatek je v souladu s ústní dohodou mezi stranami a veškeré ústní dohody tímto nahrazuje</w:t>
      </w:r>
      <w:r>
        <w:rPr>
          <w:rFonts w:ascii="Times New Roman" w:hAnsi="Times New Roman" w:cs="Times New Roman"/>
        </w:rPr>
        <w:t>.</w:t>
      </w:r>
    </w:p>
    <w:p w14:paraId="68DEE805" w14:textId="77777777" w:rsidR="00901C8D" w:rsidRPr="00901C8D" w:rsidRDefault="00901C8D" w:rsidP="00901C8D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E4D4491" w14:textId="1BCA1418" w:rsidR="00DE4BF8" w:rsidRDefault="00DE4BF8" w:rsidP="00901C8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Společnost</w:t>
      </w:r>
      <w:r w:rsidRPr="00DE4BF8">
        <w:rPr>
          <w:rFonts w:ascii="Times New Roman" w:hAnsi="Times New Roman" w:cs="Times New Roman"/>
        </w:rPr>
        <w:t xml:space="preserve"> prohlašuje, že informace obsažené v přílo</w:t>
      </w:r>
      <w:r>
        <w:rPr>
          <w:rFonts w:ascii="Times New Roman" w:hAnsi="Times New Roman" w:cs="Times New Roman"/>
        </w:rPr>
        <w:t>ze</w:t>
      </w:r>
      <w:r w:rsidRPr="00DE4BF8">
        <w:rPr>
          <w:rFonts w:ascii="Times New Roman" w:hAnsi="Times New Roman" w:cs="Times New Roman"/>
        </w:rPr>
        <w:t xml:space="preserve"> tohoto Dodatku považuje za své obchodní tajemství, a to ve smyslu konkurenčně významných, určitelných, ocenitelných a v příslušných obchodních kruzích běžně nedostupných skutečností, které má zájem utajovat. S ohledem na tuto skutečnost </w:t>
      </w:r>
      <w:r>
        <w:rPr>
          <w:rFonts w:ascii="Times New Roman" w:hAnsi="Times New Roman" w:cs="Times New Roman"/>
        </w:rPr>
        <w:t>Společnost</w:t>
      </w:r>
      <w:r w:rsidRPr="00DE4BF8">
        <w:rPr>
          <w:rFonts w:ascii="Times New Roman" w:hAnsi="Times New Roman" w:cs="Times New Roman"/>
        </w:rPr>
        <w:t xml:space="preserve"> uvedená data prohlašuje za data vyloučená z uveřejnění podle ustanovení § 3 odst. 1 zákona č. 340/2015 Sb., o registru smluv (dále jen „zákon o RS“). Je-li dána zákonná povinnost k uveřejnění smlouvy v registru smluv dle zákona o RS, dohodly se smluvní strany, že takovou povinnost splní Odběratel v souladu s ustanovením § 5 odst. 2 zákona o RS, a to po anonymizaci a znečitelnění údajů uvedených v příloze tohoto Dodatku v souladu s § 5 odst. 8 zákona o RS</w:t>
      </w:r>
      <w:r>
        <w:rPr>
          <w:rFonts w:ascii="Times New Roman" w:hAnsi="Times New Roman" w:cs="Times New Roman"/>
        </w:rPr>
        <w:t>.</w:t>
      </w:r>
    </w:p>
    <w:p w14:paraId="154C24DA" w14:textId="77777777" w:rsidR="00DE4BF8" w:rsidRPr="00DE4BF8" w:rsidRDefault="00DE4BF8" w:rsidP="00DE4BF8">
      <w:pPr>
        <w:pStyle w:val="Odstavecseseznamem"/>
        <w:rPr>
          <w:rFonts w:ascii="Times New Roman" w:hAnsi="Times New Roman" w:cs="Times New Roman"/>
        </w:rPr>
      </w:pPr>
    </w:p>
    <w:p w14:paraId="0B2B0B34" w14:textId="6B224F68" w:rsidR="00901C8D" w:rsidRDefault="00901C8D" w:rsidP="00901C8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1C8D">
        <w:rPr>
          <w:rFonts w:ascii="Times New Roman" w:hAnsi="Times New Roman" w:cs="Times New Roman"/>
        </w:rPr>
        <w:t>Tento dodatek je vyhotoven ve dvou stejnopisech, z nichž každá strana obdrží jeden. Smluvní strany si dodatek přečetly, s jeho obsahem souhlasí, což stvrzují svými podpisy</w:t>
      </w:r>
    </w:p>
    <w:p w14:paraId="0AF3CFD3" w14:textId="77777777" w:rsidR="00901C8D" w:rsidRPr="00901C8D" w:rsidRDefault="00901C8D" w:rsidP="00901C8D">
      <w:pPr>
        <w:pStyle w:val="Odstavecseseznamem"/>
        <w:rPr>
          <w:rFonts w:ascii="Times New Roman" w:hAnsi="Times New Roman" w:cs="Times New Roman"/>
        </w:rPr>
      </w:pPr>
    </w:p>
    <w:p w14:paraId="3C59634E" w14:textId="113138AA" w:rsidR="00901C8D" w:rsidRPr="00901C8D" w:rsidRDefault="00901C8D" w:rsidP="00901C8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Nedílnou součást tohoto Dodatku tvoří:</w:t>
      </w:r>
    </w:p>
    <w:p w14:paraId="672874ED" w14:textId="77777777" w:rsidR="00072C1E" w:rsidRDefault="00072C1E" w:rsidP="00072C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FBE521" w14:textId="7D9F6667" w:rsidR="00072C1E" w:rsidRDefault="00072C1E" w:rsidP="00072C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Přílohy:</w:t>
      </w:r>
    </w:p>
    <w:p w14:paraId="3CCFFFEB" w14:textId="29D42144" w:rsidR="00901C8D" w:rsidRDefault="00901C8D" w:rsidP="00072C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2C1E">
        <w:rPr>
          <w:rFonts w:ascii="Times New Roman" w:hAnsi="Times New Roman" w:cs="Times New Roman"/>
        </w:rPr>
        <w:t xml:space="preserve">Příloha č. 1 – </w:t>
      </w:r>
      <w:r w:rsidR="00072C1E">
        <w:rPr>
          <w:rFonts w:ascii="Times New Roman" w:hAnsi="Times New Roman" w:cs="Times New Roman"/>
        </w:rPr>
        <w:t xml:space="preserve">Příloha č. 1 Smlouvy - </w:t>
      </w:r>
      <w:r w:rsidRPr="00072C1E">
        <w:rPr>
          <w:rFonts w:ascii="Times New Roman" w:hAnsi="Times New Roman" w:cs="Times New Roman"/>
        </w:rPr>
        <w:t>Vzor a výpočet</w:t>
      </w:r>
    </w:p>
    <w:p w14:paraId="1E916A69" w14:textId="77777777" w:rsidR="00DE354C" w:rsidRDefault="00DE354C" w:rsidP="00072C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86653F" w14:textId="77777777" w:rsidR="00DE354C" w:rsidRDefault="00DE354C" w:rsidP="00072C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C22064" w14:textId="77777777" w:rsidR="00DE354C" w:rsidRPr="00072C1E" w:rsidRDefault="00DE354C" w:rsidP="00072C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271BD6" w14:textId="77777777" w:rsidR="00072C1E" w:rsidRDefault="00072C1E" w:rsidP="008528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DEE6B0" w14:textId="2BA6EEA8" w:rsidR="0085285E" w:rsidRDefault="0085285E" w:rsidP="008528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</w:t>
      </w:r>
      <w:r w:rsidR="00DE354C">
        <w:rPr>
          <w:rFonts w:ascii="Times New Roman" w:hAnsi="Times New Roman" w:cs="Times New Roman"/>
        </w:rPr>
        <w:t>Odběratele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Za </w:t>
      </w:r>
      <w:r w:rsidR="00DE354C">
        <w:rPr>
          <w:rFonts w:ascii="Times New Roman" w:hAnsi="Times New Roman" w:cs="Times New Roman"/>
        </w:rPr>
        <w:t>Společnost</w:t>
      </w:r>
      <w:r w:rsidR="00B36539">
        <w:rPr>
          <w:rFonts w:ascii="Times New Roman" w:hAnsi="Times New Roman" w:cs="Times New Roman"/>
        </w:rPr>
        <w:t>:</w:t>
      </w:r>
    </w:p>
    <w:p w14:paraId="6CCDD45F" w14:textId="77777777" w:rsidR="0085285E" w:rsidRDefault="0085285E" w:rsidP="008528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0A2BD0" w14:textId="77777777" w:rsidR="0085285E" w:rsidRPr="0085285E" w:rsidRDefault="0085285E" w:rsidP="008528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7CD4A5" w14:textId="64221849" w:rsidR="00901C8D" w:rsidRDefault="00901C8D" w:rsidP="00901C8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Praze dne </w:t>
      </w:r>
      <w:r w:rsidR="00E40727">
        <w:rPr>
          <w:rFonts w:ascii="Times New Roman" w:hAnsi="Times New Roman" w:cs="Times New Roman"/>
        </w:rPr>
        <w:t>24.04.2024</w:t>
      </w:r>
      <w:r w:rsidR="00B36539">
        <w:rPr>
          <w:rFonts w:ascii="Times New Roman" w:hAnsi="Times New Roman" w:cs="Times New Roman"/>
        </w:rPr>
        <w:tab/>
      </w:r>
      <w:r w:rsidR="00B36539">
        <w:rPr>
          <w:rFonts w:ascii="Times New Roman" w:hAnsi="Times New Roman" w:cs="Times New Roman"/>
        </w:rPr>
        <w:tab/>
      </w:r>
      <w:r w:rsidR="00B36539">
        <w:rPr>
          <w:rFonts w:ascii="Times New Roman" w:hAnsi="Times New Roman" w:cs="Times New Roman"/>
        </w:rPr>
        <w:tab/>
      </w:r>
      <w:r w:rsidR="00B36539">
        <w:rPr>
          <w:rFonts w:ascii="Times New Roman" w:hAnsi="Times New Roman" w:cs="Times New Roman"/>
        </w:rPr>
        <w:tab/>
      </w:r>
      <w:r w:rsidR="00B36539">
        <w:rPr>
          <w:rFonts w:ascii="Times New Roman" w:hAnsi="Times New Roman" w:cs="Times New Roman"/>
        </w:rPr>
        <w:tab/>
      </w:r>
      <w:r w:rsidR="00B36539">
        <w:rPr>
          <w:rFonts w:ascii="Times New Roman" w:hAnsi="Times New Roman" w:cs="Times New Roman"/>
        </w:rPr>
        <w:tab/>
      </w:r>
      <w:r w:rsidR="00B36539">
        <w:rPr>
          <w:rFonts w:ascii="Times New Roman" w:hAnsi="Times New Roman" w:cs="Times New Roman"/>
        </w:rPr>
        <w:tab/>
        <w:t xml:space="preserve">V Praze dne </w:t>
      </w:r>
      <w:r w:rsidR="00E40727">
        <w:rPr>
          <w:rFonts w:ascii="Times New Roman" w:hAnsi="Times New Roman" w:cs="Times New Roman"/>
        </w:rPr>
        <w:t>16.04.2024</w:t>
      </w:r>
    </w:p>
    <w:p w14:paraId="627916BE" w14:textId="77777777" w:rsidR="00901C8D" w:rsidRDefault="00901C8D" w:rsidP="00901C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A3E91B" w14:textId="77777777" w:rsidR="00DE354C" w:rsidRDefault="00DE354C" w:rsidP="00DE354C">
      <w:pPr>
        <w:rPr>
          <w:rFonts w:ascii="Times New Roman" w:hAnsi="Times New Roman"/>
        </w:rPr>
      </w:pPr>
    </w:p>
    <w:p w14:paraId="313F18FB" w14:textId="77777777" w:rsidR="00DE354C" w:rsidRDefault="00DE354C" w:rsidP="00DE354C">
      <w:pPr>
        <w:rPr>
          <w:rFonts w:ascii="Times New Roman" w:hAnsi="Times New Roman"/>
        </w:rPr>
      </w:pPr>
    </w:p>
    <w:p w14:paraId="6D32766A" w14:textId="0BCAF30B" w:rsidR="00DE354C" w:rsidRPr="00804C4A" w:rsidRDefault="00DE354C" w:rsidP="00DE354C">
      <w:pPr>
        <w:rPr>
          <w:rFonts w:ascii="Times New Roman" w:hAnsi="Times New Roman"/>
        </w:rPr>
      </w:pPr>
      <w:r w:rsidRPr="00804C4A">
        <w:rPr>
          <w:rFonts w:ascii="Times New Roman" w:hAnsi="Times New Roman"/>
        </w:rPr>
        <w:t>…………………………………………………</w:t>
      </w:r>
      <w:r w:rsidRPr="00804C4A">
        <w:rPr>
          <w:rFonts w:ascii="Times New Roman" w:hAnsi="Times New Roman"/>
        </w:rPr>
        <w:tab/>
      </w:r>
      <w:r w:rsidRPr="00804C4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 w:rsidRPr="00804C4A">
        <w:rPr>
          <w:rFonts w:ascii="Times New Roman" w:hAnsi="Times New Roman"/>
        </w:rPr>
        <w:t>……………………………………….</w:t>
      </w:r>
    </w:p>
    <w:p w14:paraId="43F5B6E5" w14:textId="67E1F242" w:rsidR="00DE354C" w:rsidRPr="00804C4A" w:rsidRDefault="00DE354C" w:rsidP="00DE354C">
      <w:pPr>
        <w:ind w:left="4956" w:hanging="4956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Fakultní Thomayerova nemocnice</w:t>
      </w:r>
      <w:r w:rsidRPr="00804C4A">
        <w:rPr>
          <w:rFonts w:ascii="Times New Roman" w:eastAsia="Calibri" w:hAnsi="Times New Roman"/>
          <w:b/>
          <w:bCs/>
          <w:lang w:val="sv-SE"/>
        </w:rPr>
        <w:t xml:space="preserve"> </w:t>
      </w:r>
      <w:r w:rsidRPr="00804C4A">
        <w:rPr>
          <w:rFonts w:ascii="Times New Roman" w:eastAsia="Calibri" w:hAnsi="Times New Roman"/>
          <w:b/>
          <w:bCs/>
          <w:lang w:val="sv-SE"/>
        </w:rPr>
        <w:tab/>
      </w:r>
      <w:r>
        <w:rPr>
          <w:rFonts w:ascii="Times New Roman" w:eastAsia="Calibri" w:hAnsi="Times New Roman"/>
          <w:b/>
          <w:bCs/>
          <w:lang w:val="sv-SE"/>
        </w:rPr>
        <w:t xml:space="preserve">    </w:t>
      </w:r>
      <w:r w:rsidRPr="00804C4A">
        <w:rPr>
          <w:rFonts w:ascii="Times New Roman" w:eastAsia="Calibri" w:hAnsi="Times New Roman"/>
          <w:b/>
          <w:bCs/>
          <w:lang w:val="sv-SE"/>
        </w:rPr>
        <w:t>AstraZeneca Czech Republic s.r.o.</w:t>
      </w:r>
    </w:p>
    <w:p w14:paraId="447648BB" w14:textId="568605A4" w:rsidR="00DE354C" w:rsidRPr="00804C4A" w:rsidRDefault="00DE354C" w:rsidP="00DE354C">
      <w:pPr>
        <w:contextualSpacing/>
        <w:rPr>
          <w:rFonts w:ascii="Times New Roman" w:hAnsi="Times New Roman"/>
        </w:rPr>
      </w:pPr>
      <w:r w:rsidRPr="00804C4A">
        <w:rPr>
          <w:rFonts w:ascii="Times New Roman" w:hAnsi="Times New Roman"/>
        </w:rPr>
        <w:t xml:space="preserve">zastoupená: </w:t>
      </w:r>
      <w:r>
        <w:rPr>
          <w:rFonts w:ascii="Times New Roman" w:hAnsi="Times New Roman"/>
        </w:rPr>
        <w:t xml:space="preserve">doc. </w:t>
      </w:r>
      <w:r w:rsidRPr="00804C4A">
        <w:rPr>
          <w:rFonts w:ascii="Times New Roman" w:hAnsi="Times New Roman"/>
        </w:rPr>
        <w:t xml:space="preserve">MUDr. </w:t>
      </w:r>
      <w:r>
        <w:rPr>
          <w:rFonts w:ascii="Times New Roman" w:hAnsi="Times New Roman"/>
        </w:rPr>
        <w:t xml:space="preserve">Zdeňkem </w:t>
      </w:r>
      <w:proofErr w:type="spellStart"/>
      <w:proofErr w:type="gramStart"/>
      <w:r>
        <w:rPr>
          <w:rFonts w:ascii="Times New Roman" w:hAnsi="Times New Roman"/>
        </w:rPr>
        <w:t>Benešem</w:t>
      </w:r>
      <w:r w:rsidRPr="00804C4A">
        <w:rPr>
          <w:rFonts w:ascii="Times New Roman" w:hAnsi="Times New Roman"/>
        </w:rPr>
        <w:t>,</w:t>
      </w:r>
      <w:r>
        <w:rPr>
          <w:rFonts w:ascii="Times New Roman" w:hAnsi="Times New Roman"/>
        </w:rPr>
        <w:t>CSc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ab/>
        <w:t xml:space="preserve">    </w:t>
      </w:r>
      <w:r w:rsidRPr="00804C4A">
        <w:rPr>
          <w:rFonts w:ascii="Times New Roman" w:eastAsia="Calibri" w:hAnsi="Times New Roman"/>
          <w:lang w:val="sv-SE"/>
        </w:rPr>
        <w:t>zastoupená</w:t>
      </w:r>
      <w:r w:rsidRPr="00804C4A">
        <w:rPr>
          <w:rFonts w:ascii="Times New Roman" w:eastAsia="Calibri" w:hAnsi="Times New Roman"/>
          <w:b/>
          <w:bCs/>
          <w:lang w:val="sv-SE"/>
        </w:rPr>
        <w:t>:</w:t>
      </w:r>
      <w:r>
        <w:rPr>
          <w:rFonts w:ascii="Times New Roman" w:eastAsia="Calibri" w:hAnsi="Times New Roman"/>
          <w:b/>
          <w:bCs/>
          <w:lang w:val="sv-SE"/>
        </w:rPr>
        <w:t xml:space="preserve"> </w:t>
      </w:r>
      <w:r w:rsidR="00E757E1">
        <w:rPr>
          <w:rFonts w:ascii="Times New Roman" w:eastAsia="Calibri" w:hAnsi="Times New Roman"/>
          <w:lang w:val="sv-SE"/>
        </w:rPr>
        <w:t>OU  OU</w:t>
      </w:r>
      <w:r w:rsidRPr="00804C4A">
        <w:rPr>
          <w:rFonts w:ascii="Times New Roman" w:hAnsi="Times New Roman"/>
        </w:rPr>
        <w:t>,</w:t>
      </w:r>
    </w:p>
    <w:p w14:paraId="08D10A19" w14:textId="345F7268" w:rsidR="00DE354C" w:rsidRPr="00804C4A" w:rsidRDefault="00DE354C" w:rsidP="00DE354C">
      <w:pPr>
        <w:ind w:left="4956" w:hanging="4956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ředitelem</w:t>
      </w:r>
      <w:r>
        <w:rPr>
          <w:rFonts w:ascii="Times New Roman" w:hAnsi="Times New Roman"/>
        </w:rPr>
        <w:tab/>
        <w:t xml:space="preserve">    v plné moci</w:t>
      </w:r>
    </w:p>
    <w:p w14:paraId="567D2497" w14:textId="77777777" w:rsidR="00DE354C" w:rsidRDefault="00DE354C" w:rsidP="00DE354C">
      <w:pPr>
        <w:rPr>
          <w:rFonts w:ascii="Times New Roman" w:eastAsia="Arial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eastAsia="Arial" w:hAnsi="Times New Roman"/>
        </w:rPr>
        <w:tab/>
      </w:r>
      <w:r>
        <w:rPr>
          <w:rFonts w:ascii="Times New Roman" w:eastAsia="Arial" w:hAnsi="Times New Roman"/>
        </w:rPr>
        <w:tab/>
      </w:r>
      <w:r>
        <w:rPr>
          <w:rFonts w:ascii="Times New Roman" w:eastAsia="Arial" w:hAnsi="Times New Roman"/>
        </w:rPr>
        <w:tab/>
      </w:r>
      <w:r>
        <w:rPr>
          <w:rFonts w:ascii="Times New Roman" w:eastAsia="Arial" w:hAnsi="Times New Roman"/>
        </w:rPr>
        <w:tab/>
      </w:r>
    </w:p>
    <w:p w14:paraId="2D22C9C9" w14:textId="77777777" w:rsidR="00DE354C" w:rsidRDefault="00DE354C" w:rsidP="00901C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81E1E6" w14:textId="77777777" w:rsidR="00901C8D" w:rsidRDefault="00901C8D" w:rsidP="00901C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1BC4DF" w14:textId="794E9639" w:rsidR="00901C8D" w:rsidRDefault="00E757E1" w:rsidP="00901C8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  </w:t>
      </w:r>
      <w:proofErr w:type="spellStart"/>
      <w:r>
        <w:rPr>
          <w:rFonts w:ascii="Times New Roman" w:hAnsi="Times New Roman" w:cs="Times New Roman"/>
        </w:rPr>
        <w:t>OU</w:t>
      </w:r>
      <w:proofErr w:type="spellEnd"/>
      <w:r>
        <w:rPr>
          <w:rFonts w:ascii="Times New Roman" w:hAnsi="Times New Roman" w:cs="Times New Roman"/>
        </w:rPr>
        <w:t xml:space="preserve">  =  osobní údaj</w:t>
      </w:r>
    </w:p>
    <w:p w14:paraId="7A633D8B" w14:textId="77777777" w:rsidR="00901C8D" w:rsidRDefault="00901C8D" w:rsidP="00901C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8D93D9" w14:textId="77777777" w:rsidR="00901C8D" w:rsidRDefault="00901C8D" w:rsidP="00901C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2A9C48" w14:textId="77777777" w:rsidR="00901C8D" w:rsidRDefault="00901C8D" w:rsidP="00901C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F80E31" w14:textId="77777777" w:rsidR="00901C8D" w:rsidRDefault="00901C8D" w:rsidP="00901C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E7DD31" w14:textId="2F0D5FC9" w:rsidR="0085285E" w:rsidRPr="0085285E" w:rsidRDefault="0085285E" w:rsidP="0085285E">
      <w:pPr>
        <w:pageBreakBefore/>
        <w:spacing w:after="0" w:line="240" w:lineRule="auto"/>
        <w:ind w:left="1650" w:firstLine="476"/>
        <w:rPr>
          <w:rFonts w:ascii="Times New Roman" w:hAnsi="Times New Roman" w:cs="Times New Roman"/>
          <w:b/>
        </w:rPr>
      </w:pPr>
      <w:r w:rsidRPr="0085285E">
        <w:rPr>
          <w:rFonts w:ascii="Times New Roman" w:hAnsi="Times New Roman" w:cs="Times New Roman"/>
          <w:b/>
        </w:rPr>
        <w:lastRenderedPageBreak/>
        <w:t xml:space="preserve">Příloha č. 1 ke smlouvě o poskytnutí </w:t>
      </w:r>
      <w:r w:rsidR="00412D22">
        <w:rPr>
          <w:rFonts w:ascii="Times New Roman" w:hAnsi="Times New Roman" w:cs="Times New Roman"/>
          <w:b/>
        </w:rPr>
        <w:t>finančního zvýhodnění</w:t>
      </w:r>
    </w:p>
    <w:p w14:paraId="021D8D3A" w14:textId="77777777" w:rsidR="0085285E" w:rsidRPr="0085285E" w:rsidRDefault="0085285E" w:rsidP="0085285E">
      <w:pPr>
        <w:spacing w:after="0" w:line="240" w:lineRule="auto"/>
        <w:ind w:left="3545" w:firstLine="709"/>
        <w:rPr>
          <w:rFonts w:ascii="Times New Roman" w:eastAsia="Times New Roman" w:hAnsi="Times New Roman" w:cs="Times New Roman"/>
        </w:rPr>
      </w:pPr>
      <w:r w:rsidRPr="0085285E">
        <w:rPr>
          <w:rFonts w:ascii="Times New Roman" w:eastAsia="Times New Roman" w:hAnsi="Times New Roman" w:cs="Times New Roman"/>
        </w:rPr>
        <w:t>Vzor a výpočet</w:t>
      </w:r>
    </w:p>
    <w:p w14:paraId="42BF972D" w14:textId="77777777" w:rsidR="0085285E" w:rsidRDefault="0085285E" w:rsidP="0085285E">
      <w:pPr>
        <w:rPr>
          <w:rFonts w:cstheme="minorHAnsi"/>
          <w:b/>
          <w:sz w:val="24"/>
          <w:szCs w:val="24"/>
        </w:rPr>
      </w:pPr>
      <w:bookmarkStart w:id="0" w:name="_Hlk72176159"/>
    </w:p>
    <w:bookmarkEnd w:id="0"/>
    <w:p w14:paraId="4B178087" w14:textId="77777777" w:rsidR="0085285E" w:rsidRDefault="0085285E" w:rsidP="0085285E">
      <w:pPr>
        <w:rPr>
          <w:rFonts w:cstheme="minorHAnsi"/>
          <w:b/>
          <w:sz w:val="24"/>
          <w:szCs w:val="24"/>
        </w:rPr>
      </w:pPr>
    </w:p>
    <w:p w14:paraId="5FAA8A17" w14:textId="77777777" w:rsidR="0085285E" w:rsidRPr="00E40727" w:rsidRDefault="0085285E" w:rsidP="0085285E">
      <w:pPr>
        <w:rPr>
          <w:rFonts w:ascii="Times New Roman" w:hAnsi="Times New Roman" w:cs="Times New Roman"/>
          <w:sz w:val="20"/>
          <w:szCs w:val="20"/>
        </w:rPr>
      </w:pPr>
    </w:p>
    <w:p w14:paraId="661E7FFB" w14:textId="0BEA2A4A" w:rsidR="00E40727" w:rsidRPr="00E40727" w:rsidRDefault="00E40727" w:rsidP="00E40727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40727">
        <w:rPr>
          <w:rFonts w:ascii="Times New Roman" w:hAnsi="Times New Roman" w:cs="Times New Roman"/>
          <w:b/>
          <w:bCs/>
          <w:i/>
          <w:iCs/>
        </w:rPr>
        <w:t>Nepodléhá uveřejnění dle § 3 odst. 1 zákona č. 340/2015 Sb., o registru smluv, ve znění pozdějších předpisů – obchodní tajemství Společnosti</w:t>
      </w:r>
      <w:r>
        <w:rPr>
          <w:rFonts w:ascii="Times New Roman" w:hAnsi="Times New Roman" w:cs="Times New Roman"/>
          <w:b/>
          <w:bCs/>
          <w:i/>
          <w:iCs/>
        </w:rPr>
        <w:t>.</w:t>
      </w:r>
    </w:p>
    <w:p w14:paraId="568CF1FA" w14:textId="77777777" w:rsidR="0085285E" w:rsidRPr="00901C8D" w:rsidRDefault="0085285E" w:rsidP="00901C8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5285E" w:rsidRPr="00901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51D4"/>
    <w:multiLevelType w:val="hybridMultilevel"/>
    <w:tmpl w:val="81283D38"/>
    <w:lvl w:ilvl="0" w:tplc="E57447F2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B135A0"/>
    <w:multiLevelType w:val="hybridMultilevel"/>
    <w:tmpl w:val="E166BBD2"/>
    <w:lvl w:ilvl="0" w:tplc="11589DDA">
      <w:start w:val="1"/>
      <w:numFmt w:val="upperRoman"/>
      <w:lvlText w:val="%1."/>
      <w:lvlJc w:val="right"/>
      <w:pPr>
        <w:ind w:left="1069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E2B52"/>
    <w:multiLevelType w:val="hybridMultilevel"/>
    <w:tmpl w:val="2DEADE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BD33E6"/>
    <w:multiLevelType w:val="hybridMultilevel"/>
    <w:tmpl w:val="097401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B52FB"/>
    <w:multiLevelType w:val="hybridMultilevel"/>
    <w:tmpl w:val="9C1C7BFE"/>
    <w:lvl w:ilvl="0" w:tplc="5294509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1297104">
    <w:abstractNumId w:val="1"/>
  </w:num>
  <w:num w:numId="2" w16cid:durableId="260141059">
    <w:abstractNumId w:val="4"/>
  </w:num>
  <w:num w:numId="3" w16cid:durableId="2125809123">
    <w:abstractNumId w:val="2"/>
  </w:num>
  <w:num w:numId="4" w16cid:durableId="792092394">
    <w:abstractNumId w:val="3"/>
  </w:num>
  <w:num w:numId="5" w16cid:durableId="1261375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546"/>
    <w:rsid w:val="00033B98"/>
    <w:rsid w:val="000518D4"/>
    <w:rsid w:val="00072C1E"/>
    <w:rsid w:val="00142CA6"/>
    <w:rsid w:val="001A53D3"/>
    <w:rsid w:val="001B029C"/>
    <w:rsid w:val="002D5B4A"/>
    <w:rsid w:val="00350B50"/>
    <w:rsid w:val="00412D22"/>
    <w:rsid w:val="00833932"/>
    <w:rsid w:val="0085285E"/>
    <w:rsid w:val="00855D80"/>
    <w:rsid w:val="008E78B0"/>
    <w:rsid w:val="00901C8D"/>
    <w:rsid w:val="0092594B"/>
    <w:rsid w:val="00A156E9"/>
    <w:rsid w:val="00A47930"/>
    <w:rsid w:val="00A63546"/>
    <w:rsid w:val="00A71CE5"/>
    <w:rsid w:val="00B36539"/>
    <w:rsid w:val="00B933DF"/>
    <w:rsid w:val="00DE354C"/>
    <w:rsid w:val="00DE4BF8"/>
    <w:rsid w:val="00E11341"/>
    <w:rsid w:val="00E40727"/>
    <w:rsid w:val="00E623C4"/>
    <w:rsid w:val="00E757E1"/>
    <w:rsid w:val="00F8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80877"/>
  <w15:chartTrackingRefBased/>
  <w15:docId w15:val="{DD622B28-A7B9-44DA-9577-DD276557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354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B02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029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029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02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02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0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word xmlns="44a56295-c29e-4898-8136-a54736c65b82" xsi:nil="true"/>
    <lcf76f155ced4ddcb4097134ff3c332f xmlns="ec5fe660-aa7a-4487-b5e6-ddf22981b443">
      <Terms xmlns="http://schemas.microsoft.com/office/infopath/2007/PartnerControls"/>
    </lcf76f155ced4ddcb4097134ff3c332f>
    <Descriptions xmlns="44a56295-c29e-4898-8136-a54736c65b82" xsi:nil="true"/>
    <TaxCatchAll xmlns="521c285f-8f8c-4f7c-942a-68e2f77183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1ee89e71-04cd-405e-9ca3-99e020c1694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7BD9A3AD01474A99CE951E52ACA240" ma:contentTypeVersion="17" ma:contentTypeDescription="Vytvoří nový dokument" ma:contentTypeScope="" ma:versionID="5d6347e3ad1977b585424a0081750981">
  <xsd:schema xmlns:xsd="http://www.w3.org/2001/XMLSchema" xmlns:xs="http://www.w3.org/2001/XMLSchema" xmlns:p="http://schemas.microsoft.com/office/2006/metadata/properties" xmlns:ns2="44a56295-c29e-4898-8136-a54736c65b82" xmlns:ns3="521c285f-8f8c-4f7c-942a-68e2f77183af" xmlns:ns4="ec5fe660-aa7a-4487-b5e6-ddf22981b443" targetNamespace="http://schemas.microsoft.com/office/2006/metadata/properties" ma:root="true" ma:fieldsID="13ee46922f2ba58b97c8528b825e8259" ns2:_="" ns3:_="" ns4:_="">
    <xsd:import namespace="44a56295-c29e-4898-8136-a54736c65b82"/>
    <xsd:import namespace="521c285f-8f8c-4f7c-942a-68e2f77183af"/>
    <xsd:import namespace="ec5fe660-aa7a-4487-b5e6-ddf22981b443"/>
    <xsd:element name="properties">
      <xsd:complexType>
        <xsd:sequence>
          <xsd:element name="documentManagement">
            <xsd:complexType>
              <xsd:all>
                <xsd:element ref="ns2:Descriptions" minOccurs="0"/>
                <xsd:element ref="ns2:Keywor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lcf76f155ced4ddcb4097134ff3c332f" minOccurs="0"/>
                <xsd:element ref="ns3:TaxCatchAll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56295-c29e-4898-8136-a54736c65b82" elementFormDefault="qualified">
    <xsd:import namespace="http://schemas.microsoft.com/office/2006/documentManagement/types"/>
    <xsd:import namespace="http://schemas.microsoft.com/office/infopath/2007/PartnerControls"/>
    <xsd:element name="Descriptions" ma:index="8" nillable="true" ma:displayName="Descriptions" ma:description="Describe your document to make it appear at the top of search results" ma:internalName="Descriptions">
      <xsd:simpleType>
        <xsd:restriction base="dms:Note">
          <xsd:maxLength value="255"/>
        </xsd:restriction>
      </xsd:simpleType>
    </xsd:element>
    <xsd:element name="Keyword" ma:index="9" nillable="true" ma:displayName="Keyword" ma:description="Enter list of terms separated by semi-colon(;)" ma:internalName="Keyw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c285f-8f8c-4f7c-942a-68e2f7718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303c525-14ed-43e5-bcff-6700e2ceda51}" ma:internalName="TaxCatchAll" ma:showField="CatchAllData" ma:web="521c285f-8f8c-4f7c-942a-68e2f77183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fe660-aa7a-4487-b5e6-ddf22981b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1ee89e71-04cd-405e-9ca3-99e020c1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F0CA9-7D95-44D4-8756-B4CE3A94ADF2}">
  <ds:schemaRefs>
    <ds:schemaRef ds:uri="http://schemas.microsoft.com/office/2006/metadata/properties"/>
    <ds:schemaRef ds:uri="http://schemas.microsoft.com/office/infopath/2007/PartnerControls"/>
    <ds:schemaRef ds:uri="44a56295-c29e-4898-8136-a54736c65b82"/>
    <ds:schemaRef ds:uri="ec5fe660-aa7a-4487-b5e6-ddf22981b443"/>
    <ds:schemaRef ds:uri="521c285f-8f8c-4f7c-942a-68e2f77183af"/>
  </ds:schemaRefs>
</ds:datastoreItem>
</file>

<file path=customXml/itemProps2.xml><?xml version="1.0" encoding="utf-8"?>
<ds:datastoreItem xmlns:ds="http://schemas.openxmlformats.org/officeDocument/2006/customXml" ds:itemID="{BC45C5D5-75B1-438F-89E2-3FAFE92E9B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7BE587-E1B9-4BCB-8EAD-FD5F1EFF69F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0045F87-CB69-418D-A0DA-E97D821C1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56295-c29e-4898-8136-a54736c65b82"/>
    <ds:schemaRef ds:uri="521c285f-8f8c-4f7c-942a-68e2f77183af"/>
    <ds:schemaRef ds:uri="ec5fe660-aa7a-4487-b5e6-ddf22981b4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7D7CA9E-44C2-460E-A009-DF973BF9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500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dc:description/>
  <cp:lastModifiedBy>Klimánková Pavla</cp:lastModifiedBy>
  <cp:revision>2</cp:revision>
  <dcterms:created xsi:type="dcterms:W3CDTF">2024-05-13T07:30:00Z</dcterms:created>
  <dcterms:modified xsi:type="dcterms:W3CDTF">2024-05-13T07:30:00Z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0x010100537BD9A3AD01474A99CE951E52ACA240</vt:lpwstr>
  </property>
  <property fmtid="{D5CDD505-2E9C-101B-9397-08002B2CF9AE}" pid="3" name="MSIP_Label_c93be096-951f-40f1-830d-c27b8a8c2c27_Enabled">
    <vt:lpwstr>true</vt:lpwstr>
  </property>
  <property fmtid="{D5CDD505-2E9C-101B-9397-08002B2CF9AE}" pid="4" name="MSIP_Label_c93be096-951f-40f1-830d-c27b8a8c2c27_SetDate">
    <vt:lpwstr>2024-05-13T07:30:26Z</vt:lpwstr>
  </property>
  <property fmtid="{D5CDD505-2E9C-101B-9397-08002B2CF9AE}" pid="5" name="MSIP_Label_c93be096-951f-40f1-830d-c27b8a8c2c27_Method">
    <vt:lpwstr>Standard</vt:lpwstr>
  </property>
  <property fmtid="{D5CDD505-2E9C-101B-9397-08002B2CF9AE}" pid="6" name="MSIP_Label_c93be096-951f-40f1-830d-c27b8a8c2c27_Name">
    <vt:lpwstr>defa4170-0d19-0005-0004-bc88714345d2</vt:lpwstr>
  </property>
  <property fmtid="{D5CDD505-2E9C-101B-9397-08002B2CF9AE}" pid="7" name="MSIP_Label_c93be096-951f-40f1-830d-c27b8a8c2c27_SiteId">
    <vt:lpwstr>00847377-d903-4047-af0c-776d9611e3e6</vt:lpwstr>
  </property>
  <property fmtid="{D5CDD505-2E9C-101B-9397-08002B2CF9AE}" pid="8" name="MSIP_Label_c93be096-951f-40f1-830d-c27b8a8c2c27_ActionId">
    <vt:lpwstr>32a80cfd-40c0-4919-b167-11642c0a2bf1</vt:lpwstr>
  </property>
  <property fmtid="{D5CDD505-2E9C-101B-9397-08002B2CF9AE}" pid="9" name="MSIP_Label_c93be096-951f-40f1-830d-c27b8a8c2c27_ContentBits">
    <vt:lpwstr>0</vt:lpwstr>
  </property>
</Properties>
</file>