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4B2C3" w14:textId="392DBE02" w:rsidR="00FC5185" w:rsidRDefault="00061C19" w:rsidP="004574E5">
      <w:pPr>
        <w:pStyle w:val="Bezmezer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 xml:space="preserve">Příloha č. 1 - </w:t>
      </w:r>
      <w:r w:rsidR="00FC5185" w:rsidRPr="002C4BE8">
        <w:rPr>
          <w:rFonts w:ascii="Arial Narrow" w:hAnsi="Arial Narrow"/>
          <w:b/>
          <w:bCs/>
          <w:caps/>
        </w:rPr>
        <w:t>Minimální technické parametry:</w:t>
      </w:r>
    </w:p>
    <w:p w14:paraId="67BED4E1" w14:textId="77777777" w:rsidR="00AF191E" w:rsidRPr="002C4BE8" w:rsidRDefault="00AF191E" w:rsidP="004574E5">
      <w:pPr>
        <w:pStyle w:val="Bezmezer"/>
        <w:jc w:val="both"/>
        <w:rPr>
          <w:rFonts w:ascii="Arial Narrow" w:hAnsi="Arial Narrow"/>
          <w:b/>
          <w:bCs/>
          <w:caps/>
        </w:rPr>
      </w:pPr>
    </w:p>
    <w:p w14:paraId="62F9366B" w14:textId="13FF3A67" w:rsidR="002C4BE8" w:rsidRDefault="002C4BE8" w:rsidP="009C0D51">
      <w:pPr>
        <w:spacing w:after="0"/>
        <w:jc w:val="both"/>
        <w:rPr>
          <w:rFonts w:ascii="Arial Narrow" w:hAnsi="Arial Narrow"/>
        </w:rPr>
      </w:pPr>
      <w:r w:rsidRPr="00BC6FCF">
        <w:rPr>
          <w:rFonts w:ascii="Arial Narrow" w:hAnsi="Arial Narrow"/>
        </w:rPr>
        <w:t>Dokument obsahuje minimální požadavky zadavatele na plnění zakázky z hlediska technických parametrů zařízení. Pokud není uvedeno přímo u zboží jinak, je minimální požadovaná záruční doba 24 měsíců.</w:t>
      </w:r>
    </w:p>
    <w:p w14:paraId="558512D0" w14:textId="77777777" w:rsidR="00E229F8" w:rsidRDefault="00E229F8" w:rsidP="009C0D51">
      <w:pPr>
        <w:spacing w:after="0"/>
        <w:jc w:val="both"/>
        <w:rPr>
          <w:rFonts w:ascii="Arial Narrow" w:hAnsi="Arial Narrow"/>
        </w:rPr>
      </w:pPr>
    </w:p>
    <w:p w14:paraId="5C1D42F4" w14:textId="77777777" w:rsidR="00515F67" w:rsidRDefault="00515F67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7F91A6AE" w14:textId="060A81AB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NOTEBOOK</w:t>
      </w:r>
    </w:p>
    <w:p w14:paraId="0669E259" w14:textId="292F163B" w:rsidR="009A24D6" w:rsidRPr="00CE3D52" w:rsidRDefault="009A24D6" w:rsidP="009A24D6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CPU 22 800 bodů dle </w:t>
      </w:r>
      <w:hyperlink r:id="rId5" w:history="1">
        <w:r w:rsidRPr="006B0C55">
          <w:rPr>
            <w:rStyle w:val="Hypertextovodkaz"/>
            <w:rFonts w:ascii="Arial Narrow" w:hAnsi="Arial Narrow"/>
            <w:color w:val="auto"/>
            <w:u w:val="none"/>
          </w:rPr>
          <w:t>www.cpubenchmark.net</w:t>
        </w:r>
      </w:hyperlink>
      <w:r>
        <w:rPr>
          <w:rFonts w:ascii="Arial Narrow" w:hAnsi="Arial Narrow"/>
        </w:rPr>
        <w:t xml:space="preserve">, </w:t>
      </w:r>
      <w:r w:rsidRPr="00CE3D52">
        <w:rPr>
          <w:rFonts w:ascii="Arial Narrow" w:hAnsi="Arial Narrow"/>
        </w:rPr>
        <w:t>RAM 16</w:t>
      </w:r>
      <w:r>
        <w:rPr>
          <w:rFonts w:ascii="Arial Narrow" w:hAnsi="Arial Narrow"/>
        </w:rPr>
        <w:t xml:space="preserve"> </w:t>
      </w:r>
      <w:r w:rsidRPr="00CE3D52">
        <w:rPr>
          <w:rFonts w:ascii="Arial Narrow" w:hAnsi="Arial Narrow"/>
        </w:rPr>
        <w:t>GB</w:t>
      </w:r>
      <w:r>
        <w:rPr>
          <w:rFonts w:ascii="Arial Narrow" w:hAnsi="Arial Narrow"/>
        </w:rPr>
        <w:t xml:space="preserve"> DDR5</w:t>
      </w:r>
      <w:r w:rsidRPr="00CE3D5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disk </w:t>
      </w:r>
      <w:r w:rsidRPr="000F7D58">
        <w:rPr>
          <w:rFonts w:ascii="Arial Narrow" w:hAnsi="Arial Narrow"/>
        </w:rPr>
        <w:t xml:space="preserve">1TB SSD M.2 </w:t>
      </w:r>
      <w:proofErr w:type="spellStart"/>
      <w:r w:rsidRPr="000F7D58">
        <w:rPr>
          <w:rFonts w:ascii="Arial Narrow" w:hAnsi="Arial Narrow"/>
        </w:rPr>
        <w:t>PCIe</w:t>
      </w:r>
      <w:proofErr w:type="spellEnd"/>
      <w:r w:rsidRPr="000F7D58">
        <w:rPr>
          <w:rFonts w:ascii="Arial Narrow" w:hAnsi="Arial Narrow"/>
        </w:rPr>
        <w:t xml:space="preserve"> 4</w:t>
      </w:r>
      <w:r>
        <w:rPr>
          <w:rFonts w:ascii="Arial Narrow" w:hAnsi="Arial Narrow"/>
        </w:rPr>
        <w:t xml:space="preserve">x </w:t>
      </w:r>
      <w:proofErr w:type="spellStart"/>
      <w:r w:rsidRPr="000F7D58">
        <w:rPr>
          <w:rFonts w:ascii="Arial Narrow" w:hAnsi="Arial Narrow"/>
        </w:rPr>
        <w:t>NVMe</w:t>
      </w:r>
      <w:proofErr w:type="spellEnd"/>
      <w:r>
        <w:rPr>
          <w:rFonts w:ascii="Arial Narrow" w:hAnsi="Arial Narrow"/>
        </w:rPr>
        <w:t xml:space="preserve">, </w:t>
      </w:r>
      <w:r w:rsidR="00965711">
        <w:rPr>
          <w:rFonts w:ascii="Arial Narrow" w:hAnsi="Arial Narrow"/>
        </w:rPr>
        <w:t xml:space="preserve">OLED displej 14“ </w:t>
      </w:r>
      <w:r w:rsidR="00965711" w:rsidRPr="000F7D58">
        <w:rPr>
          <w:rFonts w:ascii="Arial Narrow" w:hAnsi="Arial Narrow"/>
        </w:rPr>
        <w:t>WUXGA (1920x1200)</w:t>
      </w:r>
      <w:r w:rsidR="00965711">
        <w:rPr>
          <w:rFonts w:ascii="Arial Narrow" w:hAnsi="Arial Narrow"/>
        </w:rPr>
        <w:t xml:space="preserve">, </w:t>
      </w:r>
      <w:r w:rsidR="00BE19A1">
        <w:rPr>
          <w:rFonts w:ascii="Arial Narrow" w:hAnsi="Arial Narrow"/>
        </w:rPr>
        <w:t xml:space="preserve">FHD web kamera +IR a bezpečnostní clonou, </w:t>
      </w:r>
      <w:r>
        <w:rPr>
          <w:rFonts w:ascii="Arial Narrow" w:hAnsi="Arial Narrow"/>
        </w:rPr>
        <w:t xml:space="preserve">WiFi6 </w:t>
      </w:r>
      <w:r w:rsidRPr="00CE3D52">
        <w:rPr>
          <w:rFonts w:ascii="Arial Narrow" w:hAnsi="Arial Narrow"/>
        </w:rPr>
        <w:t>802.11ax</w:t>
      </w:r>
      <w:r>
        <w:rPr>
          <w:rFonts w:ascii="Arial Narrow" w:hAnsi="Arial Narrow"/>
        </w:rPr>
        <w:t xml:space="preserve">, </w:t>
      </w:r>
      <w:r w:rsidRPr="00CE3D52">
        <w:rPr>
          <w:rFonts w:ascii="Arial Narrow" w:hAnsi="Arial Narrow"/>
        </w:rPr>
        <w:t>Bluetooth 5.</w:t>
      </w:r>
      <w:r>
        <w:rPr>
          <w:rFonts w:ascii="Arial Narrow" w:hAnsi="Arial Narrow"/>
        </w:rPr>
        <w:t xml:space="preserve">x, HDMI, </w:t>
      </w:r>
      <w:r w:rsidRPr="00714835">
        <w:rPr>
          <w:rFonts w:ascii="Arial Narrow" w:hAnsi="Arial Narrow"/>
        </w:rPr>
        <w:t xml:space="preserve">USB 3.x, 2x </w:t>
      </w:r>
      <w:r w:rsidR="00714835" w:rsidRPr="00714835">
        <w:rPr>
          <w:rFonts w:ascii="Arial Narrow" w:hAnsi="Arial Narrow"/>
        </w:rPr>
        <w:t xml:space="preserve">USB-C </w:t>
      </w:r>
      <w:r w:rsidR="00515F67" w:rsidRPr="00515F67">
        <w:rPr>
          <w:rFonts w:ascii="Arial Narrow" w:hAnsi="Arial Narrow"/>
        </w:rPr>
        <w:t>(</w:t>
      </w:r>
      <w:r w:rsidRPr="00515F67">
        <w:rPr>
          <w:rFonts w:ascii="Arial Narrow" w:hAnsi="Arial Narrow"/>
        </w:rPr>
        <w:t>USB4</w:t>
      </w:r>
      <w:r w:rsidR="00515F67" w:rsidRPr="00515F67">
        <w:rPr>
          <w:rFonts w:ascii="Arial Narrow" w:hAnsi="Arial Narrow"/>
        </w:rPr>
        <w:t xml:space="preserve">/ </w:t>
      </w:r>
      <w:proofErr w:type="spellStart"/>
      <w:r w:rsidRPr="00515F67">
        <w:rPr>
          <w:rFonts w:ascii="Arial Narrow" w:hAnsi="Arial Narrow"/>
        </w:rPr>
        <w:t>Thunderbolt</w:t>
      </w:r>
      <w:proofErr w:type="spellEnd"/>
      <w:r w:rsidRPr="00515F67">
        <w:rPr>
          <w:rFonts w:ascii="Arial Narrow" w:hAnsi="Arial Narrow"/>
        </w:rPr>
        <w:t xml:space="preserve"> s podporou </w:t>
      </w:r>
      <w:proofErr w:type="spellStart"/>
      <w:r w:rsidRPr="00515F67">
        <w:rPr>
          <w:rFonts w:ascii="Arial Narrow" w:hAnsi="Arial Narrow"/>
        </w:rPr>
        <w:t>DisplayPort</w:t>
      </w:r>
      <w:proofErr w:type="spellEnd"/>
      <w:r w:rsidRPr="00515F67">
        <w:rPr>
          <w:rFonts w:ascii="Arial Narrow" w:hAnsi="Arial Narrow"/>
        </w:rPr>
        <w:t>), audio</w:t>
      </w:r>
      <w:r>
        <w:rPr>
          <w:rFonts w:ascii="Arial Narrow" w:hAnsi="Arial Narrow"/>
        </w:rPr>
        <w:t xml:space="preserve">, </w:t>
      </w:r>
      <w:r w:rsidR="00965711">
        <w:rPr>
          <w:rFonts w:ascii="Arial Narrow" w:hAnsi="Arial Narrow"/>
        </w:rPr>
        <w:t>p</w:t>
      </w:r>
      <w:r w:rsidR="00965711" w:rsidRPr="000F7D58">
        <w:rPr>
          <w:rFonts w:ascii="Arial Narrow" w:hAnsi="Arial Narrow"/>
        </w:rPr>
        <w:t>odsvícená klávesnice</w:t>
      </w:r>
      <w:r w:rsidR="00965711">
        <w:rPr>
          <w:rFonts w:ascii="Arial Narrow" w:hAnsi="Arial Narrow"/>
        </w:rPr>
        <w:t xml:space="preserve">, </w:t>
      </w:r>
      <w:r w:rsidR="00714835" w:rsidRPr="000F7D58">
        <w:rPr>
          <w:rFonts w:ascii="Arial Narrow" w:hAnsi="Arial Narrow"/>
        </w:rPr>
        <w:t>TPM 2.0</w:t>
      </w:r>
      <w:r w:rsidR="0071483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hliníkové provedení, hmotnost 1,4kg, napájení USB-C 65</w:t>
      </w:r>
      <w:r w:rsidR="00515F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W, operační systém</w:t>
      </w:r>
      <w:r w:rsidR="00C71121">
        <w:rPr>
          <w:rFonts w:ascii="Arial Narrow" w:hAnsi="Arial Narrow"/>
        </w:rPr>
        <w:t xml:space="preserve"> s možnosti připojení do domény</w:t>
      </w:r>
      <w:r>
        <w:rPr>
          <w:rFonts w:ascii="Arial Narrow" w:hAnsi="Arial Narrow"/>
        </w:rPr>
        <w:t>. Záruka 36 měsíců.</w:t>
      </w:r>
    </w:p>
    <w:p w14:paraId="6814EE65" w14:textId="77777777" w:rsidR="00515F67" w:rsidRDefault="00515F67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11B45E45" w14:textId="053BF439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LCD I</w:t>
      </w:r>
    </w:p>
    <w:p w14:paraId="0C892AB1" w14:textId="73105C39" w:rsidR="008E7A33" w:rsidRPr="0092372C" w:rsidRDefault="008E7A33" w:rsidP="008E7A33">
      <w:pPr>
        <w:pStyle w:val="Bezmezer"/>
        <w:jc w:val="both"/>
        <w:rPr>
          <w:rFonts w:ascii="Arial Narrow" w:hAnsi="Arial Narrow"/>
        </w:rPr>
      </w:pPr>
      <w:r w:rsidRPr="0092372C">
        <w:rPr>
          <w:rFonts w:ascii="Arial Narrow" w:hAnsi="Arial Narrow"/>
        </w:rPr>
        <w:t>LCD 2</w:t>
      </w:r>
      <w:r w:rsidR="001472BA">
        <w:rPr>
          <w:rFonts w:ascii="Arial Narrow" w:hAnsi="Arial Narrow"/>
        </w:rPr>
        <w:t>3,8</w:t>
      </w:r>
      <w:r w:rsidRPr="0092372C">
        <w:rPr>
          <w:rFonts w:ascii="Arial Narrow" w:hAnsi="Arial Narrow"/>
        </w:rPr>
        <w:t>“ IPS, bezrámečkový, rozlišení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color w:val="444444"/>
          <w:shd w:val="clear" w:color="auto" w:fill="FFFFFF"/>
        </w:rPr>
        <w:t>F</w:t>
      </w:r>
      <w:r w:rsidRPr="0092372C">
        <w:rPr>
          <w:rFonts w:ascii="Arial Narrow" w:hAnsi="Arial Narrow" w:cs="Calibri"/>
          <w:color w:val="444444"/>
          <w:shd w:val="clear" w:color="auto" w:fill="FFFFFF"/>
        </w:rPr>
        <w:t>HD</w:t>
      </w:r>
      <w:r w:rsidRPr="009237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 Narrow" w:hAnsi="Arial Narrow" w:cs="Calibri"/>
          <w:color w:val="444444"/>
          <w:shd w:val="clear" w:color="auto" w:fill="FFFFFF"/>
        </w:rPr>
        <w:t>1 92</w:t>
      </w:r>
      <w:r w:rsidRPr="0092372C">
        <w:rPr>
          <w:rFonts w:ascii="Arial Narrow" w:hAnsi="Arial Narrow"/>
        </w:rPr>
        <w:t xml:space="preserve">0 × </w:t>
      </w:r>
      <w:r>
        <w:rPr>
          <w:rFonts w:ascii="Arial Narrow" w:hAnsi="Arial Narrow"/>
        </w:rPr>
        <w:t>1 08</w:t>
      </w:r>
      <w:r w:rsidRPr="0092372C">
        <w:rPr>
          <w:rFonts w:ascii="Arial Narrow" w:hAnsi="Arial Narrow"/>
        </w:rPr>
        <w:t xml:space="preserve">0), odezva 5 </w:t>
      </w:r>
      <w:proofErr w:type="spellStart"/>
      <w:r w:rsidRPr="0092372C">
        <w:rPr>
          <w:rFonts w:ascii="Arial Narrow" w:hAnsi="Arial Narrow"/>
        </w:rPr>
        <w:t>ms</w:t>
      </w:r>
      <w:proofErr w:type="spellEnd"/>
      <w:r w:rsidRPr="0092372C">
        <w:rPr>
          <w:rFonts w:ascii="Arial Narrow" w:hAnsi="Arial Narrow"/>
        </w:rPr>
        <w:t xml:space="preserve">, kontrast </w:t>
      </w:r>
      <w:r w:rsidR="001472BA">
        <w:rPr>
          <w:rFonts w:ascii="Arial Narrow" w:hAnsi="Arial Narrow"/>
        </w:rPr>
        <w:t>2</w:t>
      </w:r>
      <w:r w:rsidRPr="0092372C">
        <w:rPr>
          <w:rFonts w:ascii="Arial Narrow" w:hAnsi="Arial Narrow"/>
        </w:rPr>
        <w:t xml:space="preserve">0mil.:1, jas </w:t>
      </w:r>
      <w:r>
        <w:rPr>
          <w:rFonts w:ascii="Arial Narrow" w:hAnsi="Arial Narrow"/>
        </w:rPr>
        <w:t>30</w:t>
      </w:r>
      <w:r w:rsidRPr="0092372C">
        <w:rPr>
          <w:rFonts w:ascii="Arial Narrow" w:hAnsi="Arial Narrow"/>
        </w:rPr>
        <w:t xml:space="preserve">0 cd/m2, </w:t>
      </w:r>
      <w:r>
        <w:rPr>
          <w:rFonts w:ascii="Arial Narrow" w:hAnsi="Arial Narrow"/>
        </w:rPr>
        <w:t>otočení na výšku</w:t>
      </w:r>
      <w:r w:rsidRPr="0092372C">
        <w:rPr>
          <w:rFonts w:ascii="Arial Narrow" w:hAnsi="Arial Narrow"/>
        </w:rPr>
        <w:t>, výškově stavitelný (1</w:t>
      </w:r>
      <w:r>
        <w:rPr>
          <w:rFonts w:ascii="Arial Narrow" w:hAnsi="Arial Narrow"/>
        </w:rPr>
        <w:t>3</w:t>
      </w:r>
      <w:r w:rsidRPr="0092372C">
        <w:rPr>
          <w:rFonts w:ascii="Arial Narrow" w:hAnsi="Arial Narrow"/>
        </w:rPr>
        <w:t xml:space="preserve">0 mm), repro, rozhraní: </w:t>
      </w:r>
      <w:r>
        <w:rPr>
          <w:rFonts w:ascii="Arial Narrow" w:hAnsi="Arial Narrow"/>
        </w:rPr>
        <w:t xml:space="preserve">USB-C </w:t>
      </w:r>
      <w:proofErr w:type="spellStart"/>
      <w:r w:rsidRPr="002F7FFE">
        <w:rPr>
          <w:rFonts w:ascii="Arial Narrow" w:hAnsi="Arial Narrow"/>
        </w:rPr>
        <w:t>power</w:t>
      </w:r>
      <w:proofErr w:type="spellEnd"/>
      <w:r w:rsidRPr="002F7FFE">
        <w:rPr>
          <w:rFonts w:ascii="Arial Narrow" w:hAnsi="Arial Narrow"/>
        </w:rPr>
        <w:t xml:space="preserve"> </w:t>
      </w:r>
      <w:proofErr w:type="spellStart"/>
      <w:r w:rsidRPr="002F7FFE">
        <w:rPr>
          <w:rFonts w:ascii="Arial Narrow" w:hAnsi="Arial Narrow"/>
        </w:rPr>
        <w:t>delivery</w:t>
      </w:r>
      <w:proofErr w:type="spellEnd"/>
      <w:r w:rsidRPr="002F7FFE">
        <w:rPr>
          <w:rFonts w:ascii="Arial Narrow" w:hAnsi="Arial Narrow"/>
        </w:rPr>
        <w:t xml:space="preserve"> 65 W</w:t>
      </w:r>
      <w:r>
        <w:rPr>
          <w:rFonts w:ascii="Arial Narrow" w:hAnsi="Arial Narrow"/>
        </w:rPr>
        <w:t xml:space="preserve">, </w:t>
      </w:r>
      <w:proofErr w:type="spellStart"/>
      <w:r w:rsidRPr="0092372C">
        <w:rPr>
          <w:rFonts w:ascii="Arial Narrow" w:hAnsi="Arial Narrow"/>
        </w:rPr>
        <w:t>DisplayPort</w:t>
      </w:r>
      <w:proofErr w:type="spellEnd"/>
      <w:r w:rsidRPr="0092372C">
        <w:rPr>
          <w:rFonts w:ascii="Arial Narrow" w:hAnsi="Arial Narrow"/>
        </w:rPr>
        <w:t xml:space="preserve">, HDMI, </w:t>
      </w:r>
      <w:r>
        <w:rPr>
          <w:rFonts w:ascii="Arial Narrow" w:hAnsi="Arial Narrow"/>
        </w:rPr>
        <w:t xml:space="preserve">4x </w:t>
      </w:r>
      <w:r w:rsidRPr="0092372C">
        <w:rPr>
          <w:rFonts w:ascii="Arial Narrow" w:hAnsi="Arial Narrow"/>
        </w:rPr>
        <w:t>USB 3.x, audio</w:t>
      </w:r>
      <w:r>
        <w:rPr>
          <w:rFonts w:ascii="Arial Narrow" w:hAnsi="Arial Narrow"/>
        </w:rPr>
        <w:t xml:space="preserve">, redukce </w:t>
      </w:r>
      <w:r w:rsidRPr="006B41E6">
        <w:rPr>
          <w:rFonts w:ascii="Arial Narrow" w:hAnsi="Arial Narrow"/>
        </w:rPr>
        <w:t>blikání</w:t>
      </w:r>
      <w:r>
        <w:rPr>
          <w:rFonts w:ascii="Arial Narrow" w:hAnsi="Arial Narrow"/>
        </w:rPr>
        <w:t xml:space="preserve">, </w:t>
      </w:r>
      <w:r w:rsidRPr="00AF68BD">
        <w:rPr>
          <w:rFonts w:ascii="Arial Narrow" w:hAnsi="Arial Narrow"/>
        </w:rPr>
        <w:t>redukce modrého světla</w:t>
      </w:r>
      <w:r>
        <w:rPr>
          <w:rFonts w:ascii="Arial Narrow" w:hAnsi="Arial Narrow"/>
        </w:rPr>
        <w:t xml:space="preserve">. </w:t>
      </w:r>
      <w:r w:rsidRPr="0092372C">
        <w:rPr>
          <w:rFonts w:ascii="Arial Narrow" w:hAnsi="Arial Narrow"/>
        </w:rPr>
        <w:t>Záruka 36 měsíců.</w:t>
      </w:r>
    </w:p>
    <w:p w14:paraId="6662D165" w14:textId="77777777" w:rsid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4F9136B0" w14:textId="14A70476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LCD II</w:t>
      </w:r>
    </w:p>
    <w:p w14:paraId="0E22132A" w14:textId="32BC9B51" w:rsidR="002F7FFE" w:rsidRPr="0092372C" w:rsidRDefault="002F7FFE" w:rsidP="002F7FFE">
      <w:pPr>
        <w:pStyle w:val="Bezmezer"/>
        <w:jc w:val="both"/>
        <w:rPr>
          <w:rFonts w:ascii="Arial Narrow" w:hAnsi="Arial Narrow"/>
        </w:rPr>
      </w:pPr>
      <w:r w:rsidRPr="0092372C">
        <w:rPr>
          <w:rFonts w:ascii="Arial Narrow" w:hAnsi="Arial Narrow"/>
        </w:rPr>
        <w:t xml:space="preserve">LCD 27“ IPS, bezrámečkový, </w:t>
      </w:r>
      <w:r w:rsidR="00D832F5" w:rsidRPr="0092372C">
        <w:rPr>
          <w:rFonts w:ascii="Arial Narrow" w:hAnsi="Arial Narrow"/>
        </w:rPr>
        <w:t>rozlišení</w:t>
      </w:r>
      <w:r w:rsidR="00D832F5">
        <w:rPr>
          <w:rFonts w:ascii="Arial Narrow" w:hAnsi="Arial Narrow"/>
        </w:rPr>
        <w:t xml:space="preserve"> </w:t>
      </w:r>
      <w:r w:rsidR="00D832F5">
        <w:rPr>
          <w:rFonts w:ascii="Arial Narrow" w:hAnsi="Arial Narrow" w:cs="Calibri"/>
          <w:color w:val="444444"/>
          <w:shd w:val="clear" w:color="auto" w:fill="FFFFFF"/>
        </w:rPr>
        <w:t>Q</w:t>
      </w:r>
      <w:r w:rsidR="00D832F5" w:rsidRPr="0092372C">
        <w:rPr>
          <w:rFonts w:ascii="Arial Narrow" w:hAnsi="Arial Narrow" w:cs="Calibri"/>
          <w:color w:val="444444"/>
          <w:shd w:val="clear" w:color="auto" w:fill="FFFFFF"/>
        </w:rPr>
        <w:t>HD</w:t>
      </w:r>
      <w:r w:rsidR="00D832F5" w:rsidRPr="0092372C">
        <w:rPr>
          <w:rFonts w:ascii="Arial Narrow" w:hAnsi="Arial Narrow"/>
        </w:rPr>
        <w:t xml:space="preserve"> </w:t>
      </w:r>
      <w:r w:rsidR="00D832F5">
        <w:rPr>
          <w:rFonts w:ascii="Arial Narrow" w:hAnsi="Arial Narrow"/>
        </w:rPr>
        <w:t>(</w:t>
      </w:r>
      <w:r>
        <w:rPr>
          <w:rFonts w:ascii="Arial Narrow" w:hAnsi="Arial Narrow" w:cs="Calibri"/>
          <w:color w:val="444444"/>
          <w:shd w:val="clear" w:color="auto" w:fill="FFFFFF"/>
        </w:rPr>
        <w:t>2 56</w:t>
      </w:r>
      <w:r w:rsidRPr="0092372C">
        <w:rPr>
          <w:rFonts w:ascii="Arial Narrow" w:hAnsi="Arial Narrow"/>
        </w:rPr>
        <w:t xml:space="preserve">0 × </w:t>
      </w:r>
      <w:r>
        <w:rPr>
          <w:rFonts w:ascii="Arial Narrow" w:hAnsi="Arial Narrow"/>
        </w:rPr>
        <w:t>1 44</w:t>
      </w:r>
      <w:r w:rsidRPr="0092372C">
        <w:rPr>
          <w:rFonts w:ascii="Arial Narrow" w:hAnsi="Arial Narrow"/>
        </w:rPr>
        <w:t xml:space="preserve">0), odezva 5 </w:t>
      </w:r>
      <w:proofErr w:type="spellStart"/>
      <w:r w:rsidRPr="0092372C">
        <w:rPr>
          <w:rFonts w:ascii="Arial Narrow" w:hAnsi="Arial Narrow"/>
        </w:rPr>
        <w:t>ms</w:t>
      </w:r>
      <w:proofErr w:type="spellEnd"/>
      <w:r w:rsidRPr="0092372C">
        <w:rPr>
          <w:rFonts w:ascii="Arial Narrow" w:hAnsi="Arial Narrow"/>
        </w:rPr>
        <w:t xml:space="preserve">, kontrast </w:t>
      </w:r>
      <w:r w:rsidR="00C90C15">
        <w:rPr>
          <w:rFonts w:ascii="Arial Narrow" w:hAnsi="Arial Narrow"/>
        </w:rPr>
        <w:t>2</w:t>
      </w:r>
      <w:r w:rsidRPr="0092372C">
        <w:rPr>
          <w:rFonts w:ascii="Arial Narrow" w:hAnsi="Arial Narrow"/>
        </w:rPr>
        <w:t xml:space="preserve">0mil.:1, jas </w:t>
      </w:r>
      <w:r>
        <w:rPr>
          <w:rFonts w:ascii="Arial Narrow" w:hAnsi="Arial Narrow"/>
        </w:rPr>
        <w:t>30</w:t>
      </w:r>
      <w:r w:rsidRPr="0092372C">
        <w:rPr>
          <w:rFonts w:ascii="Arial Narrow" w:hAnsi="Arial Narrow"/>
        </w:rPr>
        <w:t xml:space="preserve">0 cd/m2, </w:t>
      </w:r>
      <w:r w:rsidR="002939B5">
        <w:rPr>
          <w:rFonts w:ascii="Arial Narrow" w:hAnsi="Arial Narrow"/>
        </w:rPr>
        <w:t>otočení na výšku</w:t>
      </w:r>
      <w:r w:rsidRPr="0092372C">
        <w:rPr>
          <w:rFonts w:ascii="Arial Narrow" w:hAnsi="Arial Narrow"/>
        </w:rPr>
        <w:t>, výškově stavitelný (1</w:t>
      </w:r>
      <w:r>
        <w:rPr>
          <w:rFonts w:ascii="Arial Narrow" w:hAnsi="Arial Narrow"/>
        </w:rPr>
        <w:t>3</w:t>
      </w:r>
      <w:r w:rsidRPr="0092372C">
        <w:rPr>
          <w:rFonts w:ascii="Arial Narrow" w:hAnsi="Arial Narrow"/>
        </w:rPr>
        <w:t xml:space="preserve">0 mm), repro, rozhraní: </w:t>
      </w:r>
      <w:r>
        <w:rPr>
          <w:rFonts w:ascii="Arial Narrow" w:hAnsi="Arial Narrow"/>
        </w:rPr>
        <w:t xml:space="preserve">USB-C </w:t>
      </w:r>
      <w:proofErr w:type="spellStart"/>
      <w:r w:rsidRPr="002F7FFE">
        <w:rPr>
          <w:rFonts w:ascii="Arial Narrow" w:hAnsi="Arial Narrow"/>
        </w:rPr>
        <w:t>power</w:t>
      </w:r>
      <w:proofErr w:type="spellEnd"/>
      <w:r w:rsidRPr="002F7FFE">
        <w:rPr>
          <w:rFonts w:ascii="Arial Narrow" w:hAnsi="Arial Narrow"/>
        </w:rPr>
        <w:t xml:space="preserve"> </w:t>
      </w:r>
      <w:proofErr w:type="spellStart"/>
      <w:r w:rsidRPr="002F7FFE">
        <w:rPr>
          <w:rFonts w:ascii="Arial Narrow" w:hAnsi="Arial Narrow"/>
        </w:rPr>
        <w:t>delivery</w:t>
      </w:r>
      <w:proofErr w:type="spellEnd"/>
      <w:r w:rsidRPr="002F7FFE">
        <w:rPr>
          <w:rFonts w:ascii="Arial Narrow" w:hAnsi="Arial Narrow"/>
        </w:rPr>
        <w:t xml:space="preserve"> 65 W</w:t>
      </w:r>
      <w:r>
        <w:rPr>
          <w:rFonts w:ascii="Arial Narrow" w:hAnsi="Arial Narrow"/>
        </w:rPr>
        <w:t xml:space="preserve">, </w:t>
      </w:r>
      <w:proofErr w:type="spellStart"/>
      <w:r w:rsidRPr="0092372C">
        <w:rPr>
          <w:rFonts w:ascii="Arial Narrow" w:hAnsi="Arial Narrow"/>
        </w:rPr>
        <w:t>DisplayPort</w:t>
      </w:r>
      <w:proofErr w:type="spellEnd"/>
      <w:r w:rsidRPr="0092372C">
        <w:rPr>
          <w:rFonts w:ascii="Arial Narrow" w:hAnsi="Arial Narrow"/>
        </w:rPr>
        <w:t xml:space="preserve">, HDMI, </w:t>
      </w:r>
      <w:r>
        <w:rPr>
          <w:rFonts w:ascii="Arial Narrow" w:hAnsi="Arial Narrow"/>
        </w:rPr>
        <w:t xml:space="preserve">4x </w:t>
      </w:r>
      <w:r w:rsidRPr="0092372C">
        <w:rPr>
          <w:rFonts w:ascii="Arial Narrow" w:hAnsi="Arial Narrow"/>
        </w:rPr>
        <w:t>USB 3.x, audio</w:t>
      </w:r>
      <w:r>
        <w:rPr>
          <w:rFonts w:ascii="Arial Narrow" w:hAnsi="Arial Narrow"/>
        </w:rPr>
        <w:t xml:space="preserve">, redukce </w:t>
      </w:r>
      <w:r w:rsidRPr="006B41E6">
        <w:rPr>
          <w:rFonts w:ascii="Arial Narrow" w:hAnsi="Arial Narrow"/>
        </w:rPr>
        <w:t>blikání</w:t>
      </w:r>
      <w:r>
        <w:rPr>
          <w:rFonts w:ascii="Arial Narrow" w:hAnsi="Arial Narrow"/>
        </w:rPr>
        <w:t xml:space="preserve">, </w:t>
      </w:r>
      <w:r w:rsidRPr="00AF68BD">
        <w:rPr>
          <w:rFonts w:ascii="Arial Narrow" w:hAnsi="Arial Narrow"/>
        </w:rPr>
        <w:t>redukce modrého světla</w:t>
      </w:r>
      <w:r>
        <w:rPr>
          <w:rFonts w:ascii="Arial Narrow" w:hAnsi="Arial Narrow"/>
        </w:rPr>
        <w:t xml:space="preserve">. </w:t>
      </w:r>
      <w:r w:rsidRPr="0092372C">
        <w:rPr>
          <w:rFonts w:ascii="Arial Narrow" w:hAnsi="Arial Narrow"/>
        </w:rPr>
        <w:t>Záruka 36 měsíců.</w:t>
      </w:r>
    </w:p>
    <w:p w14:paraId="672E832F" w14:textId="77777777" w:rsid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10EBCB91" w14:textId="7808082C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USB LAN</w:t>
      </w:r>
    </w:p>
    <w:p w14:paraId="7CCE0E0E" w14:textId="19B8B9B1" w:rsidR="00D86A58" w:rsidRPr="001E5EE1" w:rsidRDefault="001E5EE1" w:rsidP="00D86A58">
      <w:pPr>
        <w:spacing w:after="0"/>
        <w:jc w:val="both"/>
        <w:rPr>
          <w:rFonts w:ascii="Arial Narrow" w:hAnsi="Arial Narrow"/>
        </w:rPr>
      </w:pPr>
      <w:r w:rsidRPr="001E5EE1">
        <w:rPr>
          <w:rFonts w:ascii="Arial Narrow" w:hAnsi="Arial Narrow"/>
        </w:rPr>
        <w:t xml:space="preserve">Síťový </w:t>
      </w:r>
      <w:r>
        <w:rPr>
          <w:rFonts w:ascii="Arial Narrow" w:hAnsi="Arial Narrow"/>
        </w:rPr>
        <w:t>a</w:t>
      </w:r>
      <w:r w:rsidRPr="001E5EE1">
        <w:rPr>
          <w:rFonts w:ascii="Arial Narrow" w:hAnsi="Arial Narrow"/>
        </w:rPr>
        <w:t>daptér USB 3.</w:t>
      </w:r>
      <w:r>
        <w:rPr>
          <w:rFonts w:ascii="Arial Narrow" w:hAnsi="Arial Narrow"/>
        </w:rPr>
        <w:t>x</w:t>
      </w:r>
      <w:r w:rsidRPr="001E5EE1">
        <w:rPr>
          <w:rFonts w:ascii="Arial Narrow" w:hAnsi="Arial Narrow"/>
        </w:rPr>
        <w:t xml:space="preserve"> Ethernet 10/100/1000 MBIT</w:t>
      </w:r>
      <w:r>
        <w:rPr>
          <w:rFonts w:ascii="Arial Narrow" w:hAnsi="Arial Narrow"/>
        </w:rPr>
        <w:t>, nap</w:t>
      </w:r>
      <w:r w:rsidR="00670C1C">
        <w:rPr>
          <w:rFonts w:ascii="Arial Narrow" w:hAnsi="Arial Narrow"/>
        </w:rPr>
        <w:t>á</w:t>
      </w:r>
      <w:r>
        <w:rPr>
          <w:rFonts w:ascii="Arial Narrow" w:hAnsi="Arial Narrow"/>
        </w:rPr>
        <w:t>jení z USB, kovové provedení. Záruka 24 měsíců.</w:t>
      </w:r>
    </w:p>
    <w:p w14:paraId="5004B1A5" w14:textId="77777777" w:rsidR="001E5EE1" w:rsidRDefault="001E5EE1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40ED340C" w14:textId="7E6B7E02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SET KLÁVESNICE + MYŠ</w:t>
      </w:r>
    </w:p>
    <w:p w14:paraId="212A9C6C" w14:textId="66CA37BF" w:rsidR="000E3ED0" w:rsidRPr="000E3ED0" w:rsidRDefault="000E3ED0" w:rsidP="000E3ED0">
      <w:pPr>
        <w:pStyle w:val="Bezmezer"/>
        <w:jc w:val="both"/>
        <w:rPr>
          <w:rFonts w:ascii="Arial Narrow" w:hAnsi="Arial Narrow"/>
        </w:rPr>
      </w:pPr>
      <w:r w:rsidRPr="000E3ED0">
        <w:rPr>
          <w:rFonts w:ascii="Arial Narrow" w:hAnsi="Arial Narrow"/>
        </w:rPr>
        <w:t xml:space="preserve">SET bezdrátové klávesnice a </w:t>
      </w:r>
      <w:r>
        <w:rPr>
          <w:rFonts w:ascii="Arial Narrow" w:hAnsi="Arial Narrow"/>
        </w:rPr>
        <w:t xml:space="preserve">optické </w:t>
      </w:r>
      <w:r w:rsidRPr="000E3ED0">
        <w:rPr>
          <w:rFonts w:ascii="Arial Narrow" w:hAnsi="Arial Narrow"/>
        </w:rPr>
        <w:t>myši</w:t>
      </w:r>
      <w:r>
        <w:rPr>
          <w:rFonts w:ascii="Arial Narrow" w:hAnsi="Arial Narrow"/>
        </w:rPr>
        <w:t xml:space="preserve">. Klávesnice s </w:t>
      </w:r>
      <w:r w:rsidRPr="000E3ED0">
        <w:rPr>
          <w:rFonts w:ascii="Arial Narrow" w:hAnsi="Arial Narrow"/>
        </w:rPr>
        <w:t>integrovan</w:t>
      </w:r>
      <w:r>
        <w:rPr>
          <w:rFonts w:ascii="Arial Narrow" w:hAnsi="Arial Narrow"/>
        </w:rPr>
        <w:t>ou</w:t>
      </w:r>
      <w:r w:rsidRPr="000E3ED0">
        <w:rPr>
          <w:rFonts w:ascii="Arial Narrow" w:hAnsi="Arial Narrow"/>
        </w:rPr>
        <w:t xml:space="preserve"> opěrk</w:t>
      </w:r>
      <w:r>
        <w:rPr>
          <w:rFonts w:ascii="Arial Narrow" w:hAnsi="Arial Narrow"/>
        </w:rPr>
        <w:t>ou</w:t>
      </w:r>
      <w:r w:rsidRPr="000E3ED0">
        <w:rPr>
          <w:rFonts w:ascii="Arial Narrow" w:hAnsi="Arial Narrow"/>
        </w:rPr>
        <w:t xml:space="preserve"> rukou</w:t>
      </w:r>
      <w:r>
        <w:rPr>
          <w:rFonts w:ascii="Arial Narrow" w:hAnsi="Arial Narrow"/>
        </w:rPr>
        <w:t>, česká lokalizace. Myš s </w:t>
      </w:r>
      <w:proofErr w:type="gramStart"/>
      <w:r>
        <w:rPr>
          <w:rFonts w:ascii="Arial Narrow" w:hAnsi="Arial Narrow"/>
        </w:rPr>
        <w:t>5-ti</w:t>
      </w:r>
      <w:proofErr w:type="gramEnd"/>
      <w:r>
        <w:rPr>
          <w:rFonts w:ascii="Arial Narrow" w:hAnsi="Arial Narrow"/>
        </w:rPr>
        <w:t xml:space="preserve"> tlačítky, rozlišení 4 000 DPI. </w:t>
      </w:r>
      <w:r w:rsidR="00E96909">
        <w:rPr>
          <w:rFonts w:ascii="Arial Narrow" w:hAnsi="Arial Narrow"/>
        </w:rPr>
        <w:t xml:space="preserve">Rozhraní: </w:t>
      </w:r>
      <w:r w:rsidR="00E96909" w:rsidRPr="00E96909">
        <w:rPr>
          <w:rFonts w:ascii="Arial Narrow" w:hAnsi="Arial Narrow"/>
        </w:rPr>
        <w:t>USB + Bluetooth</w:t>
      </w:r>
      <w:r w:rsidR="00E9690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Záruka 24 měsíců.</w:t>
      </w:r>
    </w:p>
    <w:p w14:paraId="08E75AAF" w14:textId="77777777" w:rsidR="000E3ED0" w:rsidRDefault="000E3ED0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66F276F1" w14:textId="07FE2EB1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MINI PC</w:t>
      </w:r>
    </w:p>
    <w:p w14:paraId="3E0E6454" w14:textId="2E3B2804" w:rsidR="00CE3D52" w:rsidRPr="00CE3D52" w:rsidRDefault="00CE3D52" w:rsidP="00CE3D52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Provedení Mini PC, </w:t>
      </w:r>
      <w:r w:rsidR="006B0C55">
        <w:rPr>
          <w:rFonts w:ascii="Arial Narrow" w:hAnsi="Arial Narrow"/>
        </w:rPr>
        <w:t xml:space="preserve">CPU 15 400 bodů dle </w:t>
      </w:r>
      <w:hyperlink r:id="rId6" w:history="1">
        <w:r w:rsidR="006B0C55" w:rsidRPr="006B0C55">
          <w:rPr>
            <w:rStyle w:val="Hypertextovodkaz"/>
            <w:rFonts w:ascii="Arial Narrow" w:hAnsi="Arial Narrow"/>
            <w:color w:val="auto"/>
            <w:u w:val="none"/>
          </w:rPr>
          <w:t>www.cpubenchmark.net</w:t>
        </w:r>
      </w:hyperlink>
      <w:r w:rsidR="006B0C55">
        <w:rPr>
          <w:rFonts w:ascii="Arial Narrow" w:hAnsi="Arial Narrow"/>
        </w:rPr>
        <w:t xml:space="preserve">, </w:t>
      </w:r>
      <w:r w:rsidRPr="00CE3D52">
        <w:rPr>
          <w:rFonts w:ascii="Arial Narrow" w:hAnsi="Arial Narrow"/>
        </w:rPr>
        <w:t>RAM 16</w:t>
      </w:r>
      <w:r>
        <w:rPr>
          <w:rFonts w:ascii="Arial Narrow" w:hAnsi="Arial Narrow"/>
        </w:rPr>
        <w:t xml:space="preserve"> </w:t>
      </w:r>
      <w:r w:rsidRPr="00CE3D52">
        <w:rPr>
          <w:rFonts w:ascii="Arial Narrow" w:hAnsi="Arial Narrow"/>
        </w:rPr>
        <w:t xml:space="preserve">GB, </w:t>
      </w:r>
      <w:r>
        <w:rPr>
          <w:rFonts w:ascii="Arial Narrow" w:hAnsi="Arial Narrow"/>
        </w:rPr>
        <w:t>disk SSD 256 GB, GB LAN, WiFi</w:t>
      </w:r>
      <w:r w:rsidR="00566A8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r w:rsidRPr="00CE3D52">
        <w:rPr>
          <w:rFonts w:ascii="Arial Narrow" w:hAnsi="Arial Narrow"/>
        </w:rPr>
        <w:t>802.11ax</w:t>
      </w:r>
      <w:r>
        <w:rPr>
          <w:rFonts w:ascii="Arial Narrow" w:hAnsi="Arial Narrow"/>
        </w:rPr>
        <w:t xml:space="preserve">, </w:t>
      </w:r>
      <w:r w:rsidRPr="00CE3D52">
        <w:rPr>
          <w:rFonts w:ascii="Arial Narrow" w:hAnsi="Arial Narrow"/>
        </w:rPr>
        <w:t>Bluetooth 5.</w:t>
      </w:r>
      <w:r>
        <w:rPr>
          <w:rFonts w:ascii="Arial Narrow" w:hAnsi="Arial Narrow"/>
        </w:rPr>
        <w:t xml:space="preserve">x, HDMI, </w:t>
      </w:r>
      <w:r w:rsidR="004B0108">
        <w:rPr>
          <w:rFonts w:ascii="Arial Narrow" w:hAnsi="Arial Narrow"/>
        </w:rPr>
        <w:t xml:space="preserve">2x USB 3.x, 2x USB4 </w:t>
      </w:r>
      <w:proofErr w:type="spellStart"/>
      <w:r w:rsidR="004B0108" w:rsidRPr="00CE3D52">
        <w:rPr>
          <w:rFonts w:ascii="Arial Narrow" w:hAnsi="Arial Narrow"/>
        </w:rPr>
        <w:t>Thunderbolt</w:t>
      </w:r>
      <w:proofErr w:type="spellEnd"/>
      <w:r w:rsidR="004B0108">
        <w:rPr>
          <w:rFonts w:ascii="Arial Narrow" w:hAnsi="Arial Narrow"/>
        </w:rPr>
        <w:t xml:space="preserve"> (</w:t>
      </w:r>
      <w:r w:rsidR="004B0108" w:rsidRPr="00CE3D52">
        <w:rPr>
          <w:rFonts w:ascii="Arial Narrow" w:hAnsi="Arial Narrow"/>
        </w:rPr>
        <w:t xml:space="preserve">s podporou pro: </w:t>
      </w:r>
      <w:proofErr w:type="spellStart"/>
      <w:r w:rsidR="004B0108" w:rsidRPr="00CE3D52">
        <w:rPr>
          <w:rFonts w:ascii="Arial Narrow" w:hAnsi="Arial Narrow"/>
        </w:rPr>
        <w:t>DisplayPort</w:t>
      </w:r>
      <w:proofErr w:type="spellEnd"/>
      <w:r w:rsidR="004B0108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>audio,</w:t>
      </w:r>
      <w:r w:rsidR="006B0C55">
        <w:rPr>
          <w:rFonts w:ascii="Arial Narrow" w:hAnsi="Arial Narrow"/>
        </w:rPr>
        <w:t xml:space="preserve"> operační systém výhradně od výrobce Mini PC</w:t>
      </w:r>
      <w:r w:rsidR="004B0108">
        <w:rPr>
          <w:rFonts w:ascii="Arial Narrow" w:hAnsi="Arial Narrow"/>
        </w:rPr>
        <w:t>. Záruka 12 měsíců.</w:t>
      </w:r>
    </w:p>
    <w:p w14:paraId="58F7E050" w14:textId="492BAD0D" w:rsidR="00D86A58" w:rsidRPr="00CE3D52" w:rsidRDefault="00D86A58" w:rsidP="00D86A58">
      <w:pPr>
        <w:spacing w:after="0"/>
        <w:jc w:val="both"/>
        <w:rPr>
          <w:rFonts w:ascii="Arial Narrow" w:hAnsi="Arial Narrow"/>
        </w:rPr>
      </w:pPr>
    </w:p>
    <w:p w14:paraId="7EC9D96F" w14:textId="7FED313A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LCD III</w:t>
      </w:r>
    </w:p>
    <w:p w14:paraId="2022D4A2" w14:textId="085DE344" w:rsidR="00D86A58" w:rsidRPr="0092372C" w:rsidRDefault="0067506E" w:rsidP="006259DC">
      <w:pPr>
        <w:pStyle w:val="Bezmezer"/>
        <w:jc w:val="both"/>
        <w:rPr>
          <w:rFonts w:ascii="Arial Narrow" w:hAnsi="Arial Narrow"/>
        </w:rPr>
      </w:pPr>
      <w:r w:rsidRPr="0092372C">
        <w:rPr>
          <w:rFonts w:ascii="Arial Narrow" w:hAnsi="Arial Narrow"/>
        </w:rPr>
        <w:t>LCD 27“ IPS</w:t>
      </w:r>
      <w:r w:rsidR="006259DC" w:rsidRPr="0092372C">
        <w:rPr>
          <w:rFonts w:ascii="Arial Narrow" w:hAnsi="Arial Narrow"/>
        </w:rPr>
        <w:t xml:space="preserve">, </w:t>
      </w:r>
      <w:r w:rsidR="009F0BF8" w:rsidRPr="0092372C">
        <w:rPr>
          <w:rFonts w:ascii="Arial Narrow" w:hAnsi="Arial Narrow"/>
        </w:rPr>
        <w:t xml:space="preserve">bezrámečkový, </w:t>
      </w:r>
      <w:r w:rsidR="006259DC" w:rsidRPr="0092372C">
        <w:rPr>
          <w:rFonts w:ascii="Arial Narrow" w:hAnsi="Arial Narrow"/>
        </w:rPr>
        <w:t>rozlišení</w:t>
      </w:r>
      <w:r w:rsidR="0092372C" w:rsidRPr="0092372C">
        <w:rPr>
          <w:rFonts w:ascii="Arial Narrow" w:hAnsi="Arial Narrow"/>
        </w:rPr>
        <w:t xml:space="preserve"> </w:t>
      </w:r>
      <w:r w:rsidR="0092372C" w:rsidRPr="0092372C">
        <w:rPr>
          <w:rFonts w:ascii="Arial Narrow" w:hAnsi="Arial Narrow" w:cs="Calibri"/>
          <w:color w:val="444444"/>
          <w:shd w:val="clear" w:color="auto" w:fill="FFFFFF"/>
        </w:rPr>
        <w:t>Ultra HD</w:t>
      </w:r>
      <w:r w:rsidR="006259DC" w:rsidRPr="0092372C">
        <w:rPr>
          <w:rFonts w:ascii="Arial Narrow" w:hAnsi="Arial Narrow"/>
        </w:rPr>
        <w:t xml:space="preserve"> </w:t>
      </w:r>
      <w:proofErr w:type="gramStart"/>
      <w:r w:rsidR="006259DC" w:rsidRPr="0092372C">
        <w:rPr>
          <w:rFonts w:ascii="Arial Narrow" w:hAnsi="Arial Narrow"/>
        </w:rPr>
        <w:t>4K</w:t>
      </w:r>
      <w:proofErr w:type="gramEnd"/>
      <w:r w:rsidR="006259DC" w:rsidRPr="0092372C">
        <w:rPr>
          <w:rFonts w:ascii="Arial Narrow" w:hAnsi="Arial Narrow"/>
        </w:rPr>
        <w:t xml:space="preserve"> (3 840 × 2 160), odezva 5 </w:t>
      </w:r>
      <w:proofErr w:type="spellStart"/>
      <w:r w:rsidR="006259DC" w:rsidRPr="0092372C">
        <w:rPr>
          <w:rFonts w:ascii="Arial Narrow" w:hAnsi="Arial Narrow"/>
        </w:rPr>
        <w:t>ms</w:t>
      </w:r>
      <w:proofErr w:type="spellEnd"/>
      <w:r w:rsidR="006259DC" w:rsidRPr="0092372C">
        <w:rPr>
          <w:rFonts w:ascii="Arial Narrow" w:hAnsi="Arial Narrow"/>
        </w:rPr>
        <w:t>, kontrast</w:t>
      </w:r>
      <w:r w:rsidR="009F0BF8" w:rsidRPr="0092372C">
        <w:rPr>
          <w:rFonts w:ascii="Arial Narrow" w:hAnsi="Arial Narrow"/>
        </w:rPr>
        <w:t xml:space="preserve"> 50</w:t>
      </w:r>
      <w:r w:rsidR="00D32C78" w:rsidRPr="0092372C">
        <w:rPr>
          <w:rFonts w:ascii="Arial Narrow" w:hAnsi="Arial Narrow"/>
        </w:rPr>
        <w:t>mil.</w:t>
      </w:r>
      <w:r w:rsidR="009F0BF8" w:rsidRPr="0092372C">
        <w:rPr>
          <w:rFonts w:ascii="Arial Narrow" w:hAnsi="Arial Narrow"/>
        </w:rPr>
        <w:t>:1</w:t>
      </w:r>
      <w:r w:rsidR="006259DC" w:rsidRPr="0092372C">
        <w:rPr>
          <w:rFonts w:ascii="Arial Narrow" w:hAnsi="Arial Narrow"/>
        </w:rPr>
        <w:t xml:space="preserve">, jas 350 cd/m2, </w:t>
      </w:r>
      <w:r w:rsidR="00C90C15">
        <w:rPr>
          <w:rFonts w:ascii="Arial Narrow" w:hAnsi="Arial Narrow"/>
        </w:rPr>
        <w:t xml:space="preserve">otočení na výšku, </w:t>
      </w:r>
      <w:r w:rsidR="006259DC" w:rsidRPr="0092372C">
        <w:rPr>
          <w:rFonts w:ascii="Arial Narrow" w:hAnsi="Arial Narrow"/>
        </w:rPr>
        <w:t xml:space="preserve">výškově stavitelný (150 mm), repro, rozhraní: </w:t>
      </w:r>
      <w:proofErr w:type="spellStart"/>
      <w:r w:rsidR="006259DC" w:rsidRPr="0092372C">
        <w:rPr>
          <w:rFonts w:ascii="Arial Narrow" w:hAnsi="Arial Narrow"/>
        </w:rPr>
        <w:t>DisplayPort</w:t>
      </w:r>
      <w:proofErr w:type="spellEnd"/>
      <w:r w:rsidR="006259DC" w:rsidRPr="0092372C">
        <w:rPr>
          <w:rFonts w:ascii="Arial Narrow" w:hAnsi="Arial Narrow"/>
        </w:rPr>
        <w:t xml:space="preserve">, HDMI, </w:t>
      </w:r>
      <w:r w:rsidR="006355C9">
        <w:rPr>
          <w:rFonts w:ascii="Arial Narrow" w:hAnsi="Arial Narrow"/>
        </w:rPr>
        <w:t xml:space="preserve">4x </w:t>
      </w:r>
      <w:r w:rsidR="006259DC" w:rsidRPr="0092372C">
        <w:rPr>
          <w:rFonts w:ascii="Arial Narrow" w:hAnsi="Arial Narrow"/>
        </w:rPr>
        <w:t>USB 3.x, audio</w:t>
      </w:r>
      <w:r w:rsidR="006B41E6">
        <w:rPr>
          <w:rFonts w:ascii="Arial Narrow" w:hAnsi="Arial Narrow"/>
        </w:rPr>
        <w:t xml:space="preserve">, </w:t>
      </w:r>
      <w:r w:rsidR="00AF68BD">
        <w:rPr>
          <w:rFonts w:ascii="Arial Narrow" w:hAnsi="Arial Narrow"/>
        </w:rPr>
        <w:t xml:space="preserve">redukce </w:t>
      </w:r>
      <w:r w:rsidR="006B41E6" w:rsidRPr="006B41E6">
        <w:rPr>
          <w:rFonts w:ascii="Arial Narrow" w:hAnsi="Arial Narrow"/>
        </w:rPr>
        <w:t>blikání</w:t>
      </w:r>
      <w:r w:rsidR="00AF68BD">
        <w:rPr>
          <w:rFonts w:ascii="Arial Narrow" w:hAnsi="Arial Narrow"/>
        </w:rPr>
        <w:t xml:space="preserve">, </w:t>
      </w:r>
      <w:r w:rsidR="00AF68BD" w:rsidRPr="00AF68BD">
        <w:rPr>
          <w:rFonts w:ascii="Arial Narrow" w:hAnsi="Arial Narrow"/>
        </w:rPr>
        <w:t>redukce modrého světla</w:t>
      </w:r>
      <w:r w:rsidR="00AF68BD">
        <w:rPr>
          <w:rFonts w:ascii="Arial Narrow" w:hAnsi="Arial Narrow"/>
        </w:rPr>
        <w:t>.</w:t>
      </w:r>
      <w:r w:rsidR="006B41E6">
        <w:rPr>
          <w:rFonts w:ascii="Arial Narrow" w:hAnsi="Arial Narrow"/>
        </w:rPr>
        <w:t xml:space="preserve"> </w:t>
      </w:r>
      <w:r w:rsidR="006259DC" w:rsidRPr="0092372C">
        <w:rPr>
          <w:rFonts w:ascii="Arial Narrow" w:hAnsi="Arial Narrow"/>
        </w:rPr>
        <w:t>Záruka 36 měsíců.</w:t>
      </w:r>
    </w:p>
    <w:p w14:paraId="0E94AD9C" w14:textId="77777777" w:rsidR="0067506E" w:rsidRDefault="0067506E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20A76805" w14:textId="3865455D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KLÁVESNICE</w:t>
      </w:r>
    </w:p>
    <w:p w14:paraId="64275F15" w14:textId="77777777" w:rsidR="00EE17EA" w:rsidRDefault="00EE17EA" w:rsidP="00EE17EA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>Membránová bezdrátová k</w:t>
      </w:r>
      <w:r w:rsidRPr="00EE17EA">
        <w:rPr>
          <w:rFonts w:ascii="Arial Narrow" w:hAnsi="Arial Narrow"/>
        </w:rPr>
        <w:t>lávesnice, podsvícená, nízko</w:t>
      </w:r>
      <w:r>
        <w:rPr>
          <w:rFonts w:ascii="Arial Narrow" w:hAnsi="Arial Narrow"/>
        </w:rPr>
        <w:t xml:space="preserve"> </w:t>
      </w:r>
      <w:r w:rsidRPr="00EE17EA">
        <w:rPr>
          <w:rFonts w:ascii="Arial Narrow" w:hAnsi="Arial Narrow"/>
        </w:rPr>
        <w:t xml:space="preserve">profilové klávesy, česká lokalizace, Bluetooth, </w:t>
      </w:r>
      <w:r>
        <w:rPr>
          <w:rFonts w:ascii="Arial Narrow" w:hAnsi="Arial Narrow"/>
        </w:rPr>
        <w:t>USB-C, nabíjecí baterie, kompatibilní s MINI PC. Záruka 24 měsíců.</w:t>
      </w:r>
    </w:p>
    <w:p w14:paraId="18385B33" w14:textId="77777777" w:rsidR="00654AF9" w:rsidRDefault="00654AF9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514E427C" w14:textId="73440824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MYŠ</w:t>
      </w:r>
    </w:p>
    <w:p w14:paraId="54A210DD" w14:textId="7C5265C1" w:rsidR="00A35789" w:rsidRDefault="00A35789" w:rsidP="00A35789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>Laserová bezdrátová m</w:t>
      </w:r>
      <w:r w:rsidRPr="00A35789">
        <w:rPr>
          <w:rFonts w:ascii="Arial Narrow" w:hAnsi="Arial Narrow"/>
        </w:rPr>
        <w:t>yš</w:t>
      </w:r>
      <w:r>
        <w:rPr>
          <w:rFonts w:ascii="Arial Narrow" w:hAnsi="Arial Narrow"/>
        </w:rPr>
        <w:t xml:space="preserve">, </w:t>
      </w:r>
      <w:r w:rsidR="00EE17EA">
        <w:rPr>
          <w:rFonts w:ascii="Arial Narrow" w:hAnsi="Arial Narrow"/>
        </w:rPr>
        <w:t>B</w:t>
      </w:r>
      <w:r>
        <w:rPr>
          <w:rFonts w:ascii="Arial Narrow" w:hAnsi="Arial Narrow"/>
        </w:rPr>
        <w:t xml:space="preserve">luetooth, </w:t>
      </w:r>
      <w:r w:rsidR="00E740F2">
        <w:rPr>
          <w:rFonts w:ascii="Arial Narrow" w:hAnsi="Arial Narrow"/>
        </w:rPr>
        <w:t xml:space="preserve">USB-C, </w:t>
      </w:r>
      <w:r w:rsidRPr="00A35789">
        <w:rPr>
          <w:rFonts w:ascii="Arial Narrow" w:hAnsi="Arial Narrow"/>
        </w:rPr>
        <w:t>citlivost 8000 DPI, 7 tlačítek,</w:t>
      </w:r>
      <w:r>
        <w:rPr>
          <w:rFonts w:ascii="Arial Narrow" w:hAnsi="Arial Narrow"/>
        </w:rPr>
        <w:t xml:space="preserve"> </w:t>
      </w:r>
      <w:r w:rsidRPr="00A35789">
        <w:rPr>
          <w:rFonts w:ascii="Arial Narrow" w:hAnsi="Arial Narrow"/>
        </w:rPr>
        <w:t>změna DPI pomocí tlačítka, dvě kolečka, kolečko se setrvačníkem,</w:t>
      </w:r>
      <w:r>
        <w:rPr>
          <w:rFonts w:ascii="Arial Narrow" w:hAnsi="Arial Narrow"/>
        </w:rPr>
        <w:t xml:space="preserve"> nabíjecí baterie</w:t>
      </w:r>
      <w:r w:rsidR="00E740F2">
        <w:rPr>
          <w:rFonts w:ascii="Arial Narrow" w:hAnsi="Arial Narrow"/>
        </w:rPr>
        <w:t xml:space="preserve">, kompatibilní s MINI PC. </w:t>
      </w:r>
      <w:r>
        <w:rPr>
          <w:rFonts w:ascii="Arial Narrow" w:hAnsi="Arial Narrow"/>
        </w:rPr>
        <w:t xml:space="preserve">Záruka </w:t>
      </w:r>
      <w:r w:rsidR="004F2C3F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měsíců.</w:t>
      </w:r>
    </w:p>
    <w:p w14:paraId="7ACCE495" w14:textId="77777777" w:rsidR="00654AF9" w:rsidRDefault="00654AF9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42597181" w14:textId="5BAF7094" w:rsidR="00D86A5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LCD IV</w:t>
      </w:r>
    </w:p>
    <w:p w14:paraId="18748E44" w14:textId="013347B3" w:rsidR="002D40C2" w:rsidRPr="0092372C" w:rsidRDefault="002D40C2" w:rsidP="009C7570">
      <w:pPr>
        <w:pStyle w:val="Bezmezer"/>
        <w:jc w:val="both"/>
        <w:rPr>
          <w:rFonts w:ascii="Arial Narrow" w:hAnsi="Arial Narrow"/>
        </w:rPr>
      </w:pPr>
      <w:r w:rsidRPr="0092372C">
        <w:rPr>
          <w:rFonts w:ascii="Arial Narrow" w:hAnsi="Arial Narrow"/>
        </w:rPr>
        <w:t xml:space="preserve">LCD </w:t>
      </w:r>
      <w:r>
        <w:rPr>
          <w:rFonts w:ascii="Arial Narrow" w:hAnsi="Arial Narrow"/>
        </w:rPr>
        <w:t>55</w:t>
      </w:r>
      <w:r w:rsidRPr="0092372C">
        <w:rPr>
          <w:rFonts w:ascii="Arial Narrow" w:hAnsi="Arial Narrow"/>
        </w:rPr>
        <w:t xml:space="preserve">“ IPS, rozlišení </w:t>
      </w:r>
      <w:r w:rsidRPr="0092372C">
        <w:rPr>
          <w:rFonts w:ascii="Arial Narrow" w:hAnsi="Arial Narrow" w:cs="Calibri"/>
          <w:color w:val="444444"/>
          <w:shd w:val="clear" w:color="auto" w:fill="FFFFFF"/>
        </w:rPr>
        <w:t>Ultra HD</w:t>
      </w:r>
      <w:r w:rsidRPr="0092372C">
        <w:rPr>
          <w:rFonts w:ascii="Arial Narrow" w:hAnsi="Arial Narrow"/>
        </w:rPr>
        <w:t xml:space="preserve"> </w:t>
      </w:r>
      <w:proofErr w:type="gramStart"/>
      <w:r w:rsidRPr="0092372C">
        <w:rPr>
          <w:rFonts w:ascii="Arial Narrow" w:hAnsi="Arial Narrow"/>
        </w:rPr>
        <w:t>4K</w:t>
      </w:r>
      <w:proofErr w:type="gramEnd"/>
      <w:r w:rsidRPr="0092372C">
        <w:rPr>
          <w:rFonts w:ascii="Arial Narrow" w:hAnsi="Arial Narrow"/>
        </w:rPr>
        <w:t xml:space="preserve"> (3 840 × 2 160), </w:t>
      </w:r>
      <w:r w:rsidR="009C7570">
        <w:rPr>
          <w:rFonts w:ascii="Arial Narrow" w:hAnsi="Arial Narrow"/>
        </w:rPr>
        <w:t xml:space="preserve">vlastní OS, vnitřní paměť </w:t>
      </w:r>
      <w:r w:rsidR="009C7570" w:rsidRPr="009C7570">
        <w:rPr>
          <w:rFonts w:ascii="Arial Narrow" w:hAnsi="Arial Narrow"/>
        </w:rPr>
        <w:t>16 GB</w:t>
      </w:r>
      <w:r w:rsidRPr="0092372C">
        <w:rPr>
          <w:rFonts w:ascii="Arial Narrow" w:hAnsi="Arial Narrow"/>
        </w:rPr>
        <w:t xml:space="preserve">, repro, </w:t>
      </w:r>
      <w:r w:rsidR="00900132">
        <w:rPr>
          <w:rFonts w:ascii="Arial Narrow" w:hAnsi="Arial Narrow"/>
        </w:rPr>
        <w:t>doba provozu 16/7,</w:t>
      </w:r>
      <w:r w:rsidR="00EE47FE">
        <w:rPr>
          <w:rFonts w:ascii="Arial Narrow" w:hAnsi="Arial Narrow"/>
        </w:rPr>
        <w:t xml:space="preserve"> </w:t>
      </w:r>
      <w:r w:rsidR="00EE47FE" w:rsidRPr="00EE47FE">
        <w:rPr>
          <w:rFonts w:ascii="Arial Narrow" w:hAnsi="Arial Narrow"/>
        </w:rPr>
        <w:t>DVB-T/T2/C</w:t>
      </w:r>
      <w:r w:rsidR="00EE47FE">
        <w:rPr>
          <w:rFonts w:ascii="Arial Narrow" w:hAnsi="Arial Narrow"/>
        </w:rPr>
        <w:t xml:space="preserve">, </w:t>
      </w:r>
      <w:r w:rsidRPr="0092372C">
        <w:rPr>
          <w:rFonts w:ascii="Arial Narrow" w:hAnsi="Arial Narrow"/>
        </w:rPr>
        <w:t xml:space="preserve">rozhraní: </w:t>
      </w:r>
      <w:r w:rsidR="00BB7E81">
        <w:rPr>
          <w:rFonts w:ascii="Arial Narrow" w:hAnsi="Arial Narrow"/>
        </w:rPr>
        <w:t xml:space="preserve">LAN, </w:t>
      </w:r>
      <w:proofErr w:type="spellStart"/>
      <w:r w:rsidR="00BB7E81">
        <w:rPr>
          <w:rFonts w:ascii="Arial Narrow" w:hAnsi="Arial Narrow"/>
        </w:rPr>
        <w:t>WiFI</w:t>
      </w:r>
      <w:proofErr w:type="spellEnd"/>
      <w:r w:rsidR="00BB7E81">
        <w:rPr>
          <w:rFonts w:ascii="Arial Narrow" w:hAnsi="Arial Narrow"/>
        </w:rPr>
        <w:t xml:space="preserve"> </w:t>
      </w:r>
      <w:r w:rsidR="00BB7E81" w:rsidRPr="002D40C2">
        <w:rPr>
          <w:rFonts w:ascii="Arial Narrow" w:hAnsi="Arial Narrow"/>
        </w:rPr>
        <w:t>802.11ac</w:t>
      </w:r>
      <w:r w:rsidR="00FD598A" w:rsidRPr="00FD598A">
        <w:rPr>
          <w:rFonts w:ascii="Arial Narrow" w:hAnsi="Arial Narrow"/>
        </w:rPr>
        <w:t>,</w:t>
      </w:r>
      <w:r w:rsidR="00EE47FE">
        <w:rPr>
          <w:rFonts w:ascii="Arial Narrow" w:hAnsi="Arial Narrow"/>
        </w:rPr>
        <w:t xml:space="preserve"> </w:t>
      </w:r>
      <w:r w:rsidR="00EE47FE" w:rsidRPr="00EE47FE">
        <w:rPr>
          <w:rFonts w:ascii="Arial Narrow" w:hAnsi="Arial Narrow"/>
        </w:rPr>
        <w:t xml:space="preserve">3x </w:t>
      </w:r>
      <w:r w:rsidRPr="00EE47FE">
        <w:rPr>
          <w:rFonts w:ascii="Arial Narrow" w:hAnsi="Arial Narrow"/>
        </w:rPr>
        <w:t xml:space="preserve">HDMI, </w:t>
      </w:r>
      <w:r w:rsidRPr="00FD598A">
        <w:rPr>
          <w:rFonts w:ascii="Arial Narrow" w:hAnsi="Arial Narrow"/>
        </w:rPr>
        <w:t>USB 3.x, audio</w:t>
      </w:r>
      <w:r w:rsidR="00900132">
        <w:rPr>
          <w:rFonts w:ascii="Arial Narrow" w:hAnsi="Arial Narrow"/>
        </w:rPr>
        <w:t xml:space="preserve">, VESA 100 x 200 mm, </w:t>
      </w:r>
      <w:proofErr w:type="spellStart"/>
      <w:r w:rsidR="00900132" w:rsidRPr="002D40C2">
        <w:rPr>
          <w:rFonts w:ascii="Arial Narrow" w:hAnsi="Arial Narrow"/>
        </w:rPr>
        <w:t>Chrome</w:t>
      </w:r>
      <w:r w:rsidR="00900132">
        <w:rPr>
          <w:rFonts w:ascii="Arial Narrow" w:hAnsi="Arial Narrow"/>
        </w:rPr>
        <w:t>C</w:t>
      </w:r>
      <w:r w:rsidR="00900132" w:rsidRPr="002D40C2">
        <w:rPr>
          <w:rFonts w:ascii="Arial Narrow" w:hAnsi="Arial Narrow"/>
        </w:rPr>
        <w:t>ast</w:t>
      </w:r>
      <w:proofErr w:type="spellEnd"/>
      <w:r w:rsidR="00900132" w:rsidRPr="002D40C2">
        <w:rPr>
          <w:rFonts w:ascii="Arial Narrow" w:hAnsi="Arial Narrow"/>
        </w:rPr>
        <w:t xml:space="preserve"> </w:t>
      </w:r>
      <w:r w:rsidR="00900132">
        <w:rPr>
          <w:rFonts w:ascii="Arial Narrow" w:hAnsi="Arial Narrow"/>
        </w:rPr>
        <w:t>(</w:t>
      </w:r>
      <w:r w:rsidR="00900132" w:rsidRPr="002D40C2">
        <w:rPr>
          <w:rFonts w:ascii="Arial Narrow" w:hAnsi="Arial Narrow"/>
        </w:rPr>
        <w:t>bezdrátové sdílení obsahu</w:t>
      </w:r>
      <w:r w:rsidR="00762922">
        <w:rPr>
          <w:rFonts w:ascii="Arial Narrow" w:hAnsi="Arial Narrow"/>
        </w:rPr>
        <w:t xml:space="preserve"> ve všech SW platformách</w:t>
      </w:r>
      <w:r w:rsidR="00900132">
        <w:rPr>
          <w:rFonts w:ascii="Arial Narrow" w:hAnsi="Arial Narrow"/>
        </w:rPr>
        <w:t>), p</w:t>
      </w:r>
      <w:r w:rsidR="00900132" w:rsidRPr="002D40C2">
        <w:rPr>
          <w:rFonts w:ascii="Arial Narrow" w:hAnsi="Arial Narrow"/>
        </w:rPr>
        <w:t>lánovač přehrávání obsahu</w:t>
      </w:r>
      <w:r w:rsidR="00900132">
        <w:rPr>
          <w:rFonts w:ascii="Arial Narrow" w:hAnsi="Arial Narrow"/>
        </w:rPr>
        <w:t xml:space="preserve">, vzdálená správa. </w:t>
      </w:r>
      <w:r w:rsidR="006D7C8D">
        <w:rPr>
          <w:rFonts w:ascii="Arial Narrow" w:hAnsi="Arial Narrow"/>
        </w:rPr>
        <w:t xml:space="preserve">Formáty přehrávaného obsahu: </w:t>
      </w:r>
      <w:proofErr w:type="spellStart"/>
      <w:r w:rsidR="003149A1" w:rsidRPr="003149A1">
        <w:rPr>
          <w:rFonts w:ascii="Arial Narrow" w:hAnsi="Arial Narrow"/>
        </w:rPr>
        <w:t>Multicast</w:t>
      </w:r>
      <w:proofErr w:type="spellEnd"/>
      <w:r w:rsidR="003149A1">
        <w:rPr>
          <w:rFonts w:ascii="Arial Narrow" w:hAnsi="Arial Narrow"/>
        </w:rPr>
        <w:t xml:space="preserve">, </w:t>
      </w:r>
      <w:r w:rsidR="006D7C8D" w:rsidRPr="006D7C8D">
        <w:rPr>
          <w:rFonts w:ascii="Arial Narrow" w:hAnsi="Arial Narrow"/>
        </w:rPr>
        <w:t>H.264/MPEG4</w:t>
      </w:r>
      <w:r w:rsidR="006D7C8D">
        <w:rPr>
          <w:rFonts w:ascii="Arial Narrow" w:hAnsi="Arial Narrow"/>
        </w:rPr>
        <w:t xml:space="preserve">, MP3, </w:t>
      </w:r>
      <w:r w:rsidR="006D7C8D" w:rsidRPr="002D40C2">
        <w:rPr>
          <w:rFonts w:ascii="Arial Narrow" w:hAnsi="Arial Narrow"/>
        </w:rPr>
        <w:t>JPG</w:t>
      </w:r>
      <w:r w:rsidR="006D7C8D">
        <w:rPr>
          <w:rFonts w:ascii="Arial Narrow" w:hAnsi="Arial Narrow"/>
        </w:rPr>
        <w:t xml:space="preserve">. </w:t>
      </w:r>
      <w:r w:rsidRPr="0092372C">
        <w:rPr>
          <w:rFonts w:ascii="Arial Narrow" w:hAnsi="Arial Narrow"/>
        </w:rPr>
        <w:t>Záruka 36 měsíců.</w:t>
      </w:r>
    </w:p>
    <w:p w14:paraId="3B339AFB" w14:textId="77777777" w:rsidR="006728A8" w:rsidRDefault="006728A8" w:rsidP="00D86A58">
      <w:pPr>
        <w:spacing w:after="0"/>
        <w:jc w:val="both"/>
        <w:rPr>
          <w:rFonts w:ascii="Arial Narrow" w:hAnsi="Arial Narrow"/>
          <w:b/>
          <w:bCs/>
        </w:rPr>
      </w:pPr>
    </w:p>
    <w:p w14:paraId="586308A3" w14:textId="3D3F5C81" w:rsidR="00E229F8" w:rsidRPr="00D86A58" w:rsidRDefault="00D86A58" w:rsidP="00D86A58">
      <w:pPr>
        <w:spacing w:after="0"/>
        <w:jc w:val="both"/>
        <w:rPr>
          <w:rFonts w:ascii="Arial Narrow" w:hAnsi="Arial Narrow"/>
          <w:b/>
          <w:bCs/>
        </w:rPr>
      </w:pPr>
      <w:r w:rsidRPr="00D86A58">
        <w:rPr>
          <w:rFonts w:ascii="Arial Narrow" w:hAnsi="Arial Narrow"/>
          <w:b/>
          <w:bCs/>
        </w:rPr>
        <w:t>PROJEKTOR</w:t>
      </w:r>
    </w:p>
    <w:p w14:paraId="56079C42" w14:textId="701644EB" w:rsidR="006728A8" w:rsidRDefault="006728A8" w:rsidP="006728A8">
      <w:pPr>
        <w:pStyle w:val="Bezmezer"/>
        <w:jc w:val="both"/>
        <w:rPr>
          <w:rFonts w:ascii="Arial Narrow" w:hAnsi="Arial Narrow"/>
        </w:rPr>
      </w:pPr>
      <w:r>
        <w:rPr>
          <w:rFonts w:ascii="Arial Narrow" w:hAnsi="Arial Narrow"/>
        </w:rPr>
        <w:t>LCD projektor s montáži na strop. R</w:t>
      </w:r>
      <w:r w:rsidRPr="006728A8">
        <w:rPr>
          <w:rFonts w:ascii="Arial Narrow" w:hAnsi="Arial Narrow"/>
        </w:rPr>
        <w:t>ozlišení</w:t>
      </w:r>
      <w:r>
        <w:rPr>
          <w:rFonts w:ascii="Arial Narrow" w:hAnsi="Arial Narrow"/>
        </w:rPr>
        <w:t xml:space="preserve"> </w:t>
      </w:r>
      <w:r w:rsidR="0080281E">
        <w:rPr>
          <w:rFonts w:ascii="Arial Narrow" w:hAnsi="Arial Narrow"/>
        </w:rPr>
        <w:t xml:space="preserve">4:3/ </w:t>
      </w:r>
      <w:r>
        <w:rPr>
          <w:rFonts w:ascii="Arial Narrow" w:hAnsi="Arial Narrow"/>
        </w:rPr>
        <w:t>XGA</w:t>
      </w:r>
      <w:r w:rsidRPr="006728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6728A8">
        <w:rPr>
          <w:rFonts w:ascii="Arial Narrow" w:hAnsi="Arial Narrow"/>
        </w:rPr>
        <w:t>1024 x 768</w:t>
      </w:r>
      <w:r>
        <w:rPr>
          <w:rFonts w:ascii="Arial Narrow" w:hAnsi="Arial Narrow"/>
        </w:rPr>
        <w:t xml:space="preserve">), svítivost </w:t>
      </w:r>
      <w:r w:rsidRPr="006728A8">
        <w:rPr>
          <w:rFonts w:ascii="Arial Narrow" w:hAnsi="Arial Narrow"/>
        </w:rPr>
        <w:t xml:space="preserve">3 </w:t>
      </w:r>
      <w:r>
        <w:rPr>
          <w:rFonts w:ascii="Arial Narrow" w:hAnsi="Arial Narrow"/>
        </w:rPr>
        <w:t>5</w:t>
      </w:r>
      <w:r w:rsidRPr="006728A8">
        <w:rPr>
          <w:rFonts w:ascii="Arial Narrow" w:hAnsi="Arial Narrow"/>
        </w:rPr>
        <w:t>00 lumenů</w:t>
      </w:r>
      <w:r>
        <w:rPr>
          <w:rFonts w:ascii="Arial Narrow" w:hAnsi="Arial Narrow"/>
        </w:rPr>
        <w:t>, kontrast 15 000:1, ž</w:t>
      </w:r>
      <w:r w:rsidRPr="006728A8">
        <w:rPr>
          <w:rFonts w:ascii="Arial Narrow" w:hAnsi="Arial Narrow"/>
        </w:rPr>
        <w:t>ivotnost lampy 1</w:t>
      </w:r>
      <w:r>
        <w:rPr>
          <w:rFonts w:ascii="Arial Narrow" w:hAnsi="Arial Narrow"/>
        </w:rPr>
        <w:t xml:space="preserve">0 </w:t>
      </w:r>
      <w:r w:rsidRPr="006728A8">
        <w:rPr>
          <w:rFonts w:ascii="Arial Narrow" w:hAnsi="Arial Narrow"/>
        </w:rPr>
        <w:t xml:space="preserve">000 </w:t>
      </w:r>
      <w:r>
        <w:rPr>
          <w:rFonts w:ascii="Arial Narrow" w:hAnsi="Arial Narrow"/>
        </w:rPr>
        <w:t>hodin, rozhraní: USB, LAN, VGA, HDMI, audio. Záruka 36 měsíců.</w:t>
      </w:r>
    </w:p>
    <w:p w14:paraId="641007C7" w14:textId="77777777" w:rsidR="00900132" w:rsidRDefault="00900132" w:rsidP="002D40C2">
      <w:pPr>
        <w:pStyle w:val="Bezmezer"/>
        <w:jc w:val="both"/>
        <w:rPr>
          <w:rFonts w:ascii="Arial Narrow" w:hAnsi="Arial Narrow"/>
        </w:rPr>
      </w:pPr>
    </w:p>
    <w:p w14:paraId="06AD9139" w14:textId="77777777" w:rsidR="000F7D58" w:rsidRDefault="000F7D58" w:rsidP="002D40C2">
      <w:pPr>
        <w:pStyle w:val="Bezmezer"/>
        <w:jc w:val="both"/>
        <w:rPr>
          <w:rFonts w:ascii="Arial Narrow" w:hAnsi="Arial Narrow"/>
        </w:rPr>
      </w:pPr>
    </w:p>
    <w:p w14:paraId="294DA784" w14:textId="77777777" w:rsidR="000F7D58" w:rsidRDefault="000F7D58" w:rsidP="002D40C2">
      <w:pPr>
        <w:pStyle w:val="Bezmezer"/>
        <w:jc w:val="both"/>
        <w:rPr>
          <w:rFonts w:ascii="Arial Narrow" w:hAnsi="Arial Narrow"/>
        </w:rPr>
      </w:pPr>
    </w:p>
    <w:p w14:paraId="27D30911" w14:textId="77777777" w:rsidR="000F7D58" w:rsidRDefault="000F7D58" w:rsidP="002D40C2">
      <w:pPr>
        <w:pStyle w:val="Bezmezer"/>
        <w:jc w:val="both"/>
        <w:rPr>
          <w:rFonts w:ascii="Arial Narrow" w:hAnsi="Arial Narrow"/>
        </w:rPr>
      </w:pPr>
    </w:p>
    <w:p w14:paraId="020C6B09" w14:textId="77777777" w:rsidR="000F7D58" w:rsidRDefault="000F7D58" w:rsidP="002D40C2">
      <w:pPr>
        <w:pStyle w:val="Bezmezer"/>
        <w:jc w:val="both"/>
        <w:rPr>
          <w:rFonts w:ascii="Arial Narrow" w:hAnsi="Arial Narrow"/>
        </w:rPr>
      </w:pPr>
    </w:p>
    <w:sectPr w:rsidR="000F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F5B6B"/>
    <w:multiLevelType w:val="multilevel"/>
    <w:tmpl w:val="CAF8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72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85"/>
    <w:rsid w:val="000202B8"/>
    <w:rsid w:val="00032CA7"/>
    <w:rsid w:val="0005469D"/>
    <w:rsid w:val="00061C19"/>
    <w:rsid w:val="00095304"/>
    <w:rsid w:val="000E3ED0"/>
    <w:rsid w:val="000E5217"/>
    <w:rsid w:val="000F4EB4"/>
    <w:rsid w:val="000F4FA9"/>
    <w:rsid w:val="000F7D58"/>
    <w:rsid w:val="001472BA"/>
    <w:rsid w:val="00163090"/>
    <w:rsid w:val="00163C6E"/>
    <w:rsid w:val="001650E5"/>
    <w:rsid w:val="001A35E6"/>
    <w:rsid w:val="001D3AF0"/>
    <w:rsid w:val="001E5EE1"/>
    <w:rsid w:val="002247A3"/>
    <w:rsid w:val="0024467F"/>
    <w:rsid w:val="00267F0F"/>
    <w:rsid w:val="002939B5"/>
    <w:rsid w:val="002B582B"/>
    <w:rsid w:val="002C4BE8"/>
    <w:rsid w:val="002D280B"/>
    <w:rsid w:val="002D40C2"/>
    <w:rsid w:val="002E1106"/>
    <w:rsid w:val="002F7FFE"/>
    <w:rsid w:val="003149A1"/>
    <w:rsid w:val="00334ADC"/>
    <w:rsid w:val="00352823"/>
    <w:rsid w:val="0036757B"/>
    <w:rsid w:val="0037142A"/>
    <w:rsid w:val="00376B6D"/>
    <w:rsid w:val="00397B45"/>
    <w:rsid w:val="003A2C3C"/>
    <w:rsid w:val="003F3321"/>
    <w:rsid w:val="004550F0"/>
    <w:rsid w:val="00456CB0"/>
    <w:rsid w:val="004574E5"/>
    <w:rsid w:val="00467123"/>
    <w:rsid w:val="004B0108"/>
    <w:rsid w:val="004B383E"/>
    <w:rsid w:val="004E5C31"/>
    <w:rsid w:val="004F2C3F"/>
    <w:rsid w:val="004F3F09"/>
    <w:rsid w:val="00515F67"/>
    <w:rsid w:val="00541819"/>
    <w:rsid w:val="00557F6D"/>
    <w:rsid w:val="00563250"/>
    <w:rsid w:val="00566A8E"/>
    <w:rsid w:val="005718A9"/>
    <w:rsid w:val="0058084D"/>
    <w:rsid w:val="00583A75"/>
    <w:rsid w:val="005C7D5D"/>
    <w:rsid w:val="005D2343"/>
    <w:rsid w:val="005F5F0E"/>
    <w:rsid w:val="00606E40"/>
    <w:rsid w:val="006254E6"/>
    <w:rsid w:val="006259DC"/>
    <w:rsid w:val="006355C9"/>
    <w:rsid w:val="00654AF9"/>
    <w:rsid w:val="00661C7B"/>
    <w:rsid w:val="00670C1C"/>
    <w:rsid w:val="006728A8"/>
    <w:rsid w:val="0067506E"/>
    <w:rsid w:val="006753D4"/>
    <w:rsid w:val="006B0C55"/>
    <w:rsid w:val="006B22BF"/>
    <w:rsid w:val="006B41E6"/>
    <w:rsid w:val="006C45EF"/>
    <w:rsid w:val="006D7C8D"/>
    <w:rsid w:val="006E1131"/>
    <w:rsid w:val="006E4057"/>
    <w:rsid w:val="006F35D1"/>
    <w:rsid w:val="00710297"/>
    <w:rsid w:val="00714835"/>
    <w:rsid w:val="007317AE"/>
    <w:rsid w:val="00736CE4"/>
    <w:rsid w:val="00762922"/>
    <w:rsid w:val="007654F5"/>
    <w:rsid w:val="00783F84"/>
    <w:rsid w:val="00794864"/>
    <w:rsid w:val="0080281E"/>
    <w:rsid w:val="00806D9B"/>
    <w:rsid w:val="00821FDE"/>
    <w:rsid w:val="0082594E"/>
    <w:rsid w:val="0086660A"/>
    <w:rsid w:val="00892FAB"/>
    <w:rsid w:val="008A6376"/>
    <w:rsid w:val="008C532B"/>
    <w:rsid w:val="008E7A33"/>
    <w:rsid w:val="00900132"/>
    <w:rsid w:val="009106A4"/>
    <w:rsid w:val="00914FFB"/>
    <w:rsid w:val="0092372C"/>
    <w:rsid w:val="00934850"/>
    <w:rsid w:val="00965711"/>
    <w:rsid w:val="009A24D6"/>
    <w:rsid w:val="009C0D51"/>
    <w:rsid w:val="009C6F51"/>
    <w:rsid w:val="009C7570"/>
    <w:rsid w:val="009F0BF8"/>
    <w:rsid w:val="00A35789"/>
    <w:rsid w:val="00A5506D"/>
    <w:rsid w:val="00A97FA6"/>
    <w:rsid w:val="00AA0775"/>
    <w:rsid w:val="00AF191E"/>
    <w:rsid w:val="00AF2A39"/>
    <w:rsid w:val="00AF68BD"/>
    <w:rsid w:val="00B3305D"/>
    <w:rsid w:val="00B532A9"/>
    <w:rsid w:val="00B80404"/>
    <w:rsid w:val="00B9076A"/>
    <w:rsid w:val="00BA059C"/>
    <w:rsid w:val="00BB7E81"/>
    <w:rsid w:val="00BC6FCF"/>
    <w:rsid w:val="00BD675D"/>
    <w:rsid w:val="00BE19A1"/>
    <w:rsid w:val="00C07CB9"/>
    <w:rsid w:val="00C332C1"/>
    <w:rsid w:val="00C71121"/>
    <w:rsid w:val="00C84322"/>
    <w:rsid w:val="00C90C15"/>
    <w:rsid w:val="00CB5F93"/>
    <w:rsid w:val="00CE3D52"/>
    <w:rsid w:val="00D32C78"/>
    <w:rsid w:val="00D57672"/>
    <w:rsid w:val="00D654F8"/>
    <w:rsid w:val="00D832F5"/>
    <w:rsid w:val="00D86A58"/>
    <w:rsid w:val="00DA6A15"/>
    <w:rsid w:val="00E00E06"/>
    <w:rsid w:val="00E229F8"/>
    <w:rsid w:val="00E240AD"/>
    <w:rsid w:val="00E53F62"/>
    <w:rsid w:val="00E71D65"/>
    <w:rsid w:val="00E740F2"/>
    <w:rsid w:val="00E77153"/>
    <w:rsid w:val="00E96909"/>
    <w:rsid w:val="00EA15A2"/>
    <w:rsid w:val="00EB5156"/>
    <w:rsid w:val="00EE17EA"/>
    <w:rsid w:val="00EE47FE"/>
    <w:rsid w:val="00F71C03"/>
    <w:rsid w:val="00F74290"/>
    <w:rsid w:val="00FC5185"/>
    <w:rsid w:val="00FD598A"/>
    <w:rsid w:val="00FE0F0B"/>
    <w:rsid w:val="00FE29B3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B990"/>
  <w15:chartTrackingRefBased/>
  <w15:docId w15:val="{CA174393-00E2-4D0B-AA67-9DF0665E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775"/>
  </w:style>
  <w:style w:type="paragraph" w:styleId="Nadpis3">
    <w:name w:val="heading 3"/>
    <w:basedOn w:val="Normln"/>
    <w:link w:val="Nadpis3Char"/>
    <w:uiPriority w:val="9"/>
    <w:qFormat/>
    <w:rsid w:val="00FC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C518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51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74E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574E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3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Dalibor Havel - COMFOR</cp:lastModifiedBy>
  <cp:revision>2</cp:revision>
  <dcterms:created xsi:type="dcterms:W3CDTF">2020-10-17T10:04:00Z</dcterms:created>
  <dcterms:modified xsi:type="dcterms:W3CDTF">2024-05-09T17:46:00Z</dcterms:modified>
</cp:coreProperties>
</file>