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80E" w:rsidRPr="0017580E" w:rsidRDefault="0017580E" w:rsidP="0017580E">
      <w:pPr>
        <w:pStyle w:val="Nzev"/>
        <w:spacing w:before="0" w:line="240" w:lineRule="auto"/>
        <w:ind w:left="0"/>
        <w:rPr>
          <w:rFonts w:asciiTheme="minorHAnsi" w:hAnsiTheme="minorHAnsi" w:cstheme="minorHAnsi"/>
          <w:sz w:val="36"/>
          <w:szCs w:val="36"/>
        </w:rPr>
      </w:pPr>
      <w:r w:rsidRPr="0017580E">
        <w:rPr>
          <w:rFonts w:asciiTheme="minorHAnsi" w:hAnsiTheme="minorHAnsi" w:cstheme="minorHAnsi"/>
          <w:sz w:val="36"/>
          <w:szCs w:val="36"/>
        </w:rPr>
        <w:t>Smlouva</w:t>
      </w:r>
      <w:r w:rsidRPr="0017580E">
        <w:rPr>
          <w:rFonts w:asciiTheme="minorHAnsi" w:hAnsiTheme="minorHAnsi" w:cstheme="minorHAnsi"/>
          <w:spacing w:val="-11"/>
          <w:sz w:val="36"/>
          <w:szCs w:val="36"/>
        </w:rPr>
        <w:t xml:space="preserve"> </w:t>
      </w:r>
      <w:r w:rsidRPr="0017580E">
        <w:rPr>
          <w:rFonts w:asciiTheme="minorHAnsi" w:hAnsiTheme="minorHAnsi" w:cstheme="minorHAnsi"/>
          <w:sz w:val="36"/>
          <w:szCs w:val="36"/>
        </w:rPr>
        <w:t>o</w:t>
      </w:r>
      <w:r w:rsidRPr="0017580E">
        <w:rPr>
          <w:rFonts w:asciiTheme="minorHAnsi" w:hAnsiTheme="minorHAnsi" w:cstheme="minorHAnsi"/>
          <w:spacing w:val="-12"/>
          <w:sz w:val="36"/>
          <w:szCs w:val="36"/>
        </w:rPr>
        <w:t xml:space="preserve"> </w:t>
      </w:r>
      <w:r w:rsidRPr="0017580E">
        <w:rPr>
          <w:rFonts w:asciiTheme="minorHAnsi" w:hAnsiTheme="minorHAnsi" w:cstheme="minorHAnsi"/>
          <w:sz w:val="36"/>
          <w:szCs w:val="36"/>
        </w:rPr>
        <w:t>poskytnutí</w:t>
      </w:r>
      <w:r w:rsidRPr="0017580E">
        <w:rPr>
          <w:rFonts w:asciiTheme="minorHAnsi" w:hAnsiTheme="minorHAnsi" w:cstheme="minorHAnsi"/>
          <w:spacing w:val="-11"/>
          <w:sz w:val="36"/>
          <w:szCs w:val="36"/>
        </w:rPr>
        <w:t xml:space="preserve"> </w:t>
      </w:r>
      <w:r w:rsidRPr="0017580E">
        <w:rPr>
          <w:rFonts w:asciiTheme="minorHAnsi" w:hAnsiTheme="minorHAnsi" w:cstheme="minorHAnsi"/>
          <w:sz w:val="36"/>
          <w:szCs w:val="36"/>
        </w:rPr>
        <w:t>peněžitého</w:t>
      </w:r>
      <w:r w:rsidRPr="0017580E">
        <w:rPr>
          <w:rFonts w:asciiTheme="minorHAnsi" w:hAnsiTheme="minorHAnsi" w:cstheme="minorHAnsi"/>
          <w:spacing w:val="-11"/>
          <w:sz w:val="36"/>
          <w:szCs w:val="36"/>
        </w:rPr>
        <w:t xml:space="preserve"> </w:t>
      </w:r>
      <w:r w:rsidRPr="0017580E">
        <w:rPr>
          <w:rFonts w:asciiTheme="minorHAnsi" w:hAnsiTheme="minorHAnsi" w:cstheme="minorHAnsi"/>
          <w:sz w:val="36"/>
          <w:szCs w:val="36"/>
        </w:rPr>
        <w:t>příplatku</w:t>
      </w:r>
    </w:p>
    <w:p w:rsidR="0017580E" w:rsidRPr="0017580E" w:rsidRDefault="0017580E" w:rsidP="0017580E">
      <w:pPr>
        <w:pStyle w:val="Nzev"/>
        <w:spacing w:before="0" w:line="240" w:lineRule="auto"/>
        <w:ind w:left="0"/>
        <w:rPr>
          <w:rFonts w:asciiTheme="minorHAnsi" w:hAnsiTheme="minorHAnsi" w:cstheme="minorHAnsi"/>
          <w:sz w:val="36"/>
          <w:szCs w:val="36"/>
        </w:rPr>
      </w:pPr>
      <w:r w:rsidRPr="0017580E">
        <w:rPr>
          <w:rFonts w:asciiTheme="minorHAnsi" w:hAnsiTheme="minorHAnsi" w:cstheme="minorHAnsi"/>
          <w:sz w:val="36"/>
          <w:szCs w:val="36"/>
        </w:rPr>
        <w:t>mimo</w:t>
      </w:r>
      <w:r w:rsidRPr="0017580E">
        <w:rPr>
          <w:rFonts w:asciiTheme="minorHAnsi" w:hAnsiTheme="minorHAnsi" w:cstheme="minorHAnsi"/>
          <w:spacing w:val="-12"/>
          <w:sz w:val="36"/>
          <w:szCs w:val="36"/>
        </w:rPr>
        <w:t xml:space="preserve"> </w:t>
      </w:r>
      <w:r w:rsidRPr="0017580E">
        <w:rPr>
          <w:rFonts w:asciiTheme="minorHAnsi" w:hAnsiTheme="minorHAnsi" w:cstheme="minorHAnsi"/>
          <w:sz w:val="36"/>
          <w:szCs w:val="36"/>
        </w:rPr>
        <w:t>základní</w:t>
      </w:r>
      <w:r w:rsidRPr="0017580E">
        <w:rPr>
          <w:rFonts w:asciiTheme="minorHAnsi" w:hAnsiTheme="minorHAnsi" w:cstheme="minorHAnsi"/>
          <w:spacing w:val="-11"/>
          <w:sz w:val="36"/>
          <w:szCs w:val="36"/>
        </w:rPr>
        <w:t xml:space="preserve"> </w:t>
      </w:r>
      <w:r w:rsidRPr="0017580E">
        <w:rPr>
          <w:rFonts w:asciiTheme="minorHAnsi" w:hAnsiTheme="minorHAnsi" w:cstheme="minorHAnsi"/>
          <w:spacing w:val="-2"/>
          <w:sz w:val="36"/>
          <w:szCs w:val="36"/>
        </w:rPr>
        <w:t>kapitál</w:t>
      </w:r>
    </w:p>
    <w:p w:rsidR="0017580E" w:rsidRDefault="0017580E" w:rsidP="0017580E">
      <w:pPr>
        <w:pStyle w:val="Default"/>
        <w:jc w:val="center"/>
        <w:rPr>
          <w:rFonts w:asciiTheme="minorHAnsi" w:hAnsiTheme="minorHAnsi" w:cstheme="minorHAnsi"/>
        </w:rPr>
      </w:pPr>
      <w:r w:rsidRPr="0017580E">
        <w:rPr>
          <w:rFonts w:asciiTheme="minorHAnsi" w:hAnsiTheme="minorHAnsi" w:cstheme="minorHAnsi"/>
        </w:rPr>
        <w:t>uzavřená v souladu s ustanovením §163 zákona č. 90/2012 Sb., o obchodních korporacích</w:t>
      </w:r>
    </w:p>
    <w:p w:rsidR="00176518" w:rsidRPr="0017580E" w:rsidRDefault="00176518" w:rsidP="0017580E">
      <w:pPr>
        <w:pStyle w:val="Default"/>
        <w:jc w:val="center"/>
        <w:rPr>
          <w:rFonts w:asciiTheme="minorHAnsi" w:hAnsiTheme="minorHAnsi" w:cstheme="minorHAnsi"/>
        </w:rPr>
      </w:pPr>
    </w:p>
    <w:p w:rsidR="0017580E" w:rsidRPr="0017580E" w:rsidRDefault="0017580E" w:rsidP="0017580E">
      <w:pPr>
        <w:pStyle w:val="Odstavecseseznamem"/>
        <w:tabs>
          <w:tab w:val="left" w:pos="916"/>
        </w:tabs>
        <w:ind w:left="0" w:right="9"/>
        <w:rPr>
          <w:rFonts w:asciiTheme="minorHAnsi" w:hAnsiTheme="minorHAnsi" w:cstheme="minorHAnsi"/>
          <w:b/>
          <w:sz w:val="24"/>
          <w:szCs w:val="24"/>
        </w:rPr>
      </w:pPr>
    </w:p>
    <w:p w:rsidR="0017580E" w:rsidRPr="0017580E" w:rsidRDefault="0017580E" w:rsidP="0017580E">
      <w:pPr>
        <w:rPr>
          <w:rFonts w:asciiTheme="minorHAnsi" w:hAnsiTheme="minorHAnsi" w:cstheme="minorHAnsi"/>
          <w:sz w:val="24"/>
          <w:szCs w:val="24"/>
        </w:rPr>
      </w:pPr>
      <w:r>
        <w:rPr>
          <w:rFonts w:asciiTheme="minorHAnsi" w:hAnsiTheme="minorHAnsi" w:cstheme="minorHAnsi"/>
          <w:b/>
          <w:sz w:val="24"/>
          <w:szCs w:val="24"/>
        </w:rPr>
        <w:t>1. Společník:</w:t>
      </w:r>
      <w:r>
        <w:rPr>
          <w:rFonts w:asciiTheme="minorHAnsi" w:hAnsiTheme="minorHAnsi" w:cstheme="minorHAnsi"/>
          <w:b/>
          <w:sz w:val="24"/>
          <w:szCs w:val="24"/>
        </w:rPr>
        <w:tab/>
      </w:r>
      <w:r w:rsidRPr="0017580E">
        <w:rPr>
          <w:rFonts w:asciiTheme="minorHAnsi" w:hAnsiTheme="minorHAnsi" w:cstheme="minorHAnsi"/>
          <w:b/>
          <w:sz w:val="24"/>
          <w:szCs w:val="24"/>
        </w:rPr>
        <w:t>Statutární město Mladá Boleslav</w:t>
      </w:r>
    </w:p>
    <w:p w:rsidR="0017580E" w:rsidRPr="0017580E" w:rsidRDefault="0017580E" w:rsidP="0017580E">
      <w:pPr>
        <w:ind w:left="720" w:firstLine="720"/>
        <w:rPr>
          <w:rFonts w:asciiTheme="minorHAnsi" w:hAnsiTheme="minorHAnsi" w:cstheme="minorHAnsi"/>
          <w:sz w:val="24"/>
          <w:szCs w:val="24"/>
        </w:rPr>
      </w:pPr>
      <w:r w:rsidRPr="0017580E">
        <w:rPr>
          <w:rFonts w:asciiTheme="minorHAnsi" w:hAnsiTheme="minorHAnsi" w:cstheme="minorHAnsi"/>
          <w:sz w:val="24"/>
          <w:szCs w:val="24"/>
        </w:rPr>
        <w:t>se sídlem Komenského nám. 61, 293 01 Mladá Boleslav</w:t>
      </w:r>
    </w:p>
    <w:p w:rsidR="0017580E" w:rsidRPr="0017580E" w:rsidRDefault="0017580E" w:rsidP="0017580E">
      <w:pPr>
        <w:ind w:left="720" w:firstLine="720"/>
        <w:rPr>
          <w:rFonts w:asciiTheme="minorHAnsi" w:hAnsiTheme="minorHAnsi" w:cstheme="minorHAnsi"/>
          <w:sz w:val="24"/>
          <w:szCs w:val="24"/>
        </w:rPr>
      </w:pPr>
      <w:r w:rsidRPr="0017580E">
        <w:rPr>
          <w:rFonts w:asciiTheme="minorHAnsi" w:hAnsiTheme="minorHAnsi" w:cstheme="minorHAnsi"/>
          <w:sz w:val="24"/>
          <w:szCs w:val="24"/>
        </w:rPr>
        <w:t xml:space="preserve">IČO: </w:t>
      </w:r>
      <w:proofErr w:type="spellStart"/>
      <w:r w:rsidR="001A16F9">
        <w:rPr>
          <w:rFonts w:asciiTheme="minorHAnsi" w:hAnsiTheme="minorHAnsi" w:cstheme="minorHAnsi"/>
          <w:sz w:val="24"/>
          <w:szCs w:val="24"/>
        </w:rPr>
        <w:t>xxxxxxxxxxxx</w:t>
      </w:r>
      <w:proofErr w:type="spellEnd"/>
    </w:p>
    <w:p w:rsidR="0017580E" w:rsidRPr="0017580E" w:rsidRDefault="0017580E" w:rsidP="0017580E">
      <w:pPr>
        <w:ind w:left="720" w:firstLine="720"/>
        <w:rPr>
          <w:rFonts w:asciiTheme="minorHAnsi" w:hAnsiTheme="minorHAnsi" w:cstheme="minorHAnsi"/>
          <w:sz w:val="24"/>
          <w:szCs w:val="24"/>
        </w:rPr>
      </w:pPr>
      <w:r w:rsidRPr="0017580E">
        <w:rPr>
          <w:rFonts w:asciiTheme="minorHAnsi" w:hAnsiTheme="minorHAnsi" w:cstheme="minorHAnsi"/>
          <w:sz w:val="24"/>
          <w:szCs w:val="24"/>
        </w:rPr>
        <w:t xml:space="preserve">zastoupené </w:t>
      </w:r>
      <w:proofErr w:type="spellStart"/>
      <w:r w:rsidR="001A16F9">
        <w:rPr>
          <w:rFonts w:asciiTheme="minorHAnsi" w:hAnsiTheme="minorHAnsi" w:cstheme="minorHAnsi"/>
          <w:sz w:val="24"/>
          <w:szCs w:val="24"/>
        </w:rPr>
        <w:t>xxxxxxxxxxxxxxx</w:t>
      </w:r>
      <w:proofErr w:type="spellEnd"/>
      <w:r w:rsidRPr="0017580E">
        <w:rPr>
          <w:rFonts w:asciiTheme="minorHAnsi" w:hAnsiTheme="minorHAnsi" w:cstheme="minorHAnsi"/>
          <w:sz w:val="24"/>
          <w:szCs w:val="24"/>
        </w:rPr>
        <w:t xml:space="preserve"> primátorem</w:t>
      </w:r>
    </w:p>
    <w:p w:rsidR="0017580E" w:rsidRPr="0017580E" w:rsidRDefault="0017580E" w:rsidP="0017580E">
      <w:pPr>
        <w:rPr>
          <w:rFonts w:asciiTheme="minorHAnsi" w:hAnsiTheme="minorHAnsi" w:cstheme="minorHAnsi"/>
          <w:sz w:val="24"/>
          <w:szCs w:val="24"/>
        </w:rPr>
      </w:pPr>
    </w:p>
    <w:p w:rsidR="0017580E" w:rsidRPr="0017580E" w:rsidRDefault="0017580E" w:rsidP="0017580E">
      <w:pPr>
        <w:rPr>
          <w:rFonts w:asciiTheme="minorHAnsi" w:hAnsiTheme="minorHAnsi" w:cstheme="minorHAnsi"/>
          <w:sz w:val="24"/>
          <w:szCs w:val="24"/>
        </w:rPr>
      </w:pPr>
      <w:r w:rsidRPr="0017580E">
        <w:rPr>
          <w:rFonts w:asciiTheme="minorHAnsi" w:hAnsiTheme="minorHAnsi" w:cstheme="minorHAnsi"/>
          <w:sz w:val="24"/>
          <w:szCs w:val="24"/>
        </w:rPr>
        <w:t xml:space="preserve">- dále jen </w:t>
      </w:r>
      <w:r>
        <w:rPr>
          <w:rFonts w:asciiTheme="minorHAnsi" w:hAnsiTheme="minorHAnsi" w:cstheme="minorHAnsi"/>
          <w:sz w:val="24"/>
          <w:szCs w:val="24"/>
        </w:rPr>
        <w:t xml:space="preserve">„společník“ </w:t>
      </w:r>
      <w:r w:rsidRPr="0017580E">
        <w:rPr>
          <w:rFonts w:asciiTheme="minorHAnsi" w:hAnsiTheme="minorHAnsi" w:cstheme="minorHAnsi"/>
          <w:sz w:val="24"/>
          <w:szCs w:val="24"/>
        </w:rPr>
        <w:t>-</w:t>
      </w:r>
    </w:p>
    <w:p w:rsidR="0017580E" w:rsidRPr="0017580E" w:rsidRDefault="0017580E" w:rsidP="0017580E">
      <w:pPr>
        <w:pStyle w:val="Bezmezer"/>
        <w:rPr>
          <w:rFonts w:asciiTheme="minorHAnsi" w:hAnsiTheme="minorHAnsi" w:cstheme="minorHAnsi"/>
        </w:rPr>
      </w:pPr>
    </w:p>
    <w:p w:rsidR="0017580E" w:rsidRPr="000F14CD" w:rsidRDefault="0017580E" w:rsidP="000F14CD">
      <w:pPr>
        <w:pStyle w:val="Bezmezer"/>
        <w:rPr>
          <w:rFonts w:asciiTheme="minorHAnsi" w:hAnsiTheme="minorHAnsi" w:cstheme="minorHAnsi"/>
        </w:rPr>
      </w:pPr>
      <w:r w:rsidRPr="0017580E">
        <w:rPr>
          <w:rFonts w:asciiTheme="minorHAnsi" w:hAnsiTheme="minorHAnsi" w:cstheme="minorHAnsi"/>
        </w:rPr>
        <w:t>a</w:t>
      </w:r>
    </w:p>
    <w:p w:rsidR="0017580E" w:rsidRPr="0017580E" w:rsidRDefault="0017580E" w:rsidP="0017580E">
      <w:pPr>
        <w:jc w:val="both"/>
        <w:outlineLvl w:val="0"/>
        <w:rPr>
          <w:rFonts w:asciiTheme="minorHAnsi" w:hAnsiTheme="minorHAnsi" w:cstheme="minorHAnsi"/>
          <w:b/>
          <w:sz w:val="24"/>
          <w:szCs w:val="24"/>
        </w:rPr>
      </w:pPr>
      <w:r>
        <w:rPr>
          <w:rFonts w:asciiTheme="minorHAnsi" w:hAnsiTheme="minorHAnsi" w:cstheme="minorHAnsi"/>
          <w:b/>
          <w:sz w:val="24"/>
          <w:szCs w:val="24"/>
        </w:rPr>
        <w:t>2. Společnost:</w:t>
      </w:r>
      <w:r>
        <w:rPr>
          <w:rFonts w:asciiTheme="minorHAnsi" w:hAnsiTheme="minorHAnsi" w:cstheme="minorHAnsi"/>
          <w:b/>
          <w:sz w:val="24"/>
          <w:szCs w:val="24"/>
        </w:rPr>
        <w:tab/>
      </w:r>
      <w:r w:rsidRPr="0017580E">
        <w:rPr>
          <w:rFonts w:asciiTheme="minorHAnsi" w:hAnsiTheme="minorHAnsi" w:cstheme="minorHAnsi"/>
          <w:b/>
          <w:sz w:val="24"/>
          <w:szCs w:val="24"/>
        </w:rPr>
        <w:t>Dopravní podnik Mladá Boleslav s.r.o.</w:t>
      </w:r>
    </w:p>
    <w:p w:rsidR="0017580E" w:rsidRPr="0017580E" w:rsidRDefault="0017580E" w:rsidP="0017580E">
      <w:pPr>
        <w:ind w:left="720" w:firstLine="720"/>
        <w:jc w:val="both"/>
        <w:outlineLvl w:val="0"/>
        <w:rPr>
          <w:rFonts w:asciiTheme="minorHAnsi" w:hAnsiTheme="minorHAnsi" w:cstheme="minorHAnsi"/>
          <w:sz w:val="24"/>
          <w:szCs w:val="24"/>
        </w:rPr>
      </w:pPr>
      <w:r w:rsidRPr="0017580E">
        <w:rPr>
          <w:rFonts w:asciiTheme="minorHAnsi" w:hAnsiTheme="minorHAnsi" w:cstheme="minorHAnsi"/>
          <w:sz w:val="24"/>
          <w:szCs w:val="24"/>
        </w:rPr>
        <w:t>Sídlem</w:t>
      </w:r>
      <w:r>
        <w:rPr>
          <w:rFonts w:asciiTheme="minorHAnsi" w:hAnsiTheme="minorHAnsi" w:cstheme="minorHAnsi"/>
          <w:sz w:val="24"/>
          <w:szCs w:val="24"/>
        </w:rPr>
        <w:t xml:space="preserve"> </w:t>
      </w:r>
      <w:r w:rsidRPr="0017580E">
        <w:rPr>
          <w:rFonts w:asciiTheme="minorHAnsi" w:hAnsiTheme="minorHAnsi" w:cstheme="minorHAnsi"/>
          <w:sz w:val="24"/>
          <w:szCs w:val="24"/>
        </w:rPr>
        <w:t>Václava Klementa 1439/II, 293 01 Mladá Boleslav</w:t>
      </w:r>
    </w:p>
    <w:p w:rsidR="0017580E" w:rsidRPr="0017580E" w:rsidRDefault="0017580E" w:rsidP="0017580E">
      <w:pPr>
        <w:ind w:left="720" w:firstLine="720"/>
        <w:jc w:val="both"/>
        <w:rPr>
          <w:rFonts w:asciiTheme="minorHAnsi" w:hAnsiTheme="minorHAnsi" w:cstheme="minorHAnsi"/>
          <w:sz w:val="24"/>
          <w:szCs w:val="24"/>
        </w:rPr>
      </w:pPr>
      <w:r w:rsidRPr="0017580E">
        <w:rPr>
          <w:rFonts w:asciiTheme="minorHAnsi" w:hAnsiTheme="minorHAnsi" w:cstheme="minorHAnsi"/>
          <w:sz w:val="24"/>
          <w:szCs w:val="24"/>
        </w:rPr>
        <w:t xml:space="preserve">IČO: </w:t>
      </w:r>
      <w:proofErr w:type="spellStart"/>
      <w:r w:rsidR="001A16F9">
        <w:rPr>
          <w:rFonts w:asciiTheme="minorHAnsi" w:hAnsiTheme="minorHAnsi" w:cstheme="minorHAnsi"/>
          <w:sz w:val="24"/>
          <w:szCs w:val="24"/>
        </w:rPr>
        <w:t>xxxxxxxxxxxxxx</w:t>
      </w:r>
      <w:proofErr w:type="spellEnd"/>
      <w:r>
        <w:rPr>
          <w:rFonts w:asciiTheme="minorHAnsi" w:hAnsiTheme="minorHAnsi" w:cstheme="minorHAnsi"/>
          <w:sz w:val="24"/>
          <w:szCs w:val="24"/>
        </w:rPr>
        <w:tab/>
      </w:r>
      <w:r w:rsidRPr="0017580E">
        <w:rPr>
          <w:rFonts w:asciiTheme="minorHAnsi" w:hAnsiTheme="minorHAnsi" w:cstheme="minorHAnsi"/>
          <w:sz w:val="24"/>
          <w:szCs w:val="24"/>
        </w:rPr>
        <w:t xml:space="preserve">DIČ: </w:t>
      </w:r>
      <w:proofErr w:type="spellStart"/>
      <w:r w:rsidR="001A16F9">
        <w:rPr>
          <w:rFonts w:asciiTheme="minorHAnsi" w:hAnsiTheme="minorHAnsi" w:cstheme="minorHAnsi"/>
          <w:sz w:val="24"/>
          <w:szCs w:val="24"/>
        </w:rPr>
        <w:t>xxxxxxxxxxxx</w:t>
      </w:r>
      <w:proofErr w:type="spellEnd"/>
    </w:p>
    <w:p w:rsidR="0017580E" w:rsidRPr="0017580E" w:rsidRDefault="0017580E" w:rsidP="0017580E">
      <w:pPr>
        <w:ind w:left="720" w:firstLine="720"/>
        <w:jc w:val="both"/>
        <w:rPr>
          <w:rFonts w:asciiTheme="minorHAnsi" w:hAnsiTheme="minorHAnsi" w:cstheme="minorHAnsi"/>
          <w:sz w:val="24"/>
          <w:szCs w:val="24"/>
        </w:rPr>
      </w:pPr>
      <w:proofErr w:type="spellStart"/>
      <w:r>
        <w:rPr>
          <w:rFonts w:asciiTheme="minorHAnsi" w:hAnsiTheme="minorHAnsi" w:cstheme="minorHAnsi"/>
          <w:sz w:val="24"/>
          <w:szCs w:val="24"/>
        </w:rPr>
        <w:t>z</w:t>
      </w:r>
      <w:r w:rsidRPr="0017580E">
        <w:rPr>
          <w:rFonts w:asciiTheme="minorHAnsi" w:hAnsiTheme="minorHAnsi" w:cstheme="minorHAnsi"/>
          <w:sz w:val="24"/>
          <w:szCs w:val="24"/>
        </w:rPr>
        <w:t>ast</w:t>
      </w:r>
      <w:proofErr w:type="spellEnd"/>
      <w:r w:rsidRPr="0017580E">
        <w:rPr>
          <w:rFonts w:asciiTheme="minorHAnsi" w:hAnsiTheme="minorHAnsi" w:cstheme="minorHAnsi"/>
          <w:sz w:val="24"/>
          <w:szCs w:val="24"/>
        </w:rPr>
        <w:t xml:space="preserve"> </w:t>
      </w:r>
      <w:proofErr w:type="spellStart"/>
      <w:r w:rsidR="001A16F9">
        <w:rPr>
          <w:rFonts w:asciiTheme="minorHAnsi" w:hAnsiTheme="minorHAnsi" w:cstheme="minorHAnsi"/>
          <w:sz w:val="24"/>
          <w:szCs w:val="24"/>
        </w:rPr>
        <w:t>xxxxxxxxxxxxxxxxx</w:t>
      </w:r>
      <w:proofErr w:type="spellEnd"/>
      <w:r w:rsidRPr="0017580E">
        <w:rPr>
          <w:rFonts w:asciiTheme="minorHAnsi" w:hAnsiTheme="minorHAnsi" w:cstheme="minorHAnsi"/>
          <w:sz w:val="24"/>
          <w:szCs w:val="24"/>
        </w:rPr>
        <w:t xml:space="preserve">, jednatelem a </w:t>
      </w:r>
      <w:proofErr w:type="spellStart"/>
      <w:r w:rsidR="001A16F9">
        <w:rPr>
          <w:rFonts w:asciiTheme="minorHAnsi" w:hAnsiTheme="minorHAnsi" w:cstheme="minorHAnsi"/>
          <w:sz w:val="24"/>
          <w:szCs w:val="24"/>
        </w:rPr>
        <w:t>xxxxxxxxxxxxxxx</w:t>
      </w:r>
      <w:proofErr w:type="spellEnd"/>
      <w:r w:rsidRPr="0017580E">
        <w:rPr>
          <w:rFonts w:asciiTheme="minorHAnsi" w:hAnsiTheme="minorHAnsi" w:cstheme="minorHAnsi"/>
          <w:sz w:val="24"/>
          <w:szCs w:val="24"/>
        </w:rPr>
        <w:t xml:space="preserve">, jednatelem </w:t>
      </w:r>
    </w:p>
    <w:p w:rsidR="0017580E" w:rsidRPr="0017580E" w:rsidRDefault="0017580E" w:rsidP="0017580E">
      <w:pPr>
        <w:ind w:left="720" w:firstLine="720"/>
        <w:jc w:val="both"/>
        <w:rPr>
          <w:rFonts w:asciiTheme="minorHAnsi" w:hAnsiTheme="minorHAnsi" w:cstheme="minorHAnsi"/>
          <w:sz w:val="24"/>
          <w:szCs w:val="24"/>
        </w:rPr>
      </w:pPr>
      <w:r w:rsidRPr="0017580E">
        <w:rPr>
          <w:rFonts w:asciiTheme="minorHAnsi" w:hAnsiTheme="minorHAnsi" w:cstheme="minorHAnsi"/>
          <w:sz w:val="24"/>
          <w:szCs w:val="24"/>
        </w:rPr>
        <w:t>Zapsaná u Městského soudu v Praze, oddíl C, vložka 52772</w:t>
      </w:r>
    </w:p>
    <w:p w:rsidR="0017580E" w:rsidRPr="0017580E" w:rsidRDefault="0017580E" w:rsidP="0017580E">
      <w:pPr>
        <w:ind w:left="720" w:firstLine="720"/>
        <w:jc w:val="both"/>
        <w:rPr>
          <w:rFonts w:asciiTheme="minorHAnsi" w:hAnsiTheme="minorHAnsi" w:cstheme="minorHAnsi"/>
          <w:sz w:val="24"/>
          <w:szCs w:val="24"/>
        </w:rPr>
      </w:pPr>
      <w:r w:rsidRPr="0017580E">
        <w:rPr>
          <w:rFonts w:asciiTheme="minorHAnsi" w:hAnsiTheme="minorHAnsi" w:cstheme="minorHAnsi"/>
          <w:sz w:val="24"/>
          <w:szCs w:val="24"/>
        </w:rPr>
        <w:t xml:space="preserve">Bankovní spojení: </w:t>
      </w:r>
      <w:proofErr w:type="spellStart"/>
      <w:r w:rsidR="001A16F9">
        <w:rPr>
          <w:rFonts w:asciiTheme="minorHAnsi" w:hAnsiTheme="minorHAnsi" w:cstheme="minorHAnsi"/>
          <w:sz w:val="24"/>
          <w:szCs w:val="24"/>
        </w:rPr>
        <w:t>xxxxxxxxxxxxxxxxxxxxxxxxxxxxxxxxx</w:t>
      </w:r>
      <w:proofErr w:type="spellEnd"/>
    </w:p>
    <w:p w:rsidR="0017580E" w:rsidRPr="0017580E" w:rsidRDefault="0017580E" w:rsidP="0017580E">
      <w:pPr>
        <w:rPr>
          <w:rFonts w:asciiTheme="minorHAnsi" w:hAnsiTheme="minorHAnsi" w:cstheme="minorHAnsi"/>
          <w:sz w:val="24"/>
          <w:szCs w:val="24"/>
        </w:rPr>
      </w:pPr>
    </w:p>
    <w:p w:rsidR="00E15ACC" w:rsidRPr="000F14CD" w:rsidRDefault="0017580E" w:rsidP="000F14CD">
      <w:pPr>
        <w:rPr>
          <w:rFonts w:asciiTheme="minorHAnsi" w:hAnsiTheme="minorHAnsi" w:cstheme="minorHAnsi"/>
          <w:sz w:val="24"/>
          <w:szCs w:val="24"/>
        </w:rPr>
      </w:pPr>
      <w:r w:rsidRPr="0017580E">
        <w:rPr>
          <w:rFonts w:asciiTheme="minorHAnsi" w:hAnsiTheme="minorHAnsi" w:cstheme="minorHAnsi"/>
          <w:sz w:val="24"/>
          <w:szCs w:val="24"/>
        </w:rPr>
        <w:t xml:space="preserve">- dále jen </w:t>
      </w:r>
      <w:r>
        <w:rPr>
          <w:rFonts w:asciiTheme="minorHAnsi" w:hAnsiTheme="minorHAnsi" w:cstheme="minorHAnsi"/>
          <w:sz w:val="24"/>
          <w:szCs w:val="24"/>
        </w:rPr>
        <w:t>„Společnost“</w:t>
      </w:r>
      <w:r w:rsidRPr="0017580E">
        <w:rPr>
          <w:rFonts w:asciiTheme="minorHAnsi" w:hAnsiTheme="minorHAnsi" w:cstheme="minorHAnsi"/>
          <w:sz w:val="24"/>
          <w:szCs w:val="24"/>
        </w:rPr>
        <w:t xml:space="preserve"> - </w:t>
      </w:r>
    </w:p>
    <w:p w:rsidR="0017580E" w:rsidRDefault="000F14CD" w:rsidP="0017580E">
      <w:pPr>
        <w:pStyle w:val="Zkladntext"/>
        <w:ind w:left="0" w:right="9"/>
        <w:jc w:val="both"/>
        <w:rPr>
          <w:rFonts w:asciiTheme="minorHAnsi" w:hAnsiTheme="minorHAnsi" w:cstheme="minorHAnsi"/>
          <w:sz w:val="22"/>
          <w:szCs w:val="22"/>
        </w:rPr>
      </w:pPr>
      <w:r>
        <w:rPr>
          <w:rFonts w:asciiTheme="minorHAnsi" w:hAnsiTheme="minorHAnsi" w:cstheme="minorHAnsi"/>
          <w:sz w:val="22"/>
          <w:szCs w:val="22"/>
        </w:rPr>
        <w:t>u</w:t>
      </w:r>
      <w:r w:rsidR="0017580E">
        <w:rPr>
          <w:rFonts w:asciiTheme="minorHAnsi" w:hAnsiTheme="minorHAnsi" w:cstheme="minorHAnsi"/>
          <w:sz w:val="22"/>
          <w:szCs w:val="22"/>
        </w:rPr>
        <w:t>zavírají dnešního dne tuto smlouvu:</w:t>
      </w:r>
    </w:p>
    <w:p w:rsidR="0017580E" w:rsidRPr="0017580E" w:rsidRDefault="0017580E" w:rsidP="0017580E">
      <w:pPr>
        <w:pStyle w:val="Zkladntext"/>
        <w:ind w:left="0" w:right="9"/>
        <w:jc w:val="both"/>
        <w:rPr>
          <w:rFonts w:asciiTheme="minorHAnsi" w:hAnsiTheme="minorHAnsi" w:cstheme="minorHAnsi"/>
          <w:sz w:val="22"/>
          <w:szCs w:val="22"/>
        </w:rPr>
      </w:pPr>
    </w:p>
    <w:p w:rsidR="00E15ACC" w:rsidRPr="0017580E" w:rsidRDefault="0017580E" w:rsidP="0017580E">
      <w:pPr>
        <w:ind w:right="9"/>
        <w:jc w:val="center"/>
        <w:rPr>
          <w:rFonts w:asciiTheme="minorHAnsi" w:hAnsiTheme="minorHAnsi" w:cstheme="minorHAnsi"/>
          <w:b/>
          <w:sz w:val="24"/>
        </w:rPr>
      </w:pPr>
      <w:r w:rsidRPr="0017580E">
        <w:rPr>
          <w:rFonts w:asciiTheme="minorHAnsi" w:hAnsiTheme="minorHAnsi" w:cstheme="minorHAnsi"/>
          <w:b/>
          <w:spacing w:val="-6"/>
          <w:sz w:val="24"/>
        </w:rPr>
        <w:t>I.</w:t>
      </w:r>
    </w:p>
    <w:p w:rsidR="00E15ACC" w:rsidRDefault="0017580E" w:rsidP="0017580E">
      <w:pPr>
        <w:ind w:right="9"/>
        <w:jc w:val="center"/>
        <w:rPr>
          <w:rFonts w:asciiTheme="minorHAnsi" w:hAnsiTheme="minorHAnsi" w:cstheme="minorHAnsi"/>
          <w:b/>
          <w:spacing w:val="-2"/>
          <w:sz w:val="24"/>
        </w:rPr>
      </w:pPr>
      <w:r w:rsidRPr="0017580E">
        <w:rPr>
          <w:rFonts w:asciiTheme="minorHAnsi" w:hAnsiTheme="minorHAnsi" w:cstheme="minorHAnsi"/>
          <w:b/>
          <w:sz w:val="24"/>
        </w:rPr>
        <w:t>Předmět</w:t>
      </w:r>
      <w:r w:rsidRPr="0017580E">
        <w:rPr>
          <w:rFonts w:asciiTheme="minorHAnsi" w:hAnsiTheme="minorHAnsi" w:cstheme="minorHAnsi"/>
          <w:b/>
          <w:spacing w:val="-3"/>
          <w:sz w:val="24"/>
        </w:rPr>
        <w:t xml:space="preserve"> </w:t>
      </w:r>
      <w:r w:rsidRPr="0017580E">
        <w:rPr>
          <w:rFonts w:asciiTheme="minorHAnsi" w:hAnsiTheme="minorHAnsi" w:cstheme="minorHAnsi"/>
          <w:b/>
          <w:sz w:val="24"/>
        </w:rPr>
        <w:t>a</w:t>
      </w:r>
      <w:r w:rsidRPr="0017580E">
        <w:rPr>
          <w:rFonts w:asciiTheme="minorHAnsi" w:hAnsiTheme="minorHAnsi" w:cstheme="minorHAnsi"/>
          <w:b/>
          <w:spacing w:val="-1"/>
          <w:sz w:val="24"/>
        </w:rPr>
        <w:t xml:space="preserve"> </w:t>
      </w:r>
      <w:r w:rsidRPr="0017580E">
        <w:rPr>
          <w:rFonts w:asciiTheme="minorHAnsi" w:hAnsiTheme="minorHAnsi" w:cstheme="minorHAnsi"/>
          <w:b/>
          <w:sz w:val="24"/>
        </w:rPr>
        <w:t>účel</w:t>
      </w:r>
      <w:r w:rsidRPr="0017580E">
        <w:rPr>
          <w:rFonts w:asciiTheme="minorHAnsi" w:hAnsiTheme="minorHAnsi" w:cstheme="minorHAnsi"/>
          <w:b/>
          <w:spacing w:val="-3"/>
          <w:sz w:val="24"/>
        </w:rPr>
        <w:t xml:space="preserve"> </w:t>
      </w:r>
      <w:r w:rsidRPr="0017580E">
        <w:rPr>
          <w:rFonts w:asciiTheme="minorHAnsi" w:hAnsiTheme="minorHAnsi" w:cstheme="minorHAnsi"/>
          <w:b/>
          <w:spacing w:val="-2"/>
          <w:sz w:val="24"/>
        </w:rPr>
        <w:t>smlouvy</w:t>
      </w:r>
    </w:p>
    <w:p w:rsidR="00EE6CB3" w:rsidRDefault="00EE6CB3" w:rsidP="00EE6CB3">
      <w:pPr>
        <w:pStyle w:val="Odstavecseseznamem"/>
        <w:tabs>
          <w:tab w:val="left" w:pos="447"/>
        </w:tabs>
        <w:ind w:left="0" w:right="9"/>
        <w:jc w:val="left"/>
        <w:rPr>
          <w:rFonts w:asciiTheme="minorHAnsi" w:hAnsiTheme="minorHAnsi" w:cstheme="minorHAnsi"/>
          <w:sz w:val="24"/>
        </w:rPr>
      </w:pPr>
    </w:p>
    <w:p w:rsidR="00E15ACC" w:rsidRPr="0017580E" w:rsidRDefault="00EE6CB3" w:rsidP="00EE6CB3">
      <w:pPr>
        <w:pStyle w:val="Odstavecseseznamem"/>
        <w:tabs>
          <w:tab w:val="left" w:pos="447"/>
        </w:tabs>
        <w:ind w:left="447" w:right="9" w:hanging="447"/>
        <w:rPr>
          <w:rFonts w:asciiTheme="minorHAnsi" w:hAnsiTheme="minorHAnsi" w:cstheme="minorHAnsi"/>
          <w:sz w:val="24"/>
        </w:rPr>
      </w:pPr>
      <w:proofErr w:type="gramStart"/>
      <w:r>
        <w:rPr>
          <w:rFonts w:asciiTheme="minorHAnsi" w:hAnsiTheme="minorHAnsi" w:cstheme="minorHAnsi"/>
          <w:sz w:val="24"/>
        </w:rPr>
        <w:t>1.1</w:t>
      </w:r>
      <w:proofErr w:type="gramEnd"/>
      <w:r>
        <w:rPr>
          <w:rFonts w:asciiTheme="minorHAnsi" w:hAnsiTheme="minorHAnsi" w:cstheme="minorHAnsi"/>
          <w:sz w:val="24"/>
        </w:rPr>
        <w:t>.</w:t>
      </w:r>
      <w:r>
        <w:rPr>
          <w:rFonts w:asciiTheme="minorHAnsi" w:hAnsiTheme="minorHAnsi" w:cstheme="minorHAnsi"/>
          <w:sz w:val="24"/>
        </w:rPr>
        <w:tab/>
      </w:r>
      <w:r w:rsidR="0017580E" w:rsidRPr="0017580E">
        <w:rPr>
          <w:rFonts w:asciiTheme="minorHAnsi" w:hAnsiTheme="minorHAnsi" w:cstheme="minorHAnsi"/>
          <w:sz w:val="24"/>
        </w:rPr>
        <w:t xml:space="preserve">Předmětem této Smlouvy je závazek </w:t>
      </w:r>
      <w:r>
        <w:rPr>
          <w:rFonts w:asciiTheme="minorHAnsi" w:hAnsiTheme="minorHAnsi" w:cstheme="minorHAnsi"/>
          <w:sz w:val="24"/>
        </w:rPr>
        <w:t xml:space="preserve">Společníka </w:t>
      </w:r>
      <w:r w:rsidR="0017580E" w:rsidRPr="0017580E">
        <w:rPr>
          <w:rFonts w:asciiTheme="minorHAnsi" w:hAnsiTheme="minorHAnsi" w:cstheme="minorHAnsi"/>
          <w:sz w:val="24"/>
        </w:rPr>
        <w:t xml:space="preserve">poskytnout Společnosti dobrovolný peněžitý příplatek </w:t>
      </w:r>
      <w:r>
        <w:rPr>
          <w:rFonts w:asciiTheme="minorHAnsi" w:hAnsiTheme="minorHAnsi" w:cstheme="minorHAnsi"/>
          <w:sz w:val="24"/>
        </w:rPr>
        <w:t xml:space="preserve">společníka </w:t>
      </w:r>
      <w:r w:rsidR="001348AD">
        <w:rPr>
          <w:rFonts w:asciiTheme="minorHAnsi" w:hAnsiTheme="minorHAnsi" w:cstheme="minorHAnsi"/>
          <w:sz w:val="24"/>
        </w:rPr>
        <w:t xml:space="preserve">ve výši 5.700.000,-Kč </w:t>
      </w:r>
      <w:r w:rsidR="0017580E" w:rsidRPr="0017580E">
        <w:rPr>
          <w:rFonts w:asciiTheme="minorHAnsi" w:hAnsiTheme="minorHAnsi" w:cstheme="minorHAnsi"/>
          <w:sz w:val="24"/>
        </w:rPr>
        <w:t>do vlastního kapitálu Společnosti mimo základní kapitál a souhlas</w:t>
      </w:r>
      <w:r w:rsidR="0017580E" w:rsidRPr="0017580E">
        <w:rPr>
          <w:rFonts w:asciiTheme="minorHAnsi" w:hAnsiTheme="minorHAnsi" w:cstheme="minorHAnsi"/>
          <w:spacing w:val="40"/>
          <w:sz w:val="24"/>
        </w:rPr>
        <w:t xml:space="preserve"> </w:t>
      </w:r>
      <w:r w:rsidR="0017580E" w:rsidRPr="0017580E">
        <w:rPr>
          <w:rFonts w:asciiTheme="minorHAnsi" w:hAnsiTheme="minorHAnsi" w:cstheme="minorHAnsi"/>
          <w:sz w:val="24"/>
        </w:rPr>
        <w:t xml:space="preserve">Společnosti </w:t>
      </w:r>
      <w:r>
        <w:rPr>
          <w:rFonts w:asciiTheme="minorHAnsi" w:hAnsiTheme="minorHAnsi" w:cstheme="minorHAnsi"/>
          <w:sz w:val="24"/>
        </w:rPr>
        <w:t xml:space="preserve">(jednatelů společnosti) </w:t>
      </w:r>
      <w:r w:rsidR="0017580E" w:rsidRPr="0017580E">
        <w:rPr>
          <w:rFonts w:asciiTheme="minorHAnsi" w:hAnsiTheme="minorHAnsi" w:cstheme="minorHAnsi"/>
          <w:sz w:val="24"/>
        </w:rPr>
        <w:t>tento příplatek přijmout.</w:t>
      </w:r>
    </w:p>
    <w:p w:rsidR="00EE6CB3" w:rsidRDefault="00EE6CB3" w:rsidP="00EE6CB3">
      <w:pPr>
        <w:pStyle w:val="Odstavecseseznamem"/>
        <w:tabs>
          <w:tab w:val="left" w:pos="435"/>
        </w:tabs>
        <w:ind w:left="0" w:right="9"/>
        <w:rPr>
          <w:rFonts w:asciiTheme="minorHAnsi" w:hAnsiTheme="minorHAnsi" w:cstheme="minorHAnsi"/>
          <w:sz w:val="24"/>
        </w:rPr>
      </w:pPr>
    </w:p>
    <w:p w:rsidR="00E15ACC" w:rsidRPr="0017580E" w:rsidRDefault="00EE6CB3" w:rsidP="00EE6CB3">
      <w:pPr>
        <w:pStyle w:val="Odstavecseseznamem"/>
        <w:tabs>
          <w:tab w:val="left" w:pos="435"/>
        </w:tabs>
        <w:ind w:left="435" w:right="9" w:hanging="435"/>
        <w:rPr>
          <w:rFonts w:asciiTheme="minorHAnsi" w:hAnsiTheme="minorHAnsi" w:cstheme="minorHAnsi"/>
          <w:sz w:val="24"/>
        </w:rPr>
      </w:pPr>
      <w:proofErr w:type="gramStart"/>
      <w:r>
        <w:rPr>
          <w:rFonts w:asciiTheme="minorHAnsi" w:hAnsiTheme="minorHAnsi" w:cstheme="minorHAnsi"/>
          <w:sz w:val="24"/>
        </w:rPr>
        <w:t>1.2</w:t>
      </w:r>
      <w:proofErr w:type="gramEnd"/>
      <w:r>
        <w:rPr>
          <w:rFonts w:asciiTheme="minorHAnsi" w:hAnsiTheme="minorHAnsi" w:cstheme="minorHAnsi"/>
          <w:sz w:val="24"/>
        </w:rPr>
        <w:t>.</w:t>
      </w:r>
      <w:r>
        <w:rPr>
          <w:rFonts w:asciiTheme="minorHAnsi" w:hAnsiTheme="minorHAnsi" w:cstheme="minorHAnsi"/>
          <w:sz w:val="24"/>
        </w:rPr>
        <w:tab/>
      </w:r>
      <w:r w:rsidR="0017580E" w:rsidRPr="0017580E">
        <w:rPr>
          <w:rFonts w:asciiTheme="minorHAnsi" w:hAnsiTheme="minorHAnsi" w:cstheme="minorHAnsi"/>
          <w:sz w:val="24"/>
        </w:rPr>
        <w:t>Dobrovolný peněžitý příplatek</w:t>
      </w:r>
      <w:r w:rsidR="001348AD">
        <w:rPr>
          <w:rFonts w:asciiTheme="minorHAnsi" w:hAnsiTheme="minorHAnsi" w:cstheme="minorHAnsi"/>
          <w:sz w:val="24"/>
        </w:rPr>
        <w:t xml:space="preserve"> ve výši 5.700.000,-Kč</w:t>
      </w:r>
      <w:r w:rsidR="0017580E" w:rsidRPr="0017580E">
        <w:rPr>
          <w:rFonts w:asciiTheme="minorHAnsi" w:hAnsiTheme="minorHAnsi" w:cstheme="minorHAnsi"/>
          <w:sz w:val="24"/>
        </w:rPr>
        <w:t xml:space="preserve"> poskytovaný </w:t>
      </w:r>
      <w:r>
        <w:rPr>
          <w:rFonts w:asciiTheme="minorHAnsi" w:hAnsiTheme="minorHAnsi" w:cstheme="minorHAnsi"/>
          <w:sz w:val="24"/>
        </w:rPr>
        <w:t xml:space="preserve">Společníkem </w:t>
      </w:r>
      <w:r w:rsidR="0017580E" w:rsidRPr="0017580E">
        <w:rPr>
          <w:rFonts w:asciiTheme="minorHAnsi" w:hAnsiTheme="minorHAnsi" w:cstheme="minorHAnsi"/>
          <w:sz w:val="24"/>
        </w:rPr>
        <w:t>Společnosti na základě této smlouvy je poskytován v souladu s</w:t>
      </w:r>
      <w:r w:rsidR="0017580E" w:rsidRPr="0017580E">
        <w:rPr>
          <w:rFonts w:asciiTheme="minorHAnsi" w:hAnsiTheme="minorHAnsi" w:cstheme="minorHAnsi"/>
          <w:spacing w:val="-1"/>
          <w:sz w:val="24"/>
        </w:rPr>
        <w:t xml:space="preserve"> </w:t>
      </w:r>
      <w:r w:rsidR="00176518">
        <w:rPr>
          <w:rFonts w:asciiTheme="minorHAnsi" w:hAnsiTheme="minorHAnsi" w:cstheme="minorHAnsi"/>
          <w:sz w:val="24"/>
        </w:rPr>
        <w:t>usnesením Z</w:t>
      </w:r>
      <w:r w:rsidR="0017580E" w:rsidRPr="0017580E">
        <w:rPr>
          <w:rFonts w:asciiTheme="minorHAnsi" w:hAnsiTheme="minorHAnsi" w:cstheme="minorHAnsi"/>
          <w:sz w:val="24"/>
        </w:rPr>
        <w:t xml:space="preserve">astupitelstva </w:t>
      </w:r>
      <w:r w:rsidR="00176518">
        <w:rPr>
          <w:rFonts w:asciiTheme="minorHAnsi" w:hAnsiTheme="minorHAnsi" w:cstheme="minorHAnsi"/>
          <w:sz w:val="24"/>
        </w:rPr>
        <w:t>s</w:t>
      </w:r>
      <w:r>
        <w:rPr>
          <w:rFonts w:asciiTheme="minorHAnsi" w:hAnsiTheme="minorHAnsi" w:cstheme="minorHAnsi"/>
          <w:sz w:val="24"/>
        </w:rPr>
        <w:t>tat</w:t>
      </w:r>
      <w:r w:rsidR="0052515F">
        <w:rPr>
          <w:rFonts w:asciiTheme="minorHAnsi" w:hAnsiTheme="minorHAnsi" w:cstheme="minorHAnsi"/>
          <w:sz w:val="24"/>
        </w:rPr>
        <w:t>utárního města Mladá Boleslav č. 0031/24-Z</w:t>
      </w:r>
      <w:r>
        <w:rPr>
          <w:rFonts w:asciiTheme="minorHAnsi" w:hAnsiTheme="minorHAnsi" w:cstheme="minorHAnsi"/>
          <w:sz w:val="24"/>
        </w:rPr>
        <w:t xml:space="preserve"> ze dne </w:t>
      </w:r>
      <w:r w:rsidR="0052515F">
        <w:rPr>
          <w:rFonts w:asciiTheme="minorHAnsi" w:hAnsiTheme="minorHAnsi" w:cstheme="minorHAnsi"/>
          <w:sz w:val="24"/>
        </w:rPr>
        <w:t>29.4.2024.</w:t>
      </w:r>
    </w:p>
    <w:p w:rsidR="00EE6CB3" w:rsidRDefault="00EE6CB3" w:rsidP="00EE6CB3">
      <w:pPr>
        <w:pStyle w:val="Odstavecseseznamem"/>
        <w:tabs>
          <w:tab w:val="left" w:pos="466"/>
        </w:tabs>
        <w:ind w:left="0" w:right="9"/>
        <w:rPr>
          <w:rFonts w:asciiTheme="minorHAnsi" w:hAnsiTheme="minorHAnsi" w:cstheme="minorHAnsi"/>
          <w:sz w:val="24"/>
        </w:rPr>
      </w:pPr>
    </w:p>
    <w:p w:rsidR="00EE6CB3" w:rsidRPr="003150BD" w:rsidRDefault="00EE6CB3" w:rsidP="00EE6CB3">
      <w:pPr>
        <w:pStyle w:val="Odstavecseseznamem"/>
        <w:tabs>
          <w:tab w:val="left" w:pos="466"/>
        </w:tabs>
        <w:ind w:left="435" w:right="9" w:hanging="435"/>
        <w:rPr>
          <w:rFonts w:asciiTheme="minorHAnsi" w:hAnsiTheme="minorHAnsi" w:cstheme="minorHAnsi"/>
          <w:sz w:val="24"/>
        </w:rPr>
      </w:pPr>
      <w:proofErr w:type="gramStart"/>
      <w:r w:rsidRPr="003150BD">
        <w:rPr>
          <w:rFonts w:asciiTheme="minorHAnsi" w:hAnsiTheme="minorHAnsi" w:cstheme="minorHAnsi"/>
          <w:sz w:val="24"/>
        </w:rPr>
        <w:t>1.3</w:t>
      </w:r>
      <w:proofErr w:type="gramEnd"/>
      <w:r w:rsidRPr="003150BD">
        <w:rPr>
          <w:rFonts w:asciiTheme="minorHAnsi" w:hAnsiTheme="minorHAnsi" w:cstheme="minorHAnsi"/>
          <w:sz w:val="24"/>
        </w:rPr>
        <w:t>.</w:t>
      </w:r>
      <w:r w:rsidRPr="003150BD">
        <w:rPr>
          <w:rFonts w:asciiTheme="minorHAnsi" w:hAnsiTheme="minorHAnsi" w:cstheme="minorHAnsi"/>
          <w:sz w:val="24"/>
        </w:rPr>
        <w:tab/>
      </w:r>
      <w:r w:rsidR="0017580E" w:rsidRPr="003150BD">
        <w:rPr>
          <w:rFonts w:asciiTheme="minorHAnsi" w:hAnsiTheme="minorHAnsi" w:cstheme="minorHAnsi"/>
          <w:sz w:val="24"/>
        </w:rPr>
        <w:t xml:space="preserve">Účelem poskytnutí dobrovolného příplatku </w:t>
      </w:r>
      <w:r w:rsidRPr="003150BD">
        <w:rPr>
          <w:rFonts w:asciiTheme="minorHAnsi" w:hAnsiTheme="minorHAnsi" w:cstheme="minorHAnsi"/>
          <w:sz w:val="24"/>
        </w:rPr>
        <w:t xml:space="preserve">Společníkem </w:t>
      </w:r>
      <w:r w:rsidR="0017580E" w:rsidRPr="003150BD">
        <w:rPr>
          <w:rFonts w:asciiTheme="minorHAnsi" w:hAnsiTheme="minorHAnsi" w:cstheme="minorHAnsi"/>
          <w:sz w:val="24"/>
        </w:rPr>
        <w:t xml:space="preserve">je stabilizace Společnosti, </w:t>
      </w:r>
      <w:r w:rsidRPr="003150BD">
        <w:rPr>
          <w:rFonts w:asciiTheme="minorHAnsi" w:hAnsiTheme="minorHAnsi" w:cstheme="minorHAnsi"/>
          <w:sz w:val="24"/>
        </w:rPr>
        <w:t>a zejména</w:t>
      </w:r>
      <w:r w:rsidR="004B7DD2" w:rsidRPr="003150BD">
        <w:rPr>
          <w:rFonts w:asciiTheme="minorHAnsi" w:hAnsiTheme="minorHAnsi" w:cstheme="minorHAnsi"/>
          <w:sz w:val="24"/>
        </w:rPr>
        <w:t xml:space="preserve"> zajištění splnění podmínek pro čerpání podpory v rámci Integrovaného regionálního operačního systému, aby Společnost nebyla vyhodnocena jako „podnik v obtížích“ a měla tak možnost získat dotace z tohoto IROP</w:t>
      </w:r>
      <w:r w:rsidR="0017580E" w:rsidRPr="003150BD">
        <w:rPr>
          <w:rFonts w:asciiTheme="minorHAnsi" w:hAnsiTheme="minorHAnsi" w:cstheme="minorHAnsi"/>
          <w:sz w:val="24"/>
        </w:rPr>
        <w:t>.</w:t>
      </w:r>
    </w:p>
    <w:p w:rsidR="00EE6CB3" w:rsidRPr="003150BD" w:rsidRDefault="00EE6CB3" w:rsidP="00EE6CB3">
      <w:pPr>
        <w:pStyle w:val="Odstavecseseznamem"/>
        <w:tabs>
          <w:tab w:val="left" w:pos="466"/>
        </w:tabs>
        <w:ind w:left="0" w:right="9"/>
        <w:rPr>
          <w:rFonts w:asciiTheme="minorHAnsi" w:hAnsiTheme="minorHAnsi" w:cstheme="minorHAnsi"/>
          <w:sz w:val="24"/>
        </w:rPr>
      </w:pPr>
    </w:p>
    <w:p w:rsidR="000F14CD" w:rsidRPr="000F14CD" w:rsidRDefault="00EE6CB3" w:rsidP="000F14CD">
      <w:pPr>
        <w:pStyle w:val="Odstavecseseznamem"/>
        <w:tabs>
          <w:tab w:val="left" w:pos="466"/>
        </w:tabs>
        <w:ind w:left="435" w:right="9" w:hanging="435"/>
        <w:rPr>
          <w:rFonts w:asciiTheme="minorHAnsi" w:hAnsiTheme="minorHAnsi" w:cstheme="minorHAnsi"/>
          <w:sz w:val="24"/>
        </w:rPr>
      </w:pPr>
      <w:proofErr w:type="gramStart"/>
      <w:r>
        <w:rPr>
          <w:rFonts w:asciiTheme="minorHAnsi" w:hAnsiTheme="minorHAnsi" w:cstheme="minorHAnsi"/>
          <w:sz w:val="24"/>
        </w:rPr>
        <w:t>1.4</w:t>
      </w:r>
      <w:proofErr w:type="gramEnd"/>
      <w:r>
        <w:rPr>
          <w:rFonts w:asciiTheme="minorHAnsi" w:hAnsiTheme="minorHAnsi" w:cstheme="minorHAnsi"/>
          <w:sz w:val="24"/>
        </w:rPr>
        <w:t>.</w:t>
      </w:r>
      <w:r>
        <w:rPr>
          <w:rFonts w:asciiTheme="minorHAnsi" w:hAnsiTheme="minorHAnsi" w:cstheme="minorHAnsi"/>
          <w:sz w:val="24"/>
        </w:rPr>
        <w:tab/>
      </w:r>
      <w:r w:rsidR="0017580E" w:rsidRPr="0017580E">
        <w:rPr>
          <w:rFonts w:asciiTheme="minorHAnsi" w:hAnsiTheme="minorHAnsi" w:cstheme="minorHAnsi"/>
          <w:sz w:val="24"/>
        </w:rPr>
        <w:t xml:space="preserve">Smluvní strany společně prohlašují, že jsou srozuměny s tím, že dobrovolný příplatek poskytnutý </w:t>
      </w:r>
      <w:r w:rsidR="004B7DD2">
        <w:rPr>
          <w:rFonts w:asciiTheme="minorHAnsi" w:hAnsiTheme="minorHAnsi" w:cstheme="minorHAnsi"/>
          <w:sz w:val="24"/>
        </w:rPr>
        <w:t xml:space="preserve">Společníkem </w:t>
      </w:r>
      <w:r w:rsidR="0017580E" w:rsidRPr="0017580E">
        <w:rPr>
          <w:rFonts w:asciiTheme="minorHAnsi" w:hAnsiTheme="minorHAnsi" w:cstheme="minorHAnsi"/>
          <w:sz w:val="24"/>
        </w:rPr>
        <w:t>Společnosti na základě této</w:t>
      </w:r>
      <w:r w:rsidR="0017580E" w:rsidRPr="0017580E">
        <w:rPr>
          <w:rFonts w:asciiTheme="minorHAnsi" w:hAnsiTheme="minorHAnsi" w:cstheme="minorHAnsi"/>
          <w:spacing w:val="-1"/>
          <w:sz w:val="24"/>
        </w:rPr>
        <w:t xml:space="preserve"> </w:t>
      </w:r>
      <w:r w:rsidR="0017580E" w:rsidRPr="0017580E">
        <w:rPr>
          <w:rFonts w:asciiTheme="minorHAnsi" w:hAnsiTheme="minorHAnsi" w:cstheme="minorHAnsi"/>
          <w:sz w:val="24"/>
        </w:rPr>
        <w:t xml:space="preserve">smlouvy není dotací. Nebude-li to v rozporu s obecně závaznými právními předpisy, může </w:t>
      </w:r>
      <w:r w:rsidR="00893413">
        <w:rPr>
          <w:rFonts w:asciiTheme="minorHAnsi" w:hAnsiTheme="minorHAnsi" w:cstheme="minorHAnsi"/>
          <w:sz w:val="24"/>
        </w:rPr>
        <w:t xml:space="preserve">Společník </w:t>
      </w:r>
      <w:r w:rsidR="0017580E" w:rsidRPr="0017580E">
        <w:rPr>
          <w:rFonts w:asciiTheme="minorHAnsi" w:hAnsiTheme="minorHAnsi" w:cstheme="minorHAnsi"/>
          <w:sz w:val="24"/>
        </w:rPr>
        <w:t xml:space="preserve">za splnění podmínek stanovených touto smlouvou a </w:t>
      </w:r>
      <w:r w:rsidR="00893413">
        <w:rPr>
          <w:rFonts w:asciiTheme="minorHAnsi" w:hAnsiTheme="minorHAnsi" w:cstheme="minorHAnsi"/>
          <w:sz w:val="24"/>
        </w:rPr>
        <w:t xml:space="preserve">v souladu s §161 zákona č. 90/2012 Sb., o obchodních korporacích a </w:t>
      </w:r>
      <w:r w:rsidR="0017580E" w:rsidRPr="0017580E">
        <w:rPr>
          <w:rFonts w:asciiTheme="minorHAnsi" w:hAnsiTheme="minorHAnsi" w:cstheme="minorHAnsi"/>
          <w:sz w:val="24"/>
        </w:rPr>
        <w:t>příslušnými právními předpisy požadovat jeho vrácení.</w:t>
      </w:r>
    </w:p>
    <w:p w:rsidR="000F14CD" w:rsidRDefault="000F14CD" w:rsidP="00EE6CB3">
      <w:pPr>
        <w:pStyle w:val="Nadpis1"/>
        <w:spacing w:line="240" w:lineRule="auto"/>
        <w:ind w:left="0" w:right="9"/>
        <w:rPr>
          <w:rFonts w:asciiTheme="minorHAnsi" w:hAnsiTheme="minorHAnsi" w:cstheme="minorHAnsi"/>
          <w:spacing w:val="-5"/>
        </w:rPr>
      </w:pPr>
    </w:p>
    <w:p w:rsidR="00176518" w:rsidRDefault="00176518" w:rsidP="00EE6CB3">
      <w:pPr>
        <w:pStyle w:val="Nadpis1"/>
        <w:spacing w:line="240" w:lineRule="auto"/>
        <w:ind w:left="0" w:right="9"/>
        <w:rPr>
          <w:rFonts w:asciiTheme="minorHAnsi" w:hAnsiTheme="minorHAnsi" w:cstheme="minorHAnsi"/>
          <w:spacing w:val="-5"/>
        </w:rPr>
      </w:pPr>
    </w:p>
    <w:p w:rsidR="00176518" w:rsidRDefault="00176518" w:rsidP="00EE6CB3">
      <w:pPr>
        <w:pStyle w:val="Nadpis1"/>
        <w:spacing w:line="240" w:lineRule="auto"/>
        <w:ind w:left="0" w:right="9"/>
        <w:rPr>
          <w:rFonts w:asciiTheme="minorHAnsi" w:hAnsiTheme="minorHAnsi" w:cstheme="minorHAnsi"/>
          <w:spacing w:val="-5"/>
        </w:rPr>
      </w:pPr>
    </w:p>
    <w:p w:rsidR="00176518" w:rsidRDefault="00176518" w:rsidP="00EE6CB3">
      <w:pPr>
        <w:pStyle w:val="Nadpis1"/>
        <w:spacing w:line="240" w:lineRule="auto"/>
        <w:ind w:left="0" w:right="9"/>
        <w:rPr>
          <w:rFonts w:asciiTheme="minorHAnsi" w:hAnsiTheme="minorHAnsi" w:cstheme="minorHAnsi"/>
          <w:spacing w:val="-5"/>
        </w:rPr>
      </w:pPr>
    </w:p>
    <w:p w:rsidR="00176518" w:rsidRDefault="00176518" w:rsidP="00EE6CB3">
      <w:pPr>
        <w:pStyle w:val="Nadpis1"/>
        <w:spacing w:line="240" w:lineRule="auto"/>
        <w:ind w:left="0" w:right="9"/>
        <w:rPr>
          <w:rFonts w:asciiTheme="minorHAnsi" w:hAnsiTheme="minorHAnsi" w:cstheme="minorHAnsi"/>
          <w:spacing w:val="-5"/>
        </w:rPr>
      </w:pPr>
    </w:p>
    <w:p w:rsidR="00E15ACC" w:rsidRPr="0017580E" w:rsidRDefault="0017580E" w:rsidP="00EE6CB3">
      <w:pPr>
        <w:pStyle w:val="Nadpis1"/>
        <w:spacing w:line="240" w:lineRule="auto"/>
        <w:ind w:left="0" w:right="9"/>
        <w:rPr>
          <w:rFonts w:asciiTheme="minorHAnsi" w:hAnsiTheme="minorHAnsi" w:cstheme="minorHAnsi"/>
        </w:rPr>
      </w:pPr>
      <w:r w:rsidRPr="0017580E">
        <w:rPr>
          <w:rFonts w:asciiTheme="minorHAnsi" w:hAnsiTheme="minorHAnsi" w:cstheme="minorHAnsi"/>
          <w:spacing w:val="-5"/>
        </w:rPr>
        <w:t>II.</w:t>
      </w:r>
    </w:p>
    <w:p w:rsidR="00E15ACC" w:rsidRDefault="0017580E" w:rsidP="00EE6CB3">
      <w:pPr>
        <w:pStyle w:val="Nadpis2"/>
        <w:spacing w:line="240" w:lineRule="auto"/>
        <w:ind w:left="0" w:right="9"/>
        <w:jc w:val="center"/>
        <w:rPr>
          <w:rFonts w:asciiTheme="minorHAnsi" w:hAnsiTheme="minorHAnsi" w:cstheme="minorHAnsi"/>
          <w:spacing w:val="-2"/>
        </w:rPr>
      </w:pPr>
      <w:r w:rsidRPr="0017580E">
        <w:rPr>
          <w:rFonts w:asciiTheme="minorHAnsi" w:hAnsiTheme="minorHAnsi" w:cstheme="minorHAnsi"/>
        </w:rPr>
        <w:t>Projevy</w:t>
      </w:r>
      <w:r w:rsidRPr="0017580E">
        <w:rPr>
          <w:rFonts w:asciiTheme="minorHAnsi" w:hAnsiTheme="minorHAnsi" w:cstheme="minorHAnsi"/>
          <w:spacing w:val="-4"/>
        </w:rPr>
        <w:t xml:space="preserve"> </w:t>
      </w:r>
      <w:r w:rsidRPr="0017580E">
        <w:rPr>
          <w:rFonts w:asciiTheme="minorHAnsi" w:hAnsiTheme="minorHAnsi" w:cstheme="minorHAnsi"/>
        </w:rPr>
        <w:t>vůle</w:t>
      </w:r>
      <w:r w:rsidRPr="0017580E">
        <w:rPr>
          <w:rFonts w:asciiTheme="minorHAnsi" w:hAnsiTheme="minorHAnsi" w:cstheme="minorHAnsi"/>
          <w:spacing w:val="-4"/>
        </w:rPr>
        <w:t xml:space="preserve"> </w:t>
      </w:r>
      <w:r w:rsidRPr="0017580E">
        <w:rPr>
          <w:rFonts w:asciiTheme="minorHAnsi" w:hAnsiTheme="minorHAnsi" w:cstheme="minorHAnsi"/>
        </w:rPr>
        <w:t>smluvních</w:t>
      </w:r>
      <w:r w:rsidRPr="0017580E">
        <w:rPr>
          <w:rFonts w:asciiTheme="minorHAnsi" w:hAnsiTheme="minorHAnsi" w:cstheme="minorHAnsi"/>
          <w:spacing w:val="-2"/>
        </w:rPr>
        <w:t xml:space="preserve"> stran</w:t>
      </w:r>
    </w:p>
    <w:p w:rsidR="00EE6CB3" w:rsidRPr="0017580E" w:rsidRDefault="00EE6CB3" w:rsidP="00EE6CB3">
      <w:pPr>
        <w:pStyle w:val="Nadpis2"/>
        <w:spacing w:line="240" w:lineRule="auto"/>
        <w:ind w:left="0" w:right="9"/>
        <w:jc w:val="center"/>
        <w:rPr>
          <w:rFonts w:asciiTheme="minorHAnsi" w:hAnsiTheme="minorHAnsi" w:cstheme="minorHAnsi"/>
        </w:rPr>
      </w:pPr>
    </w:p>
    <w:p w:rsidR="00E15ACC" w:rsidRPr="0017580E" w:rsidRDefault="00BA7019" w:rsidP="00BA7019">
      <w:pPr>
        <w:pStyle w:val="Odstavecseseznamem"/>
        <w:tabs>
          <w:tab w:val="left" w:pos="445"/>
        </w:tabs>
        <w:ind w:left="445" w:right="9" w:hanging="445"/>
        <w:rPr>
          <w:rFonts w:asciiTheme="minorHAnsi" w:hAnsiTheme="minorHAnsi" w:cstheme="minorHAnsi"/>
          <w:sz w:val="24"/>
        </w:rPr>
      </w:pPr>
      <w:proofErr w:type="gramStart"/>
      <w:r>
        <w:rPr>
          <w:rFonts w:asciiTheme="minorHAnsi" w:hAnsiTheme="minorHAnsi" w:cstheme="minorHAnsi"/>
          <w:sz w:val="24"/>
        </w:rPr>
        <w:t>2.1</w:t>
      </w:r>
      <w:proofErr w:type="gramEnd"/>
      <w:r>
        <w:rPr>
          <w:rFonts w:asciiTheme="minorHAnsi" w:hAnsiTheme="minorHAnsi" w:cstheme="minorHAnsi"/>
          <w:sz w:val="24"/>
        </w:rPr>
        <w:t>.</w:t>
      </w:r>
      <w:r>
        <w:rPr>
          <w:rFonts w:asciiTheme="minorHAnsi" w:hAnsiTheme="minorHAnsi" w:cstheme="minorHAnsi"/>
          <w:sz w:val="24"/>
        </w:rPr>
        <w:tab/>
        <w:t xml:space="preserve">Společník </w:t>
      </w:r>
      <w:r w:rsidR="0017580E" w:rsidRPr="0017580E">
        <w:rPr>
          <w:rFonts w:asciiTheme="minorHAnsi" w:hAnsiTheme="minorHAnsi" w:cstheme="minorHAnsi"/>
          <w:sz w:val="24"/>
        </w:rPr>
        <w:t xml:space="preserve">se touto Smlouvou zavazuje poskytnout Společnosti dobrovolný peněžitý příplatek </w:t>
      </w:r>
      <w:r>
        <w:rPr>
          <w:rFonts w:asciiTheme="minorHAnsi" w:hAnsiTheme="minorHAnsi" w:cstheme="minorHAnsi"/>
          <w:sz w:val="24"/>
        </w:rPr>
        <w:t xml:space="preserve">Společníka </w:t>
      </w:r>
      <w:r w:rsidR="0017580E" w:rsidRPr="0017580E">
        <w:rPr>
          <w:rFonts w:asciiTheme="minorHAnsi" w:hAnsiTheme="minorHAnsi" w:cstheme="minorHAnsi"/>
          <w:sz w:val="24"/>
        </w:rPr>
        <w:t xml:space="preserve">ve výši </w:t>
      </w:r>
      <w:r>
        <w:rPr>
          <w:rFonts w:asciiTheme="minorHAnsi" w:hAnsiTheme="minorHAnsi" w:cstheme="minorHAnsi"/>
          <w:sz w:val="24"/>
        </w:rPr>
        <w:t>5.</w:t>
      </w:r>
      <w:r w:rsidR="001348AD">
        <w:rPr>
          <w:rFonts w:asciiTheme="minorHAnsi" w:hAnsiTheme="minorHAnsi" w:cstheme="minorHAnsi"/>
          <w:sz w:val="24"/>
        </w:rPr>
        <w:t>70</w:t>
      </w:r>
      <w:r>
        <w:rPr>
          <w:rFonts w:asciiTheme="minorHAnsi" w:hAnsiTheme="minorHAnsi" w:cstheme="minorHAnsi"/>
          <w:sz w:val="24"/>
        </w:rPr>
        <w:t>0.000,-</w:t>
      </w:r>
      <w:r w:rsidR="0017580E" w:rsidRPr="0017580E">
        <w:rPr>
          <w:rFonts w:asciiTheme="minorHAnsi" w:hAnsiTheme="minorHAnsi" w:cstheme="minorHAnsi"/>
          <w:sz w:val="24"/>
        </w:rPr>
        <w:t xml:space="preserve">Kč (slovy: </w:t>
      </w:r>
      <w:r>
        <w:rPr>
          <w:rFonts w:asciiTheme="minorHAnsi" w:hAnsiTheme="minorHAnsi" w:cstheme="minorHAnsi"/>
          <w:sz w:val="24"/>
        </w:rPr>
        <w:t xml:space="preserve">pět </w:t>
      </w:r>
      <w:r w:rsidR="0017580E" w:rsidRPr="0017580E">
        <w:rPr>
          <w:rFonts w:asciiTheme="minorHAnsi" w:hAnsiTheme="minorHAnsi" w:cstheme="minorHAnsi"/>
          <w:sz w:val="24"/>
        </w:rPr>
        <w:t xml:space="preserve">milionů </w:t>
      </w:r>
      <w:r w:rsidR="001348AD">
        <w:rPr>
          <w:rFonts w:asciiTheme="minorHAnsi" w:hAnsiTheme="minorHAnsi" w:cstheme="minorHAnsi"/>
          <w:sz w:val="24"/>
        </w:rPr>
        <w:t xml:space="preserve">sedm </w:t>
      </w:r>
      <w:r>
        <w:rPr>
          <w:rFonts w:asciiTheme="minorHAnsi" w:hAnsiTheme="minorHAnsi" w:cstheme="minorHAnsi"/>
          <w:sz w:val="24"/>
        </w:rPr>
        <w:t xml:space="preserve">set tisíc </w:t>
      </w:r>
      <w:r w:rsidR="0017580E" w:rsidRPr="0017580E">
        <w:rPr>
          <w:rFonts w:asciiTheme="minorHAnsi" w:hAnsiTheme="minorHAnsi" w:cstheme="minorHAnsi"/>
          <w:sz w:val="24"/>
        </w:rPr>
        <w:t>korun českých).</w:t>
      </w:r>
    </w:p>
    <w:p w:rsidR="00BA7019" w:rsidRDefault="00BA7019" w:rsidP="00712018">
      <w:pPr>
        <w:pStyle w:val="Odstavecseseznamem"/>
        <w:tabs>
          <w:tab w:val="left" w:pos="445"/>
        </w:tabs>
        <w:ind w:left="0" w:right="9"/>
        <w:jc w:val="left"/>
        <w:rPr>
          <w:rFonts w:asciiTheme="minorHAnsi" w:hAnsiTheme="minorHAnsi" w:cstheme="minorHAnsi"/>
          <w:sz w:val="24"/>
        </w:rPr>
      </w:pPr>
    </w:p>
    <w:p w:rsidR="00712018" w:rsidRDefault="00BA7019" w:rsidP="00742D90">
      <w:pPr>
        <w:pStyle w:val="Odstavecseseznamem"/>
        <w:tabs>
          <w:tab w:val="left" w:pos="435"/>
        </w:tabs>
        <w:ind w:left="435" w:right="9" w:hanging="435"/>
        <w:rPr>
          <w:rFonts w:asciiTheme="minorHAnsi" w:hAnsiTheme="minorHAnsi" w:cstheme="minorHAnsi"/>
          <w:sz w:val="24"/>
        </w:rPr>
      </w:pPr>
      <w:proofErr w:type="gramStart"/>
      <w:r>
        <w:rPr>
          <w:rFonts w:asciiTheme="minorHAnsi" w:hAnsiTheme="minorHAnsi" w:cstheme="minorHAnsi"/>
          <w:sz w:val="24"/>
        </w:rPr>
        <w:t>2.2</w:t>
      </w:r>
      <w:proofErr w:type="gramEnd"/>
      <w:r>
        <w:rPr>
          <w:rFonts w:asciiTheme="minorHAnsi" w:hAnsiTheme="minorHAnsi" w:cstheme="minorHAnsi"/>
          <w:sz w:val="24"/>
        </w:rPr>
        <w:t>.</w:t>
      </w:r>
      <w:r>
        <w:rPr>
          <w:rFonts w:asciiTheme="minorHAnsi" w:hAnsiTheme="minorHAnsi" w:cstheme="minorHAnsi"/>
          <w:sz w:val="24"/>
        </w:rPr>
        <w:tab/>
      </w:r>
      <w:r w:rsidR="0017580E" w:rsidRPr="0017580E">
        <w:rPr>
          <w:rFonts w:asciiTheme="minorHAnsi" w:hAnsiTheme="minorHAnsi" w:cstheme="minorHAnsi"/>
          <w:sz w:val="24"/>
        </w:rPr>
        <w:t xml:space="preserve">Společnost dobrovolný příplatek od </w:t>
      </w:r>
      <w:r>
        <w:rPr>
          <w:rFonts w:asciiTheme="minorHAnsi" w:hAnsiTheme="minorHAnsi" w:cstheme="minorHAnsi"/>
          <w:sz w:val="24"/>
        </w:rPr>
        <w:t xml:space="preserve">Společníka </w:t>
      </w:r>
      <w:r w:rsidR="0017580E" w:rsidRPr="0017580E">
        <w:rPr>
          <w:rFonts w:asciiTheme="minorHAnsi" w:hAnsiTheme="minorHAnsi" w:cstheme="minorHAnsi"/>
          <w:sz w:val="24"/>
        </w:rPr>
        <w:t>přijímá a zavazuje se jej využívat v souladu s</w:t>
      </w:r>
      <w:r w:rsidR="0017580E" w:rsidRPr="0017580E">
        <w:rPr>
          <w:rFonts w:asciiTheme="minorHAnsi" w:hAnsiTheme="minorHAnsi" w:cstheme="minorHAnsi"/>
          <w:spacing w:val="80"/>
          <w:sz w:val="24"/>
        </w:rPr>
        <w:t xml:space="preserve"> </w:t>
      </w:r>
      <w:r w:rsidR="0017580E" w:rsidRPr="0017580E">
        <w:rPr>
          <w:rFonts w:asciiTheme="minorHAnsi" w:hAnsiTheme="minorHAnsi" w:cstheme="minorHAnsi"/>
          <w:sz w:val="24"/>
        </w:rPr>
        <w:t>podmínkami dále stanovenými touto smlouvou</w:t>
      </w:r>
      <w:r>
        <w:rPr>
          <w:rFonts w:asciiTheme="minorHAnsi" w:hAnsiTheme="minorHAnsi" w:cstheme="minorHAnsi"/>
          <w:sz w:val="24"/>
        </w:rPr>
        <w:t xml:space="preserve"> a rozhodnutím </w:t>
      </w:r>
      <w:r w:rsidR="00176518">
        <w:rPr>
          <w:rFonts w:asciiTheme="minorHAnsi" w:hAnsiTheme="minorHAnsi" w:cstheme="minorHAnsi"/>
          <w:sz w:val="24"/>
        </w:rPr>
        <w:t>Z</w:t>
      </w:r>
      <w:r w:rsidRPr="0017580E">
        <w:rPr>
          <w:rFonts w:asciiTheme="minorHAnsi" w:hAnsiTheme="minorHAnsi" w:cstheme="minorHAnsi"/>
          <w:sz w:val="24"/>
        </w:rPr>
        <w:t xml:space="preserve">astupitelstva </w:t>
      </w:r>
      <w:r w:rsidR="00176518">
        <w:rPr>
          <w:rFonts w:asciiTheme="minorHAnsi" w:hAnsiTheme="minorHAnsi" w:cstheme="minorHAnsi"/>
          <w:sz w:val="24"/>
        </w:rPr>
        <w:t>s</w:t>
      </w:r>
      <w:r>
        <w:rPr>
          <w:rFonts w:asciiTheme="minorHAnsi" w:hAnsiTheme="minorHAnsi" w:cstheme="minorHAnsi"/>
          <w:sz w:val="24"/>
        </w:rPr>
        <w:t>tat</w:t>
      </w:r>
      <w:r w:rsidR="0052515F">
        <w:rPr>
          <w:rFonts w:asciiTheme="minorHAnsi" w:hAnsiTheme="minorHAnsi" w:cstheme="minorHAnsi"/>
          <w:sz w:val="24"/>
        </w:rPr>
        <w:t>utárního města Mladá Boleslav č. 0031/24-Z</w:t>
      </w:r>
      <w:r>
        <w:rPr>
          <w:rFonts w:asciiTheme="minorHAnsi" w:hAnsiTheme="minorHAnsi" w:cstheme="minorHAnsi"/>
          <w:sz w:val="24"/>
        </w:rPr>
        <w:t xml:space="preserve"> ze dne </w:t>
      </w:r>
      <w:r w:rsidR="0052515F">
        <w:rPr>
          <w:rFonts w:asciiTheme="minorHAnsi" w:hAnsiTheme="minorHAnsi" w:cstheme="minorHAnsi"/>
          <w:sz w:val="24"/>
        </w:rPr>
        <w:t>29.4.2024.</w:t>
      </w:r>
    </w:p>
    <w:p w:rsidR="00742D90" w:rsidRDefault="00742D90" w:rsidP="00742D90">
      <w:pPr>
        <w:pStyle w:val="Odstavecseseznamem"/>
        <w:tabs>
          <w:tab w:val="left" w:pos="435"/>
        </w:tabs>
        <w:ind w:left="435" w:right="9" w:hanging="435"/>
        <w:rPr>
          <w:rFonts w:asciiTheme="minorHAnsi" w:hAnsiTheme="minorHAnsi" w:cstheme="minorHAnsi"/>
          <w:sz w:val="24"/>
        </w:rPr>
      </w:pPr>
    </w:p>
    <w:p w:rsidR="00742D90" w:rsidRDefault="00742D90" w:rsidP="00742D90">
      <w:pPr>
        <w:pStyle w:val="Odstavecseseznamem"/>
        <w:tabs>
          <w:tab w:val="left" w:pos="435"/>
        </w:tabs>
        <w:ind w:left="435" w:right="9" w:hanging="435"/>
        <w:rPr>
          <w:rFonts w:asciiTheme="minorHAnsi" w:hAnsiTheme="minorHAnsi" w:cstheme="minorHAnsi"/>
          <w:spacing w:val="-4"/>
        </w:rPr>
      </w:pPr>
      <w:proofErr w:type="gramStart"/>
      <w:r>
        <w:rPr>
          <w:rFonts w:asciiTheme="minorHAnsi" w:hAnsiTheme="minorHAnsi" w:cstheme="minorHAnsi"/>
          <w:sz w:val="24"/>
        </w:rPr>
        <w:t>2.3</w:t>
      </w:r>
      <w:proofErr w:type="gramEnd"/>
      <w:r>
        <w:rPr>
          <w:rFonts w:asciiTheme="minorHAnsi" w:hAnsiTheme="minorHAnsi" w:cstheme="minorHAnsi"/>
          <w:sz w:val="24"/>
        </w:rPr>
        <w:t>.</w:t>
      </w:r>
      <w:r>
        <w:rPr>
          <w:rFonts w:asciiTheme="minorHAnsi" w:hAnsiTheme="minorHAnsi" w:cstheme="minorHAnsi"/>
          <w:sz w:val="24"/>
        </w:rPr>
        <w:tab/>
        <w:t>Jednatelé Společnosti podpisem této smlouvy vyslovují a projevují svůj souhlas s poskytnutím dobrovolného příplatku v souladu s §163 odst. 1 zákona o obchodních korporacích.</w:t>
      </w:r>
    </w:p>
    <w:p w:rsidR="00E15ACC" w:rsidRPr="0017580E" w:rsidRDefault="0017580E" w:rsidP="00BA7019">
      <w:pPr>
        <w:pStyle w:val="Nadpis1"/>
        <w:spacing w:line="240" w:lineRule="auto"/>
        <w:ind w:left="0" w:right="9"/>
        <w:rPr>
          <w:rFonts w:asciiTheme="minorHAnsi" w:hAnsiTheme="minorHAnsi" w:cstheme="minorHAnsi"/>
        </w:rPr>
      </w:pPr>
      <w:r w:rsidRPr="0017580E">
        <w:rPr>
          <w:rFonts w:asciiTheme="minorHAnsi" w:hAnsiTheme="minorHAnsi" w:cstheme="minorHAnsi"/>
          <w:spacing w:val="-4"/>
        </w:rPr>
        <w:t>III.</w:t>
      </w:r>
    </w:p>
    <w:p w:rsidR="00E15ACC" w:rsidRPr="0017580E" w:rsidRDefault="0017580E" w:rsidP="00BA7019">
      <w:pPr>
        <w:pStyle w:val="Nadpis2"/>
        <w:spacing w:line="240" w:lineRule="auto"/>
        <w:ind w:left="0" w:right="9"/>
        <w:jc w:val="center"/>
        <w:rPr>
          <w:rFonts w:asciiTheme="minorHAnsi" w:hAnsiTheme="minorHAnsi" w:cstheme="minorHAnsi"/>
        </w:rPr>
      </w:pPr>
      <w:r w:rsidRPr="0017580E">
        <w:rPr>
          <w:rFonts w:asciiTheme="minorHAnsi" w:hAnsiTheme="minorHAnsi" w:cstheme="minorHAnsi"/>
        </w:rPr>
        <w:t>Úhrada</w:t>
      </w:r>
      <w:r w:rsidRPr="0017580E">
        <w:rPr>
          <w:rFonts w:asciiTheme="minorHAnsi" w:hAnsiTheme="minorHAnsi" w:cstheme="minorHAnsi"/>
          <w:spacing w:val="-2"/>
        </w:rPr>
        <w:t xml:space="preserve"> příplatku</w:t>
      </w:r>
    </w:p>
    <w:p w:rsidR="00712018" w:rsidRDefault="00712018" w:rsidP="00712018">
      <w:pPr>
        <w:pStyle w:val="Odstavecseseznamem"/>
        <w:tabs>
          <w:tab w:val="left" w:pos="421"/>
        </w:tabs>
        <w:ind w:left="0" w:right="9"/>
        <w:jc w:val="left"/>
        <w:rPr>
          <w:rFonts w:asciiTheme="minorHAnsi" w:hAnsiTheme="minorHAnsi" w:cstheme="minorHAnsi"/>
          <w:sz w:val="24"/>
        </w:rPr>
      </w:pPr>
    </w:p>
    <w:p w:rsidR="00E15ACC" w:rsidRDefault="00BA7019" w:rsidP="00BA7019">
      <w:pPr>
        <w:pStyle w:val="Odstavecseseznamem"/>
        <w:tabs>
          <w:tab w:val="left" w:pos="421"/>
        </w:tabs>
        <w:ind w:left="420" w:right="9" w:hanging="420"/>
        <w:rPr>
          <w:rFonts w:asciiTheme="minorHAnsi" w:hAnsiTheme="minorHAnsi" w:cstheme="minorHAnsi"/>
          <w:spacing w:val="-2"/>
          <w:sz w:val="24"/>
        </w:rPr>
      </w:pPr>
      <w:proofErr w:type="gramStart"/>
      <w:r>
        <w:rPr>
          <w:rFonts w:asciiTheme="minorHAnsi" w:hAnsiTheme="minorHAnsi" w:cstheme="minorHAnsi"/>
          <w:sz w:val="24"/>
        </w:rPr>
        <w:t>3.1</w:t>
      </w:r>
      <w:proofErr w:type="gramEnd"/>
      <w:r>
        <w:rPr>
          <w:rFonts w:asciiTheme="minorHAnsi" w:hAnsiTheme="minorHAnsi" w:cstheme="minorHAnsi"/>
          <w:sz w:val="24"/>
        </w:rPr>
        <w:t>.</w:t>
      </w:r>
      <w:r>
        <w:rPr>
          <w:rFonts w:asciiTheme="minorHAnsi" w:hAnsiTheme="minorHAnsi" w:cstheme="minorHAnsi"/>
          <w:sz w:val="24"/>
        </w:rPr>
        <w:tab/>
        <w:t xml:space="preserve">Společník </w:t>
      </w:r>
      <w:r w:rsidR="0017580E" w:rsidRPr="0017580E">
        <w:rPr>
          <w:rFonts w:asciiTheme="minorHAnsi" w:hAnsiTheme="minorHAnsi" w:cstheme="minorHAnsi"/>
          <w:sz w:val="24"/>
        </w:rPr>
        <w:t>se</w:t>
      </w:r>
      <w:r w:rsidR="0017580E" w:rsidRPr="0017580E">
        <w:rPr>
          <w:rFonts w:asciiTheme="minorHAnsi" w:hAnsiTheme="minorHAnsi" w:cstheme="minorHAnsi"/>
          <w:spacing w:val="-3"/>
          <w:sz w:val="24"/>
        </w:rPr>
        <w:t xml:space="preserve"> </w:t>
      </w:r>
      <w:r w:rsidR="0017580E" w:rsidRPr="0017580E">
        <w:rPr>
          <w:rFonts w:asciiTheme="minorHAnsi" w:hAnsiTheme="minorHAnsi" w:cstheme="minorHAnsi"/>
          <w:sz w:val="24"/>
        </w:rPr>
        <w:t>zavazuje</w:t>
      </w:r>
      <w:r w:rsidR="0017580E" w:rsidRPr="0017580E">
        <w:rPr>
          <w:rFonts w:asciiTheme="minorHAnsi" w:hAnsiTheme="minorHAnsi" w:cstheme="minorHAnsi"/>
          <w:spacing w:val="-3"/>
          <w:sz w:val="24"/>
        </w:rPr>
        <w:t xml:space="preserve"> </w:t>
      </w:r>
      <w:r w:rsidR="0017580E" w:rsidRPr="0017580E">
        <w:rPr>
          <w:rFonts w:asciiTheme="minorHAnsi" w:hAnsiTheme="minorHAnsi" w:cstheme="minorHAnsi"/>
          <w:sz w:val="24"/>
        </w:rPr>
        <w:t>poskytnout</w:t>
      </w:r>
      <w:r w:rsidR="0017580E" w:rsidRPr="0017580E">
        <w:rPr>
          <w:rFonts w:asciiTheme="minorHAnsi" w:hAnsiTheme="minorHAnsi" w:cstheme="minorHAnsi"/>
          <w:spacing w:val="-4"/>
          <w:sz w:val="24"/>
        </w:rPr>
        <w:t xml:space="preserve"> </w:t>
      </w:r>
      <w:r w:rsidR="0017580E" w:rsidRPr="0017580E">
        <w:rPr>
          <w:rFonts w:asciiTheme="minorHAnsi" w:hAnsiTheme="minorHAnsi" w:cstheme="minorHAnsi"/>
          <w:sz w:val="24"/>
        </w:rPr>
        <w:t>dobrovolný</w:t>
      </w:r>
      <w:r w:rsidR="0017580E" w:rsidRPr="0017580E">
        <w:rPr>
          <w:rFonts w:asciiTheme="minorHAnsi" w:hAnsiTheme="minorHAnsi" w:cstheme="minorHAnsi"/>
          <w:spacing w:val="-2"/>
          <w:sz w:val="24"/>
        </w:rPr>
        <w:t xml:space="preserve"> </w:t>
      </w:r>
      <w:r w:rsidR="0017580E" w:rsidRPr="0017580E">
        <w:rPr>
          <w:rFonts w:asciiTheme="minorHAnsi" w:hAnsiTheme="minorHAnsi" w:cstheme="minorHAnsi"/>
          <w:sz w:val="24"/>
        </w:rPr>
        <w:t>příplatek</w:t>
      </w:r>
      <w:r w:rsidR="0017580E" w:rsidRPr="0017580E">
        <w:rPr>
          <w:rFonts w:asciiTheme="minorHAnsi" w:hAnsiTheme="minorHAnsi" w:cstheme="minorHAnsi"/>
          <w:spacing w:val="-3"/>
          <w:sz w:val="24"/>
        </w:rPr>
        <w:t xml:space="preserve"> </w:t>
      </w:r>
      <w:r>
        <w:rPr>
          <w:rFonts w:asciiTheme="minorHAnsi" w:hAnsiTheme="minorHAnsi" w:cstheme="minorHAnsi"/>
          <w:spacing w:val="-3"/>
          <w:sz w:val="24"/>
        </w:rPr>
        <w:t xml:space="preserve">mimo základní kapitál společnosti do vlastního kapitálu </w:t>
      </w:r>
      <w:r w:rsidR="0017580E" w:rsidRPr="0017580E">
        <w:rPr>
          <w:rFonts w:asciiTheme="minorHAnsi" w:hAnsiTheme="minorHAnsi" w:cstheme="minorHAnsi"/>
          <w:sz w:val="24"/>
        </w:rPr>
        <w:t>Společnosti</w:t>
      </w:r>
      <w:r w:rsidR="0017580E" w:rsidRPr="0017580E">
        <w:rPr>
          <w:rFonts w:asciiTheme="minorHAnsi" w:hAnsiTheme="minorHAnsi" w:cstheme="minorHAnsi"/>
          <w:spacing w:val="-3"/>
          <w:sz w:val="24"/>
        </w:rPr>
        <w:t xml:space="preserve"> </w:t>
      </w:r>
      <w:r w:rsidR="0017580E" w:rsidRPr="0017580E">
        <w:rPr>
          <w:rFonts w:asciiTheme="minorHAnsi" w:hAnsiTheme="minorHAnsi" w:cstheme="minorHAnsi"/>
          <w:sz w:val="24"/>
        </w:rPr>
        <w:t>nejpozději</w:t>
      </w:r>
      <w:r w:rsidR="0017580E" w:rsidRPr="0017580E">
        <w:rPr>
          <w:rFonts w:asciiTheme="minorHAnsi" w:hAnsiTheme="minorHAnsi" w:cstheme="minorHAnsi"/>
          <w:spacing w:val="-3"/>
          <w:sz w:val="24"/>
        </w:rPr>
        <w:t xml:space="preserve"> </w:t>
      </w:r>
      <w:r w:rsidR="0017580E" w:rsidRPr="0017580E">
        <w:rPr>
          <w:rFonts w:asciiTheme="minorHAnsi" w:hAnsiTheme="minorHAnsi" w:cstheme="minorHAnsi"/>
          <w:sz w:val="24"/>
        </w:rPr>
        <w:t>do</w:t>
      </w:r>
      <w:r w:rsidR="0017580E" w:rsidRPr="0017580E">
        <w:rPr>
          <w:rFonts w:asciiTheme="minorHAnsi" w:hAnsiTheme="minorHAnsi" w:cstheme="minorHAnsi"/>
          <w:spacing w:val="-2"/>
          <w:sz w:val="24"/>
        </w:rPr>
        <w:t xml:space="preserve"> </w:t>
      </w:r>
      <w:r w:rsidR="00DF2551">
        <w:rPr>
          <w:rFonts w:asciiTheme="minorHAnsi" w:hAnsiTheme="minorHAnsi" w:cstheme="minorHAnsi"/>
          <w:spacing w:val="-2"/>
          <w:sz w:val="24"/>
        </w:rPr>
        <w:t>31.5.2024.</w:t>
      </w:r>
    </w:p>
    <w:p w:rsidR="00BA7019" w:rsidRPr="0017580E" w:rsidRDefault="00BA7019" w:rsidP="00BA7019">
      <w:pPr>
        <w:pStyle w:val="Odstavecseseznamem"/>
        <w:tabs>
          <w:tab w:val="left" w:pos="421"/>
        </w:tabs>
        <w:ind w:left="0" w:right="9"/>
        <w:rPr>
          <w:rFonts w:asciiTheme="minorHAnsi" w:hAnsiTheme="minorHAnsi" w:cstheme="minorHAnsi"/>
          <w:sz w:val="24"/>
        </w:rPr>
      </w:pPr>
    </w:p>
    <w:p w:rsidR="0040152C" w:rsidRDefault="00BA7019" w:rsidP="00BA7019">
      <w:pPr>
        <w:pStyle w:val="Odstavecseseznamem"/>
        <w:tabs>
          <w:tab w:val="left" w:pos="442"/>
        </w:tabs>
        <w:ind w:left="440" w:right="9" w:hanging="440"/>
        <w:rPr>
          <w:rFonts w:asciiTheme="minorHAnsi" w:hAnsiTheme="minorHAnsi" w:cstheme="minorHAnsi"/>
          <w:sz w:val="24"/>
        </w:rPr>
      </w:pPr>
      <w:proofErr w:type="gramStart"/>
      <w:r>
        <w:rPr>
          <w:rFonts w:asciiTheme="minorHAnsi" w:hAnsiTheme="minorHAnsi" w:cstheme="minorHAnsi"/>
          <w:sz w:val="24"/>
        </w:rPr>
        <w:t>3.2</w:t>
      </w:r>
      <w:proofErr w:type="gramEnd"/>
      <w:r>
        <w:rPr>
          <w:rFonts w:asciiTheme="minorHAnsi" w:hAnsiTheme="minorHAnsi" w:cstheme="minorHAnsi"/>
          <w:sz w:val="24"/>
        </w:rPr>
        <w:t>.</w:t>
      </w:r>
      <w:r>
        <w:rPr>
          <w:rFonts w:asciiTheme="minorHAnsi" w:hAnsiTheme="minorHAnsi" w:cstheme="minorHAnsi"/>
          <w:sz w:val="24"/>
        </w:rPr>
        <w:tab/>
      </w:r>
      <w:r w:rsidR="0017580E" w:rsidRPr="0017580E">
        <w:rPr>
          <w:rFonts w:asciiTheme="minorHAnsi" w:hAnsiTheme="minorHAnsi" w:cstheme="minorHAnsi"/>
          <w:sz w:val="24"/>
        </w:rPr>
        <w:t xml:space="preserve">Smluvní strany se dohodly, že dobrovolný příplatek bude </w:t>
      </w:r>
      <w:r>
        <w:rPr>
          <w:rFonts w:asciiTheme="minorHAnsi" w:hAnsiTheme="minorHAnsi" w:cstheme="minorHAnsi"/>
          <w:sz w:val="24"/>
        </w:rPr>
        <w:t xml:space="preserve">Společníkem </w:t>
      </w:r>
      <w:r w:rsidR="0017580E" w:rsidRPr="0017580E">
        <w:rPr>
          <w:rFonts w:asciiTheme="minorHAnsi" w:hAnsiTheme="minorHAnsi" w:cstheme="minorHAnsi"/>
          <w:sz w:val="24"/>
        </w:rPr>
        <w:t>poskytnut Společnosti bezhotovostním</w:t>
      </w:r>
      <w:r w:rsidR="0017580E" w:rsidRPr="0017580E">
        <w:rPr>
          <w:rFonts w:asciiTheme="minorHAnsi" w:hAnsiTheme="minorHAnsi" w:cstheme="minorHAnsi"/>
          <w:spacing w:val="-1"/>
          <w:sz w:val="24"/>
        </w:rPr>
        <w:t xml:space="preserve"> </w:t>
      </w:r>
      <w:r w:rsidR="0017580E" w:rsidRPr="0017580E">
        <w:rPr>
          <w:rFonts w:asciiTheme="minorHAnsi" w:hAnsiTheme="minorHAnsi" w:cstheme="minorHAnsi"/>
          <w:sz w:val="24"/>
        </w:rPr>
        <w:t>převodem poukázaným</w:t>
      </w:r>
      <w:r w:rsidR="0017580E" w:rsidRPr="0017580E">
        <w:rPr>
          <w:rFonts w:asciiTheme="minorHAnsi" w:hAnsiTheme="minorHAnsi" w:cstheme="minorHAnsi"/>
          <w:spacing w:val="-1"/>
          <w:sz w:val="24"/>
        </w:rPr>
        <w:t xml:space="preserve"> </w:t>
      </w:r>
      <w:r w:rsidR="0017580E" w:rsidRPr="0017580E">
        <w:rPr>
          <w:rFonts w:asciiTheme="minorHAnsi" w:hAnsiTheme="minorHAnsi" w:cstheme="minorHAnsi"/>
          <w:sz w:val="24"/>
        </w:rPr>
        <w:t xml:space="preserve">na účet Společnosti, </w:t>
      </w:r>
      <w:proofErr w:type="spellStart"/>
      <w:r w:rsidR="0017580E" w:rsidRPr="0017580E">
        <w:rPr>
          <w:rFonts w:asciiTheme="minorHAnsi" w:hAnsiTheme="minorHAnsi" w:cstheme="minorHAnsi"/>
          <w:sz w:val="24"/>
        </w:rPr>
        <w:t>č.ú</w:t>
      </w:r>
      <w:proofErr w:type="spellEnd"/>
      <w:r w:rsidR="0017580E" w:rsidRPr="0017580E">
        <w:rPr>
          <w:rFonts w:asciiTheme="minorHAnsi" w:hAnsiTheme="minorHAnsi" w:cstheme="minorHAnsi"/>
          <w:sz w:val="24"/>
        </w:rPr>
        <w:t xml:space="preserve">. </w:t>
      </w:r>
      <w:r w:rsidR="00DF2551">
        <w:rPr>
          <w:rFonts w:asciiTheme="minorHAnsi" w:hAnsiTheme="minorHAnsi" w:cstheme="minorHAnsi"/>
          <w:sz w:val="24"/>
        </w:rPr>
        <w:br/>
      </w:r>
      <w:proofErr w:type="spellStart"/>
      <w:r w:rsidR="001A16F9">
        <w:rPr>
          <w:rFonts w:asciiTheme="minorHAnsi" w:hAnsiTheme="minorHAnsi" w:cstheme="minorHAnsi"/>
          <w:sz w:val="24"/>
          <w:szCs w:val="24"/>
        </w:rPr>
        <w:t>xxxxxxxxxxxxxx</w:t>
      </w:r>
      <w:proofErr w:type="spellEnd"/>
      <w:r>
        <w:rPr>
          <w:rFonts w:asciiTheme="minorHAnsi" w:hAnsiTheme="minorHAnsi" w:cstheme="minorHAnsi"/>
          <w:sz w:val="24"/>
        </w:rPr>
        <w:t xml:space="preserve"> </w:t>
      </w:r>
      <w:r w:rsidR="0017580E" w:rsidRPr="0017580E">
        <w:rPr>
          <w:rFonts w:asciiTheme="minorHAnsi" w:hAnsiTheme="minorHAnsi" w:cstheme="minorHAnsi"/>
          <w:sz w:val="24"/>
        </w:rPr>
        <w:t>vedený</w:t>
      </w:r>
      <w:r w:rsidR="0017580E" w:rsidRPr="0017580E">
        <w:rPr>
          <w:rFonts w:asciiTheme="minorHAnsi" w:hAnsiTheme="minorHAnsi" w:cstheme="minorHAnsi"/>
          <w:spacing w:val="-2"/>
          <w:sz w:val="24"/>
        </w:rPr>
        <w:t xml:space="preserve"> </w:t>
      </w:r>
      <w:r w:rsidR="0017580E" w:rsidRPr="0017580E">
        <w:rPr>
          <w:rFonts w:asciiTheme="minorHAnsi" w:hAnsiTheme="minorHAnsi" w:cstheme="minorHAnsi"/>
          <w:sz w:val="24"/>
        </w:rPr>
        <w:t xml:space="preserve">u </w:t>
      </w:r>
      <w:proofErr w:type="spellStart"/>
      <w:r w:rsidR="001A16F9">
        <w:rPr>
          <w:rFonts w:asciiTheme="minorHAnsi" w:hAnsiTheme="minorHAnsi" w:cstheme="minorHAnsi"/>
          <w:sz w:val="24"/>
        </w:rPr>
        <w:t>xxxxxxxxxxxx</w:t>
      </w:r>
      <w:proofErr w:type="spellEnd"/>
    </w:p>
    <w:p w:rsidR="00BA7019" w:rsidRDefault="00BA7019" w:rsidP="0040152C">
      <w:pPr>
        <w:pStyle w:val="Nadpis1"/>
        <w:spacing w:line="240" w:lineRule="auto"/>
        <w:ind w:left="0" w:right="9"/>
        <w:jc w:val="both"/>
        <w:rPr>
          <w:rFonts w:asciiTheme="minorHAnsi" w:hAnsiTheme="minorHAnsi" w:cstheme="minorHAnsi"/>
          <w:spacing w:val="-5"/>
        </w:rPr>
      </w:pPr>
    </w:p>
    <w:p w:rsidR="0040152C" w:rsidRPr="0017580E" w:rsidRDefault="0040152C" w:rsidP="00BA7019">
      <w:pPr>
        <w:pStyle w:val="Nadpis1"/>
        <w:spacing w:line="240" w:lineRule="auto"/>
        <w:ind w:left="0" w:right="9"/>
        <w:rPr>
          <w:rFonts w:asciiTheme="minorHAnsi" w:hAnsiTheme="minorHAnsi" w:cstheme="minorHAnsi"/>
        </w:rPr>
      </w:pPr>
      <w:r w:rsidRPr="0017580E">
        <w:rPr>
          <w:rFonts w:asciiTheme="minorHAnsi" w:hAnsiTheme="minorHAnsi" w:cstheme="minorHAnsi"/>
          <w:spacing w:val="-5"/>
        </w:rPr>
        <w:t>IV.</w:t>
      </w:r>
    </w:p>
    <w:p w:rsidR="0040152C" w:rsidRDefault="0040152C" w:rsidP="00BA7019">
      <w:pPr>
        <w:pStyle w:val="Nadpis2"/>
        <w:spacing w:line="240" w:lineRule="auto"/>
        <w:ind w:left="0" w:right="9"/>
        <w:jc w:val="center"/>
        <w:rPr>
          <w:rFonts w:asciiTheme="minorHAnsi" w:hAnsiTheme="minorHAnsi" w:cstheme="minorHAnsi"/>
          <w:spacing w:val="-2"/>
        </w:rPr>
      </w:pPr>
      <w:r w:rsidRPr="0017580E">
        <w:rPr>
          <w:rFonts w:asciiTheme="minorHAnsi" w:hAnsiTheme="minorHAnsi" w:cstheme="minorHAnsi"/>
        </w:rPr>
        <w:t>Nakládání</w:t>
      </w:r>
      <w:r w:rsidRPr="0017580E">
        <w:rPr>
          <w:rFonts w:asciiTheme="minorHAnsi" w:hAnsiTheme="minorHAnsi" w:cstheme="minorHAnsi"/>
          <w:spacing w:val="-5"/>
        </w:rPr>
        <w:t xml:space="preserve"> </w:t>
      </w:r>
      <w:r w:rsidRPr="0017580E">
        <w:rPr>
          <w:rFonts w:asciiTheme="minorHAnsi" w:hAnsiTheme="minorHAnsi" w:cstheme="minorHAnsi"/>
        </w:rPr>
        <w:t>s</w:t>
      </w:r>
      <w:r w:rsidR="00BA7019">
        <w:rPr>
          <w:rFonts w:asciiTheme="minorHAnsi" w:hAnsiTheme="minorHAnsi" w:cstheme="minorHAnsi"/>
          <w:spacing w:val="-4"/>
        </w:rPr>
        <w:t> </w:t>
      </w:r>
      <w:r w:rsidRPr="0017580E">
        <w:rPr>
          <w:rFonts w:asciiTheme="minorHAnsi" w:hAnsiTheme="minorHAnsi" w:cstheme="minorHAnsi"/>
          <w:spacing w:val="-2"/>
        </w:rPr>
        <w:t>příplatkem</w:t>
      </w:r>
    </w:p>
    <w:p w:rsidR="00BA7019" w:rsidRPr="0017580E" w:rsidRDefault="00BA7019" w:rsidP="00BA7019">
      <w:pPr>
        <w:pStyle w:val="Nadpis2"/>
        <w:spacing w:line="240" w:lineRule="auto"/>
        <w:ind w:left="0" w:right="9"/>
        <w:jc w:val="center"/>
        <w:rPr>
          <w:rFonts w:asciiTheme="minorHAnsi" w:hAnsiTheme="minorHAnsi" w:cstheme="minorHAnsi"/>
        </w:rPr>
      </w:pPr>
    </w:p>
    <w:p w:rsidR="0040152C" w:rsidRPr="0017580E" w:rsidRDefault="00BA7019" w:rsidP="00BA7019">
      <w:pPr>
        <w:pStyle w:val="Zkladntext"/>
        <w:ind w:left="426" w:right="9" w:hanging="426"/>
        <w:jc w:val="both"/>
        <w:rPr>
          <w:rFonts w:asciiTheme="minorHAnsi" w:hAnsiTheme="minorHAnsi" w:cstheme="minorHAnsi"/>
        </w:rPr>
      </w:pPr>
      <w:proofErr w:type="gramStart"/>
      <w:r>
        <w:rPr>
          <w:rFonts w:asciiTheme="minorHAnsi" w:hAnsiTheme="minorHAnsi" w:cstheme="minorHAnsi"/>
        </w:rPr>
        <w:t>4.1</w:t>
      </w:r>
      <w:proofErr w:type="gramEnd"/>
      <w:r>
        <w:rPr>
          <w:rFonts w:asciiTheme="minorHAnsi" w:hAnsiTheme="minorHAnsi" w:cstheme="minorHAnsi"/>
        </w:rPr>
        <w:t>.</w:t>
      </w:r>
      <w:r>
        <w:rPr>
          <w:rFonts w:asciiTheme="minorHAnsi" w:hAnsiTheme="minorHAnsi" w:cstheme="minorHAnsi"/>
        </w:rPr>
        <w:tab/>
      </w:r>
      <w:r w:rsidR="0040152C" w:rsidRPr="0017580E">
        <w:rPr>
          <w:rFonts w:asciiTheme="minorHAnsi" w:hAnsiTheme="minorHAnsi" w:cstheme="minorHAnsi"/>
        </w:rPr>
        <w:t xml:space="preserve">Společnost se zavazuje dobrovolný příplatek poskytnutý </w:t>
      </w:r>
      <w:r>
        <w:rPr>
          <w:rFonts w:asciiTheme="minorHAnsi" w:hAnsiTheme="minorHAnsi" w:cstheme="minorHAnsi"/>
        </w:rPr>
        <w:t xml:space="preserve">Společníkem </w:t>
      </w:r>
      <w:r w:rsidR="0040152C" w:rsidRPr="0017580E">
        <w:rPr>
          <w:rFonts w:asciiTheme="minorHAnsi" w:hAnsiTheme="minorHAnsi" w:cstheme="minorHAnsi"/>
        </w:rPr>
        <w:t>používat účelně a hospodárně k</w:t>
      </w:r>
      <w:r w:rsidR="0040152C" w:rsidRPr="0017580E">
        <w:rPr>
          <w:rFonts w:asciiTheme="minorHAnsi" w:hAnsiTheme="minorHAnsi" w:cstheme="minorHAnsi"/>
          <w:spacing w:val="-1"/>
        </w:rPr>
        <w:t xml:space="preserve"> </w:t>
      </w:r>
      <w:r w:rsidR="0040152C" w:rsidRPr="0017580E">
        <w:rPr>
          <w:rFonts w:asciiTheme="minorHAnsi" w:hAnsiTheme="minorHAnsi" w:cstheme="minorHAnsi"/>
        </w:rPr>
        <w:t xml:space="preserve">účelům dle čl. </w:t>
      </w:r>
      <w:r>
        <w:rPr>
          <w:rFonts w:asciiTheme="minorHAnsi" w:hAnsiTheme="minorHAnsi" w:cstheme="minorHAnsi"/>
        </w:rPr>
        <w:t xml:space="preserve">1.2. a 1.3. </w:t>
      </w:r>
      <w:r w:rsidR="0040152C" w:rsidRPr="0017580E">
        <w:rPr>
          <w:rFonts w:asciiTheme="minorHAnsi" w:hAnsiTheme="minorHAnsi" w:cstheme="minorHAnsi"/>
        </w:rPr>
        <w:t>této smlouvy, a to včetně úhrady závazků, které</w:t>
      </w:r>
      <w:r w:rsidR="0040152C" w:rsidRPr="0017580E">
        <w:rPr>
          <w:rFonts w:asciiTheme="minorHAnsi" w:hAnsiTheme="minorHAnsi" w:cstheme="minorHAnsi"/>
          <w:spacing w:val="40"/>
        </w:rPr>
        <w:t xml:space="preserve"> </w:t>
      </w:r>
      <w:r w:rsidR="0040152C" w:rsidRPr="0017580E">
        <w:rPr>
          <w:rFonts w:asciiTheme="minorHAnsi" w:hAnsiTheme="minorHAnsi" w:cstheme="minorHAnsi"/>
        </w:rPr>
        <w:t>Společnosti mohou vzniknout vůči třetím osobám.</w:t>
      </w:r>
    </w:p>
    <w:p w:rsidR="0040152C" w:rsidRPr="0017580E" w:rsidRDefault="0040152C" w:rsidP="0040152C">
      <w:pPr>
        <w:pStyle w:val="Zkladntext"/>
        <w:ind w:left="0" w:right="9"/>
        <w:jc w:val="both"/>
        <w:rPr>
          <w:rFonts w:asciiTheme="minorHAnsi" w:hAnsiTheme="minorHAnsi" w:cstheme="minorHAnsi"/>
        </w:rPr>
      </w:pPr>
    </w:p>
    <w:p w:rsidR="0040152C" w:rsidRPr="0017580E" w:rsidRDefault="0040152C" w:rsidP="00BA7019">
      <w:pPr>
        <w:pStyle w:val="Nadpis1"/>
        <w:spacing w:line="240" w:lineRule="auto"/>
        <w:ind w:left="0" w:right="9"/>
        <w:rPr>
          <w:rFonts w:asciiTheme="minorHAnsi" w:hAnsiTheme="minorHAnsi" w:cstheme="minorHAnsi"/>
        </w:rPr>
      </w:pPr>
      <w:r w:rsidRPr="0017580E">
        <w:rPr>
          <w:rFonts w:asciiTheme="minorHAnsi" w:hAnsiTheme="minorHAnsi" w:cstheme="minorHAnsi"/>
          <w:spacing w:val="-5"/>
        </w:rPr>
        <w:t>V.</w:t>
      </w:r>
    </w:p>
    <w:p w:rsidR="0040152C" w:rsidRDefault="0040152C" w:rsidP="00BA7019">
      <w:pPr>
        <w:pStyle w:val="Nadpis2"/>
        <w:spacing w:line="240" w:lineRule="auto"/>
        <w:ind w:left="0" w:right="9"/>
        <w:jc w:val="center"/>
        <w:rPr>
          <w:rFonts w:asciiTheme="minorHAnsi" w:hAnsiTheme="minorHAnsi" w:cstheme="minorHAnsi"/>
          <w:spacing w:val="-2"/>
        </w:rPr>
      </w:pPr>
      <w:r w:rsidRPr="0017580E">
        <w:rPr>
          <w:rFonts w:asciiTheme="minorHAnsi" w:hAnsiTheme="minorHAnsi" w:cstheme="minorHAnsi"/>
        </w:rPr>
        <w:t>Vrácení</w:t>
      </w:r>
      <w:r w:rsidRPr="0017580E">
        <w:rPr>
          <w:rFonts w:asciiTheme="minorHAnsi" w:hAnsiTheme="minorHAnsi" w:cstheme="minorHAnsi"/>
          <w:spacing w:val="-7"/>
        </w:rPr>
        <w:t xml:space="preserve"> </w:t>
      </w:r>
      <w:r w:rsidRPr="0017580E">
        <w:rPr>
          <w:rFonts w:asciiTheme="minorHAnsi" w:hAnsiTheme="minorHAnsi" w:cstheme="minorHAnsi"/>
        </w:rPr>
        <w:t>příplatku</w:t>
      </w:r>
      <w:r w:rsidRPr="0017580E">
        <w:rPr>
          <w:rFonts w:asciiTheme="minorHAnsi" w:hAnsiTheme="minorHAnsi" w:cstheme="minorHAnsi"/>
          <w:spacing w:val="-6"/>
        </w:rPr>
        <w:t xml:space="preserve"> </w:t>
      </w:r>
      <w:r w:rsidR="00BA7019">
        <w:rPr>
          <w:rFonts w:asciiTheme="minorHAnsi" w:hAnsiTheme="minorHAnsi" w:cstheme="minorHAnsi"/>
          <w:spacing w:val="-2"/>
        </w:rPr>
        <w:t>Společníkovi</w:t>
      </w:r>
    </w:p>
    <w:p w:rsidR="00BA7019" w:rsidRPr="0017580E" w:rsidRDefault="00BA7019" w:rsidP="00BA7019">
      <w:pPr>
        <w:pStyle w:val="Nadpis2"/>
        <w:spacing w:line="240" w:lineRule="auto"/>
        <w:ind w:left="0" w:right="9"/>
        <w:jc w:val="center"/>
        <w:rPr>
          <w:rFonts w:asciiTheme="minorHAnsi" w:hAnsiTheme="minorHAnsi" w:cstheme="minorHAnsi"/>
        </w:rPr>
      </w:pPr>
    </w:p>
    <w:p w:rsidR="0040152C" w:rsidRDefault="00BA7019" w:rsidP="00BA7019">
      <w:pPr>
        <w:pStyle w:val="Odstavecseseznamem"/>
        <w:tabs>
          <w:tab w:val="left" w:pos="428"/>
        </w:tabs>
        <w:ind w:left="428" w:right="9" w:hanging="428"/>
        <w:rPr>
          <w:rFonts w:asciiTheme="minorHAnsi" w:hAnsiTheme="minorHAnsi" w:cstheme="minorHAnsi"/>
          <w:sz w:val="24"/>
        </w:rPr>
      </w:pPr>
      <w:proofErr w:type="gramStart"/>
      <w:r>
        <w:rPr>
          <w:rFonts w:asciiTheme="minorHAnsi" w:hAnsiTheme="minorHAnsi" w:cstheme="minorHAnsi"/>
          <w:sz w:val="24"/>
        </w:rPr>
        <w:t>5.1</w:t>
      </w:r>
      <w:proofErr w:type="gramEnd"/>
      <w:r>
        <w:rPr>
          <w:rFonts w:asciiTheme="minorHAnsi" w:hAnsiTheme="minorHAnsi" w:cstheme="minorHAnsi"/>
          <w:sz w:val="24"/>
        </w:rPr>
        <w:t>.</w:t>
      </w:r>
      <w:r>
        <w:rPr>
          <w:rFonts w:asciiTheme="minorHAnsi" w:hAnsiTheme="minorHAnsi" w:cstheme="minorHAnsi"/>
          <w:sz w:val="24"/>
        </w:rPr>
        <w:tab/>
        <w:t xml:space="preserve">Společník </w:t>
      </w:r>
      <w:r w:rsidR="0040152C" w:rsidRPr="0017580E">
        <w:rPr>
          <w:rFonts w:asciiTheme="minorHAnsi" w:hAnsiTheme="minorHAnsi" w:cstheme="minorHAnsi"/>
          <w:sz w:val="24"/>
        </w:rPr>
        <w:t xml:space="preserve">je oprávněn žádat po Společnosti vrácení dobrovolného </w:t>
      </w:r>
      <w:r>
        <w:rPr>
          <w:rFonts w:asciiTheme="minorHAnsi" w:hAnsiTheme="minorHAnsi" w:cstheme="minorHAnsi"/>
          <w:sz w:val="24"/>
        </w:rPr>
        <w:t>příplatku</w:t>
      </w:r>
      <w:r w:rsidR="0040152C" w:rsidRPr="0017580E">
        <w:rPr>
          <w:rFonts w:asciiTheme="minorHAnsi" w:hAnsiTheme="minorHAnsi" w:cstheme="minorHAnsi"/>
          <w:sz w:val="24"/>
        </w:rPr>
        <w:t>, a to i po částech, nebude-li to v</w:t>
      </w:r>
      <w:r w:rsidR="0040152C" w:rsidRPr="0017580E">
        <w:rPr>
          <w:rFonts w:asciiTheme="minorHAnsi" w:hAnsiTheme="minorHAnsi" w:cstheme="minorHAnsi"/>
          <w:spacing w:val="-2"/>
          <w:sz w:val="24"/>
        </w:rPr>
        <w:t xml:space="preserve"> </w:t>
      </w:r>
      <w:r w:rsidR="0040152C" w:rsidRPr="0017580E">
        <w:rPr>
          <w:rFonts w:asciiTheme="minorHAnsi" w:hAnsiTheme="minorHAnsi" w:cstheme="minorHAnsi"/>
          <w:sz w:val="24"/>
        </w:rPr>
        <w:t>rozporu s</w:t>
      </w:r>
      <w:r w:rsidR="0040152C" w:rsidRPr="0017580E">
        <w:rPr>
          <w:rFonts w:asciiTheme="minorHAnsi" w:hAnsiTheme="minorHAnsi" w:cstheme="minorHAnsi"/>
          <w:spacing w:val="-3"/>
          <w:sz w:val="24"/>
        </w:rPr>
        <w:t xml:space="preserve"> </w:t>
      </w:r>
      <w:r w:rsidR="0040152C" w:rsidRPr="0017580E">
        <w:rPr>
          <w:rFonts w:asciiTheme="minorHAnsi" w:hAnsiTheme="minorHAnsi" w:cstheme="minorHAnsi"/>
          <w:sz w:val="24"/>
        </w:rPr>
        <w:t xml:space="preserve">obecně závaznými právními předpisy, zejména </w:t>
      </w:r>
      <w:r w:rsidR="00140164">
        <w:rPr>
          <w:rFonts w:asciiTheme="minorHAnsi" w:hAnsiTheme="minorHAnsi" w:cstheme="minorHAnsi"/>
          <w:sz w:val="24"/>
        </w:rPr>
        <w:t>§166</w:t>
      </w:r>
      <w:r w:rsidR="0040152C" w:rsidRPr="0017580E">
        <w:rPr>
          <w:rFonts w:asciiTheme="minorHAnsi" w:hAnsiTheme="minorHAnsi" w:cstheme="minorHAnsi"/>
          <w:sz w:val="24"/>
        </w:rPr>
        <w:t xml:space="preserve"> zákon</w:t>
      </w:r>
      <w:r w:rsidR="00140164">
        <w:rPr>
          <w:rFonts w:asciiTheme="minorHAnsi" w:hAnsiTheme="minorHAnsi" w:cstheme="minorHAnsi"/>
          <w:sz w:val="24"/>
        </w:rPr>
        <w:t xml:space="preserve">a </w:t>
      </w:r>
      <w:r w:rsidR="0040152C" w:rsidRPr="0017580E">
        <w:rPr>
          <w:rFonts w:asciiTheme="minorHAnsi" w:hAnsiTheme="minorHAnsi" w:cstheme="minorHAnsi"/>
          <w:sz w:val="24"/>
        </w:rPr>
        <w:t>č. 90/2012 Sb., o obchodních společnostech a družstvech (zákon o obchodních korporacích), v</w:t>
      </w:r>
      <w:r>
        <w:rPr>
          <w:rFonts w:asciiTheme="minorHAnsi" w:hAnsiTheme="minorHAnsi" w:cstheme="minorHAnsi"/>
          <w:sz w:val="24"/>
        </w:rPr>
        <w:t>e znění pozdějších předpisů</w:t>
      </w:r>
      <w:r w:rsidR="0040152C" w:rsidRPr="0017580E">
        <w:rPr>
          <w:rFonts w:asciiTheme="minorHAnsi" w:hAnsiTheme="minorHAnsi" w:cstheme="minorHAnsi"/>
          <w:sz w:val="24"/>
        </w:rPr>
        <w:t>,</w:t>
      </w:r>
      <w:r w:rsidR="0040152C" w:rsidRPr="0017580E">
        <w:rPr>
          <w:rFonts w:asciiTheme="minorHAnsi" w:hAnsiTheme="minorHAnsi" w:cstheme="minorHAnsi"/>
          <w:spacing w:val="-4"/>
          <w:sz w:val="24"/>
        </w:rPr>
        <w:t xml:space="preserve"> </w:t>
      </w:r>
      <w:r w:rsidR="0040152C" w:rsidRPr="0017580E">
        <w:rPr>
          <w:rFonts w:asciiTheme="minorHAnsi" w:hAnsiTheme="minorHAnsi" w:cstheme="minorHAnsi"/>
          <w:sz w:val="24"/>
        </w:rPr>
        <w:t>a</w:t>
      </w:r>
      <w:r w:rsidR="0040152C" w:rsidRPr="0017580E">
        <w:rPr>
          <w:rFonts w:asciiTheme="minorHAnsi" w:hAnsiTheme="minorHAnsi" w:cstheme="minorHAnsi"/>
          <w:spacing w:val="-1"/>
          <w:sz w:val="24"/>
        </w:rPr>
        <w:t xml:space="preserve"> </w:t>
      </w:r>
      <w:r w:rsidR="0040152C" w:rsidRPr="0017580E">
        <w:rPr>
          <w:rFonts w:asciiTheme="minorHAnsi" w:hAnsiTheme="minorHAnsi" w:cstheme="minorHAnsi"/>
          <w:sz w:val="24"/>
        </w:rPr>
        <w:t>budou-li</w:t>
      </w:r>
      <w:r w:rsidR="0040152C" w:rsidRPr="0017580E">
        <w:rPr>
          <w:rFonts w:asciiTheme="minorHAnsi" w:hAnsiTheme="minorHAnsi" w:cstheme="minorHAnsi"/>
          <w:spacing w:val="-2"/>
          <w:sz w:val="24"/>
        </w:rPr>
        <w:t xml:space="preserve"> </w:t>
      </w:r>
      <w:r w:rsidR="0040152C" w:rsidRPr="0017580E">
        <w:rPr>
          <w:rFonts w:asciiTheme="minorHAnsi" w:hAnsiTheme="minorHAnsi" w:cstheme="minorHAnsi"/>
          <w:sz w:val="24"/>
        </w:rPr>
        <w:t>splněny</w:t>
      </w:r>
      <w:r w:rsidR="0040152C" w:rsidRPr="0017580E">
        <w:rPr>
          <w:rFonts w:asciiTheme="minorHAnsi" w:hAnsiTheme="minorHAnsi" w:cstheme="minorHAnsi"/>
          <w:spacing w:val="-4"/>
          <w:sz w:val="24"/>
        </w:rPr>
        <w:t xml:space="preserve"> </w:t>
      </w:r>
      <w:r w:rsidR="0040152C" w:rsidRPr="0017580E">
        <w:rPr>
          <w:rFonts w:asciiTheme="minorHAnsi" w:hAnsiTheme="minorHAnsi" w:cstheme="minorHAnsi"/>
          <w:sz w:val="24"/>
        </w:rPr>
        <w:t>všechny</w:t>
      </w:r>
      <w:r w:rsidR="0040152C" w:rsidRPr="0017580E">
        <w:rPr>
          <w:rFonts w:asciiTheme="minorHAnsi" w:hAnsiTheme="minorHAnsi" w:cstheme="minorHAnsi"/>
          <w:spacing w:val="-1"/>
          <w:sz w:val="24"/>
        </w:rPr>
        <w:t xml:space="preserve"> </w:t>
      </w:r>
      <w:r w:rsidR="0040152C" w:rsidRPr="0017580E">
        <w:rPr>
          <w:rFonts w:asciiTheme="minorHAnsi" w:hAnsiTheme="minorHAnsi" w:cstheme="minorHAnsi"/>
          <w:sz w:val="24"/>
        </w:rPr>
        <w:t>podmínky</w:t>
      </w:r>
      <w:r w:rsidR="0040152C" w:rsidRPr="0017580E">
        <w:rPr>
          <w:rFonts w:asciiTheme="minorHAnsi" w:hAnsiTheme="minorHAnsi" w:cstheme="minorHAnsi"/>
          <w:spacing w:val="-4"/>
          <w:sz w:val="24"/>
        </w:rPr>
        <w:t xml:space="preserve"> </w:t>
      </w:r>
      <w:r w:rsidR="0040152C" w:rsidRPr="0017580E">
        <w:rPr>
          <w:rFonts w:asciiTheme="minorHAnsi" w:hAnsiTheme="minorHAnsi" w:cstheme="minorHAnsi"/>
          <w:sz w:val="24"/>
        </w:rPr>
        <w:t>stanovené</w:t>
      </w:r>
      <w:r w:rsidR="0040152C" w:rsidRPr="0017580E">
        <w:rPr>
          <w:rFonts w:asciiTheme="minorHAnsi" w:hAnsiTheme="minorHAnsi" w:cstheme="minorHAnsi"/>
          <w:spacing w:val="-1"/>
          <w:sz w:val="24"/>
        </w:rPr>
        <w:t xml:space="preserve"> </w:t>
      </w:r>
      <w:r w:rsidR="0040152C" w:rsidRPr="0017580E">
        <w:rPr>
          <w:rFonts w:asciiTheme="minorHAnsi" w:hAnsiTheme="minorHAnsi" w:cstheme="minorHAnsi"/>
          <w:sz w:val="24"/>
        </w:rPr>
        <w:t>právními</w:t>
      </w:r>
      <w:r w:rsidR="0040152C" w:rsidRPr="0017580E">
        <w:rPr>
          <w:rFonts w:asciiTheme="minorHAnsi" w:hAnsiTheme="minorHAnsi" w:cstheme="minorHAnsi"/>
          <w:spacing w:val="-4"/>
          <w:sz w:val="24"/>
        </w:rPr>
        <w:t xml:space="preserve"> </w:t>
      </w:r>
      <w:r w:rsidR="0040152C" w:rsidRPr="0017580E">
        <w:rPr>
          <w:rFonts w:asciiTheme="minorHAnsi" w:hAnsiTheme="minorHAnsi" w:cstheme="minorHAnsi"/>
          <w:sz w:val="24"/>
        </w:rPr>
        <w:t>předpisy,</w:t>
      </w:r>
      <w:r w:rsidR="0040152C" w:rsidRPr="0017580E">
        <w:rPr>
          <w:rFonts w:asciiTheme="minorHAnsi" w:hAnsiTheme="minorHAnsi" w:cstheme="minorHAnsi"/>
          <w:spacing w:val="-2"/>
          <w:sz w:val="24"/>
        </w:rPr>
        <w:t xml:space="preserve"> </w:t>
      </w:r>
      <w:r>
        <w:rPr>
          <w:rFonts w:asciiTheme="minorHAnsi" w:hAnsiTheme="minorHAnsi" w:cstheme="minorHAnsi"/>
          <w:sz w:val="24"/>
        </w:rPr>
        <w:t xml:space="preserve">Zakladatelskou listinou Společnosti </w:t>
      </w:r>
      <w:r w:rsidR="0040152C" w:rsidRPr="0017580E">
        <w:rPr>
          <w:rFonts w:asciiTheme="minorHAnsi" w:hAnsiTheme="minorHAnsi" w:cstheme="minorHAnsi"/>
          <w:sz w:val="24"/>
        </w:rPr>
        <w:t>a touto smlouvou.</w:t>
      </w:r>
    </w:p>
    <w:p w:rsidR="00BA7019" w:rsidRPr="0017580E" w:rsidRDefault="00BA7019" w:rsidP="00BA7019">
      <w:pPr>
        <w:pStyle w:val="Odstavecseseznamem"/>
        <w:tabs>
          <w:tab w:val="left" w:pos="428"/>
        </w:tabs>
        <w:ind w:left="428" w:right="9" w:hanging="428"/>
        <w:rPr>
          <w:rFonts w:asciiTheme="minorHAnsi" w:hAnsiTheme="minorHAnsi" w:cstheme="minorHAnsi"/>
          <w:sz w:val="24"/>
        </w:rPr>
      </w:pPr>
    </w:p>
    <w:p w:rsidR="00067517" w:rsidRDefault="00BA7019" w:rsidP="00067517">
      <w:pPr>
        <w:pStyle w:val="Odstavecseseznamem"/>
        <w:tabs>
          <w:tab w:val="left" w:pos="476"/>
        </w:tabs>
        <w:ind w:left="428" w:right="9" w:hanging="428"/>
        <w:rPr>
          <w:rFonts w:asciiTheme="minorHAnsi" w:hAnsiTheme="minorHAnsi" w:cstheme="minorHAnsi"/>
          <w:sz w:val="24"/>
        </w:rPr>
      </w:pPr>
      <w:r>
        <w:rPr>
          <w:rFonts w:asciiTheme="minorHAnsi" w:hAnsiTheme="minorHAnsi" w:cstheme="minorHAnsi"/>
          <w:sz w:val="24"/>
        </w:rPr>
        <w:t>5.2</w:t>
      </w:r>
      <w:r>
        <w:rPr>
          <w:rFonts w:asciiTheme="minorHAnsi" w:hAnsiTheme="minorHAnsi" w:cstheme="minorHAnsi"/>
          <w:sz w:val="24"/>
        </w:rPr>
        <w:tab/>
      </w:r>
      <w:r w:rsidR="0040152C" w:rsidRPr="0017580E">
        <w:rPr>
          <w:rFonts w:asciiTheme="minorHAnsi" w:hAnsiTheme="minorHAnsi" w:cstheme="minorHAnsi"/>
          <w:sz w:val="24"/>
        </w:rPr>
        <w:t xml:space="preserve">Společnost se zavazuje za předpokladu, že budou splněny podmínky stanovené </w:t>
      </w:r>
      <w:r>
        <w:rPr>
          <w:rFonts w:asciiTheme="minorHAnsi" w:hAnsiTheme="minorHAnsi" w:cstheme="minorHAnsi"/>
          <w:sz w:val="24"/>
        </w:rPr>
        <w:t xml:space="preserve">v čl. </w:t>
      </w:r>
      <w:proofErr w:type="gramStart"/>
      <w:r>
        <w:rPr>
          <w:rFonts w:asciiTheme="minorHAnsi" w:hAnsiTheme="minorHAnsi" w:cstheme="minorHAnsi"/>
          <w:sz w:val="24"/>
        </w:rPr>
        <w:t>5.1. této</w:t>
      </w:r>
      <w:proofErr w:type="gramEnd"/>
      <w:r>
        <w:rPr>
          <w:rFonts w:asciiTheme="minorHAnsi" w:hAnsiTheme="minorHAnsi" w:cstheme="minorHAnsi"/>
          <w:sz w:val="24"/>
        </w:rPr>
        <w:t xml:space="preserve"> smlouvy</w:t>
      </w:r>
      <w:r w:rsidR="0040152C" w:rsidRPr="0017580E">
        <w:rPr>
          <w:rFonts w:asciiTheme="minorHAnsi" w:hAnsiTheme="minorHAnsi" w:cstheme="minorHAnsi"/>
          <w:sz w:val="24"/>
        </w:rPr>
        <w:t xml:space="preserve">, vrátit </w:t>
      </w:r>
      <w:r>
        <w:rPr>
          <w:rFonts w:asciiTheme="minorHAnsi" w:hAnsiTheme="minorHAnsi" w:cstheme="minorHAnsi"/>
          <w:sz w:val="24"/>
        </w:rPr>
        <w:t xml:space="preserve">Společníkovi </w:t>
      </w:r>
      <w:r w:rsidR="0040152C" w:rsidRPr="0017580E">
        <w:rPr>
          <w:rFonts w:asciiTheme="minorHAnsi" w:hAnsiTheme="minorHAnsi" w:cstheme="minorHAnsi"/>
          <w:sz w:val="24"/>
        </w:rPr>
        <w:t xml:space="preserve">poskytnutý dobrovolný příplatek nebo jeho část v rozsahu určeném v žádosti </w:t>
      </w:r>
      <w:r w:rsidR="00742D90">
        <w:rPr>
          <w:rFonts w:asciiTheme="minorHAnsi" w:hAnsiTheme="minorHAnsi" w:cstheme="minorHAnsi"/>
          <w:sz w:val="24"/>
        </w:rPr>
        <w:t>Společníka</w:t>
      </w:r>
      <w:r w:rsidR="0040152C" w:rsidRPr="0017580E">
        <w:rPr>
          <w:rFonts w:asciiTheme="minorHAnsi" w:hAnsiTheme="minorHAnsi" w:cstheme="minorHAnsi"/>
          <w:sz w:val="24"/>
        </w:rPr>
        <w:t>, a to nejpozději do šedesáti dnů ode dne doručení takové žádosti</w:t>
      </w:r>
      <w:r w:rsidR="00742D90">
        <w:rPr>
          <w:rFonts w:asciiTheme="minorHAnsi" w:hAnsiTheme="minorHAnsi" w:cstheme="minorHAnsi"/>
          <w:sz w:val="24"/>
        </w:rPr>
        <w:t>, pokud se strany nedohodnou jinak</w:t>
      </w:r>
      <w:r w:rsidR="0040152C" w:rsidRPr="0017580E">
        <w:rPr>
          <w:rFonts w:asciiTheme="minorHAnsi" w:hAnsiTheme="minorHAnsi" w:cstheme="minorHAnsi"/>
          <w:sz w:val="24"/>
        </w:rPr>
        <w:t>.</w:t>
      </w:r>
    </w:p>
    <w:p w:rsidR="00067517" w:rsidRDefault="00067517" w:rsidP="000F14CD">
      <w:pPr>
        <w:tabs>
          <w:tab w:val="left" w:pos="476"/>
        </w:tabs>
        <w:ind w:right="9"/>
        <w:rPr>
          <w:rFonts w:asciiTheme="minorHAnsi" w:hAnsiTheme="minorHAnsi" w:cstheme="minorHAnsi"/>
          <w:sz w:val="24"/>
        </w:rPr>
      </w:pPr>
    </w:p>
    <w:p w:rsidR="00176518" w:rsidRDefault="00176518" w:rsidP="000F14CD">
      <w:pPr>
        <w:tabs>
          <w:tab w:val="left" w:pos="476"/>
        </w:tabs>
        <w:ind w:right="9"/>
        <w:rPr>
          <w:rFonts w:asciiTheme="minorHAnsi" w:hAnsiTheme="minorHAnsi" w:cstheme="minorHAnsi"/>
          <w:sz w:val="24"/>
        </w:rPr>
      </w:pPr>
    </w:p>
    <w:p w:rsidR="00176518" w:rsidRDefault="00176518" w:rsidP="000F14CD">
      <w:pPr>
        <w:tabs>
          <w:tab w:val="left" w:pos="476"/>
        </w:tabs>
        <w:ind w:right="9"/>
        <w:rPr>
          <w:rFonts w:asciiTheme="minorHAnsi" w:hAnsiTheme="minorHAnsi" w:cstheme="minorHAnsi"/>
          <w:sz w:val="24"/>
        </w:rPr>
      </w:pPr>
    </w:p>
    <w:p w:rsidR="00176518" w:rsidRDefault="00176518" w:rsidP="000F14CD">
      <w:pPr>
        <w:tabs>
          <w:tab w:val="left" w:pos="476"/>
        </w:tabs>
        <w:ind w:right="9"/>
        <w:rPr>
          <w:rFonts w:asciiTheme="minorHAnsi" w:hAnsiTheme="minorHAnsi" w:cstheme="minorHAnsi"/>
          <w:sz w:val="24"/>
        </w:rPr>
      </w:pPr>
    </w:p>
    <w:p w:rsidR="00176518" w:rsidRPr="000F14CD" w:rsidRDefault="00176518" w:rsidP="000F14CD">
      <w:pPr>
        <w:tabs>
          <w:tab w:val="left" w:pos="476"/>
        </w:tabs>
        <w:ind w:right="9"/>
        <w:rPr>
          <w:rFonts w:asciiTheme="minorHAnsi" w:hAnsiTheme="minorHAnsi" w:cstheme="minorHAnsi"/>
          <w:sz w:val="24"/>
        </w:rPr>
      </w:pPr>
    </w:p>
    <w:p w:rsidR="00067517" w:rsidRPr="00067517" w:rsidRDefault="00067517" w:rsidP="00BA7019">
      <w:pPr>
        <w:pStyle w:val="Nadpis1"/>
        <w:spacing w:line="240" w:lineRule="auto"/>
        <w:ind w:left="0" w:right="9"/>
        <w:rPr>
          <w:rFonts w:asciiTheme="minorHAnsi" w:hAnsiTheme="minorHAnsi" w:cstheme="minorHAnsi"/>
          <w:spacing w:val="-5"/>
        </w:rPr>
      </w:pPr>
      <w:r w:rsidRPr="00067517">
        <w:rPr>
          <w:rFonts w:asciiTheme="minorHAnsi" w:hAnsiTheme="minorHAnsi" w:cstheme="minorHAnsi"/>
          <w:spacing w:val="-5"/>
        </w:rPr>
        <w:lastRenderedPageBreak/>
        <w:t>VI</w:t>
      </w:r>
    </w:p>
    <w:p w:rsidR="00067517" w:rsidRPr="00067517" w:rsidRDefault="00067517" w:rsidP="00BA7019">
      <w:pPr>
        <w:pStyle w:val="Nadpis1"/>
        <w:spacing w:line="240" w:lineRule="auto"/>
        <w:ind w:left="0" w:right="9"/>
        <w:rPr>
          <w:rFonts w:asciiTheme="minorHAnsi" w:hAnsiTheme="minorHAnsi" w:cstheme="minorHAnsi"/>
          <w:spacing w:val="-5"/>
        </w:rPr>
      </w:pPr>
      <w:r w:rsidRPr="00067517">
        <w:rPr>
          <w:rFonts w:asciiTheme="minorHAnsi" w:hAnsiTheme="minorHAnsi" w:cstheme="minorHAnsi"/>
          <w:spacing w:val="-5"/>
        </w:rPr>
        <w:t>Registr smluv</w:t>
      </w:r>
    </w:p>
    <w:p w:rsidR="00067517" w:rsidRPr="00067517" w:rsidRDefault="00067517" w:rsidP="00BA7019">
      <w:pPr>
        <w:pStyle w:val="Nadpis1"/>
        <w:spacing w:line="240" w:lineRule="auto"/>
        <w:ind w:left="0" w:right="9"/>
        <w:rPr>
          <w:rFonts w:asciiTheme="minorHAnsi" w:hAnsiTheme="minorHAnsi" w:cstheme="minorHAnsi"/>
          <w:spacing w:val="-5"/>
        </w:rPr>
      </w:pPr>
    </w:p>
    <w:p w:rsidR="00067517" w:rsidRDefault="00067517" w:rsidP="00067517">
      <w:pPr>
        <w:widowControl/>
        <w:autoSpaceDE/>
        <w:autoSpaceDN/>
        <w:spacing w:before="60" w:after="120"/>
        <w:ind w:left="426" w:hanging="426"/>
        <w:jc w:val="both"/>
        <w:rPr>
          <w:rFonts w:asciiTheme="minorHAnsi" w:hAnsiTheme="minorHAnsi" w:cstheme="minorHAnsi"/>
          <w:sz w:val="24"/>
          <w:szCs w:val="24"/>
        </w:rPr>
      </w:pPr>
      <w:proofErr w:type="gramStart"/>
      <w:r>
        <w:rPr>
          <w:rFonts w:asciiTheme="minorHAnsi" w:hAnsiTheme="minorHAnsi" w:cstheme="minorHAnsi"/>
          <w:sz w:val="24"/>
          <w:szCs w:val="24"/>
        </w:rPr>
        <w:t>6.1</w:t>
      </w:r>
      <w:proofErr w:type="gramEnd"/>
      <w:r>
        <w:rPr>
          <w:rFonts w:asciiTheme="minorHAnsi" w:hAnsiTheme="minorHAnsi" w:cstheme="minorHAnsi"/>
          <w:sz w:val="24"/>
          <w:szCs w:val="24"/>
        </w:rPr>
        <w:t>.</w:t>
      </w:r>
      <w:r>
        <w:rPr>
          <w:rFonts w:asciiTheme="minorHAnsi" w:hAnsiTheme="minorHAnsi" w:cstheme="minorHAnsi"/>
          <w:sz w:val="24"/>
          <w:szCs w:val="24"/>
        </w:rPr>
        <w:tab/>
      </w:r>
      <w:r w:rsidRPr="00067517">
        <w:rPr>
          <w:rFonts w:asciiTheme="minorHAnsi" w:hAnsiTheme="minorHAnsi" w:cstheme="minorHAnsi"/>
          <w:sz w:val="24"/>
          <w:szCs w:val="24"/>
        </w:rPr>
        <w:t>Tato smlouva bude uveřejněna v registru smluv dle zákona číslo 340/2015 Sb., o zvláštních podmínkách účinnosti některých smluv, uveřejňování těchto smluv a o registru smluv (zákon o registru smluv), ve znění pozdějších předpisů.</w:t>
      </w:r>
    </w:p>
    <w:p w:rsidR="00067517" w:rsidRDefault="00067517" w:rsidP="00067517">
      <w:pPr>
        <w:widowControl/>
        <w:autoSpaceDE/>
        <w:autoSpaceDN/>
        <w:spacing w:before="60" w:after="120"/>
        <w:ind w:left="426" w:hanging="426"/>
        <w:jc w:val="both"/>
        <w:rPr>
          <w:rFonts w:asciiTheme="minorHAnsi" w:hAnsiTheme="minorHAnsi" w:cstheme="minorHAnsi"/>
          <w:sz w:val="24"/>
          <w:szCs w:val="24"/>
        </w:rPr>
      </w:pPr>
      <w:proofErr w:type="gramStart"/>
      <w:r>
        <w:rPr>
          <w:rFonts w:asciiTheme="minorHAnsi" w:hAnsiTheme="minorHAnsi" w:cstheme="minorHAnsi"/>
          <w:sz w:val="24"/>
          <w:szCs w:val="24"/>
        </w:rPr>
        <w:t>6.2</w:t>
      </w:r>
      <w:proofErr w:type="gramEnd"/>
      <w:r>
        <w:rPr>
          <w:rFonts w:asciiTheme="minorHAnsi" w:hAnsiTheme="minorHAnsi" w:cstheme="minorHAnsi"/>
          <w:sz w:val="24"/>
          <w:szCs w:val="24"/>
        </w:rPr>
        <w:t>.</w:t>
      </w:r>
      <w:r>
        <w:rPr>
          <w:rFonts w:asciiTheme="minorHAnsi" w:hAnsiTheme="minorHAnsi" w:cstheme="minorHAnsi"/>
          <w:sz w:val="24"/>
          <w:szCs w:val="24"/>
        </w:rPr>
        <w:tab/>
      </w:r>
      <w:r w:rsidRPr="00067517">
        <w:rPr>
          <w:rFonts w:asciiTheme="minorHAnsi" w:hAnsiTheme="minorHAnsi" w:cstheme="minorHAnsi"/>
          <w:sz w:val="24"/>
          <w:szCs w:val="24"/>
        </w:rPr>
        <w:t>Smlouvu bez zbytečného odkladu uveřejní strana povinná. Strana povinná zajistí, aby při uveřejnění této smlouvy nebyly uveřejněny informace, které nelze uveřejnit podle platných právních předpisů (osobní údaje zaměstnanců provozovatele PZ, jejich pracovní pozice a kontakty, telefonické i emailové adresy apod.) a dále, aby byly znečitelněny podpisy osob zastupujících smluvní strany. Stavebník zašle před podpisem smlouvy straně povinné údaje, které požaduje před uveřejněním smlouvy v registru smluv znečitelnit.</w:t>
      </w:r>
    </w:p>
    <w:p w:rsidR="00067517" w:rsidRPr="00067517" w:rsidRDefault="00067517" w:rsidP="00067517">
      <w:pPr>
        <w:widowControl/>
        <w:autoSpaceDE/>
        <w:autoSpaceDN/>
        <w:spacing w:before="60" w:after="120"/>
        <w:ind w:left="426" w:hanging="426"/>
        <w:jc w:val="both"/>
        <w:rPr>
          <w:rFonts w:asciiTheme="minorHAnsi" w:hAnsiTheme="minorHAnsi" w:cstheme="minorHAnsi"/>
          <w:sz w:val="24"/>
          <w:szCs w:val="24"/>
        </w:rPr>
      </w:pPr>
      <w:proofErr w:type="gramStart"/>
      <w:r>
        <w:rPr>
          <w:rFonts w:asciiTheme="minorHAnsi" w:hAnsiTheme="minorHAnsi" w:cstheme="minorHAnsi"/>
          <w:sz w:val="24"/>
          <w:szCs w:val="24"/>
        </w:rPr>
        <w:t>6.3</w:t>
      </w:r>
      <w:proofErr w:type="gramEnd"/>
      <w:r>
        <w:rPr>
          <w:rFonts w:asciiTheme="minorHAnsi" w:hAnsiTheme="minorHAnsi" w:cstheme="minorHAnsi"/>
          <w:sz w:val="24"/>
          <w:szCs w:val="24"/>
        </w:rPr>
        <w:t>.</w:t>
      </w:r>
      <w:r>
        <w:rPr>
          <w:rFonts w:asciiTheme="minorHAnsi" w:hAnsiTheme="minorHAnsi" w:cstheme="minorHAnsi"/>
          <w:sz w:val="24"/>
          <w:szCs w:val="24"/>
        </w:rPr>
        <w:tab/>
      </w:r>
      <w:r w:rsidRPr="00067517">
        <w:rPr>
          <w:rFonts w:asciiTheme="minorHAnsi" w:hAnsiTheme="minorHAnsi" w:cstheme="minorHAnsi"/>
          <w:sz w:val="24"/>
          <w:szCs w:val="24"/>
        </w:rPr>
        <w:t>Smluvní strany prohlašují, že tato smlouva neobsahuje obchodní tajemství, jež by nebylo možné uveřejnit.</w:t>
      </w:r>
    </w:p>
    <w:p w:rsidR="0040152C" w:rsidRPr="0017580E" w:rsidRDefault="0040152C" w:rsidP="00BA7019">
      <w:pPr>
        <w:pStyle w:val="Nadpis1"/>
        <w:spacing w:line="240" w:lineRule="auto"/>
        <w:ind w:left="0" w:right="9"/>
        <w:rPr>
          <w:rFonts w:asciiTheme="minorHAnsi" w:hAnsiTheme="minorHAnsi" w:cstheme="minorHAnsi"/>
        </w:rPr>
      </w:pPr>
      <w:r w:rsidRPr="0017580E">
        <w:rPr>
          <w:rFonts w:asciiTheme="minorHAnsi" w:hAnsiTheme="minorHAnsi" w:cstheme="minorHAnsi"/>
          <w:spacing w:val="-5"/>
        </w:rPr>
        <w:t>V</w:t>
      </w:r>
      <w:r w:rsidR="00067517">
        <w:rPr>
          <w:rFonts w:asciiTheme="minorHAnsi" w:hAnsiTheme="minorHAnsi" w:cstheme="minorHAnsi"/>
          <w:spacing w:val="-5"/>
        </w:rPr>
        <w:t>I</w:t>
      </w:r>
      <w:r w:rsidRPr="0017580E">
        <w:rPr>
          <w:rFonts w:asciiTheme="minorHAnsi" w:hAnsiTheme="minorHAnsi" w:cstheme="minorHAnsi"/>
          <w:spacing w:val="-5"/>
        </w:rPr>
        <w:t>I.</w:t>
      </w:r>
    </w:p>
    <w:p w:rsidR="0040152C" w:rsidRDefault="0040152C" w:rsidP="00BA7019">
      <w:pPr>
        <w:pStyle w:val="Nadpis2"/>
        <w:spacing w:line="240" w:lineRule="auto"/>
        <w:ind w:left="0" w:right="9"/>
        <w:jc w:val="center"/>
        <w:rPr>
          <w:rFonts w:asciiTheme="minorHAnsi" w:hAnsiTheme="minorHAnsi" w:cstheme="minorHAnsi"/>
          <w:spacing w:val="-2"/>
        </w:rPr>
      </w:pPr>
      <w:r w:rsidRPr="0017580E">
        <w:rPr>
          <w:rFonts w:asciiTheme="minorHAnsi" w:hAnsiTheme="minorHAnsi" w:cstheme="minorHAnsi"/>
        </w:rPr>
        <w:t>Závěrečná</w:t>
      </w:r>
      <w:r w:rsidRPr="0017580E">
        <w:rPr>
          <w:rFonts w:asciiTheme="minorHAnsi" w:hAnsiTheme="minorHAnsi" w:cstheme="minorHAnsi"/>
          <w:spacing w:val="-2"/>
        </w:rPr>
        <w:t xml:space="preserve"> ustanovení</w:t>
      </w:r>
    </w:p>
    <w:p w:rsidR="00BA7019" w:rsidRPr="0017580E" w:rsidRDefault="00BA7019" w:rsidP="00BA7019">
      <w:pPr>
        <w:pStyle w:val="Nadpis2"/>
        <w:spacing w:line="240" w:lineRule="auto"/>
        <w:ind w:left="0" w:right="9"/>
        <w:jc w:val="center"/>
        <w:rPr>
          <w:rFonts w:asciiTheme="minorHAnsi" w:hAnsiTheme="minorHAnsi" w:cstheme="minorHAnsi"/>
        </w:rPr>
      </w:pPr>
    </w:p>
    <w:p w:rsidR="00742D90" w:rsidRPr="00067517" w:rsidRDefault="00067517" w:rsidP="00067517">
      <w:pPr>
        <w:tabs>
          <w:tab w:val="left" w:pos="481"/>
        </w:tabs>
        <w:ind w:left="426" w:right="9" w:hanging="426"/>
        <w:jc w:val="both"/>
        <w:rPr>
          <w:rFonts w:asciiTheme="minorHAnsi" w:hAnsiTheme="minorHAnsi" w:cstheme="minorHAnsi"/>
          <w:sz w:val="24"/>
          <w:szCs w:val="24"/>
        </w:rPr>
      </w:pPr>
      <w:r>
        <w:rPr>
          <w:rFonts w:asciiTheme="minorHAnsi" w:hAnsiTheme="minorHAnsi" w:cstheme="minorHAnsi"/>
          <w:sz w:val="24"/>
          <w:szCs w:val="24"/>
        </w:rPr>
        <w:t xml:space="preserve">7.1. </w:t>
      </w:r>
      <w:r>
        <w:rPr>
          <w:rFonts w:asciiTheme="minorHAnsi" w:hAnsiTheme="minorHAnsi" w:cstheme="minorHAnsi"/>
          <w:sz w:val="24"/>
          <w:szCs w:val="24"/>
        </w:rPr>
        <w:tab/>
      </w:r>
      <w:r w:rsidR="00742D90" w:rsidRPr="00067517">
        <w:rPr>
          <w:rFonts w:asciiTheme="minorHAnsi" w:hAnsiTheme="minorHAnsi" w:cstheme="minorHAnsi"/>
          <w:sz w:val="24"/>
          <w:szCs w:val="24"/>
        </w:rPr>
        <w:t>Práva a povinnosti smluvních stran výslovně v této smlouvě neupravené se řídí obecně platnými právními předpisy České republiky, zejména zákonem č. 89/2012 Sb., občanský</w:t>
      </w:r>
      <w:r w:rsidR="00742D90" w:rsidRPr="00067517">
        <w:rPr>
          <w:rFonts w:asciiTheme="minorHAnsi" w:hAnsiTheme="minorHAnsi" w:cstheme="minorHAnsi"/>
          <w:spacing w:val="40"/>
          <w:sz w:val="24"/>
          <w:szCs w:val="24"/>
        </w:rPr>
        <w:t xml:space="preserve"> </w:t>
      </w:r>
      <w:r w:rsidR="00742D90" w:rsidRPr="00067517">
        <w:rPr>
          <w:rFonts w:asciiTheme="minorHAnsi" w:hAnsiTheme="minorHAnsi" w:cstheme="minorHAnsi"/>
          <w:sz w:val="24"/>
          <w:szCs w:val="24"/>
        </w:rPr>
        <w:t>zákoník, v platném znění, a zákonem č. 90/2012 Sb., o obchodních společnostech a družstvech (zákon o obchodních korporacích), ve znění pozdějších předpisů.</w:t>
      </w:r>
    </w:p>
    <w:p w:rsidR="00742D90" w:rsidRPr="00742D90" w:rsidRDefault="00742D90" w:rsidP="00742D90">
      <w:pPr>
        <w:pStyle w:val="Odstavecseseznamem"/>
        <w:tabs>
          <w:tab w:val="left" w:pos="481"/>
        </w:tabs>
        <w:ind w:left="426" w:right="9"/>
        <w:rPr>
          <w:rFonts w:asciiTheme="minorHAnsi" w:hAnsiTheme="minorHAnsi" w:cstheme="minorHAnsi"/>
          <w:sz w:val="24"/>
          <w:szCs w:val="24"/>
        </w:rPr>
      </w:pPr>
    </w:p>
    <w:p w:rsidR="00742D90" w:rsidRPr="00742D90" w:rsidRDefault="00067517" w:rsidP="00742D90">
      <w:pPr>
        <w:pStyle w:val="Odstavecseseznamem"/>
        <w:ind w:left="426" w:right="9" w:hanging="426"/>
        <w:rPr>
          <w:rFonts w:asciiTheme="minorHAnsi" w:hAnsiTheme="minorHAnsi" w:cstheme="minorHAnsi"/>
          <w:sz w:val="24"/>
          <w:szCs w:val="24"/>
        </w:rPr>
      </w:pPr>
      <w:proofErr w:type="gramStart"/>
      <w:r>
        <w:rPr>
          <w:rFonts w:asciiTheme="minorHAnsi" w:hAnsiTheme="minorHAnsi" w:cstheme="minorHAnsi"/>
          <w:sz w:val="24"/>
          <w:szCs w:val="24"/>
        </w:rPr>
        <w:t>7</w:t>
      </w:r>
      <w:r w:rsidR="00742D90">
        <w:rPr>
          <w:rFonts w:asciiTheme="minorHAnsi" w:hAnsiTheme="minorHAnsi" w:cstheme="minorHAnsi"/>
          <w:sz w:val="24"/>
          <w:szCs w:val="24"/>
        </w:rPr>
        <w:t>.2</w:t>
      </w:r>
      <w:proofErr w:type="gramEnd"/>
      <w:r w:rsidR="00742D90">
        <w:rPr>
          <w:rFonts w:asciiTheme="minorHAnsi" w:hAnsiTheme="minorHAnsi" w:cstheme="minorHAnsi"/>
          <w:sz w:val="24"/>
          <w:szCs w:val="24"/>
        </w:rPr>
        <w:t>.</w:t>
      </w:r>
      <w:r w:rsidR="00742D90">
        <w:rPr>
          <w:rFonts w:asciiTheme="minorHAnsi" w:hAnsiTheme="minorHAnsi" w:cstheme="minorHAnsi"/>
          <w:sz w:val="24"/>
          <w:szCs w:val="24"/>
        </w:rPr>
        <w:tab/>
      </w:r>
      <w:r w:rsidR="0040152C" w:rsidRPr="00742D90">
        <w:rPr>
          <w:rFonts w:asciiTheme="minorHAnsi" w:hAnsiTheme="minorHAnsi" w:cstheme="minorHAnsi"/>
          <w:sz w:val="24"/>
          <w:szCs w:val="24"/>
        </w:rPr>
        <w:t>Uzavření</w:t>
      </w:r>
      <w:r w:rsidR="0040152C" w:rsidRPr="00742D90">
        <w:rPr>
          <w:rFonts w:asciiTheme="minorHAnsi" w:hAnsiTheme="minorHAnsi" w:cstheme="minorHAnsi"/>
          <w:spacing w:val="10"/>
          <w:sz w:val="24"/>
          <w:szCs w:val="24"/>
        </w:rPr>
        <w:t xml:space="preserve"> </w:t>
      </w:r>
      <w:r w:rsidR="0040152C" w:rsidRPr="00742D90">
        <w:rPr>
          <w:rFonts w:asciiTheme="minorHAnsi" w:hAnsiTheme="minorHAnsi" w:cstheme="minorHAnsi"/>
          <w:sz w:val="24"/>
          <w:szCs w:val="24"/>
        </w:rPr>
        <w:t>této</w:t>
      </w:r>
      <w:r w:rsidR="0040152C" w:rsidRPr="00742D90">
        <w:rPr>
          <w:rFonts w:asciiTheme="minorHAnsi" w:hAnsiTheme="minorHAnsi" w:cstheme="minorHAnsi"/>
          <w:spacing w:val="11"/>
          <w:sz w:val="24"/>
          <w:szCs w:val="24"/>
        </w:rPr>
        <w:t xml:space="preserve"> </w:t>
      </w:r>
      <w:r w:rsidR="0040152C" w:rsidRPr="00742D90">
        <w:rPr>
          <w:rFonts w:asciiTheme="minorHAnsi" w:hAnsiTheme="minorHAnsi" w:cstheme="minorHAnsi"/>
          <w:sz w:val="24"/>
          <w:szCs w:val="24"/>
        </w:rPr>
        <w:t>smlouvy</w:t>
      </w:r>
      <w:r w:rsidR="0040152C" w:rsidRPr="00742D90">
        <w:rPr>
          <w:rFonts w:asciiTheme="minorHAnsi" w:hAnsiTheme="minorHAnsi" w:cstheme="minorHAnsi"/>
          <w:spacing w:val="10"/>
          <w:sz w:val="24"/>
          <w:szCs w:val="24"/>
        </w:rPr>
        <w:t xml:space="preserve"> </w:t>
      </w:r>
      <w:r w:rsidR="0040152C" w:rsidRPr="00742D90">
        <w:rPr>
          <w:rFonts w:asciiTheme="minorHAnsi" w:hAnsiTheme="minorHAnsi" w:cstheme="minorHAnsi"/>
          <w:sz w:val="24"/>
          <w:szCs w:val="24"/>
        </w:rPr>
        <w:t>bylo</w:t>
      </w:r>
      <w:r w:rsidR="0040152C" w:rsidRPr="00742D90">
        <w:rPr>
          <w:rFonts w:asciiTheme="minorHAnsi" w:hAnsiTheme="minorHAnsi" w:cstheme="minorHAnsi"/>
          <w:spacing w:val="13"/>
          <w:sz w:val="24"/>
          <w:szCs w:val="24"/>
        </w:rPr>
        <w:t xml:space="preserve"> </w:t>
      </w:r>
      <w:r w:rsidR="0040152C" w:rsidRPr="00742D90">
        <w:rPr>
          <w:rFonts w:asciiTheme="minorHAnsi" w:hAnsiTheme="minorHAnsi" w:cstheme="minorHAnsi"/>
          <w:sz w:val="24"/>
          <w:szCs w:val="24"/>
        </w:rPr>
        <w:t>schváleno</w:t>
      </w:r>
      <w:r w:rsidR="0040152C" w:rsidRPr="00742D90">
        <w:rPr>
          <w:rFonts w:asciiTheme="minorHAnsi" w:hAnsiTheme="minorHAnsi" w:cstheme="minorHAnsi"/>
          <w:spacing w:val="12"/>
          <w:sz w:val="24"/>
          <w:szCs w:val="24"/>
        </w:rPr>
        <w:t xml:space="preserve"> </w:t>
      </w:r>
      <w:r w:rsidR="0040152C" w:rsidRPr="00742D90">
        <w:rPr>
          <w:rFonts w:asciiTheme="minorHAnsi" w:hAnsiTheme="minorHAnsi" w:cstheme="minorHAnsi"/>
          <w:sz w:val="24"/>
          <w:szCs w:val="24"/>
        </w:rPr>
        <w:t>Zastupitelstvem</w:t>
      </w:r>
      <w:r w:rsidR="0040152C" w:rsidRPr="00742D90">
        <w:rPr>
          <w:rFonts w:asciiTheme="minorHAnsi" w:hAnsiTheme="minorHAnsi" w:cstheme="minorHAnsi"/>
          <w:spacing w:val="13"/>
          <w:sz w:val="24"/>
          <w:szCs w:val="24"/>
        </w:rPr>
        <w:t xml:space="preserve"> </w:t>
      </w:r>
      <w:r w:rsidR="00742D90" w:rsidRPr="00742D90">
        <w:rPr>
          <w:rFonts w:asciiTheme="minorHAnsi" w:hAnsiTheme="minorHAnsi" w:cstheme="minorHAnsi"/>
          <w:sz w:val="24"/>
          <w:szCs w:val="24"/>
        </w:rPr>
        <w:t xml:space="preserve">Společníka </w:t>
      </w:r>
      <w:r w:rsidR="0040152C" w:rsidRPr="00742D90">
        <w:rPr>
          <w:rFonts w:asciiTheme="minorHAnsi" w:hAnsiTheme="minorHAnsi" w:cstheme="minorHAnsi"/>
          <w:sz w:val="24"/>
          <w:szCs w:val="24"/>
        </w:rPr>
        <w:t>dne</w:t>
      </w:r>
      <w:r w:rsidR="0040152C" w:rsidRPr="00742D90">
        <w:rPr>
          <w:rFonts w:asciiTheme="minorHAnsi" w:hAnsiTheme="minorHAnsi" w:cstheme="minorHAnsi"/>
          <w:spacing w:val="14"/>
          <w:sz w:val="24"/>
          <w:szCs w:val="24"/>
        </w:rPr>
        <w:t xml:space="preserve"> </w:t>
      </w:r>
      <w:r w:rsidR="0052515F">
        <w:rPr>
          <w:rFonts w:asciiTheme="minorHAnsi" w:hAnsiTheme="minorHAnsi" w:cstheme="minorHAnsi"/>
          <w:sz w:val="24"/>
          <w:szCs w:val="24"/>
        </w:rPr>
        <w:t xml:space="preserve">29.4.2024 </w:t>
      </w:r>
      <w:r w:rsidR="00742D90" w:rsidRPr="00742D90">
        <w:rPr>
          <w:rFonts w:asciiTheme="minorHAnsi" w:hAnsiTheme="minorHAnsi" w:cstheme="minorHAnsi"/>
          <w:sz w:val="24"/>
          <w:szCs w:val="24"/>
        </w:rPr>
        <w:t>U</w:t>
      </w:r>
      <w:r w:rsidR="0040152C" w:rsidRPr="00742D90">
        <w:rPr>
          <w:rFonts w:asciiTheme="minorHAnsi" w:hAnsiTheme="minorHAnsi" w:cstheme="minorHAnsi"/>
          <w:sz w:val="24"/>
          <w:szCs w:val="24"/>
        </w:rPr>
        <w:t>snesení</w:t>
      </w:r>
      <w:r w:rsidR="00742D90" w:rsidRPr="00742D90">
        <w:rPr>
          <w:rFonts w:asciiTheme="minorHAnsi" w:hAnsiTheme="minorHAnsi" w:cstheme="minorHAnsi"/>
          <w:sz w:val="24"/>
          <w:szCs w:val="24"/>
        </w:rPr>
        <w:t xml:space="preserve">m č. </w:t>
      </w:r>
      <w:r w:rsidR="0052515F">
        <w:rPr>
          <w:rFonts w:asciiTheme="minorHAnsi" w:hAnsiTheme="minorHAnsi" w:cstheme="minorHAnsi"/>
          <w:sz w:val="24"/>
          <w:szCs w:val="24"/>
        </w:rPr>
        <w:t>0031/24-Z</w:t>
      </w:r>
      <w:r w:rsidR="00742D90">
        <w:rPr>
          <w:rFonts w:asciiTheme="minorHAnsi" w:hAnsiTheme="minorHAnsi" w:cstheme="minorHAnsi"/>
          <w:sz w:val="24"/>
          <w:szCs w:val="24"/>
        </w:rPr>
        <w:t xml:space="preserve"> a touto smlouvou </w:t>
      </w:r>
      <w:r>
        <w:rPr>
          <w:rFonts w:asciiTheme="minorHAnsi" w:hAnsiTheme="minorHAnsi" w:cstheme="minorHAnsi"/>
          <w:sz w:val="24"/>
          <w:szCs w:val="24"/>
        </w:rPr>
        <w:t xml:space="preserve">byl současně </w:t>
      </w:r>
      <w:r w:rsidR="00742D90">
        <w:rPr>
          <w:rFonts w:asciiTheme="minorHAnsi" w:hAnsiTheme="minorHAnsi" w:cstheme="minorHAnsi"/>
          <w:sz w:val="24"/>
          <w:szCs w:val="24"/>
        </w:rPr>
        <w:t>vysloven souhlas jednatelů s uzavřením této smlouvy.</w:t>
      </w:r>
      <w:r w:rsidR="0040152C" w:rsidRPr="00742D90">
        <w:rPr>
          <w:rFonts w:asciiTheme="minorHAnsi" w:hAnsiTheme="minorHAnsi" w:cstheme="minorHAnsi"/>
          <w:sz w:val="24"/>
          <w:szCs w:val="24"/>
        </w:rPr>
        <w:t xml:space="preserve"> </w:t>
      </w:r>
    </w:p>
    <w:p w:rsidR="00BA7019" w:rsidRPr="00742D90" w:rsidRDefault="00BA7019" w:rsidP="00742D90">
      <w:pPr>
        <w:ind w:right="9"/>
        <w:rPr>
          <w:rFonts w:asciiTheme="minorHAnsi" w:hAnsiTheme="minorHAnsi" w:cstheme="minorHAnsi"/>
          <w:sz w:val="24"/>
          <w:szCs w:val="24"/>
        </w:rPr>
      </w:pPr>
    </w:p>
    <w:p w:rsidR="00067517" w:rsidRPr="00742D90" w:rsidRDefault="00067517" w:rsidP="00067517">
      <w:pPr>
        <w:pStyle w:val="Odstavecseseznamem"/>
        <w:tabs>
          <w:tab w:val="left" w:pos="433"/>
        </w:tabs>
        <w:ind w:left="426" w:right="9" w:hanging="426"/>
        <w:rPr>
          <w:rFonts w:asciiTheme="minorHAnsi" w:hAnsiTheme="minorHAnsi" w:cstheme="minorHAnsi"/>
          <w:sz w:val="24"/>
          <w:szCs w:val="24"/>
        </w:rPr>
      </w:pPr>
      <w:proofErr w:type="gramStart"/>
      <w:r>
        <w:rPr>
          <w:rFonts w:asciiTheme="minorHAnsi" w:hAnsiTheme="minorHAnsi" w:cstheme="minorHAnsi"/>
          <w:sz w:val="24"/>
          <w:szCs w:val="24"/>
        </w:rPr>
        <w:t>7</w:t>
      </w:r>
      <w:r w:rsidR="00742D90">
        <w:rPr>
          <w:rFonts w:asciiTheme="minorHAnsi" w:hAnsiTheme="minorHAnsi" w:cstheme="minorHAnsi"/>
          <w:sz w:val="24"/>
          <w:szCs w:val="24"/>
        </w:rPr>
        <w:t>.3</w:t>
      </w:r>
      <w:proofErr w:type="gramEnd"/>
      <w:r w:rsidR="00742D90">
        <w:rPr>
          <w:rFonts w:asciiTheme="minorHAnsi" w:hAnsiTheme="minorHAnsi" w:cstheme="minorHAnsi"/>
          <w:sz w:val="24"/>
          <w:szCs w:val="24"/>
        </w:rPr>
        <w:t>.</w:t>
      </w:r>
      <w:r w:rsidR="00742D90">
        <w:rPr>
          <w:rFonts w:asciiTheme="minorHAnsi" w:hAnsiTheme="minorHAnsi" w:cstheme="minorHAnsi"/>
          <w:sz w:val="24"/>
          <w:szCs w:val="24"/>
        </w:rPr>
        <w:tab/>
      </w:r>
      <w:r w:rsidRPr="00742D90">
        <w:rPr>
          <w:rFonts w:asciiTheme="minorHAnsi" w:hAnsiTheme="minorHAnsi" w:cstheme="minorHAnsi"/>
          <w:sz w:val="24"/>
          <w:szCs w:val="24"/>
        </w:rPr>
        <w:t xml:space="preserve">Tato Smlouva byla sepsána ve čtyřech vyhotoveních s platností originálu, přičemž po podpisu smlouvy obdrží dva stejnopisy </w:t>
      </w:r>
      <w:r>
        <w:rPr>
          <w:rFonts w:asciiTheme="minorHAnsi" w:hAnsiTheme="minorHAnsi" w:cstheme="minorHAnsi"/>
          <w:sz w:val="24"/>
          <w:szCs w:val="24"/>
        </w:rPr>
        <w:t xml:space="preserve">Společník </w:t>
      </w:r>
      <w:r w:rsidRPr="00742D90">
        <w:rPr>
          <w:rFonts w:asciiTheme="minorHAnsi" w:hAnsiTheme="minorHAnsi" w:cstheme="minorHAnsi"/>
          <w:sz w:val="24"/>
          <w:szCs w:val="24"/>
        </w:rPr>
        <w:t>a dva stejnopisy Společnost.</w:t>
      </w:r>
    </w:p>
    <w:p w:rsidR="00067517" w:rsidRDefault="00067517" w:rsidP="00067517">
      <w:pPr>
        <w:pStyle w:val="Odstavecseseznamem"/>
        <w:tabs>
          <w:tab w:val="left" w:pos="502"/>
        </w:tabs>
        <w:ind w:left="0" w:right="9"/>
        <w:rPr>
          <w:rFonts w:asciiTheme="minorHAnsi" w:hAnsiTheme="minorHAnsi" w:cstheme="minorHAnsi"/>
          <w:sz w:val="24"/>
          <w:szCs w:val="24"/>
        </w:rPr>
      </w:pPr>
    </w:p>
    <w:p w:rsidR="00742D90" w:rsidRDefault="00067517" w:rsidP="00067517">
      <w:pPr>
        <w:pStyle w:val="Odstavecseseznamem"/>
        <w:tabs>
          <w:tab w:val="left" w:pos="502"/>
        </w:tabs>
        <w:ind w:left="426" w:right="9" w:hanging="426"/>
        <w:rPr>
          <w:rFonts w:asciiTheme="minorHAnsi" w:hAnsiTheme="minorHAnsi" w:cstheme="minorHAnsi"/>
          <w:sz w:val="24"/>
          <w:szCs w:val="24"/>
        </w:rPr>
      </w:pPr>
      <w:proofErr w:type="gramStart"/>
      <w:r>
        <w:rPr>
          <w:rFonts w:asciiTheme="minorHAnsi" w:hAnsiTheme="minorHAnsi" w:cstheme="minorHAnsi"/>
          <w:sz w:val="24"/>
          <w:szCs w:val="24"/>
        </w:rPr>
        <w:t>7.4</w:t>
      </w:r>
      <w:proofErr w:type="gramEnd"/>
      <w:r>
        <w:rPr>
          <w:rFonts w:asciiTheme="minorHAnsi" w:hAnsiTheme="minorHAnsi" w:cstheme="minorHAnsi"/>
          <w:sz w:val="24"/>
          <w:szCs w:val="24"/>
        </w:rPr>
        <w:t>.</w:t>
      </w:r>
      <w:r>
        <w:rPr>
          <w:rFonts w:asciiTheme="minorHAnsi" w:hAnsiTheme="minorHAnsi" w:cstheme="minorHAnsi"/>
          <w:sz w:val="24"/>
          <w:szCs w:val="24"/>
        </w:rPr>
        <w:tab/>
      </w:r>
      <w:r w:rsidR="0040152C" w:rsidRPr="00742D90">
        <w:rPr>
          <w:rFonts w:asciiTheme="minorHAnsi" w:hAnsiTheme="minorHAnsi" w:cstheme="minorHAnsi"/>
          <w:sz w:val="24"/>
          <w:szCs w:val="24"/>
        </w:rPr>
        <w:t>Smluvní</w:t>
      </w:r>
      <w:r w:rsidR="0040152C" w:rsidRPr="00742D90">
        <w:rPr>
          <w:rFonts w:asciiTheme="minorHAnsi" w:hAnsiTheme="minorHAnsi" w:cstheme="minorHAnsi"/>
          <w:spacing w:val="77"/>
          <w:sz w:val="24"/>
          <w:szCs w:val="24"/>
        </w:rPr>
        <w:t xml:space="preserve"> </w:t>
      </w:r>
      <w:r w:rsidR="0040152C" w:rsidRPr="00742D90">
        <w:rPr>
          <w:rFonts w:asciiTheme="minorHAnsi" w:hAnsiTheme="minorHAnsi" w:cstheme="minorHAnsi"/>
          <w:sz w:val="24"/>
          <w:szCs w:val="24"/>
        </w:rPr>
        <w:t>strany</w:t>
      </w:r>
      <w:r w:rsidR="0040152C" w:rsidRPr="00742D90">
        <w:rPr>
          <w:rFonts w:asciiTheme="minorHAnsi" w:hAnsiTheme="minorHAnsi" w:cstheme="minorHAnsi"/>
          <w:spacing w:val="77"/>
          <w:sz w:val="24"/>
          <w:szCs w:val="24"/>
        </w:rPr>
        <w:t xml:space="preserve"> </w:t>
      </w:r>
      <w:r w:rsidR="0040152C" w:rsidRPr="00742D90">
        <w:rPr>
          <w:rFonts w:asciiTheme="minorHAnsi" w:hAnsiTheme="minorHAnsi" w:cstheme="minorHAnsi"/>
          <w:sz w:val="24"/>
          <w:szCs w:val="24"/>
        </w:rPr>
        <w:t>současně</w:t>
      </w:r>
      <w:r w:rsidR="0040152C" w:rsidRPr="00742D90">
        <w:rPr>
          <w:rFonts w:asciiTheme="minorHAnsi" w:hAnsiTheme="minorHAnsi" w:cstheme="minorHAnsi"/>
          <w:spacing w:val="80"/>
          <w:sz w:val="24"/>
          <w:szCs w:val="24"/>
        </w:rPr>
        <w:t xml:space="preserve"> </w:t>
      </w:r>
      <w:r w:rsidR="0040152C" w:rsidRPr="00742D90">
        <w:rPr>
          <w:rFonts w:asciiTheme="minorHAnsi" w:hAnsiTheme="minorHAnsi" w:cstheme="minorHAnsi"/>
          <w:sz w:val="24"/>
          <w:szCs w:val="24"/>
        </w:rPr>
        <w:t>prohlašují,</w:t>
      </w:r>
      <w:r w:rsidR="0040152C" w:rsidRPr="00742D90">
        <w:rPr>
          <w:rFonts w:asciiTheme="minorHAnsi" w:hAnsiTheme="minorHAnsi" w:cstheme="minorHAnsi"/>
          <w:spacing w:val="77"/>
          <w:sz w:val="24"/>
          <w:szCs w:val="24"/>
        </w:rPr>
        <w:t xml:space="preserve"> </w:t>
      </w:r>
      <w:r w:rsidR="0040152C" w:rsidRPr="00742D90">
        <w:rPr>
          <w:rFonts w:asciiTheme="minorHAnsi" w:hAnsiTheme="minorHAnsi" w:cstheme="minorHAnsi"/>
          <w:sz w:val="24"/>
          <w:szCs w:val="24"/>
        </w:rPr>
        <w:t>že</w:t>
      </w:r>
      <w:r w:rsidR="0040152C" w:rsidRPr="00742D90">
        <w:rPr>
          <w:rFonts w:asciiTheme="minorHAnsi" w:hAnsiTheme="minorHAnsi" w:cstheme="minorHAnsi"/>
          <w:spacing w:val="78"/>
          <w:sz w:val="24"/>
          <w:szCs w:val="24"/>
        </w:rPr>
        <w:t xml:space="preserve"> </w:t>
      </w:r>
      <w:r w:rsidR="0040152C" w:rsidRPr="00742D90">
        <w:rPr>
          <w:rFonts w:asciiTheme="minorHAnsi" w:hAnsiTheme="minorHAnsi" w:cstheme="minorHAnsi"/>
          <w:sz w:val="24"/>
          <w:szCs w:val="24"/>
        </w:rPr>
        <w:t>tato</w:t>
      </w:r>
      <w:r w:rsidR="0040152C" w:rsidRPr="00742D90">
        <w:rPr>
          <w:rFonts w:asciiTheme="minorHAnsi" w:hAnsiTheme="minorHAnsi" w:cstheme="minorHAnsi"/>
          <w:spacing w:val="74"/>
          <w:sz w:val="24"/>
          <w:szCs w:val="24"/>
        </w:rPr>
        <w:t xml:space="preserve"> </w:t>
      </w:r>
      <w:r w:rsidR="0040152C" w:rsidRPr="00742D90">
        <w:rPr>
          <w:rFonts w:asciiTheme="minorHAnsi" w:hAnsiTheme="minorHAnsi" w:cstheme="minorHAnsi"/>
          <w:sz w:val="24"/>
          <w:szCs w:val="24"/>
        </w:rPr>
        <w:t>Smlouva</w:t>
      </w:r>
      <w:r w:rsidR="0040152C" w:rsidRPr="00742D90">
        <w:rPr>
          <w:rFonts w:asciiTheme="minorHAnsi" w:hAnsiTheme="minorHAnsi" w:cstheme="minorHAnsi"/>
          <w:spacing w:val="78"/>
          <w:sz w:val="24"/>
          <w:szCs w:val="24"/>
        </w:rPr>
        <w:t xml:space="preserve"> </w:t>
      </w:r>
      <w:r w:rsidR="0040152C" w:rsidRPr="00742D90">
        <w:rPr>
          <w:rFonts w:asciiTheme="minorHAnsi" w:hAnsiTheme="minorHAnsi" w:cstheme="minorHAnsi"/>
          <w:sz w:val="24"/>
          <w:szCs w:val="24"/>
        </w:rPr>
        <w:t>byla</w:t>
      </w:r>
      <w:r w:rsidR="0040152C" w:rsidRPr="00742D90">
        <w:rPr>
          <w:rFonts w:asciiTheme="minorHAnsi" w:hAnsiTheme="minorHAnsi" w:cstheme="minorHAnsi"/>
          <w:spacing w:val="78"/>
          <w:sz w:val="24"/>
          <w:szCs w:val="24"/>
        </w:rPr>
        <w:t xml:space="preserve"> </w:t>
      </w:r>
      <w:r w:rsidR="0040152C" w:rsidRPr="00742D90">
        <w:rPr>
          <w:rFonts w:asciiTheme="minorHAnsi" w:hAnsiTheme="minorHAnsi" w:cstheme="minorHAnsi"/>
          <w:sz w:val="24"/>
          <w:szCs w:val="24"/>
        </w:rPr>
        <w:t>uzavřena</w:t>
      </w:r>
      <w:r w:rsidR="0040152C" w:rsidRPr="00742D90">
        <w:rPr>
          <w:rFonts w:asciiTheme="minorHAnsi" w:hAnsiTheme="minorHAnsi" w:cstheme="minorHAnsi"/>
          <w:spacing w:val="75"/>
          <w:sz w:val="24"/>
          <w:szCs w:val="24"/>
        </w:rPr>
        <w:t xml:space="preserve"> </w:t>
      </w:r>
      <w:r w:rsidR="0040152C" w:rsidRPr="00742D90">
        <w:rPr>
          <w:rFonts w:asciiTheme="minorHAnsi" w:hAnsiTheme="minorHAnsi" w:cstheme="minorHAnsi"/>
          <w:sz w:val="24"/>
          <w:szCs w:val="24"/>
        </w:rPr>
        <w:t>podle</w:t>
      </w:r>
      <w:r w:rsidR="0040152C" w:rsidRPr="00742D90">
        <w:rPr>
          <w:rFonts w:asciiTheme="minorHAnsi" w:hAnsiTheme="minorHAnsi" w:cstheme="minorHAnsi"/>
          <w:spacing w:val="78"/>
          <w:sz w:val="24"/>
          <w:szCs w:val="24"/>
        </w:rPr>
        <w:t xml:space="preserve"> </w:t>
      </w:r>
      <w:r w:rsidR="0040152C" w:rsidRPr="00742D90">
        <w:rPr>
          <w:rFonts w:asciiTheme="minorHAnsi" w:hAnsiTheme="minorHAnsi" w:cstheme="minorHAnsi"/>
          <w:sz w:val="24"/>
          <w:szCs w:val="24"/>
        </w:rPr>
        <w:t>jejich</w:t>
      </w:r>
      <w:r w:rsidR="0040152C" w:rsidRPr="00742D90">
        <w:rPr>
          <w:rFonts w:asciiTheme="minorHAnsi" w:hAnsiTheme="minorHAnsi" w:cstheme="minorHAnsi"/>
          <w:spacing w:val="78"/>
          <w:sz w:val="24"/>
          <w:szCs w:val="24"/>
        </w:rPr>
        <w:t xml:space="preserve"> </w:t>
      </w:r>
      <w:r w:rsidR="0040152C" w:rsidRPr="00742D90">
        <w:rPr>
          <w:rFonts w:asciiTheme="minorHAnsi" w:hAnsiTheme="minorHAnsi" w:cstheme="minorHAnsi"/>
          <w:sz w:val="24"/>
          <w:szCs w:val="24"/>
        </w:rPr>
        <w:t>pravé a</w:t>
      </w:r>
      <w:r w:rsidR="0040152C" w:rsidRPr="00742D90">
        <w:rPr>
          <w:rFonts w:asciiTheme="minorHAnsi" w:hAnsiTheme="minorHAnsi" w:cstheme="minorHAnsi"/>
          <w:spacing w:val="-1"/>
          <w:sz w:val="24"/>
          <w:szCs w:val="24"/>
        </w:rPr>
        <w:t xml:space="preserve"> </w:t>
      </w:r>
      <w:r w:rsidR="0040152C" w:rsidRPr="00742D90">
        <w:rPr>
          <w:rFonts w:asciiTheme="minorHAnsi" w:hAnsiTheme="minorHAnsi" w:cstheme="minorHAnsi"/>
          <w:sz w:val="24"/>
          <w:szCs w:val="24"/>
        </w:rPr>
        <w:t>svobodné vůle, určitě, vážně a srozumitelně, že je jim ve všech ustanoveních jasná a srozumitelná, a že nebyla ujednána v tísni za nápadně nevýhodných podmínek.</w:t>
      </w:r>
    </w:p>
    <w:p w:rsidR="00067517" w:rsidRDefault="00067517" w:rsidP="00067517">
      <w:pPr>
        <w:pStyle w:val="Odstavecseseznamem"/>
        <w:tabs>
          <w:tab w:val="left" w:pos="502"/>
        </w:tabs>
        <w:ind w:left="426" w:right="9" w:hanging="426"/>
        <w:rPr>
          <w:rFonts w:asciiTheme="minorHAnsi" w:hAnsiTheme="minorHAnsi" w:cstheme="minorHAnsi"/>
          <w:sz w:val="24"/>
          <w:szCs w:val="24"/>
        </w:rPr>
      </w:pPr>
    </w:p>
    <w:p w:rsidR="0052515F" w:rsidRDefault="0052515F" w:rsidP="00067517">
      <w:pPr>
        <w:pStyle w:val="Odstavecseseznamem"/>
        <w:tabs>
          <w:tab w:val="left" w:pos="502"/>
        </w:tabs>
        <w:ind w:left="426" w:right="9" w:hanging="426"/>
        <w:rPr>
          <w:rFonts w:asciiTheme="minorHAnsi" w:hAnsiTheme="minorHAnsi" w:cstheme="minorHAnsi"/>
          <w:sz w:val="24"/>
          <w:szCs w:val="24"/>
        </w:rPr>
      </w:pPr>
    </w:p>
    <w:p w:rsidR="00176518" w:rsidRDefault="00067517" w:rsidP="00067517">
      <w:pPr>
        <w:pStyle w:val="Odstavecseseznamem"/>
        <w:tabs>
          <w:tab w:val="left" w:pos="502"/>
        </w:tabs>
        <w:ind w:left="426" w:right="9" w:hanging="426"/>
        <w:rPr>
          <w:rFonts w:asciiTheme="minorHAnsi" w:hAnsiTheme="minorHAnsi" w:cstheme="minorHAnsi"/>
          <w:sz w:val="24"/>
          <w:szCs w:val="24"/>
        </w:rPr>
      </w:pPr>
      <w:r>
        <w:rPr>
          <w:rFonts w:asciiTheme="minorHAnsi" w:hAnsiTheme="minorHAnsi" w:cstheme="minorHAnsi"/>
          <w:sz w:val="24"/>
          <w:szCs w:val="24"/>
        </w:rPr>
        <w:t>V Mladé Boleslavi, dne ……………….</w:t>
      </w:r>
    </w:p>
    <w:p w:rsidR="0052515F" w:rsidRDefault="0052515F" w:rsidP="00067517">
      <w:pPr>
        <w:pStyle w:val="Odstavecseseznamem"/>
        <w:tabs>
          <w:tab w:val="left" w:pos="502"/>
        </w:tabs>
        <w:ind w:left="426" w:right="9" w:hanging="426"/>
        <w:rPr>
          <w:rFonts w:asciiTheme="minorHAnsi" w:hAnsiTheme="minorHAnsi" w:cstheme="minorHAnsi"/>
          <w:sz w:val="24"/>
          <w:szCs w:val="24"/>
        </w:rPr>
      </w:pPr>
    </w:p>
    <w:p w:rsidR="0052515F" w:rsidRDefault="0052515F" w:rsidP="00067517">
      <w:pPr>
        <w:pStyle w:val="Odstavecseseznamem"/>
        <w:tabs>
          <w:tab w:val="left" w:pos="502"/>
        </w:tabs>
        <w:ind w:left="426" w:right="9" w:hanging="426"/>
        <w:rPr>
          <w:rFonts w:asciiTheme="minorHAnsi" w:hAnsiTheme="minorHAnsi" w:cstheme="minorHAnsi"/>
          <w:sz w:val="24"/>
          <w:szCs w:val="24"/>
        </w:rPr>
      </w:pPr>
    </w:p>
    <w:p w:rsidR="0052515F" w:rsidRDefault="0052515F" w:rsidP="00067517">
      <w:pPr>
        <w:pStyle w:val="Odstavecseseznamem"/>
        <w:tabs>
          <w:tab w:val="left" w:pos="502"/>
        </w:tabs>
        <w:ind w:left="426" w:right="9" w:hanging="426"/>
        <w:rPr>
          <w:rFonts w:asciiTheme="minorHAnsi" w:hAnsiTheme="minorHAnsi" w:cstheme="minorHAnsi"/>
          <w:sz w:val="24"/>
          <w:szCs w:val="24"/>
        </w:rPr>
      </w:pPr>
    </w:p>
    <w:p w:rsidR="0052515F" w:rsidRDefault="0052515F" w:rsidP="00067517">
      <w:pPr>
        <w:pStyle w:val="Odstavecseseznamem"/>
        <w:tabs>
          <w:tab w:val="left" w:pos="502"/>
        </w:tabs>
        <w:ind w:left="426" w:right="9" w:hanging="426"/>
        <w:rPr>
          <w:rFonts w:asciiTheme="minorHAnsi" w:hAnsiTheme="minorHAnsi" w:cstheme="minorHAnsi"/>
          <w:sz w:val="24"/>
          <w:szCs w:val="24"/>
        </w:rPr>
      </w:pPr>
    </w:p>
    <w:p w:rsidR="0052515F" w:rsidRDefault="0052515F" w:rsidP="00067517">
      <w:pPr>
        <w:pStyle w:val="Odstavecseseznamem"/>
        <w:tabs>
          <w:tab w:val="left" w:pos="502"/>
        </w:tabs>
        <w:ind w:left="426" w:right="9" w:hanging="426"/>
        <w:rPr>
          <w:rFonts w:asciiTheme="minorHAnsi" w:hAnsiTheme="minorHAnsi" w:cstheme="minorHAnsi"/>
          <w:sz w:val="24"/>
          <w:szCs w:val="24"/>
        </w:rPr>
      </w:pPr>
    </w:p>
    <w:p w:rsidR="00067517" w:rsidRDefault="00067517" w:rsidP="00067517">
      <w:pPr>
        <w:pStyle w:val="Odstavecseseznamem"/>
        <w:tabs>
          <w:tab w:val="left" w:pos="502"/>
        </w:tabs>
        <w:ind w:left="426" w:right="9" w:hanging="426"/>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w:t>
      </w:r>
    </w:p>
    <w:p w:rsidR="00067517" w:rsidRPr="00067517" w:rsidRDefault="00067517" w:rsidP="00067517">
      <w:pPr>
        <w:pStyle w:val="Odstavecseseznamem"/>
        <w:tabs>
          <w:tab w:val="left" w:pos="502"/>
        </w:tabs>
        <w:ind w:left="426" w:right="9" w:hanging="426"/>
        <w:rPr>
          <w:rFonts w:asciiTheme="minorHAnsi" w:hAnsiTheme="minorHAnsi" w:cstheme="minorHAnsi"/>
        </w:rPr>
      </w:pPr>
      <w:r>
        <w:rPr>
          <w:rFonts w:asciiTheme="minorHAnsi" w:hAnsiTheme="minorHAnsi" w:cstheme="minorHAnsi"/>
        </w:rPr>
        <w:t xml:space="preserve">     </w:t>
      </w:r>
      <w:r w:rsidRPr="00067517">
        <w:rPr>
          <w:rFonts w:asciiTheme="minorHAnsi" w:hAnsiTheme="minorHAnsi" w:cstheme="minorHAnsi"/>
        </w:rPr>
        <w:t>Statutární město Mladá Boleslav</w:t>
      </w:r>
      <w:r w:rsidRPr="00067517">
        <w:rPr>
          <w:rFonts w:asciiTheme="minorHAnsi" w:hAnsiTheme="minorHAnsi" w:cstheme="minorHAnsi"/>
        </w:rPr>
        <w:tab/>
      </w:r>
      <w:r w:rsidRPr="00067517">
        <w:rPr>
          <w:rFonts w:asciiTheme="minorHAnsi" w:hAnsiTheme="minorHAnsi" w:cstheme="minorHAnsi"/>
        </w:rPr>
        <w:tab/>
      </w:r>
      <w:r w:rsidRPr="00067517">
        <w:rPr>
          <w:rFonts w:asciiTheme="minorHAnsi" w:hAnsiTheme="minorHAnsi" w:cstheme="minorHAnsi"/>
        </w:rPr>
        <w:tab/>
      </w:r>
      <w:r w:rsidRPr="00067517">
        <w:rPr>
          <w:rFonts w:asciiTheme="minorHAnsi" w:hAnsiTheme="minorHAnsi" w:cstheme="minorHAnsi"/>
        </w:rPr>
        <w:tab/>
      </w:r>
      <w:r>
        <w:rPr>
          <w:rFonts w:asciiTheme="minorHAnsi" w:hAnsiTheme="minorHAnsi" w:cstheme="minorHAnsi"/>
        </w:rPr>
        <w:t xml:space="preserve">  </w:t>
      </w:r>
      <w:r w:rsidRPr="00067517">
        <w:rPr>
          <w:rFonts w:asciiTheme="minorHAnsi" w:hAnsiTheme="minorHAnsi" w:cstheme="minorHAnsi"/>
        </w:rPr>
        <w:t>Dopravní podnik Mladá Boleslav s.r.o.</w:t>
      </w:r>
    </w:p>
    <w:p w:rsidR="00742D90" w:rsidRDefault="00742D90" w:rsidP="00742D90">
      <w:pPr>
        <w:pStyle w:val="Odstavecseseznamem"/>
        <w:tabs>
          <w:tab w:val="left" w:pos="481"/>
        </w:tabs>
        <w:ind w:left="0" w:right="9"/>
        <w:rPr>
          <w:rFonts w:asciiTheme="minorHAnsi" w:hAnsiTheme="minorHAnsi" w:cstheme="minorHAnsi"/>
          <w:sz w:val="24"/>
          <w:szCs w:val="24"/>
        </w:rPr>
      </w:pPr>
    </w:p>
    <w:p w:rsidR="0052515F" w:rsidRDefault="0052515F" w:rsidP="00742D90">
      <w:pPr>
        <w:pStyle w:val="Odstavecseseznamem"/>
        <w:tabs>
          <w:tab w:val="left" w:pos="481"/>
        </w:tabs>
        <w:ind w:left="0" w:right="9"/>
        <w:rPr>
          <w:rFonts w:ascii="Times New Roman" w:hAnsi="Times New Roman" w:cs="Times New Roman"/>
          <w:b/>
          <w:sz w:val="28"/>
          <w:szCs w:val="24"/>
        </w:rPr>
      </w:pPr>
    </w:p>
    <w:p w:rsidR="0052515F" w:rsidRDefault="0052515F" w:rsidP="00742D90">
      <w:pPr>
        <w:pStyle w:val="Odstavecseseznamem"/>
        <w:tabs>
          <w:tab w:val="left" w:pos="481"/>
        </w:tabs>
        <w:ind w:left="0" w:right="9"/>
        <w:rPr>
          <w:rFonts w:ascii="Times New Roman" w:hAnsi="Times New Roman" w:cs="Times New Roman"/>
          <w:b/>
          <w:sz w:val="28"/>
          <w:szCs w:val="24"/>
        </w:rPr>
      </w:pPr>
    </w:p>
    <w:p w:rsidR="0052515F" w:rsidRDefault="0052515F" w:rsidP="00742D90">
      <w:pPr>
        <w:pStyle w:val="Odstavecseseznamem"/>
        <w:tabs>
          <w:tab w:val="left" w:pos="481"/>
        </w:tabs>
        <w:ind w:left="0" w:right="9"/>
        <w:rPr>
          <w:rFonts w:ascii="Times New Roman" w:hAnsi="Times New Roman" w:cs="Times New Roman"/>
          <w:b/>
          <w:sz w:val="28"/>
          <w:szCs w:val="24"/>
        </w:rPr>
      </w:pPr>
    </w:p>
    <w:p w:rsidR="0052515F" w:rsidRDefault="0052515F" w:rsidP="00742D90">
      <w:pPr>
        <w:pStyle w:val="Odstavecseseznamem"/>
        <w:tabs>
          <w:tab w:val="left" w:pos="481"/>
        </w:tabs>
        <w:ind w:left="0" w:right="9"/>
        <w:rPr>
          <w:rFonts w:ascii="Times New Roman" w:hAnsi="Times New Roman" w:cs="Times New Roman"/>
          <w:b/>
          <w:sz w:val="28"/>
          <w:szCs w:val="24"/>
        </w:rPr>
      </w:pPr>
    </w:p>
    <w:p w:rsidR="00067517" w:rsidRDefault="00176518" w:rsidP="00742D90">
      <w:pPr>
        <w:pStyle w:val="Odstavecseseznamem"/>
        <w:tabs>
          <w:tab w:val="left" w:pos="481"/>
        </w:tabs>
        <w:ind w:left="0" w:right="9"/>
        <w:rPr>
          <w:rFonts w:ascii="Times New Roman" w:hAnsi="Times New Roman" w:cs="Times New Roman"/>
          <w:b/>
          <w:sz w:val="28"/>
          <w:szCs w:val="24"/>
        </w:rPr>
      </w:pPr>
      <w:r>
        <w:rPr>
          <w:rFonts w:ascii="Times New Roman" w:hAnsi="Times New Roman" w:cs="Times New Roman"/>
          <w:b/>
          <w:sz w:val="28"/>
          <w:szCs w:val="24"/>
        </w:rPr>
        <w:lastRenderedPageBreak/>
        <w:t>DOLOŽKA</w:t>
      </w:r>
    </w:p>
    <w:p w:rsidR="0052515F" w:rsidRPr="00176518" w:rsidRDefault="0052515F" w:rsidP="00742D90">
      <w:pPr>
        <w:pStyle w:val="Odstavecseseznamem"/>
        <w:tabs>
          <w:tab w:val="left" w:pos="481"/>
        </w:tabs>
        <w:ind w:left="0" w:right="9"/>
        <w:rPr>
          <w:rFonts w:ascii="Times New Roman" w:hAnsi="Times New Roman" w:cs="Times New Roman"/>
          <w:b/>
          <w:sz w:val="28"/>
          <w:szCs w:val="24"/>
        </w:rPr>
      </w:pPr>
    </w:p>
    <w:p w:rsidR="00176518" w:rsidRPr="00176518" w:rsidRDefault="00176518" w:rsidP="00742D90">
      <w:pPr>
        <w:pStyle w:val="Odstavecseseznamem"/>
        <w:tabs>
          <w:tab w:val="left" w:pos="481"/>
        </w:tabs>
        <w:ind w:left="0" w:right="9"/>
        <w:rPr>
          <w:rFonts w:ascii="Times New Roman" w:hAnsi="Times New Roman" w:cs="Times New Roman"/>
          <w:sz w:val="24"/>
          <w:szCs w:val="24"/>
        </w:rPr>
      </w:pPr>
      <w:r w:rsidRPr="00176518">
        <w:rPr>
          <w:rFonts w:ascii="Times New Roman" w:hAnsi="Times New Roman" w:cs="Times New Roman"/>
          <w:sz w:val="24"/>
          <w:szCs w:val="24"/>
        </w:rPr>
        <w:t>Toto právní jednání statutárního města Mladá Boleslav bylo v souladu s ustanovením § 85, písm. c) Zákona o obcích schváleno Zastupitelstvem města Mladá Boleslav usnesením č</w:t>
      </w:r>
      <w:r w:rsidR="0052515F">
        <w:rPr>
          <w:rFonts w:ascii="Times New Roman" w:hAnsi="Times New Roman" w:cs="Times New Roman"/>
          <w:sz w:val="24"/>
          <w:szCs w:val="24"/>
        </w:rPr>
        <w:t xml:space="preserve">. 0031/24-Z </w:t>
      </w:r>
      <w:r w:rsidRPr="00176518">
        <w:rPr>
          <w:rFonts w:ascii="Times New Roman" w:hAnsi="Times New Roman" w:cs="Times New Roman"/>
          <w:sz w:val="24"/>
          <w:szCs w:val="24"/>
        </w:rPr>
        <w:t xml:space="preserve">ze dne </w:t>
      </w:r>
      <w:r w:rsidR="0052515F">
        <w:rPr>
          <w:rFonts w:ascii="Times New Roman" w:hAnsi="Times New Roman" w:cs="Times New Roman"/>
          <w:sz w:val="24"/>
          <w:szCs w:val="24"/>
        </w:rPr>
        <w:t xml:space="preserve">29. dubna 2024. </w:t>
      </w:r>
    </w:p>
    <w:p w:rsidR="0052515F" w:rsidRDefault="0052515F" w:rsidP="00742D90">
      <w:pPr>
        <w:pStyle w:val="Odstavecseseznamem"/>
        <w:tabs>
          <w:tab w:val="left" w:pos="481"/>
        </w:tabs>
        <w:ind w:left="0" w:right="9"/>
        <w:rPr>
          <w:rFonts w:ascii="Times New Roman" w:hAnsi="Times New Roman" w:cs="Times New Roman"/>
          <w:sz w:val="24"/>
          <w:szCs w:val="24"/>
        </w:rPr>
      </w:pPr>
    </w:p>
    <w:p w:rsidR="0052515F" w:rsidRDefault="0052515F" w:rsidP="00742D90">
      <w:pPr>
        <w:pStyle w:val="Odstavecseseznamem"/>
        <w:tabs>
          <w:tab w:val="left" w:pos="481"/>
        </w:tabs>
        <w:ind w:left="0" w:right="9"/>
        <w:rPr>
          <w:rFonts w:ascii="Times New Roman" w:hAnsi="Times New Roman" w:cs="Times New Roman"/>
          <w:sz w:val="24"/>
          <w:szCs w:val="24"/>
        </w:rPr>
      </w:pPr>
    </w:p>
    <w:p w:rsidR="00176518" w:rsidRPr="00176518" w:rsidRDefault="00176518" w:rsidP="00742D90">
      <w:pPr>
        <w:pStyle w:val="Odstavecseseznamem"/>
        <w:tabs>
          <w:tab w:val="left" w:pos="481"/>
        </w:tabs>
        <w:ind w:left="0" w:right="9"/>
        <w:rPr>
          <w:rFonts w:ascii="Times New Roman" w:hAnsi="Times New Roman" w:cs="Times New Roman"/>
          <w:sz w:val="24"/>
          <w:szCs w:val="24"/>
        </w:rPr>
      </w:pPr>
      <w:r w:rsidRPr="00176518">
        <w:rPr>
          <w:rFonts w:ascii="Times New Roman" w:hAnsi="Times New Roman" w:cs="Times New Roman"/>
          <w:sz w:val="24"/>
          <w:szCs w:val="24"/>
        </w:rPr>
        <w:t>V Mladé Boleslavi dne</w:t>
      </w:r>
      <w:r w:rsidR="0052515F">
        <w:rPr>
          <w:rFonts w:ascii="Times New Roman" w:hAnsi="Times New Roman" w:cs="Times New Roman"/>
          <w:sz w:val="24"/>
          <w:szCs w:val="24"/>
        </w:rPr>
        <w:t xml:space="preserve"> 2. května 2024</w:t>
      </w:r>
    </w:p>
    <w:p w:rsidR="0052515F" w:rsidRDefault="0052515F" w:rsidP="00742D90">
      <w:pPr>
        <w:pStyle w:val="Odstavecseseznamem"/>
        <w:tabs>
          <w:tab w:val="left" w:pos="481"/>
        </w:tabs>
        <w:ind w:left="0" w:right="9"/>
        <w:rPr>
          <w:rFonts w:ascii="Times New Roman" w:hAnsi="Times New Roman" w:cs="Times New Roman"/>
          <w:sz w:val="24"/>
          <w:szCs w:val="24"/>
        </w:rPr>
      </w:pPr>
    </w:p>
    <w:p w:rsidR="0052515F" w:rsidRDefault="0052515F" w:rsidP="00742D90">
      <w:pPr>
        <w:pStyle w:val="Odstavecseseznamem"/>
        <w:tabs>
          <w:tab w:val="left" w:pos="481"/>
        </w:tabs>
        <w:ind w:left="0" w:right="9"/>
        <w:rPr>
          <w:rFonts w:ascii="Times New Roman" w:hAnsi="Times New Roman" w:cs="Times New Roman"/>
          <w:sz w:val="24"/>
          <w:szCs w:val="24"/>
        </w:rPr>
      </w:pPr>
    </w:p>
    <w:p w:rsidR="0052515F" w:rsidRDefault="0052515F" w:rsidP="00742D90">
      <w:pPr>
        <w:pStyle w:val="Odstavecseseznamem"/>
        <w:tabs>
          <w:tab w:val="left" w:pos="481"/>
        </w:tabs>
        <w:ind w:left="0" w:right="9"/>
        <w:rPr>
          <w:rFonts w:ascii="Times New Roman" w:hAnsi="Times New Roman" w:cs="Times New Roman"/>
          <w:sz w:val="24"/>
          <w:szCs w:val="24"/>
        </w:rPr>
      </w:pPr>
    </w:p>
    <w:p w:rsidR="0052515F" w:rsidRDefault="0052515F" w:rsidP="00742D90">
      <w:pPr>
        <w:pStyle w:val="Odstavecseseznamem"/>
        <w:tabs>
          <w:tab w:val="left" w:pos="481"/>
        </w:tabs>
        <w:ind w:left="0" w:right="9"/>
        <w:rPr>
          <w:rFonts w:ascii="Times New Roman" w:hAnsi="Times New Roman" w:cs="Times New Roman"/>
          <w:sz w:val="24"/>
          <w:szCs w:val="24"/>
        </w:rPr>
      </w:pPr>
    </w:p>
    <w:p w:rsidR="00176518" w:rsidRPr="00176518" w:rsidRDefault="00176518" w:rsidP="00742D90">
      <w:pPr>
        <w:pStyle w:val="Odstavecseseznamem"/>
        <w:tabs>
          <w:tab w:val="left" w:pos="481"/>
        </w:tabs>
        <w:ind w:left="0" w:right="9"/>
        <w:rPr>
          <w:rFonts w:ascii="Times New Roman" w:hAnsi="Times New Roman" w:cs="Times New Roman"/>
          <w:sz w:val="24"/>
          <w:szCs w:val="24"/>
        </w:rPr>
      </w:pPr>
      <w:r w:rsidRPr="00176518">
        <w:rPr>
          <w:rFonts w:ascii="Times New Roman" w:hAnsi="Times New Roman" w:cs="Times New Roman"/>
          <w:sz w:val="24"/>
          <w:szCs w:val="24"/>
        </w:rPr>
        <w:t>…………………………………………………</w:t>
      </w:r>
    </w:p>
    <w:p w:rsidR="00176518" w:rsidRPr="00176518" w:rsidRDefault="001A16F9" w:rsidP="00742D90">
      <w:pPr>
        <w:pStyle w:val="Odstavecseseznamem"/>
        <w:tabs>
          <w:tab w:val="left" w:pos="481"/>
        </w:tabs>
        <w:ind w:left="0" w:right="9"/>
        <w:rPr>
          <w:rFonts w:ascii="Times New Roman" w:hAnsi="Times New Roman" w:cs="Times New Roman"/>
          <w:sz w:val="24"/>
          <w:szCs w:val="24"/>
        </w:rPr>
      </w:pPr>
      <w:r>
        <w:rPr>
          <w:rFonts w:ascii="Times New Roman" w:hAnsi="Times New Roman" w:cs="Times New Roman"/>
          <w:sz w:val="24"/>
          <w:szCs w:val="24"/>
        </w:rPr>
        <w:t>xxxxxxxxxxxxx</w:t>
      </w:r>
      <w:bookmarkStart w:id="0" w:name="_GoBack"/>
      <w:bookmarkEnd w:id="0"/>
    </w:p>
    <w:p w:rsidR="00176518" w:rsidRPr="00176518" w:rsidRDefault="00176518" w:rsidP="00742D90">
      <w:pPr>
        <w:pStyle w:val="Odstavecseseznamem"/>
        <w:tabs>
          <w:tab w:val="left" w:pos="481"/>
        </w:tabs>
        <w:ind w:left="0" w:right="9"/>
        <w:rPr>
          <w:rFonts w:ascii="Times New Roman" w:hAnsi="Times New Roman" w:cs="Times New Roman"/>
          <w:sz w:val="24"/>
          <w:szCs w:val="24"/>
        </w:rPr>
      </w:pPr>
      <w:r w:rsidRPr="00176518">
        <w:rPr>
          <w:rFonts w:ascii="Times New Roman" w:hAnsi="Times New Roman" w:cs="Times New Roman"/>
          <w:sz w:val="24"/>
          <w:szCs w:val="24"/>
        </w:rPr>
        <w:t>vedoucí odboru</w:t>
      </w:r>
    </w:p>
    <w:p w:rsidR="00176518" w:rsidRPr="00176518" w:rsidRDefault="00176518" w:rsidP="00742D90">
      <w:pPr>
        <w:pStyle w:val="Odstavecseseznamem"/>
        <w:tabs>
          <w:tab w:val="left" w:pos="481"/>
        </w:tabs>
        <w:ind w:left="0" w:right="9"/>
        <w:rPr>
          <w:rFonts w:ascii="Times New Roman" w:hAnsi="Times New Roman" w:cs="Times New Roman"/>
          <w:sz w:val="24"/>
          <w:szCs w:val="24"/>
        </w:rPr>
      </w:pPr>
      <w:r w:rsidRPr="00176518">
        <w:rPr>
          <w:rFonts w:ascii="Times New Roman" w:hAnsi="Times New Roman" w:cs="Times New Roman"/>
          <w:sz w:val="24"/>
          <w:szCs w:val="24"/>
        </w:rPr>
        <w:t>odbor dopravy a silničního hospodářství</w:t>
      </w:r>
    </w:p>
    <w:p w:rsidR="00176518" w:rsidRPr="00176518" w:rsidRDefault="00176518" w:rsidP="00742D90">
      <w:pPr>
        <w:pStyle w:val="Odstavecseseznamem"/>
        <w:tabs>
          <w:tab w:val="left" w:pos="481"/>
        </w:tabs>
        <w:ind w:left="0" w:right="9"/>
        <w:rPr>
          <w:rFonts w:ascii="Times New Roman" w:hAnsi="Times New Roman" w:cs="Times New Roman"/>
          <w:sz w:val="24"/>
          <w:szCs w:val="24"/>
        </w:rPr>
      </w:pPr>
      <w:r w:rsidRPr="00176518">
        <w:rPr>
          <w:rFonts w:ascii="Times New Roman" w:hAnsi="Times New Roman" w:cs="Times New Roman"/>
          <w:sz w:val="24"/>
          <w:szCs w:val="24"/>
        </w:rPr>
        <w:t>Magistrátu města Mladá Boleslav</w:t>
      </w:r>
    </w:p>
    <w:p w:rsidR="00176518" w:rsidRPr="00176518" w:rsidRDefault="00176518" w:rsidP="00742D90">
      <w:pPr>
        <w:pStyle w:val="Odstavecseseznamem"/>
        <w:tabs>
          <w:tab w:val="left" w:pos="481"/>
        </w:tabs>
        <w:ind w:left="0" w:right="9"/>
        <w:rPr>
          <w:rFonts w:ascii="Times New Roman" w:hAnsi="Times New Roman" w:cs="Times New Roman"/>
          <w:sz w:val="24"/>
          <w:szCs w:val="24"/>
        </w:rPr>
      </w:pPr>
    </w:p>
    <w:sectPr w:rsidR="00176518" w:rsidRPr="00176518" w:rsidSect="00B06E16">
      <w:pgSz w:w="11910" w:h="16840"/>
      <w:pgMar w:top="1418" w:right="1300" w:bottom="993"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C50"/>
    <w:multiLevelType w:val="hybridMultilevel"/>
    <w:tmpl w:val="B86CA8CA"/>
    <w:lvl w:ilvl="0" w:tplc="BF5C9FFE">
      <w:start w:val="1"/>
      <w:numFmt w:val="decimal"/>
      <w:lvlText w:val="%1."/>
      <w:lvlJc w:val="left"/>
      <w:pPr>
        <w:ind w:left="436" w:hanging="240"/>
        <w:jc w:val="left"/>
      </w:pPr>
      <w:rPr>
        <w:rFonts w:ascii="Garamond" w:eastAsia="Garamond" w:hAnsi="Garamond" w:cs="Garamond" w:hint="default"/>
        <w:b w:val="0"/>
        <w:bCs w:val="0"/>
        <w:i w:val="0"/>
        <w:iCs w:val="0"/>
        <w:spacing w:val="0"/>
        <w:w w:val="100"/>
        <w:sz w:val="24"/>
        <w:szCs w:val="24"/>
        <w:lang w:val="cs-CZ" w:eastAsia="en-US" w:bidi="ar-SA"/>
      </w:rPr>
    </w:lvl>
    <w:lvl w:ilvl="1" w:tplc="65946412">
      <w:numFmt w:val="bullet"/>
      <w:lvlText w:val="•"/>
      <w:lvlJc w:val="left"/>
      <w:pPr>
        <w:ind w:left="1334" w:hanging="240"/>
      </w:pPr>
      <w:rPr>
        <w:rFonts w:hint="default"/>
        <w:lang w:val="cs-CZ" w:eastAsia="en-US" w:bidi="ar-SA"/>
      </w:rPr>
    </w:lvl>
    <w:lvl w:ilvl="2" w:tplc="A6D605BA">
      <w:numFmt w:val="bullet"/>
      <w:lvlText w:val="•"/>
      <w:lvlJc w:val="left"/>
      <w:pPr>
        <w:ind w:left="2229" w:hanging="240"/>
      </w:pPr>
      <w:rPr>
        <w:rFonts w:hint="default"/>
        <w:lang w:val="cs-CZ" w:eastAsia="en-US" w:bidi="ar-SA"/>
      </w:rPr>
    </w:lvl>
    <w:lvl w:ilvl="3" w:tplc="F18898B2">
      <w:numFmt w:val="bullet"/>
      <w:lvlText w:val="•"/>
      <w:lvlJc w:val="left"/>
      <w:pPr>
        <w:ind w:left="3123" w:hanging="240"/>
      </w:pPr>
      <w:rPr>
        <w:rFonts w:hint="default"/>
        <w:lang w:val="cs-CZ" w:eastAsia="en-US" w:bidi="ar-SA"/>
      </w:rPr>
    </w:lvl>
    <w:lvl w:ilvl="4" w:tplc="705A94B0">
      <w:numFmt w:val="bullet"/>
      <w:lvlText w:val="•"/>
      <w:lvlJc w:val="left"/>
      <w:pPr>
        <w:ind w:left="4018" w:hanging="240"/>
      </w:pPr>
      <w:rPr>
        <w:rFonts w:hint="default"/>
        <w:lang w:val="cs-CZ" w:eastAsia="en-US" w:bidi="ar-SA"/>
      </w:rPr>
    </w:lvl>
    <w:lvl w:ilvl="5" w:tplc="90A47DAC">
      <w:numFmt w:val="bullet"/>
      <w:lvlText w:val="•"/>
      <w:lvlJc w:val="left"/>
      <w:pPr>
        <w:ind w:left="4913" w:hanging="240"/>
      </w:pPr>
      <w:rPr>
        <w:rFonts w:hint="default"/>
        <w:lang w:val="cs-CZ" w:eastAsia="en-US" w:bidi="ar-SA"/>
      </w:rPr>
    </w:lvl>
    <w:lvl w:ilvl="6" w:tplc="96141D74">
      <w:numFmt w:val="bullet"/>
      <w:lvlText w:val="•"/>
      <w:lvlJc w:val="left"/>
      <w:pPr>
        <w:ind w:left="5807" w:hanging="240"/>
      </w:pPr>
      <w:rPr>
        <w:rFonts w:hint="default"/>
        <w:lang w:val="cs-CZ" w:eastAsia="en-US" w:bidi="ar-SA"/>
      </w:rPr>
    </w:lvl>
    <w:lvl w:ilvl="7" w:tplc="6BEA875A">
      <w:numFmt w:val="bullet"/>
      <w:lvlText w:val="•"/>
      <w:lvlJc w:val="left"/>
      <w:pPr>
        <w:ind w:left="6702" w:hanging="240"/>
      </w:pPr>
      <w:rPr>
        <w:rFonts w:hint="default"/>
        <w:lang w:val="cs-CZ" w:eastAsia="en-US" w:bidi="ar-SA"/>
      </w:rPr>
    </w:lvl>
    <w:lvl w:ilvl="8" w:tplc="131C7DAE">
      <w:numFmt w:val="bullet"/>
      <w:lvlText w:val="•"/>
      <w:lvlJc w:val="left"/>
      <w:pPr>
        <w:ind w:left="7597" w:hanging="240"/>
      </w:pPr>
      <w:rPr>
        <w:rFonts w:hint="default"/>
        <w:lang w:val="cs-CZ" w:eastAsia="en-US" w:bidi="ar-SA"/>
      </w:rPr>
    </w:lvl>
  </w:abstractNum>
  <w:abstractNum w:abstractNumId="1">
    <w:nsid w:val="0B9745CB"/>
    <w:multiLevelType w:val="hybridMultilevel"/>
    <w:tmpl w:val="6CE2941A"/>
    <w:lvl w:ilvl="0" w:tplc="418610B6">
      <w:start w:val="1"/>
      <w:numFmt w:val="decimal"/>
      <w:lvlText w:val="%1."/>
      <w:lvlJc w:val="left"/>
      <w:pPr>
        <w:ind w:left="196" w:hanging="250"/>
        <w:jc w:val="left"/>
      </w:pPr>
      <w:rPr>
        <w:rFonts w:ascii="Garamond" w:eastAsia="Garamond" w:hAnsi="Garamond" w:cs="Garamond" w:hint="default"/>
        <w:b w:val="0"/>
        <w:bCs w:val="0"/>
        <w:i w:val="0"/>
        <w:iCs w:val="0"/>
        <w:spacing w:val="0"/>
        <w:w w:val="100"/>
        <w:sz w:val="24"/>
        <w:szCs w:val="24"/>
        <w:lang w:val="cs-CZ" w:eastAsia="en-US" w:bidi="ar-SA"/>
      </w:rPr>
    </w:lvl>
    <w:lvl w:ilvl="1" w:tplc="67D2664A">
      <w:numFmt w:val="bullet"/>
      <w:lvlText w:val="•"/>
      <w:lvlJc w:val="left"/>
      <w:pPr>
        <w:ind w:left="1118" w:hanging="250"/>
      </w:pPr>
      <w:rPr>
        <w:rFonts w:hint="default"/>
        <w:lang w:val="cs-CZ" w:eastAsia="en-US" w:bidi="ar-SA"/>
      </w:rPr>
    </w:lvl>
    <w:lvl w:ilvl="2" w:tplc="ACCC94CC">
      <w:numFmt w:val="bullet"/>
      <w:lvlText w:val="•"/>
      <w:lvlJc w:val="left"/>
      <w:pPr>
        <w:ind w:left="2037" w:hanging="250"/>
      </w:pPr>
      <w:rPr>
        <w:rFonts w:hint="default"/>
        <w:lang w:val="cs-CZ" w:eastAsia="en-US" w:bidi="ar-SA"/>
      </w:rPr>
    </w:lvl>
    <w:lvl w:ilvl="3" w:tplc="DCEA8BC4">
      <w:numFmt w:val="bullet"/>
      <w:lvlText w:val="•"/>
      <w:lvlJc w:val="left"/>
      <w:pPr>
        <w:ind w:left="2955" w:hanging="250"/>
      </w:pPr>
      <w:rPr>
        <w:rFonts w:hint="default"/>
        <w:lang w:val="cs-CZ" w:eastAsia="en-US" w:bidi="ar-SA"/>
      </w:rPr>
    </w:lvl>
    <w:lvl w:ilvl="4" w:tplc="4AEA5284">
      <w:numFmt w:val="bullet"/>
      <w:lvlText w:val="•"/>
      <w:lvlJc w:val="left"/>
      <w:pPr>
        <w:ind w:left="3874" w:hanging="250"/>
      </w:pPr>
      <w:rPr>
        <w:rFonts w:hint="default"/>
        <w:lang w:val="cs-CZ" w:eastAsia="en-US" w:bidi="ar-SA"/>
      </w:rPr>
    </w:lvl>
    <w:lvl w:ilvl="5" w:tplc="25F6B282">
      <w:numFmt w:val="bullet"/>
      <w:lvlText w:val="•"/>
      <w:lvlJc w:val="left"/>
      <w:pPr>
        <w:ind w:left="4793" w:hanging="250"/>
      </w:pPr>
      <w:rPr>
        <w:rFonts w:hint="default"/>
        <w:lang w:val="cs-CZ" w:eastAsia="en-US" w:bidi="ar-SA"/>
      </w:rPr>
    </w:lvl>
    <w:lvl w:ilvl="6" w:tplc="B0BEEDD4">
      <w:numFmt w:val="bullet"/>
      <w:lvlText w:val="•"/>
      <w:lvlJc w:val="left"/>
      <w:pPr>
        <w:ind w:left="5711" w:hanging="250"/>
      </w:pPr>
      <w:rPr>
        <w:rFonts w:hint="default"/>
        <w:lang w:val="cs-CZ" w:eastAsia="en-US" w:bidi="ar-SA"/>
      </w:rPr>
    </w:lvl>
    <w:lvl w:ilvl="7" w:tplc="76BC9436">
      <w:numFmt w:val="bullet"/>
      <w:lvlText w:val="•"/>
      <w:lvlJc w:val="left"/>
      <w:pPr>
        <w:ind w:left="6630" w:hanging="250"/>
      </w:pPr>
      <w:rPr>
        <w:rFonts w:hint="default"/>
        <w:lang w:val="cs-CZ" w:eastAsia="en-US" w:bidi="ar-SA"/>
      </w:rPr>
    </w:lvl>
    <w:lvl w:ilvl="8" w:tplc="5D944DBE">
      <w:numFmt w:val="bullet"/>
      <w:lvlText w:val="•"/>
      <w:lvlJc w:val="left"/>
      <w:pPr>
        <w:ind w:left="7549" w:hanging="250"/>
      </w:pPr>
      <w:rPr>
        <w:rFonts w:hint="default"/>
        <w:lang w:val="cs-CZ" w:eastAsia="en-US" w:bidi="ar-SA"/>
      </w:rPr>
    </w:lvl>
  </w:abstractNum>
  <w:abstractNum w:abstractNumId="2">
    <w:nsid w:val="1BFF3F6A"/>
    <w:multiLevelType w:val="hybridMultilevel"/>
    <w:tmpl w:val="009CA0C6"/>
    <w:lvl w:ilvl="0" w:tplc="4CBE9A62">
      <w:start w:val="1"/>
      <w:numFmt w:val="decimal"/>
      <w:lvlText w:val="%1."/>
      <w:lvlJc w:val="left"/>
      <w:pPr>
        <w:ind w:left="421" w:hanging="226"/>
        <w:jc w:val="left"/>
      </w:pPr>
      <w:rPr>
        <w:rFonts w:ascii="Garamond" w:eastAsia="Garamond" w:hAnsi="Garamond" w:cs="Garamond" w:hint="default"/>
        <w:b w:val="0"/>
        <w:bCs w:val="0"/>
        <w:i w:val="0"/>
        <w:iCs w:val="0"/>
        <w:spacing w:val="0"/>
        <w:w w:val="100"/>
        <w:sz w:val="24"/>
        <w:szCs w:val="24"/>
        <w:lang w:val="cs-CZ" w:eastAsia="en-US" w:bidi="ar-SA"/>
      </w:rPr>
    </w:lvl>
    <w:lvl w:ilvl="1" w:tplc="0CDCA28A">
      <w:numFmt w:val="bullet"/>
      <w:lvlText w:val="•"/>
      <w:lvlJc w:val="left"/>
      <w:pPr>
        <w:ind w:left="1316" w:hanging="226"/>
      </w:pPr>
      <w:rPr>
        <w:rFonts w:hint="default"/>
        <w:lang w:val="cs-CZ" w:eastAsia="en-US" w:bidi="ar-SA"/>
      </w:rPr>
    </w:lvl>
    <w:lvl w:ilvl="2" w:tplc="EF4496BE">
      <w:numFmt w:val="bullet"/>
      <w:lvlText w:val="•"/>
      <w:lvlJc w:val="left"/>
      <w:pPr>
        <w:ind w:left="2213" w:hanging="226"/>
      </w:pPr>
      <w:rPr>
        <w:rFonts w:hint="default"/>
        <w:lang w:val="cs-CZ" w:eastAsia="en-US" w:bidi="ar-SA"/>
      </w:rPr>
    </w:lvl>
    <w:lvl w:ilvl="3" w:tplc="874E2C78">
      <w:numFmt w:val="bullet"/>
      <w:lvlText w:val="•"/>
      <w:lvlJc w:val="left"/>
      <w:pPr>
        <w:ind w:left="3109" w:hanging="226"/>
      </w:pPr>
      <w:rPr>
        <w:rFonts w:hint="default"/>
        <w:lang w:val="cs-CZ" w:eastAsia="en-US" w:bidi="ar-SA"/>
      </w:rPr>
    </w:lvl>
    <w:lvl w:ilvl="4" w:tplc="5D54E5D4">
      <w:numFmt w:val="bullet"/>
      <w:lvlText w:val="•"/>
      <w:lvlJc w:val="left"/>
      <w:pPr>
        <w:ind w:left="4006" w:hanging="226"/>
      </w:pPr>
      <w:rPr>
        <w:rFonts w:hint="default"/>
        <w:lang w:val="cs-CZ" w:eastAsia="en-US" w:bidi="ar-SA"/>
      </w:rPr>
    </w:lvl>
    <w:lvl w:ilvl="5" w:tplc="ABD8F284">
      <w:numFmt w:val="bullet"/>
      <w:lvlText w:val="•"/>
      <w:lvlJc w:val="left"/>
      <w:pPr>
        <w:ind w:left="4903" w:hanging="226"/>
      </w:pPr>
      <w:rPr>
        <w:rFonts w:hint="default"/>
        <w:lang w:val="cs-CZ" w:eastAsia="en-US" w:bidi="ar-SA"/>
      </w:rPr>
    </w:lvl>
    <w:lvl w:ilvl="6" w:tplc="79CA9616">
      <w:numFmt w:val="bullet"/>
      <w:lvlText w:val="•"/>
      <w:lvlJc w:val="left"/>
      <w:pPr>
        <w:ind w:left="5799" w:hanging="226"/>
      </w:pPr>
      <w:rPr>
        <w:rFonts w:hint="default"/>
        <w:lang w:val="cs-CZ" w:eastAsia="en-US" w:bidi="ar-SA"/>
      </w:rPr>
    </w:lvl>
    <w:lvl w:ilvl="7" w:tplc="5A4EB4AA">
      <w:numFmt w:val="bullet"/>
      <w:lvlText w:val="•"/>
      <w:lvlJc w:val="left"/>
      <w:pPr>
        <w:ind w:left="6696" w:hanging="226"/>
      </w:pPr>
      <w:rPr>
        <w:rFonts w:hint="default"/>
        <w:lang w:val="cs-CZ" w:eastAsia="en-US" w:bidi="ar-SA"/>
      </w:rPr>
    </w:lvl>
    <w:lvl w:ilvl="8" w:tplc="899C90EE">
      <w:numFmt w:val="bullet"/>
      <w:lvlText w:val="•"/>
      <w:lvlJc w:val="left"/>
      <w:pPr>
        <w:ind w:left="7593" w:hanging="226"/>
      </w:pPr>
      <w:rPr>
        <w:rFonts w:hint="default"/>
        <w:lang w:val="cs-CZ" w:eastAsia="en-US" w:bidi="ar-SA"/>
      </w:rPr>
    </w:lvl>
  </w:abstractNum>
  <w:abstractNum w:abstractNumId="3">
    <w:nsid w:val="1D3B067E"/>
    <w:multiLevelType w:val="hybridMultilevel"/>
    <w:tmpl w:val="4EF693E4"/>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D464D5"/>
    <w:multiLevelType w:val="hybridMultilevel"/>
    <w:tmpl w:val="FA10BD1A"/>
    <w:lvl w:ilvl="0" w:tplc="481CAA56">
      <w:start w:val="1"/>
      <w:numFmt w:val="decimal"/>
      <w:lvlText w:val="%1."/>
      <w:lvlJc w:val="left"/>
      <w:pPr>
        <w:ind w:left="196" w:hanging="252"/>
        <w:jc w:val="left"/>
      </w:pPr>
      <w:rPr>
        <w:rFonts w:ascii="Garamond" w:eastAsia="Garamond" w:hAnsi="Garamond" w:cs="Garamond" w:hint="default"/>
        <w:b w:val="0"/>
        <w:bCs w:val="0"/>
        <w:i w:val="0"/>
        <w:iCs w:val="0"/>
        <w:spacing w:val="0"/>
        <w:w w:val="100"/>
        <w:sz w:val="24"/>
        <w:szCs w:val="24"/>
        <w:lang w:val="cs-CZ" w:eastAsia="en-US" w:bidi="ar-SA"/>
      </w:rPr>
    </w:lvl>
    <w:lvl w:ilvl="1" w:tplc="1610C000">
      <w:numFmt w:val="bullet"/>
      <w:lvlText w:val="•"/>
      <w:lvlJc w:val="left"/>
      <w:pPr>
        <w:ind w:left="1118" w:hanging="252"/>
      </w:pPr>
      <w:rPr>
        <w:rFonts w:hint="default"/>
        <w:lang w:val="cs-CZ" w:eastAsia="en-US" w:bidi="ar-SA"/>
      </w:rPr>
    </w:lvl>
    <w:lvl w:ilvl="2" w:tplc="6370333E">
      <w:numFmt w:val="bullet"/>
      <w:lvlText w:val="•"/>
      <w:lvlJc w:val="left"/>
      <w:pPr>
        <w:ind w:left="2037" w:hanging="252"/>
      </w:pPr>
      <w:rPr>
        <w:rFonts w:hint="default"/>
        <w:lang w:val="cs-CZ" w:eastAsia="en-US" w:bidi="ar-SA"/>
      </w:rPr>
    </w:lvl>
    <w:lvl w:ilvl="3" w:tplc="4EA802D6">
      <w:numFmt w:val="bullet"/>
      <w:lvlText w:val="•"/>
      <w:lvlJc w:val="left"/>
      <w:pPr>
        <w:ind w:left="2955" w:hanging="252"/>
      </w:pPr>
      <w:rPr>
        <w:rFonts w:hint="default"/>
        <w:lang w:val="cs-CZ" w:eastAsia="en-US" w:bidi="ar-SA"/>
      </w:rPr>
    </w:lvl>
    <w:lvl w:ilvl="4" w:tplc="4B24F120">
      <w:numFmt w:val="bullet"/>
      <w:lvlText w:val="•"/>
      <w:lvlJc w:val="left"/>
      <w:pPr>
        <w:ind w:left="3874" w:hanging="252"/>
      </w:pPr>
      <w:rPr>
        <w:rFonts w:hint="default"/>
        <w:lang w:val="cs-CZ" w:eastAsia="en-US" w:bidi="ar-SA"/>
      </w:rPr>
    </w:lvl>
    <w:lvl w:ilvl="5" w:tplc="F31C1130">
      <w:numFmt w:val="bullet"/>
      <w:lvlText w:val="•"/>
      <w:lvlJc w:val="left"/>
      <w:pPr>
        <w:ind w:left="4793" w:hanging="252"/>
      </w:pPr>
      <w:rPr>
        <w:rFonts w:hint="default"/>
        <w:lang w:val="cs-CZ" w:eastAsia="en-US" w:bidi="ar-SA"/>
      </w:rPr>
    </w:lvl>
    <w:lvl w:ilvl="6" w:tplc="C71E3F5E">
      <w:numFmt w:val="bullet"/>
      <w:lvlText w:val="•"/>
      <w:lvlJc w:val="left"/>
      <w:pPr>
        <w:ind w:left="5711" w:hanging="252"/>
      </w:pPr>
      <w:rPr>
        <w:rFonts w:hint="default"/>
        <w:lang w:val="cs-CZ" w:eastAsia="en-US" w:bidi="ar-SA"/>
      </w:rPr>
    </w:lvl>
    <w:lvl w:ilvl="7" w:tplc="6FF8FEAC">
      <w:numFmt w:val="bullet"/>
      <w:lvlText w:val="•"/>
      <w:lvlJc w:val="left"/>
      <w:pPr>
        <w:ind w:left="6630" w:hanging="252"/>
      </w:pPr>
      <w:rPr>
        <w:rFonts w:hint="default"/>
        <w:lang w:val="cs-CZ" w:eastAsia="en-US" w:bidi="ar-SA"/>
      </w:rPr>
    </w:lvl>
    <w:lvl w:ilvl="8" w:tplc="A3FEB386">
      <w:numFmt w:val="bullet"/>
      <w:lvlText w:val="•"/>
      <w:lvlJc w:val="left"/>
      <w:pPr>
        <w:ind w:left="7549" w:hanging="252"/>
      </w:pPr>
      <w:rPr>
        <w:rFonts w:hint="default"/>
        <w:lang w:val="cs-CZ" w:eastAsia="en-US" w:bidi="ar-SA"/>
      </w:rPr>
    </w:lvl>
  </w:abstractNum>
  <w:abstractNum w:abstractNumId="5">
    <w:nsid w:val="47526060"/>
    <w:multiLevelType w:val="hybridMultilevel"/>
    <w:tmpl w:val="34CE4794"/>
    <w:lvl w:ilvl="0" w:tplc="6732609C">
      <w:start w:val="1"/>
      <w:numFmt w:val="decimal"/>
      <w:lvlText w:val="%1."/>
      <w:lvlJc w:val="left"/>
      <w:pPr>
        <w:ind w:left="196" w:hanging="233"/>
        <w:jc w:val="left"/>
      </w:pPr>
      <w:rPr>
        <w:rFonts w:ascii="Garamond" w:eastAsia="Garamond" w:hAnsi="Garamond" w:cs="Garamond" w:hint="default"/>
        <w:b w:val="0"/>
        <w:bCs w:val="0"/>
        <w:i w:val="0"/>
        <w:iCs w:val="0"/>
        <w:spacing w:val="0"/>
        <w:w w:val="100"/>
        <w:sz w:val="24"/>
        <w:szCs w:val="24"/>
        <w:lang w:val="cs-CZ" w:eastAsia="en-US" w:bidi="ar-SA"/>
      </w:rPr>
    </w:lvl>
    <w:lvl w:ilvl="1" w:tplc="D41A8BFC">
      <w:numFmt w:val="bullet"/>
      <w:lvlText w:val="•"/>
      <w:lvlJc w:val="left"/>
      <w:pPr>
        <w:ind w:left="1118" w:hanging="233"/>
      </w:pPr>
      <w:rPr>
        <w:rFonts w:hint="default"/>
        <w:lang w:val="cs-CZ" w:eastAsia="en-US" w:bidi="ar-SA"/>
      </w:rPr>
    </w:lvl>
    <w:lvl w:ilvl="2" w:tplc="AD123438">
      <w:numFmt w:val="bullet"/>
      <w:lvlText w:val="•"/>
      <w:lvlJc w:val="left"/>
      <w:pPr>
        <w:ind w:left="2037" w:hanging="233"/>
      </w:pPr>
      <w:rPr>
        <w:rFonts w:hint="default"/>
        <w:lang w:val="cs-CZ" w:eastAsia="en-US" w:bidi="ar-SA"/>
      </w:rPr>
    </w:lvl>
    <w:lvl w:ilvl="3" w:tplc="ACFEFB66">
      <w:numFmt w:val="bullet"/>
      <w:lvlText w:val="•"/>
      <w:lvlJc w:val="left"/>
      <w:pPr>
        <w:ind w:left="2955" w:hanging="233"/>
      </w:pPr>
      <w:rPr>
        <w:rFonts w:hint="default"/>
        <w:lang w:val="cs-CZ" w:eastAsia="en-US" w:bidi="ar-SA"/>
      </w:rPr>
    </w:lvl>
    <w:lvl w:ilvl="4" w:tplc="28E643FE">
      <w:numFmt w:val="bullet"/>
      <w:lvlText w:val="•"/>
      <w:lvlJc w:val="left"/>
      <w:pPr>
        <w:ind w:left="3874" w:hanging="233"/>
      </w:pPr>
      <w:rPr>
        <w:rFonts w:hint="default"/>
        <w:lang w:val="cs-CZ" w:eastAsia="en-US" w:bidi="ar-SA"/>
      </w:rPr>
    </w:lvl>
    <w:lvl w:ilvl="5" w:tplc="D166CB5C">
      <w:numFmt w:val="bullet"/>
      <w:lvlText w:val="•"/>
      <w:lvlJc w:val="left"/>
      <w:pPr>
        <w:ind w:left="4793" w:hanging="233"/>
      </w:pPr>
      <w:rPr>
        <w:rFonts w:hint="default"/>
        <w:lang w:val="cs-CZ" w:eastAsia="en-US" w:bidi="ar-SA"/>
      </w:rPr>
    </w:lvl>
    <w:lvl w:ilvl="6" w:tplc="406E157A">
      <w:numFmt w:val="bullet"/>
      <w:lvlText w:val="•"/>
      <w:lvlJc w:val="left"/>
      <w:pPr>
        <w:ind w:left="5711" w:hanging="233"/>
      </w:pPr>
      <w:rPr>
        <w:rFonts w:hint="default"/>
        <w:lang w:val="cs-CZ" w:eastAsia="en-US" w:bidi="ar-SA"/>
      </w:rPr>
    </w:lvl>
    <w:lvl w:ilvl="7" w:tplc="399692A8">
      <w:numFmt w:val="bullet"/>
      <w:lvlText w:val="•"/>
      <w:lvlJc w:val="left"/>
      <w:pPr>
        <w:ind w:left="6630" w:hanging="233"/>
      </w:pPr>
      <w:rPr>
        <w:rFonts w:hint="default"/>
        <w:lang w:val="cs-CZ" w:eastAsia="en-US" w:bidi="ar-SA"/>
      </w:rPr>
    </w:lvl>
    <w:lvl w:ilvl="8" w:tplc="D5E8A566">
      <w:numFmt w:val="bullet"/>
      <w:lvlText w:val="•"/>
      <w:lvlJc w:val="left"/>
      <w:pPr>
        <w:ind w:left="7549" w:hanging="233"/>
      </w:pPr>
      <w:rPr>
        <w:rFonts w:hint="default"/>
        <w:lang w:val="cs-CZ" w:eastAsia="en-US" w:bidi="ar-SA"/>
      </w:rPr>
    </w:lvl>
  </w:abstractNum>
  <w:abstractNum w:abstractNumId="6">
    <w:nsid w:val="54341AB7"/>
    <w:multiLevelType w:val="hybridMultilevel"/>
    <w:tmpl w:val="4DFAF5B6"/>
    <w:lvl w:ilvl="0" w:tplc="DFD23BD4">
      <w:start w:val="1"/>
      <w:numFmt w:val="decimal"/>
      <w:lvlText w:val="%1."/>
      <w:lvlJc w:val="left"/>
      <w:pPr>
        <w:ind w:left="916" w:hanging="360"/>
        <w:jc w:val="left"/>
      </w:pPr>
      <w:rPr>
        <w:rFonts w:ascii="Garamond" w:eastAsia="Garamond" w:hAnsi="Garamond" w:cs="Garamond" w:hint="default"/>
        <w:b/>
        <w:bCs/>
        <w:i w:val="0"/>
        <w:iCs w:val="0"/>
        <w:spacing w:val="0"/>
        <w:w w:val="100"/>
        <w:sz w:val="24"/>
        <w:szCs w:val="24"/>
        <w:lang w:val="cs-CZ" w:eastAsia="en-US" w:bidi="ar-SA"/>
      </w:rPr>
    </w:lvl>
    <w:lvl w:ilvl="1" w:tplc="83FE21F6">
      <w:numFmt w:val="bullet"/>
      <w:lvlText w:val="•"/>
      <w:lvlJc w:val="left"/>
      <w:pPr>
        <w:ind w:left="1766" w:hanging="360"/>
      </w:pPr>
      <w:rPr>
        <w:rFonts w:hint="default"/>
        <w:lang w:val="cs-CZ" w:eastAsia="en-US" w:bidi="ar-SA"/>
      </w:rPr>
    </w:lvl>
    <w:lvl w:ilvl="2" w:tplc="3C76E960">
      <w:numFmt w:val="bullet"/>
      <w:lvlText w:val="•"/>
      <w:lvlJc w:val="left"/>
      <w:pPr>
        <w:ind w:left="2613" w:hanging="360"/>
      </w:pPr>
      <w:rPr>
        <w:rFonts w:hint="default"/>
        <w:lang w:val="cs-CZ" w:eastAsia="en-US" w:bidi="ar-SA"/>
      </w:rPr>
    </w:lvl>
    <w:lvl w:ilvl="3" w:tplc="8BCA24C6">
      <w:numFmt w:val="bullet"/>
      <w:lvlText w:val="•"/>
      <w:lvlJc w:val="left"/>
      <w:pPr>
        <w:ind w:left="3459" w:hanging="360"/>
      </w:pPr>
      <w:rPr>
        <w:rFonts w:hint="default"/>
        <w:lang w:val="cs-CZ" w:eastAsia="en-US" w:bidi="ar-SA"/>
      </w:rPr>
    </w:lvl>
    <w:lvl w:ilvl="4" w:tplc="0918304E">
      <w:numFmt w:val="bullet"/>
      <w:lvlText w:val="•"/>
      <w:lvlJc w:val="left"/>
      <w:pPr>
        <w:ind w:left="4306" w:hanging="360"/>
      </w:pPr>
      <w:rPr>
        <w:rFonts w:hint="default"/>
        <w:lang w:val="cs-CZ" w:eastAsia="en-US" w:bidi="ar-SA"/>
      </w:rPr>
    </w:lvl>
    <w:lvl w:ilvl="5" w:tplc="B012418E">
      <w:numFmt w:val="bullet"/>
      <w:lvlText w:val="•"/>
      <w:lvlJc w:val="left"/>
      <w:pPr>
        <w:ind w:left="5153" w:hanging="360"/>
      </w:pPr>
      <w:rPr>
        <w:rFonts w:hint="default"/>
        <w:lang w:val="cs-CZ" w:eastAsia="en-US" w:bidi="ar-SA"/>
      </w:rPr>
    </w:lvl>
    <w:lvl w:ilvl="6" w:tplc="3070809E">
      <w:numFmt w:val="bullet"/>
      <w:lvlText w:val="•"/>
      <w:lvlJc w:val="left"/>
      <w:pPr>
        <w:ind w:left="5999" w:hanging="360"/>
      </w:pPr>
      <w:rPr>
        <w:rFonts w:hint="default"/>
        <w:lang w:val="cs-CZ" w:eastAsia="en-US" w:bidi="ar-SA"/>
      </w:rPr>
    </w:lvl>
    <w:lvl w:ilvl="7" w:tplc="BCEE833A">
      <w:numFmt w:val="bullet"/>
      <w:lvlText w:val="•"/>
      <w:lvlJc w:val="left"/>
      <w:pPr>
        <w:ind w:left="6846" w:hanging="360"/>
      </w:pPr>
      <w:rPr>
        <w:rFonts w:hint="default"/>
        <w:lang w:val="cs-CZ" w:eastAsia="en-US" w:bidi="ar-SA"/>
      </w:rPr>
    </w:lvl>
    <w:lvl w:ilvl="8" w:tplc="D03E7464">
      <w:numFmt w:val="bullet"/>
      <w:lvlText w:val="•"/>
      <w:lvlJc w:val="left"/>
      <w:pPr>
        <w:ind w:left="7693" w:hanging="360"/>
      </w:pPr>
      <w:rPr>
        <w:rFonts w:hint="default"/>
        <w:lang w:val="cs-CZ" w:eastAsia="en-US" w:bidi="ar-SA"/>
      </w:r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ACC"/>
    <w:rsid w:val="00067517"/>
    <w:rsid w:val="000F14CD"/>
    <w:rsid w:val="001348AD"/>
    <w:rsid w:val="00140164"/>
    <w:rsid w:val="0017580E"/>
    <w:rsid w:val="00176518"/>
    <w:rsid w:val="0019247F"/>
    <w:rsid w:val="001A16F9"/>
    <w:rsid w:val="003150BD"/>
    <w:rsid w:val="00332C36"/>
    <w:rsid w:val="0040152C"/>
    <w:rsid w:val="004B7DD2"/>
    <w:rsid w:val="0052515F"/>
    <w:rsid w:val="00712018"/>
    <w:rsid w:val="00742D90"/>
    <w:rsid w:val="008231BC"/>
    <w:rsid w:val="00893413"/>
    <w:rsid w:val="00960EB0"/>
    <w:rsid w:val="00B06E16"/>
    <w:rsid w:val="00BA7019"/>
    <w:rsid w:val="00D75684"/>
    <w:rsid w:val="00DD31C9"/>
    <w:rsid w:val="00DF2551"/>
    <w:rsid w:val="00E15ACC"/>
    <w:rsid w:val="00EE6CB3"/>
    <w:rsid w:val="00F751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aramond" w:eastAsia="Garamond" w:hAnsi="Garamond" w:cs="Garamond"/>
      <w:lang w:val="cs-CZ"/>
    </w:rPr>
  </w:style>
  <w:style w:type="paragraph" w:styleId="Nadpis1">
    <w:name w:val="heading 1"/>
    <w:basedOn w:val="Normln"/>
    <w:uiPriority w:val="9"/>
    <w:qFormat/>
    <w:pPr>
      <w:spacing w:line="269" w:lineRule="exact"/>
      <w:ind w:left="81"/>
      <w:jc w:val="center"/>
      <w:outlineLvl w:val="0"/>
    </w:pPr>
    <w:rPr>
      <w:b/>
      <w:bCs/>
      <w:sz w:val="24"/>
      <w:szCs w:val="24"/>
    </w:rPr>
  </w:style>
  <w:style w:type="paragraph" w:styleId="Nadpis2">
    <w:name w:val="heading 2"/>
    <w:basedOn w:val="Normln"/>
    <w:uiPriority w:val="9"/>
    <w:unhideWhenUsed/>
    <w:qFormat/>
    <w:pPr>
      <w:spacing w:line="269" w:lineRule="exact"/>
      <w:ind w:left="196"/>
      <w:jc w:val="both"/>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96"/>
    </w:pPr>
    <w:rPr>
      <w:sz w:val="24"/>
      <w:szCs w:val="24"/>
    </w:rPr>
  </w:style>
  <w:style w:type="paragraph" w:styleId="Nzev">
    <w:name w:val="Title"/>
    <w:basedOn w:val="Normln"/>
    <w:uiPriority w:val="10"/>
    <w:qFormat/>
    <w:pPr>
      <w:spacing w:before="383" w:line="360" w:lineRule="exact"/>
      <w:ind w:left="81" w:right="9"/>
      <w:jc w:val="center"/>
    </w:pPr>
    <w:rPr>
      <w:b/>
      <w:bCs/>
      <w:sz w:val="32"/>
      <w:szCs w:val="32"/>
    </w:rPr>
  </w:style>
  <w:style w:type="paragraph" w:styleId="Odstavecseseznamem">
    <w:name w:val="List Paragraph"/>
    <w:basedOn w:val="Normln"/>
    <w:uiPriority w:val="1"/>
    <w:qFormat/>
    <w:pPr>
      <w:ind w:left="196" w:right="113"/>
      <w:jc w:val="both"/>
    </w:pPr>
  </w:style>
  <w:style w:type="paragraph" w:customStyle="1" w:styleId="TableParagraph">
    <w:name w:val="Table Paragraph"/>
    <w:basedOn w:val="Normln"/>
    <w:uiPriority w:val="1"/>
    <w:qFormat/>
  </w:style>
  <w:style w:type="paragraph" w:customStyle="1" w:styleId="Default">
    <w:name w:val="Default"/>
    <w:rsid w:val="0017580E"/>
    <w:pPr>
      <w:widowControl/>
      <w:adjustRightInd w:val="0"/>
    </w:pPr>
    <w:rPr>
      <w:rFonts w:ascii="Times New Roman" w:hAnsi="Times New Roman" w:cs="Times New Roman"/>
      <w:color w:val="000000"/>
      <w:sz w:val="24"/>
      <w:szCs w:val="24"/>
      <w:lang w:val="cs-CZ"/>
    </w:rPr>
  </w:style>
  <w:style w:type="character" w:styleId="Siln">
    <w:name w:val="Strong"/>
    <w:uiPriority w:val="22"/>
    <w:qFormat/>
    <w:rsid w:val="0017580E"/>
    <w:rPr>
      <w:b/>
      <w:bCs/>
    </w:rPr>
  </w:style>
  <w:style w:type="paragraph" w:styleId="Bezmezer">
    <w:name w:val="No Spacing"/>
    <w:uiPriority w:val="1"/>
    <w:qFormat/>
    <w:rsid w:val="0017580E"/>
    <w:pPr>
      <w:widowControl/>
      <w:autoSpaceDE/>
      <w:autoSpaceDN/>
    </w:pPr>
    <w:rPr>
      <w:rFonts w:ascii="Times New Roman" w:eastAsia="Times New Roman" w:hAnsi="Times New Roman" w:cs="Times New Roman"/>
      <w:sz w:val="24"/>
      <w:szCs w:val="24"/>
      <w:lang w:val="cs-CZ" w:eastAsia="cs-CZ"/>
    </w:rPr>
  </w:style>
  <w:style w:type="paragraph" w:styleId="Zkladntext3">
    <w:name w:val="Body Text 3"/>
    <w:basedOn w:val="Normln"/>
    <w:link w:val="Zkladntext3Char"/>
    <w:uiPriority w:val="99"/>
    <w:semiHidden/>
    <w:unhideWhenUsed/>
    <w:rsid w:val="00067517"/>
    <w:pPr>
      <w:spacing w:after="120"/>
    </w:pPr>
    <w:rPr>
      <w:sz w:val="16"/>
      <w:szCs w:val="16"/>
    </w:rPr>
  </w:style>
  <w:style w:type="character" w:customStyle="1" w:styleId="Zkladntext3Char">
    <w:name w:val="Základní text 3 Char"/>
    <w:basedOn w:val="Standardnpsmoodstavce"/>
    <w:link w:val="Zkladntext3"/>
    <w:uiPriority w:val="99"/>
    <w:semiHidden/>
    <w:rsid w:val="00067517"/>
    <w:rPr>
      <w:rFonts w:ascii="Garamond" w:eastAsia="Garamond" w:hAnsi="Garamond" w:cs="Garamond"/>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aramond" w:eastAsia="Garamond" w:hAnsi="Garamond" w:cs="Garamond"/>
      <w:lang w:val="cs-CZ"/>
    </w:rPr>
  </w:style>
  <w:style w:type="paragraph" w:styleId="Nadpis1">
    <w:name w:val="heading 1"/>
    <w:basedOn w:val="Normln"/>
    <w:uiPriority w:val="9"/>
    <w:qFormat/>
    <w:pPr>
      <w:spacing w:line="269" w:lineRule="exact"/>
      <w:ind w:left="81"/>
      <w:jc w:val="center"/>
      <w:outlineLvl w:val="0"/>
    </w:pPr>
    <w:rPr>
      <w:b/>
      <w:bCs/>
      <w:sz w:val="24"/>
      <w:szCs w:val="24"/>
    </w:rPr>
  </w:style>
  <w:style w:type="paragraph" w:styleId="Nadpis2">
    <w:name w:val="heading 2"/>
    <w:basedOn w:val="Normln"/>
    <w:uiPriority w:val="9"/>
    <w:unhideWhenUsed/>
    <w:qFormat/>
    <w:pPr>
      <w:spacing w:line="269" w:lineRule="exact"/>
      <w:ind w:left="196"/>
      <w:jc w:val="both"/>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96"/>
    </w:pPr>
    <w:rPr>
      <w:sz w:val="24"/>
      <w:szCs w:val="24"/>
    </w:rPr>
  </w:style>
  <w:style w:type="paragraph" w:styleId="Nzev">
    <w:name w:val="Title"/>
    <w:basedOn w:val="Normln"/>
    <w:uiPriority w:val="10"/>
    <w:qFormat/>
    <w:pPr>
      <w:spacing w:before="383" w:line="360" w:lineRule="exact"/>
      <w:ind w:left="81" w:right="9"/>
      <w:jc w:val="center"/>
    </w:pPr>
    <w:rPr>
      <w:b/>
      <w:bCs/>
      <w:sz w:val="32"/>
      <w:szCs w:val="32"/>
    </w:rPr>
  </w:style>
  <w:style w:type="paragraph" w:styleId="Odstavecseseznamem">
    <w:name w:val="List Paragraph"/>
    <w:basedOn w:val="Normln"/>
    <w:uiPriority w:val="1"/>
    <w:qFormat/>
    <w:pPr>
      <w:ind w:left="196" w:right="113"/>
      <w:jc w:val="both"/>
    </w:pPr>
  </w:style>
  <w:style w:type="paragraph" w:customStyle="1" w:styleId="TableParagraph">
    <w:name w:val="Table Paragraph"/>
    <w:basedOn w:val="Normln"/>
    <w:uiPriority w:val="1"/>
    <w:qFormat/>
  </w:style>
  <w:style w:type="paragraph" w:customStyle="1" w:styleId="Default">
    <w:name w:val="Default"/>
    <w:rsid w:val="0017580E"/>
    <w:pPr>
      <w:widowControl/>
      <w:adjustRightInd w:val="0"/>
    </w:pPr>
    <w:rPr>
      <w:rFonts w:ascii="Times New Roman" w:hAnsi="Times New Roman" w:cs="Times New Roman"/>
      <w:color w:val="000000"/>
      <w:sz w:val="24"/>
      <w:szCs w:val="24"/>
      <w:lang w:val="cs-CZ"/>
    </w:rPr>
  </w:style>
  <w:style w:type="character" w:styleId="Siln">
    <w:name w:val="Strong"/>
    <w:uiPriority w:val="22"/>
    <w:qFormat/>
    <w:rsid w:val="0017580E"/>
    <w:rPr>
      <w:b/>
      <w:bCs/>
    </w:rPr>
  </w:style>
  <w:style w:type="paragraph" w:styleId="Bezmezer">
    <w:name w:val="No Spacing"/>
    <w:uiPriority w:val="1"/>
    <w:qFormat/>
    <w:rsid w:val="0017580E"/>
    <w:pPr>
      <w:widowControl/>
      <w:autoSpaceDE/>
      <w:autoSpaceDN/>
    </w:pPr>
    <w:rPr>
      <w:rFonts w:ascii="Times New Roman" w:eastAsia="Times New Roman" w:hAnsi="Times New Roman" w:cs="Times New Roman"/>
      <w:sz w:val="24"/>
      <w:szCs w:val="24"/>
      <w:lang w:val="cs-CZ" w:eastAsia="cs-CZ"/>
    </w:rPr>
  </w:style>
  <w:style w:type="paragraph" w:styleId="Zkladntext3">
    <w:name w:val="Body Text 3"/>
    <w:basedOn w:val="Normln"/>
    <w:link w:val="Zkladntext3Char"/>
    <w:uiPriority w:val="99"/>
    <w:semiHidden/>
    <w:unhideWhenUsed/>
    <w:rsid w:val="00067517"/>
    <w:pPr>
      <w:spacing w:after="120"/>
    </w:pPr>
    <w:rPr>
      <w:sz w:val="16"/>
      <w:szCs w:val="16"/>
    </w:rPr>
  </w:style>
  <w:style w:type="character" w:customStyle="1" w:styleId="Zkladntext3Char">
    <w:name w:val="Základní text 3 Char"/>
    <w:basedOn w:val="Standardnpsmoodstavce"/>
    <w:link w:val="Zkladntext3"/>
    <w:uiPriority w:val="99"/>
    <w:semiHidden/>
    <w:rsid w:val="00067517"/>
    <w:rPr>
      <w:rFonts w:ascii="Garamond" w:eastAsia="Garamond" w:hAnsi="Garamond" w:cs="Garamond"/>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935</Words>
  <Characters>5517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 Šiškeová</dc:creator>
  <cp:lastModifiedBy>Bezděková Eliška</cp:lastModifiedBy>
  <cp:revision>4</cp:revision>
  <cp:lastPrinted>2024-05-02T04:50:00Z</cp:lastPrinted>
  <dcterms:created xsi:type="dcterms:W3CDTF">2024-05-11T12:28:00Z</dcterms:created>
  <dcterms:modified xsi:type="dcterms:W3CDTF">2024-05-11T12:30:00Z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2015-08-11T00:00:00Z</vt:filetime>
  </property>
  <property fmtid="{D5CDD505-2E9C-101B-9397-08002B2CF9AE}" pid="3" name="Creator">
    <vt:lpwstr>Microsoft® Word 2010</vt:lpwstr>
  </property>
  <property fmtid="{D5CDD505-2E9C-101B-9397-08002B2CF9AE}" pid="4" name="LastSaved">
    <vt:filetime>2024-03-29T00:00:00Z</vt:filetime>
  </property>
  <property fmtid="{D5CDD505-2E9C-101B-9397-08002B2CF9AE}" pid="5" name="Producer">
    <vt:lpwstr>Microsoft® Word 2010</vt:lpwstr>
  </property>
</Properties>
</file>