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8B95" w14:textId="77777777" w:rsidR="00DB56D8" w:rsidRDefault="00DB56D8" w:rsidP="00DB56D8">
      <w:pPr>
        <w:pStyle w:val="Bezmezer"/>
        <w:jc w:val="center"/>
        <w:rPr>
          <w:rFonts w:ascii="Tahoma" w:hAnsi="Tahoma" w:cs="Tahoma"/>
        </w:rPr>
      </w:pPr>
    </w:p>
    <w:p w14:paraId="17F6795B" w14:textId="77777777" w:rsidR="00DB56D8" w:rsidRPr="00363E72" w:rsidRDefault="00DB56D8" w:rsidP="00DB56D8">
      <w:pPr>
        <w:pStyle w:val="Bezmezer"/>
        <w:rPr>
          <w:rFonts w:ascii="Tahoma" w:hAnsi="Tahoma" w:cs="Tahoma"/>
        </w:rPr>
      </w:pP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</w:p>
    <w:p w14:paraId="659A60AA" w14:textId="77777777" w:rsidR="00DB56D8" w:rsidRDefault="00DB56D8" w:rsidP="00DB56D8">
      <w:pPr>
        <w:pStyle w:val="Bezmezer"/>
        <w:rPr>
          <w:rFonts w:ascii="Tahoma" w:hAnsi="Tahoma" w:cs="Tahoma"/>
          <w:b/>
          <w:bCs/>
        </w:rPr>
      </w:pPr>
    </w:p>
    <w:p w14:paraId="6E7B33F8" w14:textId="77777777" w:rsidR="00DB56D8" w:rsidRPr="00590192" w:rsidRDefault="00DB56D8" w:rsidP="00590192">
      <w:pPr>
        <w:pStyle w:val="Bezmezer"/>
        <w:jc w:val="center"/>
        <w:rPr>
          <w:rFonts w:ascii="Tahoma" w:hAnsi="Tahoma" w:cs="Tahoma"/>
          <w:b/>
          <w:bCs/>
        </w:rPr>
      </w:pPr>
    </w:p>
    <w:p w14:paraId="66533850" w14:textId="77777777" w:rsidR="00590192" w:rsidRPr="00590192" w:rsidRDefault="00590192" w:rsidP="00590192">
      <w:pPr>
        <w:jc w:val="center"/>
        <w:rPr>
          <w:rFonts w:ascii="Arial" w:hAnsi="Arial" w:cs="Arial"/>
          <w:b/>
          <w:bCs/>
          <w:sz w:val="24"/>
        </w:rPr>
      </w:pPr>
      <w:r w:rsidRPr="00590192">
        <w:rPr>
          <w:rFonts w:ascii="Arial" w:hAnsi="Arial" w:cs="Arial"/>
          <w:b/>
          <w:bCs/>
          <w:sz w:val="24"/>
        </w:rPr>
        <w:t>Smlouva o dílo</w:t>
      </w:r>
    </w:p>
    <w:p w14:paraId="04B2C8D1" w14:textId="7F63851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Odběratel:</w:t>
      </w:r>
    </w:p>
    <w:p w14:paraId="21A43473" w14:textId="247702CA" w:rsidR="00590192" w:rsidRPr="00590192" w:rsidRDefault="00590192" w:rsidP="00590192">
      <w:pPr>
        <w:pStyle w:val="Bezmezer"/>
        <w:rPr>
          <w:b/>
          <w:bCs/>
        </w:rPr>
      </w:pPr>
      <w:r w:rsidRPr="00590192">
        <w:rPr>
          <w:b/>
          <w:bCs/>
        </w:rPr>
        <w:t>Integrační centrum Zahrada v Praze 3</w:t>
      </w:r>
    </w:p>
    <w:p w14:paraId="337CDC05" w14:textId="77777777" w:rsidR="00590192" w:rsidRPr="00590192" w:rsidRDefault="00590192" w:rsidP="00590192">
      <w:pPr>
        <w:pStyle w:val="Bezmezer"/>
      </w:pPr>
      <w:r w:rsidRPr="00590192">
        <w:t>Ředitel: PhDr. Jiří Drahota</w:t>
      </w:r>
    </w:p>
    <w:p w14:paraId="58118727" w14:textId="77777777" w:rsidR="00590192" w:rsidRPr="00590192" w:rsidRDefault="00590192" w:rsidP="00590192">
      <w:pPr>
        <w:pStyle w:val="Bezmezer"/>
      </w:pPr>
      <w:r w:rsidRPr="00590192">
        <w:t>U Zásobní zahrady 2445/8, Praha 3, 130 00</w:t>
      </w:r>
    </w:p>
    <w:p w14:paraId="337ACD1E" w14:textId="77777777" w:rsidR="00590192" w:rsidRPr="00590192" w:rsidRDefault="00590192" w:rsidP="00590192">
      <w:pPr>
        <w:pStyle w:val="Bezmezer"/>
      </w:pPr>
      <w:r w:rsidRPr="00590192">
        <w:t>IČO: 63831473</w:t>
      </w:r>
    </w:p>
    <w:p w14:paraId="091BCB99" w14:textId="77777777" w:rsidR="00590192" w:rsidRPr="00590192" w:rsidRDefault="00590192" w:rsidP="00590192">
      <w:pPr>
        <w:pStyle w:val="Bezmezer"/>
      </w:pPr>
    </w:p>
    <w:p w14:paraId="0A5E5BF1" w14:textId="77777777" w:rsidR="00590192" w:rsidRPr="00590192" w:rsidRDefault="00590192" w:rsidP="00590192">
      <w:pPr>
        <w:pStyle w:val="Bezmezer"/>
      </w:pPr>
      <w:r w:rsidRPr="00590192">
        <w:t>a</w:t>
      </w:r>
    </w:p>
    <w:p w14:paraId="03855DC0" w14:textId="0DB5744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dodavatel:</w:t>
      </w:r>
    </w:p>
    <w:p w14:paraId="14D87EBA" w14:textId="0DED9924" w:rsidR="00590192" w:rsidRDefault="00066F68" w:rsidP="00590192">
      <w:pPr>
        <w:pStyle w:val="Bezmezer"/>
        <w:rPr>
          <w:b/>
          <w:bCs/>
        </w:rPr>
      </w:pPr>
      <w:r>
        <w:rPr>
          <w:b/>
          <w:bCs/>
        </w:rPr>
        <w:t>A care a.s.</w:t>
      </w:r>
    </w:p>
    <w:p w14:paraId="60E7E939" w14:textId="0DC75963" w:rsidR="00066F68" w:rsidRPr="00066F68" w:rsidRDefault="00066F68" w:rsidP="00590192">
      <w:pPr>
        <w:pStyle w:val="Bezmezer"/>
      </w:pPr>
      <w:r w:rsidRPr="00066F68">
        <w:t>Nikoly Vapcarova 3274/4</w:t>
      </w:r>
    </w:p>
    <w:p w14:paraId="7296FC3A" w14:textId="6F9213DF" w:rsidR="00066F68" w:rsidRDefault="00066F68" w:rsidP="00590192">
      <w:pPr>
        <w:pStyle w:val="Bezmezer"/>
      </w:pPr>
      <w:r w:rsidRPr="00066F68">
        <w:t>Praha 4, 14300</w:t>
      </w:r>
    </w:p>
    <w:p w14:paraId="006FC13F" w14:textId="6FFB517D" w:rsidR="002E24AE" w:rsidRPr="00066F68" w:rsidRDefault="002E24AE" w:rsidP="00590192">
      <w:pPr>
        <w:pStyle w:val="Bezmezer"/>
      </w:pPr>
      <w:r>
        <w:t>IČ: 25085484</w:t>
      </w:r>
    </w:p>
    <w:p w14:paraId="35B59AFA" w14:textId="77777777" w:rsidR="00590192" w:rsidRPr="00590192" w:rsidRDefault="00590192" w:rsidP="00590192">
      <w:pPr>
        <w:pStyle w:val="Bezmezer"/>
      </w:pPr>
    </w:p>
    <w:p w14:paraId="130742F6" w14:textId="4660326E" w:rsidR="00590192" w:rsidRPr="00590192" w:rsidRDefault="00590192" w:rsidP="00590192">
      <w:pPr>
        <w:pStyle w:val="Bezmezer"/>
      </w:pPr>
      <w:r w:rsidRPr="00590192">
        <w:t>Předmět</w:t>
      </w:r>
      <w:r>
        <w:t>em</w:t>
      </w:r>
      <w:r w:rsidRPr="00590192">
        <w:t xml:space="preserve"> smlouvy</w:t>
      </w:r>
      <w:r>
        <w:t xml:space="preserve"> je </w:t>
      </w:r>
      <w:r w:rsidR="00066F68">
        <w:t>oprava  hydromasážního lůžka Wellsystem – výměna elektroniky čerpadla, výměna relé 230V. Oprava v celkové hodnotě 54791,22</w:t>
      </w:r>
      <w:r w:rsidR="00A472B1">
        <w:t>,- Kč.</w:t>
      </w:r>
    </w:p>
    <w:p w14:paraId="18A09E8D" w14:textId="77777777" w:rsidR="00590192" w:rsidRPr="00590192" w:rsidRDefault="00590192" w:rsidP="00590192">
      <w:pPr>
        <w:pStyle w:val="Bezmezer"/>
      </w:pPr>
    </w:p>
    <w:p w14:paraId="64EF5020" w14:textId="77777777" w:rsidR="00590192" w:rsidRPr="00590192" w:rsidRDefault="00590192" w:rsidP="00590192">
      <w:pPr>
        <w:pStyle w:val="Bezmezer"/>
      </w:pPr>
    </w:p>
    <w:p w14:paraId="38D97FF6" w14:textId="77777777" w:rsidR="00590192" w:rsidRPr="00590192" w:rsidRDefault="00590192" w:rsidP="00590192">
      <w:pPr>
        <w:pStyle w:val="Bezmezer"/>
      </w:pPr>
      <w:r w:rsidRPr="00590192"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 Smluvní strany prohlašují, že veškeré informace uvedené v této smlouvě nepovažují za obchodní tajemství ve smyslu § 504 zákona č. 89/2012 Sb., občanského zákoníku a udělují svolení k jejich užití a zveřejnění bez stanovení jakýchkoliv dalších podmínek.</w:t>
      </w:r>
    </w:p>
    <w:p w14:paraId="0B0EDFE8" w14:textId="77777777" w:rsidR="00590192" w:rsidRPr="00590192" w:rsidRDefault="00590192" w:rsidP="00590192">
      <w:pPr>
        <w:pStyle w:val="Bezmezer"/>
      </w:pPr>
    </w:p>
    <w:p w14:paraId="54B06B19" w14:textId="77777777" w:rsidR="00590192" w:rsidRPr="00590192" w:rsidRDefault="00590192" w:rsidP="00590192">
      <w:pPr>
        <w:pStyle w:val="Bezmezer"/>
      </w:pPr>
    </w:p>
    <w:p w14:paraId="0F09712E" w14:textId="77777777" w:rsidR="00590192" w:rsidRPr="00590192" w:rsidRDefault="00590192" w:rsidP="00590192">
      <w:pPr>
        <w:pStyle w:val="Bezmezer"/>
      </w:pPr>
    </w:p>
    <w:p w14:paraId="14C3A292" w14:textId="7ABEAD19" w:rsidR="001D53B5" w:rsidRDefault="00590192" w:rsidP="00590192">
      <w:pPr>
        <w:pStyle w:val="Bezmezer"/>
        <w:rPr>
          <w:sz w:val="20"/>
          <w:szCs w:val="20"/>
        </w:rPr>
      </w:pPr>
      <w:r w:rsidRPr="00590192">
        <w:t>Datum</w:t>
      </w:r>
      <w:r>
        <w:t xml:space="preserve"> </w:t>
      </w:r>
      <w:r>
        <w:rPr>
          <w:sz w:val="20"/>
          <w:szCs w:val="20"/>
        </w:rPr>
        <w:t>2</w:t>
      </w:r>
      <w:r w:rsidR="00066F68">
        <w:rPr>
          <w:sz w:val="20"/>
          <w:szCs w:val="20"/>
        </w:rPr>
        <w:t>8.2</w:t>
      </w:r>
      <w:r>
        <w:rPr>
          <w:sz w:val="20"/>
          <w:szCs w:val="20"/>
        </w:rPr>
        <w:t>.2024</w:t>
      </w:r>
    </w:p>
    <w:p w14:paraId="02E12796" w14:textId="77777777" w:rsidR="00590192" w:rsidRDefault="00590192" w:rsidP="00590192">
      <w:pPr>
        <w:pStyle w:val="Bezmezer"/>
        <w:rPr>
          <w:sz w:val="20"/>
          <w:szCs w:val="20"/>
        </w:rPr>
      </w:pPr>
    </w:p>
    <w:p w14:paraId="43096CFD" w14:textId="3B87539A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Odběratel:</w:t>
      </w:r>
    </w:p>
    <w:p w14:paraId="0261A77E" w14:textId="6BD15223" w:rsidR="00590192" w:rsidRPr="00DB56D8" w:rsidRDefault="00590192" w:rsidP="00590192">
      <w:pPr>
        <w:pStyle w:val="Bezmezer"/>
      </w:pPr>
      <w:r>
        <w:rPr>
          <w:sz w:val="20"/>
          <w:szCs w:val="20"/>
        </w:rPr>
        <w:t>Integrační Centrum Zahrada</w:t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  <w:t>A Care a.s.</w:t>
      </w:r>
    </w:p>
    <w:p w14:paraId="2E021934" w14:textId="42C49D6E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PhDr. Jiří Drahota v.r.</w:t>
      </w:r>
      <w:r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</w:r>
      <w:r w:rsidR="00066F68">
        <w:rPr>
          <w:sz w:val="20"/>
          <w:szCs w:val="20"/>
        </w:rPr>
        <w:tab/>
        <w:t>Vít Zachač v.r.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90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EAF7" w14:textId="77777777" w:rsidR="00523FD5" w:rsidRDefault="00523FD5" w:rsidP="00DC2351">
      <w:pPr>
        <w:spacing w:after="0" w:line="240" w:lineRule="auto"/>
      </w:pPr>
      <w:r>
        <w:separator/>
      </w:r>
    </w:p>
  </w:endnote>
  <w:endnote w:type="continuationSeparator" w:id="0">
    <w:p w14:paraId="0EB2398B" w14:textId="77777777" w:rsidR="00523FD5" w:rsidRDefault="00523FD5" w:rsidP="00DC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B8B9" w14:textId="77777777" w:rsidR="00B175CB" w:rsidRDefault="00B17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56A4" w14:textId="77777777" w:rsidR="00B175CB" w:rsidRDefault="00B17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1FA4" w14:textId="77777777" w:rsidR="00B175CB" w:rsidRDefault="00B17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0B15" w14:textId="77777777" w:rsidR="00523FD5" w:rsidRDefault="00523FD5" w:rsidP="00DC2351">
      <w:pPr>
        <w:spacing w:after="0" w:line="240" w:lineRule="auto"/>
      </w:pPr>
      <w:r>
        <w:separator/>
      </w:r>
    </w:p>
  </w:footnote>
  <w:footnote w:type="continuationSeparator" w:id="0">
    <w:p w14:paraId="2321579C" w14:textId="77777777" w:rsidR="00523FD5" w:rsidRDefault="00523FD5" w:rsidP="00DC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753F" w14:textId="77777777" w:rsidR="00B175CB" w:rsidRDefault="00B17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44B" w14:textId="54E1DC46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1AB3F9F" wp14:editId="7BE32BAA">
          <wp:simplePos x="0" y="0"/>
          <wp:positionH relativeFrom="column">
            <wp:posOffset>4034017</wp:posOffset>
          </wp:positionH>
          <wp:positionV relativeFrom="paragraph">
            <wp:posOffset>-61209</wp:posOffset>
          </wp:positionV>
          <wp:extent cx="1892935" cy="980440"/>
          <wp:effectExtent l="0" t="0" r="0" b="0"/>
          <wp:wrapNone/>
          <wp:docPr id="153569030" name="Obrázek 1" descr="Obsah obrázku panenky, hračka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9030" name="Obrázek 1" descr="Obsah obrázku panenky, hračka, kres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351" w:rsidRPr="00B175CB">
      <w:rPr>
        <w:rFonts w:cstheme="minorHAnsi"/>
        <w:sz w:val="18"/>
        <w:szCs w:val="18"/>
      </w:rPr>
      <w:t>Integrační Centrum Zahrada v Praze 3</w:t>
    </w:r>
  </w:p>
  <w:p w14:paraId="6F5FD738" w14:textId="48E30A67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U Zásobní zahrady 2445/8</w:t>
    </w:r>
  </w:p>
  <w:p w14:paraId="4912FD64" w14:textId="4028D324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Praha 3, 13000</w:t>
    </w:r>
  </w:p>
  <w:p w14:paraId="7938F114" w14:textId="63052096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IČ: 63831473</w:t>
    </w:r>
  </w:p>
  <w:p w14:paraId="452AC102" w14:textId="331F4034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Email: info@iczahrada.cz</w:t>
    </w:r>
  </w:p>
  <w:p w14:paraId="66C54BE9" w14:textId="77777777" w:rsidR="00DC2351" w:rsidRPr="00B175CB" w:rsidRDefault="00DC2351">
    <w:pPr>
      <w:pStyle w:val="Zhlav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AAAF" w14:textId="77777777" w:rsidR="00B175CB" w:rsidRDefault="00B17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F5A"/>
    <w:multiLevelType w:val="hybridMultilevel"/>
    <w:tmpl w:val="9FBEBA34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1FE7884"/>
    <w:multiLevelType w:val="hybridMultilevel"/>
    <w:tmpl w:val="4ACE250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3EC4A10"/>
    <w:multiLevelType w:val="hybridMultilevel"/>
    <w:tmpl w:val="2918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9308">
    <w:abstractNumId w:val="2"/>
  </w:num>
  <w:num w:numId="2" w16cid:durableId="1331719857">
    <w:abstractNumId w:val="1"/>
  </w:num>
  <w:num w:numId="3" w16cid:durableId="5982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1"/>
    <w:rsid w:val="00066F68"/>
    <w:rsid w:val="001D53B5"/>
    <w:rsid w:val="002E24AE"/>
    <w:rsid w:val="00315CA6"/>
    <w:rsid w:val="003D1F56"/>
    <w:rsid w:val="00466209"/>
    <w:rsid w:val="00471168"/>
    <w:rsid w:val="00523FD5"/>
    <w:rsid w:val="00590192"/>
    <w:rsid w:val="00596FB8"/>
    <w:rsid w:val="00625F09"/>
    <w:rsid w:val="007A6066"/>
    <w:rsid w:val="007E707B"/>
    <w:rsid w:val="008D115C"/>
    <w:rsid w:val="008E789F"/>
    <w:rsid w:val="009A429E"/>
    <w:rsid w:val="009E77DA"/>
    <w:rsid w:val="00A472B1"/>
    <w:rsid w:val="00B175CB"/>
    <w:rsid w:val="00BE388F"/>
    <w:rsid w:val="00BF163D"/>
    <w:rsid w:val="00BF5921"/>
    <w:rsid w:val="00DB56D8"/>
    <w:rsid w:val="00D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D16E"/>
  <w15:chartTrackingRefBased/>
  <w15:docId w15:val="{D53FD337-6E8E-4DDE-9AC7-2EC86BF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351"/>
  </w:style>
  <w:style w:type="paragraph" w:styleId="Zpat">
    <w:name w:val="footer"/>
    <w:basedOn w:val="Normln"/>
    <w:link w:val="Zpat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51"/>
  </w:style>
  <w:style w:type="paragraph" w:styleId="Odstavecseseznamem">
    <w:name w:val="List Paragraph"/>
    <w:basedOn w:val="Normln"/>
    <w:uiPriority w:val="34"/>
    <w:qFormat/>
    <w:rsid w:val="009E77DA"/>
    <w:pPr>
      <w:ind w:left="720"/>
      <w:contextualSpacing/>
    </w:pPr>
    <w:rPr>
      <w:kern w:val="2"/>
      <w14:ligatures w14:val="standardContextual"/>
    </w:rPr>
  </w:style>
  <w:style w:type="paragraph" w:styleId="Bezmezer">
    <w:name w:val="No Spacing"/>
    <w:uiPriority w:val="1"/>
    <w:qFormat/>
    <w:rsid w:val="00DB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Safrankova</dc:creator>
  <cp:keywords/>
  <dc:description/>
  <cp:lastModifiedBy>Kateřina Safri</cp:lastModifiedBy>
  <cp:revision>3</cp:revision>
  <cp:lastPrinted>2024-02-28T09:34:00Z</cp:lastPrinted>
  <dcterms:created xsi:type="dcterms:W3CDTF">2024-03-04T08:27:00Z</dcterms:created>
  <dcterms:modified xsi:type="dcterms:W3CDTF">2024-03-04T08:31:00Z</dcterms:modified>
</cp:coreProperties>
</file>