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569EF" w14:textId="4722616D" w:rsidR="00BE3627" w:rsidRDefault="000E0D30" w:rsidP="0021373D">
      <w:pPr>
        <w:spacing w:before="100" w:after="20" w:line="220" w:lineRule="exact"/>
        <w:ind w:left="142"/>
        <w:rPr>
          <w:color w:val="000000"/>
          <w:sz w:val="20"/>
          <w:szCs w:val="20"/>
        </w:rPr>
      </w:pPr>
      <w:r w:rsidRPr="00962FFE">
        <w:rPr>
          <w:color w:val="000000"/>
          <w:sz w:val="20"/>
          <w:szCs w:val="20"/>
        </w:rPr>
        <w:t>K Rámcové smlouvě o prodeji zboží a poskytování služeb Vodafone OneNet č.</w:t>
      </w:r>
      <w:r w:rsidRPr="00962FFE">
        <w:rPr>
          <w:rFonts w:ascii="Vodafone Lt" w:hAnsi="Vodafone Lt"/>
          <w:color w:val="FF0000"/>
          <w:sz w:val="42"/>
          <w:szCs w:val="42"/>
          <w:lang w:eastAsia="en-US"/>
        </w:rPr>
        <w:t xml:space="preserve"> </w:t>
      </w:r>
      <w:r w:rsidRPr="00962FFE">
        <w:rPr>
          <w:color w:val="000000"/>
          <w:sz w:val="20"/>
          <w:szCs w:val="20"/>
        </w:rPr>
        <w:t xml:space="preserve">009269, uzavřené dne: </w:t>
      </w:r>
      <w:r>
        <w:rPr>
          <w:color w:val="000000"/>
          <w:sz w:val="20"/>
          <w:szCs w:val="20"/>
        </w:rPr>
        <w:t>15.10.2012</w:t>
      </w:r>
    </w:p>
    <w:p w14:paraId="166DD98E" w14:textId="77777777" w:rsidR="00444FC4" w:rsidRPr="00962FFE" w:rsidRDefault="000E0D30" w:rsidP="00BE3627">
      <w:pPr>
        <w:spacing w:after="20" w:line="220" w:lineRule="exact"/>
        <w:ind w:left="142"/>
        <w:rPr>
          <w:color w:val="000000"/>
          <w:sz w:val="20"/>
          <w:szCs w:val="20"/>
        </w:rPr>
      </w:pPr>
      <w:r w:rsidRPr="00962FFE">
        <w:rPr>
          <w:color w:val="000000"/>
          <w:sz w:val="20"/>
          <w:szCs w:val="20"/>
        </w:rPr>
        <w:t>(dále jen „Rámcová smlouva“)</w:t>
      </w:r>
    </w:p>
    <w:p w14:paraId="0F3FED5D" w14:textId="77777777" w:rsidR="00962FFE" w:rsidRDefault="008F4426" w:rsidP="00962FFE">
      <w:pPr>
        <w:rPr>
          <w:rFonts w:cs="Arial"/>
          <w:sz w:val="20"/>
          <w:szCs w:val="20"/>
        </w:rPr>
      </w:pPr>
    </w:p>
    <w:tbl>
      <w:tblPr>
        <w:tblW w:w="10064" w:type="dxa"/>
        <w:tblInd w:w="142" w:type="dxa"/>
        <w:tblLayout w:type="fixed"/>
        <w:tblLook w:val="04A0" w:firstRow="1" w:lastRow="0" w:firstColumn="1" w:lastColumn="0" w:noHBand="0" w:noVBand="1"/>
      </w:tblPr>
      <w:tblGrid>
        <w:gridCol w:w="4961"/>
        <w:gridCol w:w="142"/>
        <w:gridCol w:w="4961"/>
      </w:tblGrid>
      <w:tr w:rsidR="00107B5C" w14:paraId="650674AF" w14:textId="77777777" w:rsidTr="000A1A8A">
        <w:trPr>
          <w:trHeight w:val="340"/>
        </w:trPr>
        <w:tc>
          <w:tcPr>
            <w:tcW w:w="10064" w:type="dxa"/>
            <w:gridSpan w:val="3"/>
            <w:shd w:val="clear" w:color="auto" w:fill="939598"/>
            <w:vAlign w:val="center"/>
            <w:hideMark/>
          </w:tcPr>
          <w:p w14:paraId="2281B4EC" w14:textId="77777777" w:rsidR="000A1A8A" w:rsidRDefault="000E0D30">
            <w:pPr>
              <w:spacing w:line="256" w:lineRule="auto"/>
              <w:rPr>
                <w:b/>
                <w:bCs/>
                <w:color w:val="000000"/>
                <w:sz w:val="20"/>
                <w:szCs w:val="20"/>
                <w:lang w:eastAsia="en-US"/>
              </w:rPr>
            </w:pPr>
            <w:r>
              <w:rPr>
                <w:b/>
                <w:bCs/>
                <w:color w:val="000000"/>
                <w:sz w:val="20"/>
                <w:szCs w:val="20"/>
                <w:lang w:eastAsia="en-US"/>
              </w:rPr>
              <w:t>Identifikace smluvních stran</w:t>
            </w:r>
          </w:p>
        </w:tc>
      </w:tr>
      <w:tr w:rsidR="00107B5C" w14:paraId="674B843C" w14:textId="77777777" w:rsidTr="00F367D3">
        <w:trPr>
          <w:trHeight w:val="255"/>
        </w:trPr>
        <w:tc>
          <w:tcPr>
            <w:tcW w:w="4961" w:type="dxa"/>
            <w:tcBorders>
              <w:top w:val="nil"/>
              <w:left w:val="nil"/>
              <w:bottom w:val="nil"/>
              <w:right w:val="single" w:sz="12" w:space="0" w:color="FFFFFF"/>
            </w:tcBorders>
            <w:shd w:val="clear" w:color="auto" w:fill="F2F2F2"/>
            <w:hideMark/>
          </w:tcPr>
          <w:p w14:paraId="43B74B32" w14:textId="77777777" w:rsidR="000A1A8A" w:rsidRDefault="000E0D30">
            <w:pPr>
              <w:spacing w:line="256" w:lineRule="auto"/>
              <w:rPr>
                <w:color w:val="000000"/>
                <w:szCs w:val="18"/>
                <w:lang w:eastAsia="en-US"/>
              </w:rPr>
            </w:pPr>
            <w:r>
              <w:rPr>
                <w:b/>
                <w:bCs/>
                <w:color w:val="000000"/>
                <w:lang w:eastAsia="en-US"/>
              </w:rPr>
              <w:t xml:space="preserve">Poskytovatel: </w:t>
            </w:r>
            <w:r>
              <w:rPr>
                <w:bCs/>
                <w:color w:val="000000"/>
                <w:lang w:eastAsia="en-US"/>
              </w:rPr>
              <w:t>Vodafone Czech Republic a.s.</w:t>
            </w:r>
          </w:p>
        </w:tc>
        <w:tc>
          <w:tcPr>
            <w:tcW w:w="5103" w:type="dxa"/>
            <w:gridSpan w:val="2"/>
            <w:tcBorders>
              <w:top w:val="nil"/>
              <w:left w:val="single" w:sz="12" w:space="0" w:color="FFFFFF"/>
              <w:bottom w:val="nil"/>
              <w:right w:val="nil"/>
            </w:tcBorders>
            <w:shd w:val="clear" w:color="auto" w:fill="F2F2F2"/>
            <w:hideMark/>
          </w:tcPr>
          <w:p w14:paraId="69CC8D09" w14:textId="77777777" w:rsidR="000A1A8A" w:rsidRDefault="000E0D30">
            <w:pPr>
              <w:spacing w:line="256" w:lineRule="auto"/>
              <w:rPr>
                <w:color w:val="000000"/>
                <w:lang w:eastAsia="en-US"/>
              </w:rPr>
            </w:pPr>
            <w:r>
              <w:rPr>
                <w:rFonts w:cs="VodafoneRg-Bold"/>
                <w:b/>
                <w:bCs/>
                <w:color w:val="000000"/>
                <w:lang w:eastAsia="en-US"/>
              </w:rPr>
              <w:t xml:space="preserve">Účastník: </w:t>
            </w:r>
            <w:r>
              <w:rPr>
                <w:rFonts w:cs="VodafoneRg-Bold"/>
                <w:color w:val="000000"/>
                <w:lang w:eastAsia="en-US"/>
              </w:rPr>
              <w:t xml:space="preserve">Centrum psychologické pomoci, příspěvková organizace </w:t>
            </w:r>
          </w:p>
        </w:tc>
      </w:tr>
      <w:tr w:rsidR="00107B5C" w14:paraId="582D1970" w14:textId="77777777" w:rsidTr="00F367D3">
        <w:trPr>
          <w:trHeight w:val="255"/>
        </w:trPr>
        <w:tc>
          <w:tcPr>
            <w:tcW w:w="4961" w:type="dxa"/>
            <w:tcBorders>
              <w:top w:val="nil"/>
              <w:left w:val="nil"/>
              <w:bottom w:val="nil"/>
              <w:right w:val="single" w:sz="12" w:space="0" w:color="FFFFFF"/>
            </w:tcBorders>
            <w:shd w:val="clear" w:color="auto" w:fill="F2F2F2"/>
            <w:hideMark/>
          </w:tcPr>
          <w:p w14:paraId="571CD633" w14:textId="77777777" w:rsidR="000A1A8A" w:rsidRDefault="000E0D30">
            <w:pPr>
              <w:spacing w:line="256" w:lineRule="auto"/>
              <w:rPr>
                <w:color w:val="000000"/>
                <w:lang w:eastAsia="en-US"/>
              </w:rPr>
            </w:pPr>
            <w:r>
              <w:rPr>
                <w:b/>
                <w:bCs/>
                <w:color w:val="000000"/>
                <w:lang w:eastAsia="en-US"/>
              </w:rPr>
              <w:t xml:space="preserve">Sídlo: </w:t>
            </w:r>
            <w:r>
              <w:rPr>
                <w:bCs/>
                <w:color w:val="000000"/>
                <w:lang w:eastAsia="en-US"/>
              </w:rPr>
              <w:t xml:space="preserve">náměstí Junkových 2, </w:t>
            </w:r>
            <w:r>
              <w:rPr>
                <w:rFonts w:cs="VodafoneRg-Regular"/>
                <w:color w:val="000000"/>
                <w:lang w:eastAsia="en-US"/>
              </w:rPr>
              <w:t xml:space="preserve">155 00 Praha 5 </w:t>
            </w:r>
          </w:p>
        </w:tc>
        <w:tc>
          <w:tcPr>
            <w:tcW w:w="5103" w:type="dxa"/>
            <w:gridSpan w:val="2"/>
            <w:tcBorders>
              <w:top w:val="nil"/>
              <w:left w:val="single" w:sz="12" w:space="0" w:color="FFFFFF"/>
              <w:bottom w:val="nil"/>
              <w:right w:val="nil"/>
            </w:tcBorders>
            <w:shd w:val="clear" w:color="auto" w:fill="F2F2F2"/>
            <w:hideMark/>
          </w:tcPr>
          <w:p w14:paraId="08524BA8" w14:textId="77777777" w:rsidR="000A1A8A" w:rsidRDefault="000E0D30">
            <w:pPr>
              <w:spacing w:line="256" w:lineRule="auto"/>
              <w:rPr>
                <w:color w:val="000000"/>
                <w:lang w:eastAsia="en-US"/>
              </w:rPr>
            </w:pPr>
            <w:r>
              <w:rPr>
                <w:rFonts w:cs="VodafoneRg-Bold"/>
                <w:b/>
                <w:bCs/>
                <w:color w:val="000000"/>
                <w:lang w:eastAsia="en-US"/>
              </w:rPr>
              <w:t xml:space="preserve">Sídlo / místo podnikání: </w:t>
            </w:r>
            <w:r>
              <w:rPr>
                <w:rFonts w:cs="VodafoneRg-Bold"/>
                <w:color w:val="000000"/>
                <w:lang w:eastAsia="en-US"/>
              </w:rPr>
              <w:t xml:space="preserve">Na Bělidle 815/12, </w:t>
            </w:r>
            <w:r>
              <w:rPr>
                <w:color w:val="000000"/>
                <w:lang w:eastAsia="en-US"/>
              </w:rPr>
              <w:t xml:space="preserve">733 01 Karviná </w:t>
            </w:r>
          </w:p>
        </w:tc>
      </w:tr>
      <w:tr w:rsidR="00107B5C" w14:paraId="71CE8FA1" w14:textId="77777777" w:rsidTr="00F367D3">
        <w:trPr>
          <w:trHeight w:val="255"/>
        </w:trPr>
        <w:tc>
          <w:tcPr>
            <w:tcW w:w="4961" w:type="dxa"/>
            <w:tcBorders>
              <w:top w:val="nil"/>
              <w:left w:val="nil"/>
              <w:bottom w:val="nil"/>
              <w:right w:val="single" w:sz="12" w:space="0" w:color="FFFFFF"/>
            </w:tcBorders>
            <w:shd w:val="clear" w:color="auto" w:fill="F2F2F2"/>
            <w:hideMark/>
          </w:tcPr>
          <w:p w14:paraId="5535BA5F" w14:textId="77777777" w:rsidR="000A1A8A" w:rsidRDefault="000E0D30">
            <w:pPr>
              <w:spacing w:line="256" w:lineRule="auto"/>
              <w:rPr>
                <w:color w:val="000000"/>
                <w:lang w:eastAsia="en-US"/>
              </w:rPr>
            </w:pPr>
            <w:r>
              <w:rPr>
                <w:b/>
                <w:bCs/>
                <w:color w:val="000000"/>
                <w:lang w:eastAsia="en-US"/>
              </w:rPr>
              <w:t xml:space="preserve">IČO: </w:t>
            </w:r>
            <w:r>
              <w:rPr>
                <w:color w:val="000000"/>
                <w:lang w:eastAsia="en-US"/>
              </w:rPr>
              <w:t>25788001</w:t>
            </w:r>
          </w:p>
          <w:p w14:paraId="093BC2CE" w14:textId="77777777" w:rsidR="000A1A8A" w:rsidRDefault="000E0D30">
            <w:pPr>
              <w:spacing w:line="256" w:lineRule="auto"/>
              <w:rPr>
                <w:b/>
                <w:bCs/>
                <w:color w:val="000000"/>
                <w:lang w:eastAsia="en-US"/>
              </w:rPr>
            </w:pPr>
            <w:r>
              <w:rPr>
                <w:rFonts w:cs="VodafoneRg-Bold"/>
                <w:b/>
                <w:bCs/>
                <w:color w:val="000000"/>
                <w:lang w:eastAsia="en-US"/>
              </w:rPr>
              <w:t xml:space="preserve">Oprávněný zástupce: </w:t>
            </w:r>
            <w:r>
              <w:rPr>
                <w:rFonts w:cs="VodafoneRg-Bold"/>
                <w:color w:val="000000"/>
                <w:lang w:eastAsia="en-US"/>
              </w:rPr>
              <w:t>Eva Hrdličková</w:t>
            </w:r>
          </w:p>
        </w:tc>
        <w:tc>
          <w:tcPr>
            <w:tcW w:w="5103" w:type="dxa"/>
            <w:gridSpan w:val="2"/>
            <w:tcBorders>
              <w:top w:val="nil"/>
              <w:left w:val="single" w:sz="12" w:space="0" w:color="FFFFFF"/>
              <w:bottom w:val="nil"/>
              <w:right w:val="nil"/>
            </w:tcBorders>
            <w:shd w:val="clear" w:color="auto" w:fill="F2F2F2"/>
            <w:hideMark/>
          </w:tcPr>
          <w:p w14:paraId="54AD08B7" w14:textId="77777777" w:rsidR="000A1A8A" w:rsidRDefault="000E0D30">
            <w:pPr>
              <w:spacing w:line="256" w:lineRule="auto"/>
              <w:rPr>
                <w:rFonts w:cs="VodafoneRg-Bold"/>
                <w:color w:val="000000"/>
                <w:lang w:eastAsia="en-US"/>
              </w:rPr>
            </w:pPr>
            <w:r>
              <w:rPr>
                <w:rFonts w:cs="VodafoneRg-Bold"/>
                <w:b/>
                <w:bCs/>
                <w:color w:val="000000"/>
                <w:lang w:eastAsia="en-US"/>
              </w:rPr>
              <w:t xml:space="preserve">IČO: </w:t>
            </w:r>
            <w:r>
              <w:rPr>
                <w:rFonts w:cs="VodafoneRg-Bold"/>
                <w:color w:val="000000"/>
                <w:lang w:eastAsia="en-US"/>
              </w:rPr>
              <w:t>00847267</w:t>
            </w:r>
          </w:p>
          <w:tbl>
            <w:tblPr>
              <w:tblStyle w:val="Mkatabulky"/>
              <w:tblW w:w="0" w:type="auto"/>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1653"/>
              <w:gridCol w:w="3116"/>
            </w:tblGrid>
            <w:tr w:rsidR="00107B5C" w14:paraId="76CDEF6D" w14:textId="77777777">
              <w:tc>
                <w:tcPr>
                  <w:tcW w:w="1653" w:type="dxa"/>
                  <w:hideMark/>
                </w:tcPr>
                <w:p w14:paraId="0D3430F2" w14:textId="77777777" w:rsidR="000A1A8A" w:rsidRDefault="000E0D30">
                  <w:pPr>
                    <w:rPr>
                      <w:rFonts w:cs="Arial"/>
                      <w:b/>
                      <w:color w:val="000000"/>
                      <w:lang w:eastAsia="en-GB"/>
                    </w:rPr>
                  </w:pPr>
                  <w:r>
                    <w:rPr>
                      <w:b/>
                      <w:color w:val="000000"/>
                      <w:lang w:eastAsia="en-GB"/>
                    </w:rPr>
                    <w:t xml:space="preserve">Oprávněný zástupce: </w:t>
                  </w:r>
                </w:p>
              </w:tc>
              <w:tc>
                <w:tcPr>
                  <w:tcW w:w="3116" w:type="dxa"/>
                  <w:hideMark/>
                </w:tcPr>
                <w:p w14:paraId="26466CF0" w14:textId="77777777" w:rsidR="000A1A8A" w:rsidRDefault="000E0D30">
                  <w:pPr>
                    <w:rPr>
                      <w:color w:val="000000"/>
                      <w:lang w:eastAsia="en-GB"/>
                    </w:rPr>
                  </w:pPr>
                  <w:r>
                    <w:rPr>
                      <w:rFonts w:cs="VodafoneRg-Bold"/>
                      <w:color w:val="000000"/>
                      <w:lang w:eastAsia="en-GB"/>
                    </w:rPr>
                    <w:t>Mgr. Renáta Chytrová</w:t>
                  </w:r>
                </w:p>
              </w:tc>
            </w:tr>
          </w:tbl>
          <w:p w14:paraId="55672A4C" w14:textId="77777777" w:rsidR="000A1A8A" w:rsidRDefault="008F4426">
            <w:pPr>
              <w:spacing w:line="256" w:lineRule="auto"/>
              <w:rPr>
                <w:rFonts w:cs="VodafoneRg-Bold"/>
                <w:b/>
                <w:bCs/>
                <w:color w:val="000000"/>
                <w:szCs w:val="18"/>
                <w:lang w:eastAsia="en-US"/>
              </w:rPr>
            </w:pPr>
          </w:p>
        </w:tc>
      </w:tr>
      <w:tr w:rsidR="00107B5C" w14:paraId="1AF9FC63" w14:textId="77777777" w:rsidTr="00F367D3">
        <w:trPr>
          <w:trHeight w:val="255"/>
        </w:trPr>
        <w:tc>
          <w:tcPr>
            <w:tcW w:w="4961" w:type="dxa"/>
            <w:tcBorders>
              <w:top w:val="nil"/>
              <w:left w:val="nil"/>
              <w:bottom w:val="nil"/>
              <w:right w:val="single" w:sz="12" w:space="0" w:color="FFFFFF"/>
            </w:tcBorders>
            <w:shd w:val="clear" w:color="auto" w:fill="F2F2F2"/>
            <w:hideMark/>
          </w:tcPr>
          <w:p w14:paraId="1C691484" w14:textId="77777777" w:rsidR="000A1A8A" w:rsidRDefault="000E0D30">
            <w:pPr>
              <w:spacing w:line="256" w:lineRule="auto"/>
              <w:rPr>
                <w:rFonts w:cs="Arial"/>
                <w:b/>
                <w:bCs/>
                <w:color w:val="000000"/>
                <w:lang w:eastAsia="en-US"/>
              </w:rPr>
            </w:pPr>
            <w:r>
              <w:rPr>
                <w:rFonts w:cs="VodafoneRg-Regular"/>
                <w:color w:val="000000"/>
                <w:lang w:eastAsia="en-US"/>
              </w:rPr>
              <w:t xml:space="preserve">(dále jen </w:t>
            </w:r>
            <w:r>
              <w:rPr>
                <w:rFonts w:cs="VodafoneRg-Bold"/>
                <w:b/>
                <w:bCs/>
                <w:color w:val="000000"/>
                <w:lang w:eastAsia="en-US"/>
              </w:rPr>
              <w:t>„Poskytovatel“</w:t>
            </w:r>
            <w:r>
              <w:rPr>
                <w:rFonts w:cs="VodafoneRg-Regular"/>
                <w:color w:val="000000"/>
                <w:lang w:eastAsia="en-US"/>
              </w:rPr>
              <w:t>)</w:t>
            </w:r>
          </w:p>
        </w:tc>
        <w:tc>
          <w:tcPr>
            <w:tcW w:w="5103" w:type="dxa"/>
            <w:gridSpan w:val="2"/>
            <w:tcBorders>
              <w:top w:val="nil"/>
              <w:left w:val="single" w:sz="12" w:space="0" w:color="FFFFFF"/>
              <w:bottom w:val="nil"/>
              <w:right w:val="nil"/>
            </w:tcBorders>
            <w:shd w:val="clear" w:color="auto" w:fill="F2F2F2"/>
            <w:hideMark/>
          </w:tcPr>
          <w:p w14:paraId="0644DDB4" w14:textId="77777777" w:rsidR="000A1A8A" w:rsidRDefault="000E0D30">
            <w:pPr>
              <w:spacing w:line="256" w:lineRule="auto"/>
              <w:rPr>
                <w:rFonts w:cs="VodafoneRg-Bold"/>
                <w:b/>
                <w:bCs/>
                <w:color w:val="000000"/>
                <w:lang w:eastAsia="en-US"/>
              </w:rPr>
            </w:pPr>
            <w:r>
              <w:rPr>
                <w:rFonts w:cs="VodafoneRg-Regular"/>
                <w:color w:val="000000"/>
                <w:lang w:eastAsia="en-US"/>
              </w:rPr>
              <w:t xml:space="preserve">(dále jen </w:t>
            </w:r>
            <w:r>
              <w:rPr>
                <w:rFonts w:cs="VodafoneRg-Bold"/>
                <w:b/>
                <w:bCs/>
                <w:color w:val="000000"/>
                <w:lang w:eastAsia="en-US"/>
              </w:rPr>
              <w:t>„Účastník“</w:t>
            </w:r>
            <w:r>
              <w:rPr>
                <w:rFonts w:cs="VodafoneRg-Regular"/>
                <w:color w:val="000000"/>
                <w:lang w:eastAsia="en-US"/>
              </w:rPr>
              <w:t>)</w:t>
            </w:r>
          </w:p>
        </w:tc>
      </w:tr>
      <w:tr w:rsidR="00107B5C" w14:paraId="4F2B7AAA" w14:textId="77777777" w:rsidTr="000A1A8A">
        <w:trPr>
          <w:trHeight w:val="56"/>
        </w:trPr>
        <w:tc>
          <w:tcPr>
            <w:tcW w:w="10064" w:type="dxa"/>
            <w:gridSpan w:val="3"/>
            <w:tcBorders>
              <w:top w:val="single" w:sz="12" w:space="0" w:color="FFFFFF"/>
              <w:left w:val="nil"/>
              <w:bottom w:val="nil"/>
              <w:right w:val="nil"/>
            </w:tcBorders>
            <w:shd w:val="clear" w:color="auto" w:fill="F2F2F2"/>
            <w:vAlign w:val="center"/>
          </w:tcPr>
          <w:p w14:paraId="03542C13" w14:textId="77777777" w:rsidR="000A1A8A" w:rsidRPr="00C85261" w:rsidRDefault="008F4426">
            <w:pPr>
              <w:spacing w:line="256" w:lineRule="auto"/>
              <w:rPr>
                <w:rFonts w:cs="Arial"/>
                <w:color w:val="000000"/>
                <w:sz w:val="2"/>
                <w:szCs w:val="8"/>
                <w:lang w:eastAsia="en-US"/>
              </w:rPr>
            </w:pPr>
          </w:p>
        </w:tc>
      </w:tr>
      <w:tr w:rsidR="00107B5C" w14:paraId="1C1A5B1F" w14:textId="77777777" w:rsidTr="00F367D3">
        <w:trPr>
          <w:trHeight w:val="255"/>
        </w:trPr>
        <w:tc>
          <w:tcPr>
            <w:tcW w:w="5103" w:type="dxa"/>
            <w:gridSpan w:val="2"/>
            <w:shd w:val="clear" w:color="auto" w:fill="F2F2F2"/>
            <w:hideMark/>
          </w:tcPr>
          <w:p w14:paraId="520DBA94" w14:textId="77777777" w:rsidR="000A1A8A" w:rsidRDefault="000E0D30" w:rsidP="008B2E3F">
            <w:pPr>
              <w:autoSpaceDE w:val="0"/>
              <w:autoSpaceDN w:val="0"/>
              <w:adjustRightInd w:val="0"/>
              <w:spacing w:line="256" w:lineRule="auto"/>
              <w:rPr>
                <w:rFonts w:cs="VodafoneRg-Regular"/>
                <w:color w:val="000000"/>
                <w:lang w:eastAsia="en-US"/>
              </w:rPr>
            </w:pPr>
            <w:r>
              <w:rPr>
                <w:rFonts w:cs="VodafoneRg-Bold"/>
                <w:b/>
                <w:bCs/>
                <w:color w:val="000000"/>
                <w:lang w:eastAsia="en-US"/>
              </w:rPr>
              <w:t>Osoby oprávněné k jednání za Účastníka ve věci:</w:t>
            </w:r>
          </w:p>
          <w:tbl>
            <w:tblPr>
              <w:tblStyle w:val="Mkatabulky"/>
              <w:tblW w:w="5783" w:type="dxa"/>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1573"/>
              <w:gridCol w:w="420"/>
              <w:gridCol w:w="732"/>
              <w:gridCol w:w="1837"/>
              <w:gridCol w:w="323"/>
              <w:gridCol w:w="898"/>
            </w:tblGrid>
            <w:tr w:rsidR="00107B5C" w14:paraId="1CD4B4CD" w14:textId="77777777" w:rsidTr="001D23CD">
              <w:trPr>
                <w:gridAfter w:val="2"/>
                <w:wAfter w:w="1221" w:type="dxa"/>
              </w:trPr>
              <w:tc>
                <w:tcPr>
                  <w:tcW w:w="1573" w:type="dxa"/>
                  <w:hideMark/>
                </w:tcPr>
                <w:p w14:paraId="73BBA30B" w14:textId="77777777" w:rsidR="000A1A8A" w:rsidRDefault="000E0D30" w:rsidP="008B2E3F">
                  <w:pPr>
                    <w:rPr>
                      <w:rFonts w:cs="Arial"/>
                      <w:b/>
                      <w:color w:val="000000"/>
                      <w:lang w:eastAsia="en-GB"/>
                    </w:rPr>
                  </w:pPr>
                  <w:r>
                    <w:rPr>
                      <w:rFonts w:cs="VodafoneRg-Regular"/>
                      <w:color w:val="000000"/>
                      <w:lang w:eastAsia="en-GB"/>
                    </w:rPr>
                    <w:t>Změny Dílčí smlouvy</w:t>
                  </w:r>
                  <w:r>
                    <w:rPr>
                      <w:b/>
                      <w:color w:val="000000"/>
                      <w:lang w:eastAsia="en-GB"/>
                    </w:rPr>
                    <w:t>:</w:t>
                  </w:r>
                </w:p>
              </w:tc>
              <w:tc>
                <w:tcPr>
                  <w:tcW w:w="2989" w:type="dxa"/>
                  <w:gridSpan w:val="3"/>
                  <w:hideMark/>
                </w:tcPr>
                <w:p w14:paraId="006AD0B1" w14:textId="77777777" w:rsidR="000A1A8A" w:rsidRDefault="000E0D30" w:rsidP="008B2E3F">
                  <w:pPr>
                    <w:rPr>
                      <w:rFonts w:cs="Arial"/>
                      <w:color w:val="000000"/>
                      <w:lang w:eastAsia="en-GB"/>
                    </w:rPr>
                  </w:pPr>
                  <w:r>
                    <w:rPr>
                      <w:rFonts w:cs="VodafoneRg-Bold"/>
                      <w:color w:val="000000"/>
                      <w:lang w:eastAsia="en-GB"/>
                    </w:rPr>
                    <w:t>Mgr. Renáta Chytrová</w:t>
                  </w:r>
                </w:p>
              </w:tc>
            </w:tr>
            <w:tr w:rsidR="00107B5C" w14:paraId="2D3F27DD" w14:textId="77777777" w:rsidTr="001D23CD">
              <w:tc>
                <w:tcPr>
                  <w:tcW w:w="2725" w:type="dxa"/>
                  <w:gridSpan w:val="3"/>
                  <w:hideMark/>
                </w:tcPr>
                <w:p w14:paraId="2728CD2E" w14:textId="77777777" w:rsidR="000A1A8A" w:rsidRDefault="000E0D30" w:rsidP="008B2E3F">
                  <w:pPr>
                    <w:autoSpaceDE w:val="0"/>
                    <w:autoSpaceDN w:val="0"/>
                    <w:adjustRightInd w:val="0"/>
                    <w:rPr>
                      <w:rFonts w:cs="VodafoneRg-Regular"/>
                      <w:color w:val="000000"/>
                      <w:lang w:eastAsia="en-GB"/>
                    </w:rPr>
                  </w:pPr>
                  <w:r>
                    <w:rPr>
                      <w:rFonts w:cs="VodafoneRg-Regular"/>
                      <w:color w:val="000000"/>
                      <w:lang w:eastAsia="en-GB"/>
                    </w:rPr>
                    <w:t>Vyúčtování ceny za poskytnuté Služby:</w:t>
                  </w:r>
                </w:p>
              </w:tc>
              <w:tc>
                <w:tcPr>
                  <w:tcW w:w="3058" w:type="dxa"/>
                  <w:gridSpan w:val="3"/>
                  <w:hideMark/>
                </w:tcPr>
                <w:p w14:paraId="63541F3C" w14:textId="77777777" w:rsidR="000A1A8A" w:rsidRDefault="000E0D30" w:rsidP="008B2E3F">
                  <w:pPr>
                    <w:rPr>
                      <w:rFonts w:cs="Arial"/>
                      <w:color w:val="000000"/>
                      <w:lang w:eastAsia="en-GB"/>
                    </w:rPr>
                  </w:pPr>
                  <w:r>
                    <w:rPr>
                      <w:rFonts w:cs="VodafoneRg-Bold"/>
                      <w:color w:val="000000"/>
                      <w:lang w:eastAsia="en-GB"/>
                    </w:rPr>
                    <w:t xml:space="preserve"> Mgr. Renáta Chytrová</w:t>
                  </w:r>
                </w:p>
              </w:tc>
            </w:tr>
            <w:tr w:rsidR="00107B5C" w14:paraId="6C8B2FB3" w14:textId="77777777" w:rsidTr="001D23CD">
              <w:trPr>
                <w:gridAfter w:val="1"/>
                <w:wAfter w:w="898" w:type="dxa"/>
              </w:trPr>
              <w:tc>
                <w:tcPr>
                  <w:tcW w:w="1993" w:type="dxa"/>
                  <w:gridSpan w:val="2"/>
                  <w:hideMark/>
                </w:tcPr>
                <w:p w14:paraId="6AE90A05" w14:textId="77777777" w:rsidR="000A1A8A" w:rsidRDefault="000E0D30" w:rsidP="008B2E3F">
                  <w:pPr>
                    <w:rPr>
                      <w:rFonts w:cs="VodafoneRg-Regular"/>
                      <w:color w:val="000000"/>
                      <w:lang w:eastAsia="en-GB"/>
                    </w:rPr>
                  </w:pPr>
                  <w:r>
                    <w:rPr>
                      <w:rFonts w:cs="VodafoneRg-Regular"/>
                      <w:color w:val="000000"/>
                      <w:lang w:eastAsia="en-GB"/>
                    </w:rPr>
                    <w:t>Technických záležitostech:</w:t>
                  </w:r>
                </w:p>
              </w:tc>
              <w:tc>
                <w:tcPr>
                  <w:tcW w:w="2892" w:type="dxa"/>
                  <w:gridSpan w:val="3"/>
                  <w:hideMark/>
                </w:tcPr>
                <w:p w14:paraId="09325FA0" w14:textId="77777777" w:rsidR="000A1A8A" w:rsidRDefault="000E0D30" w:rsidP="008B2E3F">
                  <w:pPr>
                    <w:rPr>
                      <w:rFonts w:cs="Arial"/>
                      <w:color w:val="000000"/>
                      <w:lang w:eastAsia="en-GB"/>
                    </w:rPr>
                  </w:pPr>
                  <w:r>
                    <w:rPr>
                      <w:rFonts w:cs="VodafoneRg-Bold"/>
                      <w:color w:val="000000"/>
                      <w:lang w:eastAsia="en-GB"/>
                    </w:rPr>
                    <w:t>Mgr. Renáta Chytrová</w:t>
                  </w:r>
                </w:p>
              </w:tc>
            </w:tr>
          </w:tbl>
          <w:p w14:paraId="32B1D72C" w14:textId="77777777" w:rsidR="000A1A8A" w:rsidRDefault="008F4426">
            <w:pPr>
              <w:autoSpaceDE w:val="0"/>
              <w:autoSpaceDN w:val="0"/>
              <w:adjustRightInd w:val="0"/>
              <w:spacing w:line="256" w:lineRule="auto"/>
              <w:rPr>
                <w:rFonts w:cs="VodafoneRg-Regular"/>
                <w:color w:val="000000"/>
                <w:szCs w:val="18"/>
                <w:lang w:eastAsia="en-US"/>
              </w:rPr>
            </w:pPr>
          </w:p>
        </w:tc>
        <w:tc>
          <w:tcPr>
            <w:tcW w:w="4961" w:type="dxa"/>
            <w:shd w:val="clear" w:color="auto" w:fill="F2F2F2"/>
          </w:tcPr>
          <w:p w14:paraId="6B98713F" w14:textId="77777777" w:rsidR="000A1A8A" w:rsidRDefault="008F4426">
            <w:pPr>
              <w:spacing w:line="256" w:lineRule="auto"/>
              <w:rPr>
                <w:rFonts w:cs="VodafoneRg-Regular"/>
                <w:color w:val="000000"/>
                <w:lang w:eastAsia="en-US"/>
              </w:rPr>
            </w:pPr>
          </w:p>
          <w:tbl>
            <w:tblPr>
              <w:tblStyle w:val="Mkatabulky"/>
              <w:tblW w:w="6420" w:type="dxa"/>
              <w:tblInd w:w="30" w:type="dxa"/>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855"/>
              <w:gridCol w:w="5565"/>
            </w:tblGrid>
            <w:tr w:rsidR="00107B5C" w14:paraId="566848D8" w14:textId="77777777" w:rsidTr="008E6397">
              <w:tc>
                <w:tcPr>
                  <w:tcW w:w="855" w:type="dxa"/>
                  <w:hideMark/>
                </w:tcPr>
                <w:p w14:paraId="523D7BEA" w14:textId="77777777" w:rsidR="000A1A8A" w:rsidRDefault="000E0D30" w:rsidP="001E7586">
                  <w:pPr>
                    <w:ind w:right="-266"/>
                    <w:rPr>
                      <w:rFonts w:cs="VodafoneRg-Regular"/>
                      <w:color w:val="000000"/>
                      <w:lang w:eastAsia="en-GB"/>
                    </w:rPr>
                  </w:pPr>
                  <w:r>
                    <w:rPr>
                      <w:rFonts w:cs="VodafoneRg-Regular"/>
                      <w:color w:val="000000"/>
                      <w:lang w:eastAsia="en-GB"/>
                    </w:rPr>
                    <w:t>Tel./e-mail</w:t>
                  </w:r>
                  <w:r>
                    <w:rPr>
                      <w:b/>
                      <w:color w:val="000000"/>
                      <w:lang w:eastAsia="en-GB"/>
                    </w:rPr>
                    <w:t>:</w:t>
                  </w:r>
                </w:p>
              </w:tc>
              <w:tc>
                <w:tcPr>
                  <w:tcW w:w="5565" w:type="dxa"/>
                  <w:hideMark/>
                </w:tcPr>
                <w:p w14:paraId="1BC7ADEE" w14:textId="0EAAAA5A" w:rsidR="000A1A8A" w:rsidRDefault="00277B1B" w:rsidP="001E7586">
                  <w:pPr>
                    <w:rPr>
                      <w:rFonts w:cs="Arial"/>
                      <w:color w:val="000000"/>
                      <w:lang w:eastAsia="en-GB"/>
                    </w:rPr>
                  </w:pPr>
                  <w:r>
                    <w:rPr>
                      <w:rFonts w:cs="VodafoneRg-Bold"/>
                      <w:color w:val="000000"/>
                      <w:lang w:eastAsia="en-GB"/>
                    </w:rPr>
                    <w:t>XXX</w:t>
                  </w:r>
                </w:p>
              </w:tc>
            </w:tr>
            <w:tr w:rsidR="00107B5C" w14:paraId="0D30AEC1" w14:textId="77777777" w:rsidTr="008E6397">
              <w:tc>
                <w:tcPr>
                  <w:tcW w:w="855" w:type="dxa"/>
                  <w:hideMark/>
                </w:tcPr>
                <w:p w14:paraId="79BF67F2" w14:textId="77777777" w:rsidR="000A1A8A" w:rsidRDefault="000E0D30" w:rsidP="001E7586">
                  <w:pPr>
                    <w:ind w:right="-266"/>
                    <w:rPr>
                      <w:rFonts w:cs="VodafoneRg-Regular"/>
                      <w:color w:val="000000"/>
                      <w:lang w:eastAsia="en-GB"/>
                    </w:rPr>
                  </w:pPr>
                  <w:r>
                    <w:rPr>
                      <w:rFonts w:cs="VodafoneRg-Regular"/>
                      <w:color w:val="000000"/>
                      <w:lang w:eastAsia="en-GB"/>
                    </w:rPr>
                    <w:t>Tel./e-mail</w:t>
                  </w:r>
                  <w:r>
                    <w:rPr>
                      <w:b/>
                      <w:color w:val="000000"/>
                      <w:lang w:eastAsia="en-GB"/>
                    </w:rPr>
                    <w:t>:</w:t>
                  </w:r>
                </w:p>
              </w:tc>
              <w:tc>
                <w:tcPr>
                  <w:tcW w:w="5565" w:type="dxa"/>
                  <w:hideMark/>
                </w:tcPr>
                <w:p w14:paraId="3F03BB2E" w14:textId="4A78DB53" w:rsidR="000A1A8A" w:rsidRDefault="00277B1B" w:rsidP="001E7586">
                  <w:pPr>
                    <w:ind w:right="-266"/>
                    <w:rPr>
                      <w:rFonts w:cs="VodafoneRg-Bold"/>
                      <w:color w:val="000000"/>
                      <w:lang w:eastAsia="en-GB"/>
                    </w:rPr>
                  </w:pPr>
                  <w:r>
                    <w:rPr>
                      <w:rFonts w:cs="VodafoneRg-Bold"/>
                      <w:color w:val="000000"/>
                      <w:lang w:eastAsia="en-GB"/>
                    </w:rPr>
                    <w:t>XXX</w:t>
                  </w:r>
                </w:p>
              </w:tc>
            </w:tr>
            <w:tr w:rsidR="00107B5C" w14:paraId="7BB2CA98" w14:textId="77777777" w:rsidTr="008E6397">
              <w:tc>
                <w:tcPr>
                  <w:tcW w:w="855" w:type="dxa"/>
                  <w:hideMark/>
                </w:tcPr>
                <w:p w14:paraId="1FACC9D4" w14:textId="77777777" w:rsidR="000A1A8A" w:rsidRDefault="000E0D30" w:rsidP="001E7586">
                  <w:pPr>
                    <w:ind w:right="-266"/>
                    <w:rPr>
                      <w:rFonts w:cs="VodafoneRg-Regular"/>
                      <w:color w:val="000000"/>
                      <w:lang w:eastAsia="en-GB"/>
                    </w:rPr>
                  </w:pPr>
                  <w:r>
                    <w:rPr>
                      <w:rFonts w:cs="VodafoneRg-Regular"/>
                      <w:color w:val="000000"/>
                      <w:lang w:eastAsia="en-GB"/>
                    </w:rPr>
                    <w:t>Tel./e-mail</w:t>
                  </w:r>
                  <w:r>
                    <w:rPr>
                      <w:b/>
                      <w:color w:val="000000"/>
                      <w:lang w:eastAsia="en-GB"/>
                    </w:rPr>
                    <w:t>:</w:t>
                  </w:r>
                </w:p>
              </w:tc>
              <w:tc>
                <w:tcPr>
                  <w:tcW w:w="5565" w:type="dxa"/>
                  <w:hideMark/>
                </w:tcPr>
                <w:p w14:paraId="42C787D5" w14:textId="2630D52C" w:rsidR="000A1A8A" w:rsidRDefault="00277B1B" w:rsidP="001E7586">
                  <w:pPr>
                    <w:ind w:right="-266"/>
                    <w:rPr>
                      <w:rFonts w:cs="VodafoneRg-Bold"/>
                      <w:color w:val="000000"/>
                      <w:lang w:eastAsia="en-GB"/>
                    </w:rPr>
                  </w:pPr>
                  <w:r>
                    <w:rPr>
                      <w:rFonts w:cs="VodafoneRg-Bold"/>
                      <w:color w:val="000000"/>
                      <w:lang w:eastAsia="en-GB"/>
                    </w:rPr>
                    <w:t>XXX</w:t>
                  </w:r>
                  <w:bookmarkStart w:id="0" w:name="_GoBack"/>
                  <w:bookmarkEnd w:id="0"/>
                </w:p>
              </w:tc>
            </w:tr>
          </w:tbl>
          <w:p w14:paraId="15132FB8" w14:textId="77777777" w:rsidR="000A1A8A" w:rsidRDefault="008F4426">
            <w:pPr>
              <w:spacing w:line="256" w:lineRule="auto"/>
              <w:rPr>
                <w:rFonts w:cs="Arial"/>
                <w:color w:val="000000"/>
                <w:szCs w:val="18"/>
                <w:lang w:eastAsia="en-US"/>
              </w:rPr>
            </w:pPr>
          </w:p>
        </w:tc>
      </w:tr>
    </w:tbl>
    <w:p w14:paraId="3A266D5C" w14:textId="77777777" w:rsidR="0024625D" w:rsidRDefault="008F4426" w:rsidP="00962FFE">
      <w:pPr>
        <w:rPr>
          <w:rFonts w:cs="Arial"/>
          <w:sz w:val="20"/>
          <w:szCs w:val="20"/>
        </w:rPr>
      </w:pPr>
    </w:p>
    <w:tbl>
      <w:tblPr>
        <w:tblW w:w="10098" w:type="dxa"/>
        <w:tblInd w:w="108" w:type="dxa"/>
        <w:tblLook w:val="04A0" w:firstRow="1" w:lastRow="0" w:firstColumn="1" w:lastColumn="0" w:noHBand="0" w:noVBand="1"/>
      </w:tblPr>
      <w:tblGrid>
        <w:gridCol w:w="10098"/>
      </w:tblGrid>
      <w:tr w:rsidR="00107B5C" w14:paraId="3E368F12" w14:textId="77777777" w:rsidTr="008C44D2">
        <w:trPr>
          <w:trHeight w:hRule="exact" w:val="340"/>
        </w:trPr>
        <w:tc>
          <w:tcPr>
            <w:tcW w:w="10098" w:type="dxa"/>
            <w:shd w:val="clear" w:color="auto" w:fill="939598"/>
            <w:vAlign w:val="center"/>
          </w:tcPr>
          <w:p w14:paraId="6F3E25A1" w14:textId="77777777" w:rsidR="00962FFE" w:rsidRPr="00E037D9" w:rsidRDefault="000E0D30" w:rsidP="006D1EC3">
            <w:pPr>
              <w:pStyle w:val="Podnadpis"/>
            </w:pPr>
            <w:r w:rsidRPr="00E037D9">
              <w:t>Předmět Dílčí smlouvy</w:t>
            </w:r>
          </w:p>
        </w:tc>
      </w:tr>
      <w:tr w:rsidR="00107B5C" w14:paraId="0CAB23AD" w14:textId="77777777" w:rsidTr="008C44D2">
        <w:trPr>
          <w:trHeight w:val="186"/>
        </w:trPr>
        <w:tc>
          <w:tcPr>
            <w:tcW w:w="10098" w:type="dxa"/>
            <w:shd w:val="clear" w:color="auto" w:fill="auto"/>
          </w:tcPr>
          <w:p w14:paraId="4E1B6980" w14:textId="77777777" w:rsidR="00962FFE" w:rsidRPr="0051115A" w:rsidRDefault="000E0D30" w:rsidP="0051115A">
            <w:pPr>
              <w:jc w:val="both"/>
              <w:rPr>
                <w:rFonts w:cs="Arial"/>
                <w:color w:val="000000"/>
                <w:szCs w:val="18"/>
              </w:rPr>
            </w:pPr>
            <w:r w:rsidRPr="00E037D9">
              <w:rPr>
                <w:color w:val="000000"/>
              </w:rPr>
              <w:t>V souladu s čl. 1.2 Rámcové smlouvy se smluvní strany dohodly na poskytování služeb elektronických komunikací, jiných služeb a zboží ze strany Poskytova</w:t>
            </w:r>
            <w:r w:rsidRPr="00E037D9">
              <w:rPr>
                <w:rFonts w:cs="Arial"/>
                <w:color w:val="000000"/>
                <w:szCs w:val="18"/>
              </w:rPr>
              <w:t>tele za podmínek uvedených v této Dílčí smlouvě a Obchodních podmínkách OneNet.  Poskytování služeb se bude řídit specifikacemi uvedenými níže v této Dílčí smlouvě.</w:t>
            </w:r>
          </w:p>
        </w:tc>
      </w:tr>
    </w:tbl>
    <w:p w14:paraId="1C8464F6" w14:textId="77777777" w:rsidR="0051115A" w:rsidRDefault="008F4426"/>
    <w:tbl>
      <w:tblPr>
        <w:tblW w:w="10057" w:type="dxa"/>
        <w:tblInd w:w="108" w:type="dxa"/>
        <w:tblLook w:val="04A0" w:firstRow="1" w:lastRow="0" w:firstColumn="1" w:lastColumn="0" w:noHBand="0" w:noVBand="1"/>
      </w:tblPr>
      <w:tblGrid>
        <w:gridCol w:w="2019"/>
        <w:gridCol w:w="2648"/>
        <w:gridCol w:w="52"/>
        <w:gridCol w:w="2175"/>
        <w:gridCol w:w="124"/>
        <w:gridCol w:w="3039"/>
      </w:tblGrid>
      <w:tr w:rsidR="00107B5C" w14:paraId="1A31AC25" w14:textId="77777777" w:rsidTr="004E1337">
        <w:trPr>
          <w:trHeight w:val="340"/>
        </w:trPr>
        <w:tc>
          <w:tcPr>
            <w:tcW w:w="10057" w:type="dxa"/>
            <w:gridSpan w:val="6"/>
            <w:shd w:val="clear" w:color="auto" w:fill="939598"/>
            <w:vAlign w:val="center"/>
            <w:hideMark/>
          </w:tcPr>
          <w:p w14:paraId="1E22054A" w14:textId="77777777" w:rsidR="00962FFE" w:rsidRPr="00E037D9" w:rsidRDefault="000E0D30" w:rsidP="008C44D2">
            <w:pPr>
              <w:pStyle w:val="Podnadpis"/>
              <w:keepNext/>
              <w:keepLines/>
            </w:pPr>
            <w:r w:rsidRPr="00E037D9">
              <w:t>Identifikace služby</w:t>
            </w:r>
          </w:p>
        </w:tc>
      </w:tr>
      <w:tr w:rsidR="00107B5C" w14:paraId="5A1F51E4" w14:textId="77777777" w:rsidTr="004E1337">
        <w:trPr>
          <w:trHeight w:val="312"/>
        </w:trPr>
        <w:tc>
          <w:tcPr>
            <w:tcW w:w="2019" w:type="dxa"/>
            <w:tcBorders>
              <w:top w:val="nil"/>
              <w:left w:val="nil"/>
              <w:bottom w:val="single" w:sz="4" w:space="0" w:color="939598"/>
              <w:right w:val="nil"/>
            </w:tcBorders>
            <w:shd w:val="clear" w:color="auto" w:fill="auto"/>
            <w:vAlign w:val="center"/>
            <w:hideMark/>
          </w:tcPr>
          <w:p w14:paraId="7EA5CD1F" w14:textId="77777777" w:rsidR="00962FFE" w:rsidRPr="00E037D9" w:rsidRDefault="000E0D30" w:rsidP="008C44D2">
            <w:pPr>
              <w:keepNext/>
              <w:keepLines/>
              <w:rPr>
                <w:rFonts w:cs="Arial"/>
                <w:b/>
                <w:color w:val="000000"/>
                <w:szCs w:val="18"/>
              </w:rPr>
            </w:pPr>
            <w:r w:rsidRPr="00E037D9">
              <w:rPr>
                <w:rFonts w:cs="Arial"/>
                <w:b/>
                <w:color w:val="000000"/>
                <w:szCs w:val="18"/>
              </w:rPr>
              <w:t>Název služby:</w:t>
            </w:r>
          </w:p>
        </w:tc>
        <w:tc>
          <w:tcPr>
            <w:tcW w:w="8038" w:type="dxa"/>
            <w:gridSpan w:val="5"/>
            <w:tcBorders>
              <w:top w:val="nil"/>
              <w:left w:val="nil"/>
              <w:bottom w:val="single" w:sz="4" w:space="0" w:color="939598"/>
              <w:right w:val="nil"/>
            </w:tcBorders>
            <w:shd w:val="clear" w:color="auto" w:fill="auto"/>
            <w:vAlign w:val="center"/>
            <w:hideMark/>
          </w:tcPr>
          <w:p w14:paraId="39BB1B9E" w14:textId="77777777" w:rsidR="00962FFE" w:rsidRPr="00E037D9" w:rsidRDefault="000E0D30" w:rsidP="008C44D2">
            <w:pPr>
              <w:keepNext/>
              <w:keepLines/>
              <w:rPr>
                <w:rFonts w:cs="Arial"/>
                <w:color w:val="000000"/>
                <w:szCs w:val="18"/>
              </w:rPr>
            </w:pPr>
            <w:r>
              <w:rPr>
                <w:rFonts w:cs="Arial"/>
                <w:color w:val="000000"/>
                <w:szCs w:val="18"/>
              </w:rPr>
              <w:t>Hlasové služby</w:t>
            </w:r>
          </w:p>
        </w:tc>
      </w:tr>
      <w:tr w:rsidR="00107B5C" w14:paraId="7144D8CB" w14:textId="77777777" w:rsidTr="004E1337">
        <w:trPr>
          <w:trHeight w:val="312"/>
        </w:trPr>
        <w:tc>
          <w:tcPr>
            <w:tcW w:w="2019" w:type="dxa"/>
            <w:tcBorders>
              <w:top w:val="single" w:sz="4" w:space="0" w:color="939598"/>
              <w:left w:val="nil"/>
              <w:bottom w:val="single" w:sz="4" w:space="0" w:color="939598"/>
              <w:right w:val="nil"/>
            </w:tcBorders>
            <w:shd w:val="clear" w:color="auto" w:fill="auto"/>
            <w:vAlign w:val="center"/>
            <w:hideMark/>
          </w:tcPr>
          <w:p w14:paraId="7E957B54" w14:textId="77777777" w:rsidR="00962FFE" w:rsidRPr="001C6D47" w:rsidRDefault="000E0D30" w:rsidP="008C44D2">
            <w:pPr>
              <w:keepNext/>
              <w:keepLines/>
              <w:jc w:val="both"/>
              <w:rPr>
                <w:rFonts w:cs="Arial"/>
                <w:b/>
                <w:color w:val="000000"/>
                <w:szCs w:val="18"/>
              </w:rPr>
            </w:pPr>
            <w:r w:rsidRPr="001C6D47">
              <w:rPr>
                <w:rFonts w:cs="Arial"/>
                <w:b/>
                <w:color w:val="000000"/>
                <w:szCs w:val="18"/>
              </w:rPr>
              <w:t>k Rámcové smlouvě č.:</w:t>
            </w:r>
          </w:p>
        </w:tc>
        <w:tc>
          <w:tcPr>
            <w:tcW w:w="2700" w:type="dxa"/>
            <w:gridSpan w:val="2"/>
            <w:tcBorders>
              <w:top w:val="single" w:sz="4" w:space="0" w:color="939598"/>
              <w:left w:val="nil"/>
              <w:bottom w:val="single" w:sz="4" w:space="0" w:color="939598"/>
              <w:right w:val="nil"/>
            </w:tcBorders>
            <w:shd w:val="clear" w:color="auto" w:fill="auto"/>
            <w:vAlign w:val="center"/>
            <w:hideMark/>
          </w:tcPr>
          <w:p w14:paraId="47A94E1C" w14:textId="77777777" w:rsidR="00962FFE" w:rsidRPr="001C6D47" w:rsidRDefault="000E0D30" w:rsidP="008C44D2">
            <w:pPr>
              <w:keepNext/>
              <w:keepLines/>
              <w:jc w:val="both"/>
              <w:rPr>
                <w:rFonts w:cs="Arial"/>
                <w:color w:val="000000"/>
                <w:szCs w:val="18"/>
              </w:rPr>
            </w:pPr>
            <w:r w:rsidRPr="001C6D47">
              <w:rPr>
                <w:color w:val="000000"/>
                <w:szCs w:val="18"/>
              </w:rPr>
              <w:t>009269</w:t>
            </w:r>
          </w:p>
        </w:tc>
        <w:tc>
          <w:tcPr>
            <w:tcW w:w="2299" w:type="dxa"/>
            <w:gridSpan w:val="2"/>
            <w:tcBorders>
              <w:top w:val="single" w:sz="4" w:space="0" w:color="939598"/>
              <w:left w:val="nil"/>
              <w:bottom w:val="single" w:sz="4" w:space="0" w:color="939598"/>
              <w:right w:val="nil"/>
            </w:tcBorders>
            <w:shd w:val="clear" w:color="auto" w:fill="auto"/>
            <w:vAlign w:val="center"/>
          </w:tcPr>
          <w:p w14:paraId="4526671B" w14:textId="77777777" w:rsidR="00962FFE" w:rsidRPr="001C6D47" w:rsidRDefault="008F4426" w:rsidP="008C44D2">
            <w:pPr>
              <w:keepNext/>
              <w:keepLines/>
              <w:tabs>
                <w:tab w:val="left" w:pos="4750"/>
              </w:tabs>
              <w:outlineLvl w:val="0"/>
              <w:rPr>
                <w:rFonts w:cs="Arial"/>
                <w:bCs/>
                <w:color w:val="000000"/>
                <w:szCs w:val="18"/>
                <w:lang w:eastAsia="en-US"/>
              </w:rPr>
            </w:pPr>
          </w:p>
        </w:tc>
        <w:tc>
          <w:tcPr>
            <w:tcW w:w="3039" w:type="dxa"/>
            <w:tcBorders>
              <w:top w:val="single" w:sz="4" w:space="0" w:color="939598"/>
              <w:left w:val="nil"/>
              <w:bottom w:val="single" w:sz="4" w:space="0" w:color="939598"/>
              <w:right w:val="nil"/>
            </w:tcBorders>
            <w:shd w:val="clear" w:color="auto" w:fill="auto"/>
            <w:vAlign w:val="center"/>
          </w:tcPr>
          <w:p w14:paraId="6D4E55F7" w14:textId="77777777" w:rsidR="00962FFE" w:rsidRPr="001C6D47" w:rsidRDefault="008F4426" w:rsidP="008C44D2">
            <w:pPr>
              <w:keepNext/>
              <w:keepLines/>
              <w:tabs>
                <w:tab w:val="left" w:pos="4750"/>
              </w:tabs>
              <w:outlineLvl w:val="0"/>
              <w:rPr>
                <w:rFonts w:cs="Arial"/>
                <w:bCs/>
                <w:color w:val="000000"/>
                <w:szCs w:val="18"/>
                <w:lang w:eastAsia="en-US"/>
              </w:rPr>
            </w:pPr>
          </w:p>
        </w:tc>
      </w:tr>
      <w:tr w:rsidR="00107B5C" w14:paraId="4332A4E3" w14:textId="77777777" w:rsidTr="004E1337">
        <w:trPr>
          <w:trHeight w:val="312"/>
        </w:trPr>
        <w:tc>
          <w:tcPr>
            <w:tcW w:w="2019" w:type="dxa"/>
            <w:tcBorders>
              <w:top w:val="single" w:sz="4" w:space="0" w:color="939598"/>
              <w:left w:val="nil"/>
              <w:bottom w:val="single" w:sz="4" w:space="0" w:color="939598"/>
              <w:right w:val="nil"/>
            </w:tcBorders>
            <w:vAlign w:val="center"/>
            <w:hideMark/>
          </w:tcPr>
          <w:p w14:paraId="793DCB85" w14:textId="77777777" w:rsidR="00D32C79" w:rsidRPr="00811F3F" w:rsidRDefault="000E0D30" w:rsidP="00D32C79">
            <w:pPr>
              <w:keepNext/>
              <w:keepLines/>
              <w:jc w:val="both"/>
              <w:rPr>
                <w:rFonts w:cs="Arial"/>
                <w:b/>
                <w:color w:val="000000"/>
                <w:szCs w:val="18"/>
              </w:rPr>
            </w:pPr>
            <w:r w:rsidRPr="00811F3F">
              <w:rPr>
                <w:rFonts w:cs="Arial"/>
                <w:b/>
                <w:color w:val="000000"/>
                <w:szCs w:val="18"/>
              </w:rPr>
              <w:t>ID nabídky:</w:t>
            </w:r>
          </w:p>
        </w:tc>
        <w:tc>
          <w:tcPr>
            <w:tcW w:w="2648" w:type="dxa"/>
            <w:tcBorders>
              <w:top w:val="single" w:sz="4" w:space="0" w:color="939598"/>
              <w:left w:val="nil"/>
              <w:bottom w:val="single" w:sz="4" w:space="0" w:color="939598"/>
              <w:right w:val="nil"/>
            </w:tcBorders>
            <w:vAlign w:val="center"/>
            <w:hideMark/>
          </w:tcPr>
          <w:p w14:paraId="52B59D2F" w14:textId="77777777" w:rsidR="00D32C79" w:rsidRPr="00811F3F" w:rsidRDefault="000E0D30" w:rsidP="00D32C79">
            <w:pPr>
              <w:keepNext/>
              <w:keepLines/>
              <w:jc w:val="both"/>
              <w:rPr>
                <w:rFonts w:cs="Arial"/>
                <w:b/>
                <w:color w:val="000000"/>
                <w:szCs w:val="18"/>
              </w:rPr>
            </w:pPr>
            <w:r w:rsidRPr="00811F3F">
              <w:rPr>
                <w:color w:val="000000"/>
                <w:szCs w:val="18"/>
              </w:rPr>
              <w:t>64435</w:t>
            </w:r>
          </w:p>
        </w:tc>
        <w:tc>
          <w:tcPr>
            <w:tcW w:w="2227" w:type="dxa"/>
            <w:gridSpan w:val="2"/>
            <w:tcBorders>
              <w:top w:val="single" w:sz="4" w:space="0" w:color="939598"/>
              <w:left w:val="nil"/>
              <w:bottom w:val="single" w:sz="4" w:space="0" w:color="939598"/>
              <w:right w:val="nil"/>
            </w:tcBorders>
            <w:vAlign w:val="center"/>
          </w:tcPr>
          <w:p w14:paraId="1C5BF542" w14:textId="77777777" w:rsidR="00D32C79" w:rsidRPr="00811F3F" w:rsidRDefault="000E0D30" w:rsidP="00D32C79">
            <w:pPr>
              <w:keepNext/>
              <w:keepLines/>
              <w:ind w:right="-152"/>
              <w:rPr>
                <w:rFonts w:cs="Arial"/>
                <w:b/>
                <w:color w:val="000000"/>
                <w:szCs w:val="18"/>
              </w:rPr>
            </w:pPr>
            <w:r w:rsidRPr="001C6D47">
              <w:rPr>
                <w:rFonts w:cs="Arial"/>
                <w:b/>
                <w:szCs w:val="18"/>
              </w:rPr>
              <w:t>Verze technického řešení:</w:t>
            </w:r>
          </w:p>
        </w:tc>
        <w:tc>
          <w:tcPr>
            <w:tcW w:w="3163" w:type="dxa"/>
            <w:gridSpan w:val="2"/>
            <w:tcBorders>
              <w:top w:val="single" w:sz="4" w:space="0" w:color="939598"/>
              <w:left w:val="nil"/>
              <w:bottom w:val="single" w:sz="4" w:space="0" w:color="939598"/>
              <w:right w:val="nil"/>
            </w:tcBorders>
            <w:vAlign w:val="center"/>
          </w:tcPr>
          <w:p w14:paraId="0EDCAF02" w14:textId="77777777" w:rsidR="00D32C79" w:rsidRPr="00811F3F" w:rsidRDefault="000E0D30" w:rsidP="00D32C79">
            <w:pPr>
              <w:keepNext/>
              <w:keepLines/>
              <w:rPr>
                <w:rFonts w:cs="Arial"/>
                <w:color w:val="000000"/>
                <w:szCs w:val="18"/>
              </w:rPr>
            </w:pPr>
            <w:r w:rsidRPr="001C6D47">
              <w:rPr>
                <w:rFonts w:cs="Arial"/>
                <w:color w:val="000000"/>
                <w:szCs w:val="18"/>
              </w:rPr>
              <w:t xml:space="preserve"> </w:t>
            </w:r>
          </w:p>
        </w:tc>
      </w:tr>
    </w:tbl>
    <w:p w14:paraId="08EC650C" w14:textId="77777777" w:rsidR="00962FFE" w:rsidRDefault="008F4426" w:rsidP="000534D3">
      <w:pPr>
        <w:keepLines/>
        <w:ind w:right="141"/>
        <w:jc w:val="both"/>
        <w:rPr>
          <w:color w:val="000000"/>
        </w:rPr>
      </w:pPr>
    </w:p>
    <w:p w14:paraId="6FED22E5" w14:textId="77777777" w:rsidR="001238E6" w:rsidRPr="00E037D9" w:rsidRDefault="008F4426" w:rsidP="00C86351">
      <w:pPr>
        <w:rPr>
          <w:color w:val="000000"/>
        </w:rPr>
      </w:pPr>
    </w:p>
    <w:tbl>
      <w:tblPr>
        <w:tblW w:w="10093" w:type="dxa"/>
        <w:tblInd w:w="113" w:type="dxa"/>
        <w:tblLook w:val="04A0" w:firstRow="1" w:lastRow="0" w:firstColumn="1" w:lastColumn="0" w:noHBand="0" w:noVBand="1"/>
      </w:tblPr>
      <w:tblGrid>
        <w:gridCol w:w="1872"/>
        <w:gridCol w:w="8221"/>
      </w:tblGrid>
      <w:tr w:rsidR="00107B5C" w14:paraId="529EF33C" w14:textId="77777777" w:rsidTr="008C44D2">
        <w:trPr>
          <w:trHeight w:hRule="exact" w:val="340"/>
        </w:trPr>
        <w:tc>
          <w:tcPr>
            <w:tcW w:w="10093" w:type="dxa"/>
            <w:gridSpan w:val="2"/>
            <w:tcBorders>
              <w:bottom w:val="single" w:sz="4" w:space="0" w:color="939598"/>
            </w:tcBorders>
            <w:shd w:val="clear" w:color="auto" w:fill="939598"/>
            <w:vAlign w:val="center"/>
          </w:tcPr>
          <w:p w14:paraId="7760AB77" w14:textId="77777777" w:rsidR="00C86351" w:rsidRPr="00E037D9" w:rsidRDefault="000E0D30" w:rsidP="006D1EC3">
            <w:pPr>
              <w:pStyle w:val="Podnadpis"/>
              <w:keepNext/>
              <w:keepLines/>
            </w:pPr>
            <w:r w:rsidRPr="00E037D9">
              <w:t>Fakturační údaje</w:t>
            </w:r>
          </w:p>
        </w:tc>
      </w:tr>
      <w:tr w:rsidR="00107B5C" w14:paraId="073D206B" w14:textId="77777777" w:rsidTr="00770BC1">
        <w:trPr>
          <w:trHeight w:val="312"/>
        </w:trPr>
        <w:tc>
          <w:tcPr>
            <w:tcW w:w="1872" w:type="dxa"/>
            <w:tcBorders>
              <w:top w:val="single" w:sz="4" w:space="0" w:color="939598"/>
              <w:bottom w:val="single" w:sz="4" w:space="0" w:color="939598"/>
              <w:right w:val="single" w:sz="4" w:space="0" w:color="939598"/>
            </w:tcBorders>
            <w:shd w:val="clear" w:color="auto" w:fill="auto"/>
            <w:vAlign w:val="center"/>
          </w:tcPr>
          <w:p w14:paraId="36E61A24" w14:textId="77777777" w:rsidR="00C86351" w:rsidRPr="00037446" w:rsidRDefault="000E0D30" w:rsidP="006D1EC3">
            <w:pPr>
              <w:keepNext/>
              <w:keepLines/>
              <w:tabs>
                <w:tab w:val="left" w:pos="2778"/>
              </w:tabs>
              <w:jc w:val="both"/>
              <w:rPr>
                <w:rFonts w:cs="Arial"/>
                <w:b/>
                <w:color w:val="000000"/>
                <w:szCs w:val="18"/>
              </w:rPr>
            </w:pPr>
            <w:r w:rsidRPr="00037446">
              <w:rPr>
                <w:rFonts w:cs="Arial"/>
                <w:b/>
                <w:color w:val="000000"/>
                <w:szCs w:val="18"/>
              </w:rPr>
              <w:t xml:space="preserve">Fakturační skupina č.: </w:t>
            </w:r>
          </w:p>
        </w:tc>
        <w:tc>
          <w:tcPr>
            <w:tcW w:w="8221" w:type="dxa"/>
            <w:tcBorders>
              <w:top w:val="single" w:sz="4" w:space="0" w:color="939598"/>
              <w:left w:val="single" w:sz="4" w:space="0" w:color="939598"/>
              <w:bottom w:val="single" w:sz="4" w:space="0" w:color="939598"/>
            </w:tcBorders>
            <w:shd w:val="clear" w:color="auto" w:fill="auto"/>
            <w:vAlign w:val="center"/>
          </w:tcPr>
          <w:p w14:paraId="3485ACA6" w14:textId="77777777" w:rsidR="00C86351" w:rsidRPr="00037446" w:rsidRDefault="000E0D30" w:rsidP="006F081A">
            <w:pPr>
              <w:keepNext/>
              <w:keepLines/>
              <w:tabs>
                <w:tab w:val="left" w:pos="2778"/>
              </w:tabs>
              <w:jc w:val="both"/>
              <w:rPr>
                <w:rFonts w:cs="Arial"/>
                <w:b/>
                <w:color w:val="000000"/>
                <w:szCs w:val="18"/>
              </w:rPr>
            </w:pPr>
            <w:r w:rsidRPr="00037446">
              <w:rPr>
                <w:rFonts w:cs="Arial"/>
                <w:b/>
                <w:color w:val="000000"/>
                <w:szCs w:val="18"/>
              </w:rPr>
              <w:t>1</w:t>
            </w:r>
            <w:bookmarkStart w:id="1" w:name="OLE_LINK10"/>
            <w:bookmarkEnd w:id="1"/>
          </w:p>
        </w:tc>
      </w:tr>
      <w:tr w:rsidR="00107B5C" w14:paraId="6CB85785" w14:textId="77777777" w:rsidTr="00752464">
        <w:trPr>
          <w:trHeight w:val="312"/>
        </w:trPr>
        <w:tc>
          <w:tcPr>
            <w:tcW w:w="1872" w:type="dxa"/>
            <w:tcBorders>
              <w:top w:val="single" w:sz="4" w:space="0" w:color="939598"/>
              <w:bottom w:val="single" w:sz="4" w:space="0" w:color="939598"/>
              <w:right w:val="single" w:sz="4" w:space="0" w:color="939598"/>
            </w:tcBorders>
            <w:shd w:val="clear" w:color="auto" w:fill="auto"/>
            <w:vAlign w:val="center"/>
          </w:tcPr>
          <w:p w14:paraId="4F11609E" w14:textId="77777777" w:rsidR="00C86351" w:rsidRPr="00037446" w:rsidRDefault="000E0D30" w:rsidP="006D1EC3">
            <w:pPr>
              <w:keepNext/>
              <w:keepLines/>
              <w:jc w:val="both"/>
              <w:rPr>
                <w:rFonts w:cs="Arial"/>
                <w:color w:val="000000"/>
                <w:szCs w:val="18"/>
              </w:rPr>
            </w:pPr>
            <w:r w:rsidRPr="00037446">
              <w:rPr>
                <w:rFonts w:cs="Arial"/>
                <w:color w:val="000000"/>
                <w:szCs w:val="18"/>
              </w:rPr>
              <w:t>Adresát:</w:t>
            </w:r>
          </w:p>
        </w:tc>
        <w:tc>
          <w:tcPr>
            <w:tcW w:w="8221" w:type="dxa"/>
            <w:tcBorders>
              <w:top w:val="single" w:sz="4" w:space="0" w:color="939598"/>
              <w:left w:val="single" w:sz="4" w:space="0" w:color="939598"/>
              <w:bottom w:val="single" w:sz="4" w:space="0" w:color="939598"/>
            </w:tcBorders>
            <w:shd w:val="clear" w:color="auto" w:fill="auto"/>
            <w:vAlign w:val="center"/>
          </w:tcPr>
          <w:p w14:paraId="68B46CA1" w14:textId="77777777" w:rsidR="00C86351" w:rsidRPr="00037446" w:rsidRDefault="000E0D30" w:rsidP="006F081A">
            <w:pPr>
              <w:keepNext/>
              <w:keepLines/>
              <w:jc w:val="both"/>
              <w:rPr>
                <w:rFonts w:cs="Arial"/>
                <w:color w:val="000000"/>
                <w:szCs w:val="18"/>
              </w:rPr>
            </w:pPr>
            <w:r w:rsidRPr="00037446">
              <w:rPr>
                <w:rFonts w:cs="Arial"/>
                <w:color w:val="000000"/>
                <w:szCs w:val="18"/>
              </w:rPr>
              <w:t>Centrum psychologické pomoci, příspěvková organizace</w:t>
            </w:r>
            <w:bookmarkStart w:id="2" w:name="OLE_LINK9"/>
            <w:bookmarkEnd w:id="2"/>
          </w:p>
        </w:tc>
      </w:tr>
      <w:tr w:rsidR="00107B5C" w14:paraId="4C859503" w14:textId="77777777" w:rsidTr="00752464">
        <w:trPr>
          <w:trHeight w:val="312"/>
        </w:trPr>
        <w:tc>
          <w:tcPr>
            <w:tcW w:w="1872" w:type="dxa"/>
            <w:tcBorders>
              <w:top w:val="single" w:sz="4" w:space="0" w:color="939598"/>
              <w:bottom w:val="single" w:sz="4" w:space="0" w:color="939598"/>
              <w:right w:val="single" w:sz="4" w:space="0" w:color="939598"/>
            </w:tcBorders>
            <w:shd w:val="clear" w:color="auto" w:fill="auto"/>
            <w:vAlign w:val="center"/>
          </w:tcPr>
          <w:p w14:paraId="77026CE5" w14:textId="77777777" w:rsidR="00C86351" w:rsidRPr="00037446" w:rsidRDefault="000E0D30" w:rsidP="006D1EC3">
            <w:pPr>
              <w:keepNext/>
              <w:keepLines/>
              <w:jc w:val="both"/>
              <w:rPr>
                <w:rFonts w:cs="Arial"/>
                <w:color w:val="000000"/>
                <w:szCs w:val="18"/>
              </w:rPr>
            </w:pPr>
            <w:r w:rsidRPr="00037446">
              <w:rPr>
                <w:rFonts w:cs="Arial"/>
                <w:color w:val="000000"/>
                <w:szCs w:val="18"/>
              </w:rPr>
              <w:t>Ulice, č.p., PSČ, Město:</w:t>
            </w:r>
          </w:p>
        </w:tc>
        <w:tc>
          <w:tcPr>
            <w:tcW w:w="8221" w:type="dxa"/>
            <w:tcBorders>
              <w:top w:val="single" w:sz="4" w:space="0" w:color="939598"/>
              <w:left w:val="single" w:sz="4" w:space="0" w:color="939598"/>
              <w:bottom w:val="single" w:sz="4" w:space="0" w:color="939598"/>
            </w:tcBorders>
            <w:shd w:val="clear" w:color="auto" w:fill="auto"/>
            <w:vAlign w:val="center"/>
          </w:tcPr>
          <w:p w14:paraId="33187677" w14:textId="77777777" w:rsidR="00C86351" w:rsidRPr="00037446" w:rsidRDefault="000E0D30" w:rsidP="006F081A">
            <w:pPr>
              <w:keepNext/>
              <w:keepLines/>
              <w:rPr>
                <w:rFonts w:cs="Arial"/>
                <w:color w:val="000000"/>
                <w:szCs w:val="18"/>
              </w:rPr>
            </w:pPr>
            <w:r w:rsidRPr="00037446">
              <w:rPr>
                <w:rFonts w:cs="Arial"/>
                <w:color w:val="000000"/>
                <w:szCs w:val="18"/>
              </w:rPr>
              <w:t>Na Bělidle 815/12</w:t>
            </w:r>
            <w:bookmarkStart w:id="3" w:name="OLE_LINK6"/>
            <w:bookmarkEnd w:id="3"/>
            <w:r w:rsidRPr="00037446">
              <w:rPr>
                <w:rFonts w:cs="Arial"/>
                <w:color w:val="000000"/>
                <w:szCs w:val="18"/>
              </w:rPr>
              <w:t>, 733 01</w:t>
            </w:r>
            <w:bookmarkStart w:id="4" w:name="OLE_LINK7"/>
            <w:bookmarkEnd w:id="4"/>
            <w:r w:rsidRPr="00037446">
              <w:rPr>
                <w:rFonts w:cs="Arial"/>
                <w:color w:val="000000"/>
                <w:szCs w:val="18"/>
              </w:rPr>
              <w:t>, Karviná</w:t>
            </w:r>
            <w:bookmarkStart w:id="5" w:name="OLE_LINK8"/>
            <w:bookmarkEnd w:id="5"/>
          </w:p>
        </w:tc>
      </w:tr>
      <w:tr w:rsidR="00107B5C" w14:paraId="266E4272" w14:textId="77777777" w:rsidTr="00752464">
        <w:trPr>
          <w:trHeight w:val="334"/>
        </w:trPr>
        <w:tc>
          <w:tcPr>
            <w:tcW w:w="1872" w:type="dxa"/>
            <w:tcBorders>
              <w:top w:val="single" w:sz="4" w:space="0" w:color="939598"/>
            </w:tcBorders>
            <w:shd w:val="clear" w:color="auto" w:fill="auto"/>
            <w:vAlign w:val="center"/>
          </w:tcPr>
          <w:p w14:paraId="3BB26F81" w14:textId="77777777" w:rsidR="00C86351" w:rsidRPr="00037446" w:rsidRDefault="008F4426" w:rsidP="006D1EC3">
            <w:pPr>
              <w:ind w:right="459"/>
              <w:jc w:val="both"/>
              <w:rPr>
                <w:rFonts w:cs="Arial"/>
                <w:color w:val="000000"/>
                <w:szCs w:val="18"/>
              </w:rPr>
            </w:pPr>
          </w:p>
        </w:tc>
        <w:tc>
          <w:tcPr>
            <w:tcW w:w="8221" w:type="dxa"/>
            <w:tcBorders>
              <w:top w:val="single" w:sz="4" w:space="0" w:color="939598"/>
            </w:tcBorders>
            <w:shd w:val="clear" w:color="auto" w:fill="auto"/>
            <w:vAlign w:val="center"/>
          </w:tcPr>
          <w:p w14:paraId="476C726B" w14:textId="77777777" w:rsidR="00C86351" w:rsidRPr="00037446" w:rsidRDefault="008F4426" w:rsidP="006D1EC3">
            <w:pPr>
              <w:ind w:left="-108" w:right="459"/>
              <w:jc w:val="both"/>
              <w:rPr>
                <w:rFonts w:cs="Arial"/>
                <w:color w:val="000000"/>
                <w:szCs w:val="18"/>
              </w:rPr>
            </w:pPr>
          </w:p>
        </w:tc>
      </w:tr>
      <w:tr w:rsidR="00107B5C" w14:paraId="406DFF60" w14:textId="77777777" w:rsidTr="00770BC1">
        <w:trPr>
          <w:trHeight w:val="312"/>
        </w:trPr>
        <w:tc>
          <w:tcPr>
            <w:tcW w:w="1872" w:type="dxa"/>
            <w:tcBorders>
              <w:top w:val="single" w:sz="4" w:space="0" w:color="939598"/>
              <w:bottom w:val="single" w:sz="4" w:space="0" w:color="939598"/>
              <w:right w:val="single" w:sz="4" w:space="0" w:color="939598"/>
            </w:tcBorders>
            <w:shd w:val="clear" w:color="auto" w:fill="auto"/>
            <w:vAlign w:val="center"/>
          </w:tcPr>
          <w:p w14:paraId="6EF7E581" w14:textId="77777777" w:rsidR="00C86351" w:rsidRPr="00037446" w:rsidRDefault="000E0D30" w:rsidP="006D1EC3">
            <w:pPr>
              <w:keepNext/>
              <w:keepLines/>
              <w:tabs>
                <w:tab w:val="left" w:pos="2778"/>
              </w:tabs>
              <w:jc w:val="both"/>
              <w:rPr>
                <w:rFonts w:cs="Arial"/>
                <w:b/>
                <w:color w:val="000000"/>
                <w:szCs w:val="18"/>
              </w:rPr>
            </w:pPr>
            <w:r w:rsidRPr="00037446">
              <w:rPr>
                <w:rFonts w:cs="Arial"/>
                <w:b/>
                <w:color w:val="000000"/>
                <w:szCs w:val="18"/>
              </w:rPr>
              <w:t xml:space="preserve">Fakturační skupina č.: </w:t>
            </w:r>
          </w:p>
        </w:tc>
        <w:tc>
          <w:tcPr>
            <w:tcW w:w="8221" w:type="dxa"/>
            <w:tcBorders>
              <w:top w:val="single" w:sz="4" w:space="0" w:color="939598"/>
              <w:left w:val="single" w:sz="4" w:space="0" w:color="939598"/>
              <w:bottom w:val="single" w:sz="4" w:space="0" w:color="939598"/>
            </w:tcBorders>
            <w:shd w:val="clear" w:color="auto" w:fill="auto"/>
            <w:vAlign w:val="center"/>
          </w:tcPr>
          <w:p w14:paraId="372C7AC1" w14:textId="77777777" w:rsidR="00C86351" w:rsidRPr="00037446" w:rsidRDefault="000E0D30" w:rsidP="006F081A">
            <w:pPr>
              <w:keepNext/>
              <w:keepLines/>
              <w:tabs>
                <w:tab w:val="left" w:pos="2778"/>
              </w:tabs>
              <w:jc w:val="both"/>
              <w:rPr>
                <w:rFonts w:cs="Arial"/>
                <w:b/>
                <w:color w:val="000000"/>
                <w:szCs w:val="18"/>
              </w:rPr>
            </w:pPr>
            <w:r w:rsidRPr="00037446">
              <w:rPr>
                <w:rFonts w:cs="Arial"/>
                <w:b/>
                <w:color w:val="000000"/>
                <w:szCs w:val="18"/>
              </w:rPr>
              <w:t>1</w:t>
            </w:r>
          </w:p>
        </w:tc>
      </w:tr>
      <w:tr w:rsidR="00107B5C" w14:paraId="0F5F90DD" w14:textId="77777777" w:rsidTr="00752464">
        <w:trPr>
          <w:trHeight w:val="312"/>
        </w:trPr>
        <w:tc>
          <w:tcPr>
            <w:tcW w:w="1872" w:type="dxa"/>
            <w:tcBorders>
              <w:top w:val="single" w:sz="4" w:space="0" w:color="939598"/>
              <w:bottom w:val="single" w:sz="4" w:space="0" w:color="939598"/>
              <w:right w:val="single" w:sz="4" w:space="0" w:color="939598"/>
            </w:tcBorders>
            <w:shd w:val="clear" w:color="auto" w:fill="auto"/>
            <w:vAlign w:val="center"/>
          </w:tcPr>
          <w:p w14:paraId="56EAE7BB" w14:textId="77777777" w:rsidR="00C86351" w:rsidRPr="00037446" w:rsidRDefault="000E0D30" w:rsidP="006D1EC3">
            <w:pPr>
              <w:keepNext/>
              <w:keepLines/>
              <w:jc w:val="both"/>
              <w:rPr>
                <w:rFonts w:cs="Arial"/>
                <w:color w:val="000000"/>
                <w:szCs w:val="18"/>
              </w:rPr>
            </w:pPr>
            <w:r w:rsidRPr="00037446">
              <w:rPr>
                <w:rFonts w:cs="Arial"/>
                <w:color w:val="000000"/>
                <w:szCs w:val="18"/>
              </w:rPr>
              <w:t>Adresát:</w:t>
            </w:r>
          </w:p>
        </w:tc>
        <w:tc>
          <w:tcPr>
            <w:tcW w:w="8221" w:type="dxa"/>
            <w:tcBorders>
              <w:top w:val="single" w:sz="4" w:space="0" w:color="939598"/>
              <w:left w:val="single" w:sz="4" w:space="0" w:color="939598"/>
              <w:bottom w:val="single" w:sz="4" w:space="0" w:color="939598"/>
            </w:tcBorders>
            <w:shd w:val="clear" w:color="auto" w:fill="auto"/>
            <w:vAlign w:val="center"/>
          </w:tcPr>
          <w:p w14:paraId="0CC8D351" w14:textId="77777777" w:rsidR="00C86351" w:rsidRPr="00037446" w:rsidRDefault="000E0D30" w:rsidP="006F081A">
            <w:pPr>
              <w:keepNext/>
              <w:keepLines/>
              <w:jc w:val="both"/>
              <w:rPr>
                <w:rFonts w:cs="Arial"/>
                <w:color w:val="000000"/>
                <w:szCs w:val="18"/>
              </w:rPr>
            </w:pPr>
            <w:r w:rsidRPr="00037446">
              <w:rPr>
                <w:rFonts w:cs="Arial"/>
                <w:color w:val="000000"/>
                <w:szCs w:val="18"/>
              </w:rPr>
              <w:t>Centrum psychologické pomoci, příspěvková organizace</w:t>
            </w:r>
          </w:p>
        </w:tc>
      </w:tr>
      <w:tr w:rsidR="00107B5C" w14:paraId="19376C6A" w14:textId="77777777" w:rsidTr="00752464">
        <w:trPr>
          <w:trHeight w:val="312"/>
        </w:trPr>
        <w:tc>
          <w:tcPr>
            <w:tcW w:w="1872" w:type="dxa"/>
            <w:tcBorders>
              <w:top w:val="single" w:sz="4" w:space="0" w:color="939598"/>
              <w:bottom w:val="single" w:sz="4" w:space="0" w:color="939598"/>
              <w:right w:val="single" w:sz="4" w:space="0" w:color="939598"/>
            </w:tcBorders>
            <w:shd w:val="clear" w:color="auto" w:fill="auto"/>
            <w:vAlign w:val="center"/>
          </w:tcPr>
          <w:p w14:paraId="604517DE" w14:textId="77777777" w:rsidR="00C86351" w:rsidRPr="00037446" w:rsidRDefault="000E0D30" w:rsidP="006D1EC3">
            <w:pPr>
              <w:keepNext/>
              <w:keepLines/>
              <w:jc w:val="both"/>
              <w:rPr>
                <w:rFonts w:cs="Arial"/>
                <w:color w:val="000000"/>
                <w:szCs w:val="18"/>
              </w:rPr>
            </w:pPr>
            <w:r w:rsidRPr="00037446">
              <w:rPr>
                <w:rFonts w:cs="Arial"/>
                <w:color w:val="000000"/>
                <w:szCs w:val="18"/>
              </w:rPr>
              <w:t>Ulice, č.p., PSČ, Město:</w:t>
            </w:r>
          </w:p>
        </w:tc>
        <w:tc>
          <w:tcPr>
            <w:tcW w:w="8221" w:type="dxa"/>
            <w:tcBorders>
              <w:top w:val="single" w:sz="4" w:space="0" w:color="939598"/>
              <w:left w:val="single" w:sz="4" w:space="0" w:color="939598"/>
              <w:bottom w:val="single" w:sz="4" w:space="0" w:color="939598"/>
            </w:tcBorders>
            <w:shd w:val="clear" w:color="auto" w:fill="auto"/>
            <w:vAlign w:val="center"/>
          </w:tcPr>
          <w:p w14:paraId="55B19895" w14:textId="77777777" w:rsidR="00C86351" w:rsidRPr="00037446" w:rsidRDefault="000E0D30" w:rsidP="006F081A">
            <w:pPr>
              <w:keepNext/>
              <w:keepLines/>
              <w:rPr>
                <w:rFonts w:cs="Arial"/>
                <w:color w:val="000000"/>
                <w:szCs w:val="18"/>
              </w:rPr>
            </w:pPr>
            <w:r w:rsidRPr="00037446">
              <w:rPr>
                <w:rFonts w:cs="Arial"/>
                <w:color w:val="000000"/>
                <w:szCs w:val="18"/>
              </w:rPr>
              <w:t>Hornická 2806/84, 702 00, Ostrava</w:t>
            </w:r>
          </w:p>
        </w:tc>
      </w:tr>
      <w:tr w:rsidR="00107B5C" w14:paraId="62F6EAF4" w14:textId="77777777" w:rsidTr="00752464">
        <w:trPr>
          <w:trHeight w:val="334"/>
        </w:trPr>
        <w:tc>
          <w:tcPr>
            <w:tcW w:w="1872" w:type="dxa"/>
            <w:tcBorders>
              <w:top w:val="single" w:sz="4" w:space="0" w:color="939598"/>
            </w:tcBorders>
            <w:shd w:val="clear" w:color="auto" w:fill="auto"/>
            <w:vAlign w:val="center"/>
          </w:tcPr>
          <w:p w14:paraId="7E46E1A4" w14:textId="77777777" w:rsidR="00C86351" w:rsidRPr="00037446" w:rsidRDefault="008F4426" w:rsidP="006D1EC3">
            <w:pPr>
              <w:ind w:right="459"/>
              <w:jc w:val="both"/>
              <w:rPr>
                <w:rFonts w:cs="Arial"/>
                <w:color w:val="000000"/>
                <w:szCs w:val="18"/>
              </w:rPr>
            </w:pPr>
          </w:p>
        </w:tc>
        <w:tc>
          <w:tcPr>
            <w:tcW w:w="8221" w:type="dxa"/>
            <w:tcBorders>
              <w:top w:val="single" w:sz="4" w:space="0" w:color="939598"/>
            </w:tcBorders>
            <w:shd w:val="clear" w:color="auto" w:fill="auto"/>
            <w:vAlign w:val="center"/>
          </w:tcPr>
          <w:p w14:paraId="004B4732" w14:textId="77777777" w:rsidR="00C86351" w:rsidRPr="00037446" w:rsidRDefault="008F4426" w:rsidP="006D1EC3">
            <w:pPr>
              <w:ind w:left="-108" w:right="459"/>
              <w:jc w:val="both"/>
              <w:rPr>
                <w:rFonts w:cs="Arial"/>
                <w:color w:val="000000"/>
                <w:szCs w:val="18"/>
              </w:rPr>
            </w:pPr>
          </w:p>
        </w:tc>
      </w:tr>
      <w:tr w:rsidR="00107B5C" w14:paraId="1D5A421F" w14:textId="77777777" w:rsidTr="00770BC1">
        <w:trPr>
          <w:trHeight w:val="312"/>
        </w:trPr>
        <w:tc>
          <w:tcPr>
            <w:tcW w:w="1872" w:type="dxa"/>
            <w:tcBorders>
              <w:top w:val="single" w:sz="4" w:space="0" w:color="939598"/>
              <w:bottom w:val="single" w:sz="4" w:space="0" w:color="939598"/>
              <w:right w:val="single" w:sz="4" w:space="0" w:color="939598"/>
            </w:tcBorders>
            <w:shd w:val="clear" w:color="auto" w:fill="auto"/>
            <w:vAlign w:val="center"/>
          </w:tcPr>
          <w:p w14:paraId="35A08FC6" w14:textId="77777777" w:rsidR="00C86351" w:rsidRPr="00037446" w:rsidRDefault="000E0D30" w:rsidP="006D1EC3">
            <w:pPr>
              <w:keepNext/>
              <w:keepLines/>
              <w:tabs>
                <w:tab w:val="left" w:pos="2778"/>
              </w:tabs>
              <w:jc w:val="both"/>
              <w:rPr>
                <w:rFonts w:cs="Arial"/>
                <w:b/>
                <w:color w:val="000000"/>
                <w:szCs w:val="18"/>
              </w:rPr>
            </w:pPr>
            <w:r w:rsidRPr="00037446">
              <w:rPr>
                <w:rFonts w:cs="Arial"/>
                <w:b/>
                <w:color w:val="000000"/>
                <w:szCs w:val="18"/>
              </w:rPr>
              <w:t xml:space="preserve">Fakturační skupina č.: </w:t>
            </w:r>
          </w:p>
        </w:tc>
        <w:tc>
          <w:tcPr>
            <w:tcW w:w="8221" w:type="dxa"/>
            <w:tcBorders>
              <w:top w:val="single" w:sz="4" w:space="0" w:color="939598"/>
              <w:left w:val="single" w:sz="4" w:space="0" w:color="939598"/>
              <w:bottom w:val="single" w:sz="4" w:space="0" w:color="939598"/>
            </w:tcBorders>
            <w:shd w:val="clear" w:color="auto" w:fill="auto"/>
            <w:vAlign w:val="center"/>
          </w:tcPr>
          <w:p w14:paraId="6BB86DD4" w14:textId="77777777" w:rsidR="00C86351" w:rsidRPr="00037446" w:rsidRDefault="000E0D30" w:rsidP="006F081A">
            <w:pPr>
              <w:keepNext/>
              <w:keepLines/>
              <w:tabs>
                <w:tab w:val="left" w:pos="2778"/>
              </w:tabs>
              <w:jc w:val="both"/>
              <w:rPr>
                <w:rFonts w:cs="Arial"/>
                <w:b/>
                <w:color w:val="000000"/>
                <w:szCs w:val="18"/>
              </w:rPr>
            </w:pPr>
            <w:r w:rsidRPr="00037446">
              <w:rPr>
                <w:rFonts w:cs="Arial"/>
                <w:b/>
                <w:color w:val="000000"/>
                <w:szCs w:val="18"/>
              </w:rPr>
              <w:t>1</w:t>
            </w:r>
          </w:p>
        </w:tc>
      </w:tr>
      <w:tr w:rsidR="00107B5C" w14:paraId="75EB56A7" w14:textId="77777777" w:rsidTr="00752464">
        <w:trPr>
          <w:trHeight w:val="312"/>
        </w:trPr>
        <w:tc>
          <w:tcPr>
            <w:tcW w:w="1872" w:type="dxa"/>
            <w:tcBorders>
              <w:top w:val="single" w:sz="4" w:space="0" w:color="939598"/>
              <w:bottom w:val="single" w:sz="4" w:space="0" w:color="939598"/>
              <w:right w:val="single" w:sz="4" w:space="0" w:color="939598"/>
            </w:tcBorders>
            <w:shd w:val="clear" w:color="auto" w:fill="auto"/>
            <w:vAlign w:val="center"/>
          </w:tcPr>
          <w:p w14:paraId="2AA76C84" w14:textId="77777777" w:rsidR="00C86351" w:rsidRPr="00037446" w:rsidRDefault="000E0D30" w:rsidP="006D1EC3">
            <w:pPr>
              <w:keepNext/>
              <w:keepLines/>
              <w:jc w:val="both"/>
              <w:rPr>
                <w:rFonts w:cs="Arial"/>
                <w:color w:val="000000"/>
                <w:szCs w:val="18"/>
              </w:rPr>
            </w:pPr>
            <w:r w:rsidRPr="00037446">
              <w:rPr>
                <w:rFonts w:cs="Arial"/>
                <w:color w:val="000000"/>
                <w:szCs w:val="18"/>
              </w:rPr>
              <w:t>Adresát:</w:t>
            </w:r>
          </w:p>
        </w:tc>
        <w:tc>
          <w:tcPr>
            <w:tcW w:w="8221" w:type="dxa"/>
            <w:tcBorders>
              <w:top w:val="single" w:sz="4" w:space="0" w:color="939598"/>
              <w:left w:val="single" w:sz="4" w:space="0" w:color="939598"/>
              <w:bottom w:val="single" w:sz="4" w:space="0" w:color="939598"/>
            </w:tcBorders>
            <w:shd w:val="clear" w:color="auto" w:fill="auto"/>
            <w:vAlign w:val="center"/>
          </w:tcPr>
          <w:p w14:paraId="73FAC1D7" w14:textId="77777777" w:rsidR="00C86351" w:rsidRPr="00037446" w:rsidRDefault="000E0D30" w:rsidP="006F081A">
            <w:pPr>
              <w:keepNext/>
              <w:keepLines/>
              <w:jc w:val="both"/>
              <w:rPr>
                <w:rFonts w:cs="Arial"/>
                <w:color w:val="000000"/>
                <w:szCs w:val="18"/>
              </w:rPr>
            </w:pPr>
            <w:r w:rsidRPr="00037446">
              <w:rPr>
                <w:rFonts w:cs="Arial"/>
                <w:color w:val="000000"/>
                <w:szCs w:val="18"/>
              </w:rPr>
              <w:t>Centrum psychologické pomoci, příspěvková organizace</w:t>
            </w:r>
          </w:p>
        </w:tc>
      </w:tr>
      <w:tr w:rsidR="00107B5C" w14:paraId="2C2F8B8E" w14:textId="77777777" w:rsidTr="00752464">
        <w:trPr>
          <w:trHeight w:val="312"/>
        </w:trPr>
        <w:tc>
          <w:tcPr>
            <w:tcW w:w="1872" w:type="dxa"/>
            <w:tcBorders>
              <w:top w:val="single" w:sz="4" w:space="0" w:color="939598"/>
              <w:bottom w:val="single" w:sz="4" w:space="0" w:color="939598"/>
              <w:right w:val="single" w:sz="4" w:space="0" w:color="939598"/>
            </w:tcBorders>
            <w:shd w:val="clear" w:color="auto" w:fill="auto"/>
            <w:vAlign w:val="center"/>
          </w:tcPr>
          <w:p w14:paraId="6068471E" w14:textId="77777777" w:rsidR="00C86351" w:rsidRPr="00037446" w:rsidRDefault="000E0D30" w:rsidP="006D1EC3">
            <w:pPr>
              <w:keepNext/>
              <w:keepLines/>
              <w:jc w:val="both"/>
              <w:rPr>
                <w:rFonts w:cs="Arial"/>
                <w:color w:val="000000"/>
                <w:szCs w:val="18"/>
              </w:rPr>
            </w:pPr>
            <w:r w:rsidRPr="00037446">
              <w:rPr>
                <w:rFonts w:cs="Arial"/>
                <w:color w:val="000000"/>
                <w:szCs w:val="18"/>
              </w:rPr>
              <w:t>Ulice, č.p., PSČ, Město:</w:t>
            </w:r>
          </w:p>
        </w:tc>
        <w:tc>
          <w:tcPr>
            <w:tcW w:w="8221" w:type="dxa"/>
            <w:tcBorders>
              <w:top w:val="single" w:sz="4" w:space="0" w:color="939598"/>
              <w:left w:val="single" w:sz="4" w:space="0" w:color="939598"/>
              <w:bottom w:val="single" w:sz="4" w:space="0" w:color="939598"/>
            </w:tcBorders>
            <w:shd w:val="clear" w:color="auto" w:fill="auto"/>
            <w:vAlign w:val="center"/>
          </w:tcPr>
          <w:p w14:paraId="1B7D2CE2" w14:textId="0DF0A138" w:rsidR="00C86351" w:rsidRPr="00037446" w:rsidRDefault="000E0D30" w:rsidP="006F081A">
            <w:pPr>
              <w:keepNext/>
              <w:keepLines/>
              <w:rPr>
                <w:rFonts w:cs="Arial"/>
                <w:color w:val="000000"/>
                <w:szCs w:val="18"/>
              </w:rPr>
            </w:pPr>
            <w:r w:rsidRPr="00037446">
              <w:rPr>
                <w:rFonts w:cs="Arial"/>
                <w:color w:val="000000"/>
                <w:szCs w:val="18"/>
              </w:rPr>
              <w:t>Karola</w:t>
            </w:r>
            <w:r w:rsidRPr="005D285D">
              <w:rPr>
                <w:rFonts w:cs="Arial"/>
                <w:szCs w:val="18"/>
              </w:rPr>
              <w:t xml:space="preserve"> </w:t>
            </w:r>
            <w:proofErr w:type="spellStart"/>
            <w:proofErr w:type="gramStart"/>
            <w:r w:rsidR="00964154" w:rsidRPr="005D285D">
              <w:rPr>
                <w:rFonts w:cs="Arial"/>
                <w:szCs w:val="18"/>
              </w:rPr>
              <w:t>Śliwky</w:t>
            </w:r>
            <w:proofErr w:type="spellEnd"/>
            <w:r w:rsidR="00964154" w:rsidRPr="005D285D">
              <w:rPr>
                <w:rFonts w:cs="Arial"/>
                <w:szCs w:val="18"/>
              </w:rPr>
              <w:t xml:space="preserve"> </w:t>
            </w:r>
            <w:r w:rsidRPr="005D285D">
              <w:rPr>
                <w:rFonts w:cs="Arial"/>
                <w:szCs w:val="18"/>
              </w:rPr>
              <w:t xml:space="preserve"> </w:t>
            </w:r>
            <w:r w:rsidRPr="00037446">
              <w:rPr>
                <w:rFonts w:cs="Arial"/>
                <w:color w:val="000000"/>
                <w:szCs w:val="18"/>
              </w:rPr>
              <w:t>620</w:t>
            </w:r>
            <w:proofErr w:type="gramEnd"/>
            <w:r w:rsidRPr="00037446">
              <w:rPr>
                <w:rFonts w:cs="Arial"/>
                <w:color w:val="000000"/>
                <w:szCs w:val="18"/>
              </w:rPr>
              <w:t>/7, 733 01, Karviná</w:t>
            </w:r>
            <w:r w:rsidR="00964154">
              <w:rPr>
                <w:rFonts w:cs="Arial"/>
                <w:color w:val="000000"/>
                <w:szCs w:val="18"/>
              </w:rPr>
              <w:t xml:space="preserve"> </w:t>
            </w:r>
          </w:p>
        </w:tc>
      </w:tr>
      <w:tr w:rsidR="00107B5C" w14:paraId="21A62A05" w14:textId="77777777" w:rsidTr="00752464">
        <w:trPr>
          <w:trHeight w:val="334"/>
        </w:trPr>
        <w:tc>
          <w:tcPr>
            <w:tcW w:w="1872" w:type="dxa"/>
            <w:tcBorders>
              <w:top w:val="single" w:sz="4" w:space="0" w:color="939598"/>
            </w:tcBorders>
            <w:shd w:val="clear" w:color="auto" w:fill="auto"/>
            <w:vAlign w:val="center"/>
          </w:tcPr>
          <w:p w14:paraId="37099BEE" w14:textId="77777777" w:rsidR="00C86351" w:rsidRPr="00037446" w:rsidRDefault="008F4426" w:rsidP="006D1EC3">
            <w:pPr>
              <w:ind w:right="459"/>
              <w:jc w:val="both"/>
              <w:rPr>
                <w:rFonts w:cs="Arial"/>
                <w:color w:val="000000"/>
                <w:szCs w:val="18"/>
              </w:rPr>
            </w:pPr>
          </w:p>
        </w:tc>
        <w:tc>
          <w:tcPr>
            <w:tcW w:w="8221" w:type="dxa"/>
            <w:tcBorders>
              <w:top w:val="single" w:sz="4" w:space="0" w:color="939598"/>
            </w:tcBorders>
            <w:shd w:val="clear" w:color="auto" w:fill="auto"/>
            <w:vAlign w:val="center"/>
          </w:tcPr>
          <w:p w14:paraId="06AFCF08" w14:textId="77777777" w:rsidR="00C86351" w:rsidRPr="00037446" w:rsidRDefault="008F4426" w:rsidP="006D1EC3">
            <w:pPr>
              <w:ind w:left="-108" w:right="459"/>
              <w:jc w:val="both"/>
              <w:rPr>
                <w:rFonts w:cs="Arial"/>
                <w:color w:val="000000"/>
                <w:szCs w:val="18"/>
              </w:rPr>
            </w:pPr>
          </w:p>
        </w:tc>
      </w:tr>
      <w:tr w:rsidR="00107B5C" w14:paraId="2233D79B" w14:textId="77777777" w:rsidTr="00770BC1">
        <w:trPr>
          <w:trHeight w:val="312"/>
        </w:trPr>
        <w:tc>
          <w:tcPr>
            <w:tcW w:w="1872" w:type="dxa"/>
            <w:tcBorders>
              <w:top w:val="single" w:sz="4" w:space="0" w:color="939598"/>
              <w:bottom w:val="single" w:sz="4" w:space="0" w:color="939598"/>
              <w:right w:val="single" w:sz="4" w:space="0" w:color="939598"/>
            </w:tcBorders>
            <w:shd w:val="clear" w:color="auto" w:fill="auto"/>
            <w:vAlign w:val="center"/>
          </w:tcPr>
          <w:p w14:paraId="7EA6B98F" w14:textId="77777777" w:rsidR="00C86351" w:rsidRPr="00037446" w:rsidRDefault="000E0D30" w:rsidP="006D1EC3">
            <w:pPr>
              <w:keepNext/>
              <w:keepLines/>
              <w:tabs>
                <w:tab w:val="left" w:pos="2778"/>
              </w:tabs>
              <w:jc w:val="both"/>
              <w:rPr>
                <w:rFonts w:cs="Arial"/>
                <w:b/>
                <w:color w:val="000000"/>
                <w:szCs w:val="18"/>
              </w:rPr>
            </w:pPr>
            <w:r w:rsidRPr="00037446">
              <w:rPr>
                <w:rFonts w:cs="Arial"/>
                <w:b/>
                <w:color w:val="000000"/>
                <w:szCs w:val="18"/>
              </w:rPr>
              <w:t xml:space="preserve">Fakturační skupina č.: </w:t>
            </w:r>
          </w:p>
        </w:tc>
        <w:tc>
          <w:tcPr>
            <w:tcW w:w="8221" w:type="dxa"/>
            <w:tcBorders>
              <w:top w:val="single" w:sz="4" w:space="0" w:color="939598"/>
              <w:left w:val="single" w:sz="4" w:space="0" w:color="939598"/>
              <w:bottom w:val="single" w:sz="4" w:space="0" w:color="939598"/>
            </w:tcBorders>
            <w:shd w:val="clear" w:color="auto" w:fill="auto"/>
            <w:vAlign w:val="center"/>
          </w:tcPr>
          <w:p w14:paraId="5D29A88B" w14:textId="77777777" w:rsidR="00C86351" w:rsidRPr="00037446" w:rsidRDefault="000E0D30" w:rsidP="006F081A">
            <w:pPr>
              <w:keepNext/>
              <w:keepLines/>
              <w:tabs>
                <w:tab w:val="left" w:pos="2778"/>
              </w:tabs>
              <w:jc w:val="both"/>
              <w:rPr>
                <w:rFonts w:cs="Arial"/>
                <w:b/>
                <w:color w:val="000000"/>
                <w:szCs w:val="18"/>
              </w:rPr>
            </w:pPr>
            <w:r w:rsidRPr="00037446">
              <w:rPr>
                <w:rFonts w:cs="Arial"/>
                <w:b/>
                <w:color w:val="000000"/>
                <w:szCs w:val="18"/>
              </w:rPr>
              <w:t>1</w:t>
            </w:r>
          </w:p>
        </w:tc>
      </w:tr>
      <w:tr w:rsidR="00107B5C" w14:paraId="70E0154E" w14:textId="77777777" w:rsidTr="00752464">
        <w:trPr>
          <w:trHeight w:val="312"/>
        </w:trPr>
        <w:tc>
          <w:tcPr>
            <w:tcW w:w="1872" w:type="dxa"/>
            <w:tcBorders>
              <w:top w:val="single" w:sz="4" w:space="0" w:color="939598"/>
              <w:bottom w:val="single" w:sz="4" w:space="0" w:color="939598"/>
              <w:right w:val="single" w:sz="4" w:space="0" w:color="939598"/>
            </w:tcBorders>
            <w:shd w:val="clear" w:color="auto" w:fill="auto"/>
            <w:vAlign w:val="center"/>
          </w:tcPr>
          <w:p w14:paraId="39E3197E" w14:textId="77777777" w:rsidR="00C86351" w:rsidRPr="00037446" w:rsidRDefault="000E0D30" w:rsidP="006D1EC3">
            <w:pPr>
              <w:keepNext/>
              <w:keepLines/>
              <w:jc w:val="both"/>
              <w:rPr>
                <w:rFonts w:cs="Arial"/>
                <w:color w:val="000000"/>
                <w:szCs w:val="18"/>
              </w:rPr>
            </w:pPr>
            <w:r w:rsidRPr="00037446">
              <w:rPr>
                <w:rFonts w:cs="Arial"/>
                <w:color w:val="000000"/>
                <w:szCs w:val="18"/>
              </w:rPr>
              <w:t>Adresát:</w:t>
            </w:r>
          </w:p>
        </w:tc>
        <w:tc>
          <w:tcPr>
            <w:tcW w:w="8221" w:type="dxa"/>
            <w:tcBorders>
              <w:top w:val="single" w:sz="4" w:space="0" w:color="939598"/>
              <w:left w:val="single" w:sz="4" w:space="0" w:color="939598"/>
              <w:bottom w:val="single" w:sz="4" w:space="0" w:color="939598"/>
            </w:tcBorders>
            <w:shd w:val="clear" w:color="auto" w:fill="auto"/>
            <w:vAlign w:val="center"/>
          </w:tcPr>
          <w:p w14:paraId="5855DBDA" w14:textId="77777777" w:rsidR="00C86351" w:rsidRPr="00037446" w:rsidRDefault="000E0D30" w:rsidP="006F081A">
            <w:pPr>
              <w:keepNext/>
              <w:keepLines/>
              <w:jc w:val="both"/>
              <w:rPr>
                <w:rFonts w:cs="Arial"/>
                <w:color w:val="000000"/>
                <w:szCs w:val="18"/>
              </w:rPr>
            </w:pPr>
            <w:r w:rsidRPr="00037446">
              <w:rPr>
                <w:rFonts w:cs="Arial"/>
                <w:color w:val="000000"/>
                <w:szCs w:val="18"/>
              </w:rPr>
              <w:t>Centrum psychologické pomoci, příspěvková organizace</w:t>
            </w:r>
          </w:p>
        </w:tc>
      </w:tr>
      <w:tr w:rsidR="00107B5C" w14:paraId="41B3DB18" w14:textId="77777777" w:rsidTr="00752464">
        <w:trPr>
          <w:trHeight w:val="312"/>
        </w:trPr>
        <w:tc>
          <w:tcPr>
            <w:tcW w:w="1872" w:type="dxa"/>
            <w:tcBorders>
              <w:top w:val="single" w:sz="4" w:space="0" w:color="939598"/>
              <w:bottom w:val="single" w:sz="4" w:space="0" w:color="939598"/>
              <w:right w:val="single" w:sz="4" w:space="0" w:color="939598"/>
            </w:tcBorders>
            <w:shd w:val="clear" w:color="auto" w:fill="auto"/>
            <w:vAlign w:val="center"/>
          </w:tcPr>
          <w:p w14:paraId="5F9E4CBE" w14:textId="77777777" w:rsidR="00C86351" w:rsidRPr="00037446" w:rsidRDefault="000E0D30" w:rsidP="006D1EC3">
            <w:pPr>
              <w:keepNext/>
              <w:keepLines/>
              <w:jc w:val="both"/>
              <w:rPr>
                <w:rFonts w:cs="Arial"/>
                <w:color w:val="000000"/>
                <w:szCs w:val="18"/>
              </w:rPr>
            </w:pPr>
            <w:r w:rsidRPr="00037446">
              <w:rPr>
                <w:rFonts w:cs="Arial"/>
                <w:color w:val="000000"/>
                <w:szCs w:val="18"/>
              </w:rPr>
              <w:t>Ulice, č.p., PSČ, Město:</w:t>
            </w:r>
          </w:p>
        </w:tc>
        <w:tc>
          <w:tcPr>
            <w:tcW w:w="8221" w:type="dxa"/>
            <w:tcBorders>
              <w:top w:val="single" w:sz="4" w:space="0" w:color="939598"/>
              <w:left w:val="single" w:sz="4" w:space="0" w:color="939598"/>
              <w:bottom w:val="single" w:sz="4" w:space="0" w:color="939598"/>
            </w:tcBorders>
            <w:shd w:val="clear" w:color="auto" w:fill="auto"/>
            <w:vAlign w:val="center"/>
          </w:tcPr>
          <w:p w14:paraId="56F2F528" w14:textId="665C6411" w:rsidR="00C86351" w:rsidRPr="00037446" w:rsidRDefault="00964154" w:rsidP="006F081A">
            <w:pPr>
              <w:keepNext/>
              <w:keepLines/>
              <w:rPr>
                <w:rFonts w:cs="Arial"/>
                <w:color w:val="000000"/>
                <w:szCs w:val="18"/>
              </w:rPr>
            </w:pPr>
            <w:r>
              <w:rPr>
                <w:rFonts w:cs="Arial"/>
                <w:color w:val="000000"/>
                <w:szCs w:val="18"/>
              </w:rPr>
              <w:t xml:space="preserve"> </w:t>
            </w:r>
            <w:r w:rsidRPr="005D285D">
              <w:rPr>
                <w:rFonts w:cs="Arial"/>
                <w:szCs w:val="18"/>
              </w:rPr>
              <w:t>Olomoucká 2520/</w:t>
            </w:r>
            <w:proofErr w:type="gramStart"/>
            <w:r w:rsidRPr="005D285D">
              <w:rPr>
                <w:rFonts w:cs="Arial"/>
                <w:szCs w:val="18"/>
              </w:rPr>
              <w:t xml:space="preserve">74 </w:t>
            </w:r>
            <w:r w:rsidR="000E0D30" w:rsidRPr="005D285D">
              <w:rPr>
                <w:rFonts w:cs="Arial"/>
                <w:szCs w:val="18"/>
              </w:rPr>
              <w:t>,</w:t>
            </w:r>
            <w:proofErr w:type="gramEnd"/>
            <w:r w:rsidR="000E0D30" w:rsidRPr="005D285D">
              <w:rPr>
                <w:rFonts w:cs="Arial"/>
                <w:szCs w:val="18"/>
              </w:rPr>
              <w:t xml:space="preserve"> </w:t>
            </w:r>
            <w:r w:rsidR="000E0D30" w:rsidRPr="00037446">
              <w:rPr>
                <w:rFonts w:cs="Arial"/>
                <w:color w:val="000000"/>
                <w:szCs w:val="18"/>
              </w:rPr>
              <w:t>746 01, Opava</w:t>
            </w:r>
          </w:p>
        </w:tc>
      </w:tr>
      <w:tr w:rsidR="00107B5C" w14:paraId="09AAE71F" w14:textId="77777777" w:rsidTr="00752464">
        <w:trPr>
          <w:trHeight w:val="334"/>
        </w:trPr>
        <w:tc>
          <w:tcPr>
            <w:tcW w:w="1872" w:type="dxa"/>
            <w:tcBorders>
              <w:top w:val="single" w:sz="4" w:space="0" w:color="939598"/>
            </w:tcBorders>
            <w:shd w:val="clear" w:color="auto" w:fill="auto"/>
            <w:vAlign w:val="center"/>
          </w:tcPr>
          <w:p w14:paraId="2BE90036" w14:textId="77777777" w:rsidR="00C86351" w:rsidRPr="00037446" w:rsidRDefault="008F4426" w:rsidP="006D1EC3">
            <w:pPr>
              <w:ind w:right="459"/>
              <w:jc w:val="both"/>
              <w:rPr>
                <w:rFonts w:cs="Arial"/>
                <w:color w:val="000000"/>
                <w:szCs w:val="18"/>
              </w:rPr>
            </w:pPr>
          </w:p>
        </w:tc>
        <w:tc>
          <w:tcPr>
            <w:tcW w:w="8221" w:type="dxa"/>
            <w:tcBorders>
              <w:top w:val="single" w:sz="4" w:space="0" w:color="939598"/>
            </w:tcBorders>
            <w:shd w:val="clear" w:color="auto" w:fill="auto"/>
            <w:vAlign w:val="center"/>
          </w:tcPr>
          <w:p w14:paraId="24B9DEF3" w14:textId="77777777" w:rsidR="00C86351" w:rsidRPr="00037446" w:rsidRDefault="008F4426" w:rsidP="006D1EC3">
            <w:pPr>
              <w:ind w:left="-108" w:right="459"/>
              <w:jc w:val="both"/>
              <w:rPr>
                <w:rFonts w:cs="Arial"/>
                <w:color w:val="000000"/>
                <w:szCs w:val="18"/>
              </w:rPr>
            </w:pPr>
          </w:p>
        </w:tc>
      </w:tr>
      <w:tr w:rsidR="00107B5C" w14:paraId="6838B626" w14:textId="77777777" w:rsidTr="00770BC1">
        <w:trPr>
          <w:trHeight w:val="312"/>
        </w:trPr>
        <w:tc>
          <w:tcPr>
            <w:tcW w:w="1872" w:type="dxa"/>
            <w:tcBorders>
              <w:top w:val="single" w:sz="4" w:space="0" w:color="939598"/>
              <w:bottom w:val="single" w:sz="4" w:space="0" w:color="939598"/>
              <w:right w:val="single" w:sz="4" w:space="0" w:color="939598"/>
            </w:tcBorders>
            <w:shd w:val="clear" w:color="auto" w:fill="auto"/>
            <w:vAlign w:val="center"/>
          </w:tcPr>
          <w:p w14:paraId="7C7157BD" w14:textId="77777777" w:rsidR="00C86351" w:rsidRPr="00037446" w:rsidRDefault="000E0D30" w:rsidP="006D1EC3">
            <w:pPr>
              <w:keepNext/>
              <w:keepLines/>
              <w:tabs>
                <w:tab w:val="left" w:pos="2778"/>
              </w:tabs>
              <w:jc w:val="both"/>
              <w:rPr>
                <w:rFonts w:cs="Arial"/>
                <w:b/>
                <w:color w:val="000000"/>
                <w:szCs w:val="18"/>
              </w:rPr>
            </w:pPr>
            <w:r w:rsidRPr="00037446">
              <w:rPr>
                <w:rFonts w:cs="Arial"/>
                <w:b/>
                <w:color w:val="000000"/>
                <w:szCs w:val="18"/>
              </w:rPr>
              <w:lastRenderedPageBreak/>
              <w:t xml:space="preserve">Fakturační skupina č.: </w:t>
            </w:r>
          </w:p>
        </w:tc>
        <w:tc>
          <w:tcPr>
            <w:tcW w:w="8221" w:type="dxa"/>
            <w:tcBorders>
              <w:top w:val="single" w:sz="4" w:space="0" w:color="939598"/>
              <w:left w:val="single" w:sz="4" w:space="0" w:color="939598"/>
              <w:bottom w:val="single" w:sz="4" w:space="0" w:color="939598"/>
            </w:tcBorders>
            <w:shd w:val="clear" w:color="auto" w:fill="auto"/>
            <w:vAlign w:val="center"/>
          </w:tcPr>
          <w:p w14:paraId="233FF8CE" w14:textId="77777777" w:rsidR="00C86351" w:rsidRPr="00037446" w:rsidRDefault="000E0D30" w:rsidP="006F081A">
            <w:pPr>
              <w:keepNext/>
              <w:keepLines/>
              <w:tabs>
                <w:tab w:val="left" w:pos="2778"/>
              </w:tabs>
              <w:jc w:val="both"/>
              <w:rPr>
                <w:rFonts w:cs="Arial"/>
                <w:b/>
                <w:color w:val="000000"/>
                <w:szCs w:val="18"/>
              </w:rPr>
            </w:pPr>
            <w:r w:rsidRPr="00037446">
              <w:rPr>
                <w:rFonts w:cs="Arial"/>
                <w:b/>
                <w:color w:val="000000"/>
                <w:szCs w:val="18"/>
              </w:rPr>
              <w:t>1</w:t>
            </w:r>
          </w:p>
        </w:tc>
      </w:tr>
      <w:tr w:rsidR="00107B5C" w14:paraId="4D608F33" w14:textId="77777777" w:rsidTr="00752464">
        <w:trPr>
          <w:trHeight w:val="312"/>
        </w:trPr>
        <w:tc>
          <w:tcPr>
            <w:tcW w:w="1872" w:type="dxa"/>
            <w:tcBorders>
              <w:top w:val="single" w:sz="4" w:space="0" w:color="939598"/>
              <w:bottom w:val="single" w:sz="4" w:space="0" w:color="939598"/>
              <w:right w:val="single" w:sz="4" w:space="0" w:color="939598"/>
            </w:tcBorders>
            <w:shd w:val="clear" w:color="auto" w:fill="auto"/>
            <w:vAlign w:val="center"/>
          </w:tcPr>
          <w:p w14:paraId="62B0BC4D" w14:textId="77777777" w:rsidR="00C86351" w:rsidRPr="00037446" w:rsidRDefault="000E0D30" w:rsidP="006D1EC3">
            <w:pPr>
              <w:keepNext/>
              <w:keepLines/>
              <w:jc w:val="both"/>
              <w:rPr>
                <w:rFonts w:cs="Arial"/>
                <w:color w:val="000000"/>
                <w:szCs w:val="18"/>
              </w:rPr>
            </w:pPr>
            <w:r w:rsidRPr="00037446">
              <w:rPr>
                <w:rFonts w:cs="Arial"/>
                <w:color w:val="000000"/>
                <w:szCs w:val="18"/>
              </w:rPr>
              <w:t>Adresát:</w:t>
            </w:r>
          </w:p>
        </w:tc>
        <w:tc>
          <w:tcPr>
            <w:tcW w:w="8221" w:type="dxa"/>
            <w:tcBorders>
              <w:top w:val="single" w:sz="4" w:space="0" w:color="939598"/>
              <w:left w:val="single" w:sz="4" w:space="0" w:color="939598"/>
              <w:bottom w:val="single" w:sz="4" w:space="0" w:color="939598"/>
            </w:tcBorders>
            <w:shd w:val="clear" w:color="auto" w:fill="auto"/>
            <w:vAlign w:val="center"/>
          </w:tcPr>
          <w:p w14:paraId="3134B06A" w14:textId="77777777" w:rsidR="00C86351" w:rsidRPr="00037446" w:rsidRDefault="000E0D30" w:rsidP="006F081A">
            <w:pPr>
              <w:keepNext/>
              <w:keepLines/>
              <w:jc w:val="both"/>
              <w:rPr>
                <w:rFonts w:cs="Arial"/>
                <w:color w:val="000000"/>
                <w:szCs w:val="18"/>
              </w:rPr>
            </w:pPr>
            <w:r w:rsidRPr="00037446">
              <w:rPr>
                <w:rFonts w:cs="Arial"/>
                <w:color w:val="000000"/>
                <w:szCs w:val="18"/>
              </w:rPr>
              <w:t>Centrum psychologické pomoci, příspěvková organizace</w:t>
            </w:r>
          </w:p>
        </w:tc>
      </w:tr>
      <w:tr w:rsidR="00107B5C" w14:paraId="161B4277" w14:textId="77777777" w:rsidTr="00752464">
        <w:trPr>
          <w:trHeight w:val="312"/>
        </w:trPr>
        <w:tc>
          <w:tcPr>
            <w:tcW w:w="1872" w:type="dxa"/>
            <w:tcBorders>
              <w:top w:val="single" w:sz="4" w:space="0" w:color="939598"/>
              <w:bottom w:val="single" w:sz="4" w:space="0" w:color="939598"/>
              <w:right w:val="single" w:sz="4" w:space="0" w:color="939598"/>
            </w:tcBorders>
            <w:shd w:val="clear" w:color="auto" w:fill="auto"/>
            <w:vAlign w:val="center"/>
          </w:tcPr>
          <w:p w14:paraId="0C627651" w14:textId="77777777" w:rsidR="00C86351" w:rsidRPr="00037446" w:rsidRDefault="000E0D30" w:rsidP="006D1EC3">
            <w:pPr>
              <w:keepNext/>
              <w:keepLines/>
              <w:jc w:val="both"/>
              <w:rPr>
                <w:rFonts w:cs="Arial"/>
                <w:color w:val="000000"/>
                <w:szCs w:val="18"/>
              </w:rPr>
            </w:pPr>
            <w:r w:rsidRPr="00037446">
              <w:rPr>
                <w:rFonts w:cs="Arial"/>
                <w:color w:val="000000"/>
                <w:szCs w:val="18"/>
              </w:rPr>
              <w:t>Ulice, č.p., PSČ, Město:</w:t>
            </w:r>
          </w:p>
        </w:tc>
        <w:tc>
          <w:tcPr>
            <w:tcW w:w="8221" w:type="dxa"/>
            <w:tcBorders>
              <w:top w:val="single" w:sz="4" w:space="0" w:color="939598"/>
              <w:left w:val="single" w:sz="4" w:space="0" w:color="939598"/>
              <w:bottom w:val="single" w:sz="4" w:space="0" w:color="939598"/>
            </w:tcBorders>
            <w:shd w:val="clear" w:color="auto" w:fill="auto"/>
            <w:vAlign w:val="center"/>
          </w:tcPr>
          <w:p w14:paraId="3861AC49" w14:textId="77777777" w:rsidR="00C86351" w:rsidRPr="00037446" w:rsidRDefault="000E0D30" w:rsidP="006F081A">
            <w:pPr>
              <w:keepNext/>
              <w:keepLines/>
              <w:rPr>
                <w:rFonts w:cs="Arial"/>
                <w:color w:val="000000"/>
                <w:szCs w:val="18"/>
              </w:rPr>
            </w:pPr>
            <w:r w:rsidRPr="00037446">
              <w:rPr>
                <w:rFonts w:cs="Arial"/>
                <w:color w:val="000000"/>
                <w:szCs w:val="18"/>
              </w:rPr>
              <w:t>Štefánikova 7/826, 741 01, Nový Jičín</w:t>
            </w:r>
          </w:p>
        </w:tc>
      </w:tr>
      <w:tr w:rsidR="00107B5C" w14:paraId="360130DB" w14:textId="77777777" w:rsidTr="00752464">
        <w:trPr>
          <w:trHeight w:val="334"/>
        </w:trPr>
        <w:tc>
          <w:tcPr>
            <w:tcW w:w="1872" w:type="dxa"/>
            <w:tcBorders>
              <w:top w:val="single" w:sz="4" w:space="0" w:color="939598"/>
            </w:tcBorders>
            <w:shd w:val="clear" w:color="auto" w:fill="auto"/>
            <w:vAlign w:val="center"/>
          </w:tcPr>
          <w:p w14:paraId="2ED18FD2" w14:textId="77777777" w:rsidR="00C86351" w:rsidRPr="00037446" w:rsidRDefault="008F4426" w:rsidP="006D1EC3">
            <w:pPr>
              <w:ind w:right="459"/>
              <w:jc w:val="both"/>
              <w:rPr>
                <w:rFonts w:cs="Arial"/>
                <w:color w:val="000000"/>
                <w:szCs w:val="18"/>
              </w:rPr>
            </w:pPr>
          </w:p>
        </w:tc>
        <w:tc>
          <w:tcPr>
            <w:tcW w:w="8221" w:type="dxa"/>
            <w:tcBorders>
              <w:top w:val="single" w:sz="4" w:space="0" w:color="939598"/>
            </w:tcBorders>
            <w:shd w:val="clear" w:color="auto" w:fill="auto"/>
            <w:vAlign w:val="center"/>
          </w:tcPr>
          <w:p w14:paraId="388734CB" w14:textId="77777777" w:rsidR="00C86351" w:rsidRPr="00037446" w:rsidRDefault="008F4426" w:rsidP="006D1EC3">
            <w:pPr>
              <w:ind w:left="-108" w:right="459"/>
              <w:jc w:val="both"/>
              <w:rPr>
                <w:rFonts w:cs="Arial"/>
                <w:color w:val="000000"/>
                <w:szCs w:val="18"/>
              </w:rPr>
            </w:pPr>
          </w:p>
        </w:tc>
      </w:tr>
      <w:tr w:rsidR="00107B5C" w14:paraId="5B3C9F32" w14:textId="77777777" w:rsidTr="00770BC1">
        <w:trPr>
          <w:trHeight w:val="312"/>
        </w:trPr>
        <w:tc>
          <w:tcPr>
            <w:tcW w:w="1872" w:type="dxa"/>
            <w:tcBorders>
              <w:top w:val="single" w:sz="4" w:space="0" w:color="939598"/>
              <w:bottom w:val="single" w:sz="4" w:space="0" w:color="939598"/>
              <w:right w:val="single" w:sz="4" w:space="0" w:color="939598"/>
            </w:tcBorders>
            <w:shd w:val="clear" w:color="auto" w:fill="auto"/>
            <w:vAlign w:val="center"/>
          </w:tcPr>
          <w:p w14:paraId="66BC049E" w14:textId="77777777" w:rsidR="00C86351" w:rsidRPr="00037446" w:rsidRDefault="000E0D30" w:rsidP="006D1EC3">
            <w:pPr>
              <w:keepNext/>
              <w:keepLines/>
              <w:tabs>
                <w:tab w:val="left" w:pos="2778"/>
              </w:tabs>
              <w:jc w:val="both"/>
              <w:rPr>
                <w:rFonts w:cs="Arial"/>
                <w:b/>
                <w:color w:val="000000"/>
                <w:szCs w:val="18"/>
              </w:rPr>
            </w:pPr>
            <w:r w:rsidRPr="00037446">
              <w:rPr>
                <w:rFonts w:cs="Arial"/>
                <w:b/>
                <w:color w:val="000000"/>
                <w:szCs w:val="18"/>
              </w:rPr>
              <w:t xml:space="preserve">Fakturační skupina č.: </w:t>
            </w:r>
          </w:p>
        </w:tc>
        <w:tc>
          <w:tcPr>
            <w:tcW w:w="8221" w:type="dxa"/>
            <w:tcBorders>
              <w:top w:val="single" w:sz="4" w:space="0" w:color="939598"/>
              <w:left w:val="single" w:sz="4" w:space="0" w:color="939598"/>
              <w:bottom w:val="single" w:sz="4" w:space="0" w:color="939598"/>
            </w:tcBorders>
            <w:shd w:val="clear" w:color="auto" w:fill="auto"/>
            <w:vAlign w:val="center"/>
          </w:tcPr>
          <w:p w14:paraId="560A110A" w14:textId="77777777" w:rsidR="00C86351" w:rsidRPr="00037446" w:rsidRDefault="000E0D30" w:rsidP="006F081A">
            <w:pPr>
              <w:keepNext/>
              <w:keepLines/>
              <w:tabs>
                <w:tab w:val="left" w:pos="2778"/>
              </w:tabs>
              <w:jc w:val="both"/>
              <w:rPr>
                <w:rFonts w:cs="Arial"/>
                <w:b/>
                <w:color w:val="000000"/>
                <w:szCs w:val="18"/>
              </w:rPr>
            </w:pPr>
            <w:r w:rsidRPr="00037446">
              <w:rPr>
                <w:rFonts w:cs="Arial"/>
                <w:b/>
                <w:color w:val="000000"/>
                <w:szCs w:val="18"/>
              </w:rPr>
              <w:t>1</w:t>
            </w:r>
          </w:p>
        </w:tc>
      </w:tr>
      <w:tr w:rsidR="00107B5C" w14:paraId="2984C6E1" w14:textId="77777777" w:rsidTr="00752464">
        <w:trPr>
          <w:trHeight w:val="312"/>
        </w:trPr>
        <w:tc>
          <w:tcPr>
            <w:tcW w:w="1872" w:type="dxa"/>
            <w:tcBorders>
              <w:top w:val="single" w:sz="4" w:space="0" w:color="939598"/>
              <w:bottom w:val="single" w:sz="4" w:space="0" w:color="939598"/>
              <w:right w:val="single" w:sz="4" w:space="0" w:color="939598"/>
            </w:tcBorders>
            <w:shd w:val="clear" w:color="auto" w:fill="auto"/>
            <w:vAlign w:val="center"/>
          </w:tcPr>
          <w:p w14:paraId="3FB436F4" w14:textId="77777777" w:rsidR="00C86351" w:rsidRPr="00037446" w:rsidRDefault="000E0D30" w:rsidP="006D1EC3">
            <w:pPr>
              <w:keepNext/>
              <w:keepLines/>
              <w:jc w:val="both"/>
              <w:rPr>
                <w:rFonts w:cs="Arial"/>
                <w:color w:val="000000"/>
                <w:szCs w:val="18"/>
              </w:rPr>
            </w:pPr>
            <w:r w:rsidRPr="00037446">
              <w:rPr>
                <w:rFonts w:cs="Arial"/>
                <w:color w:val="000000"/>
                <w:szCs w:val="18"/>
              </w:rPr>
              <w:t>Adresát:</w:t>
            </w:r>
          </w:p>
        </w:tc>
        <w:tc>
          <w:tcPr>
            <w:tcW w:w="8221" w:type="dxa"/>
            <w:tcBorders>
              <w:top w:val="single" w:sz="4" w:space="0" w:color="939598"/>
              <w:left w:val="single" w:sz="4" w:space="0" w:color="939598"/>
              <w:bottom w:val="single" w:sz="4" w:space="0" w:color="939598"/>
            </w:tcBorders>
            <w:shd w:val="clear" w:color="auto" w:fill="auto"/>
            <w:vAlign w:val="center"/>
          </w:tcPr>
          <w:p w14:paraId="7FACF6CB" w14:textId="77777777" w:rsidR="00C86351" w:rsidRPr="00037446" w:rsidRDefault="000E0D30" w:rsidP="006F081A">
            <w:pPr>
              <w:keepNext/>
              <w:keepLines/>
              <w:jc w:val="both"/>
              <w:rPr>
                <w:rFonts w:cs="Arial"/>
                <w:color w:val="000000"/>
                <w:szCs w:val="18"/>
              </w:rPr>
            </w:pPr>
            <w:r w:rsidRPr="00037446">
              <w:rPr>
                <w:rFonts w:cs="Arial"/>
                <w:color w:val="000000"/>
                <w:szCs w:val="18"/>
              </w:rPr>
              <w:t>Centrum psychologické pomoci, příspěvková organizace</w:t>
            </w:r>
          </w:p>
        </w:tc>
      </w:tr>
      <w:tr w:rsidR="00107B5C" w14:paraId="102800D1" w14:textId="77777777" w:rsidTr="00752464">
        <w:trPr>
          <w:trHeight w:val="312"/>
        </w:trPr>
        <w:tc>
          <w:tcPr>
            <w:tcW w:w="1872" w:type="dxa"/>
            <w:tcBorders>
              <w:top w:val="single" w:sz="4" w:space="0" w:color="939598"/>
              <w:bottom w:val="single" w:sz="4" w:space="0" w:color="939598"/>
              <w:right w:val="single" w:sz="4" w:space="0" w:color="939598"/>
            </w:tcBorders>
            <w:shd w:val="clear" w:color="auto" w:fill="auto"/>
            <w:vAlign w:val="center"/>
          </w:tcPr>
          <w:p w14:paraId="65CE6666" w14:textId="77777777" w:rsidR="00C86351" w:rsidRPr="00037446" w:rsidRDefault="000E0D30" w:rsidP="006D1EC3">
            <w:pPr>
              <w:keepNext/>
              <w:keepLines/>
              <w:jc w:val="both"/>
              <w:rPr>
                <w:rFonts w:cs="Arial"/>
                <w:color w:val="000000"/>
                <w:szCs w:val="18"/>
              </w:rPr>
            </w:pPr>
            <w:r w:rsidRPr="00037446">
              <w:rPr>
                <w:rFonts w:cs="Arial"/>
                <w:color w:val="000000"/>
                <w:szCs w:val="18"/>
              </w:rPr>
              <w:t>Ulice, č.p., PSČ, Město:</w:t>
            </w:r>
          </w:p>
        </w:tc>
        <w:tc>
          <w:tcPr>
            <w:tcW w:w="8221" w:type="dxa"/>
            <w:tcBorders>
              <w:top w:val="single" w:sz="4" w:space="0" w:color="939598"/>
              <w:left w:val="single" w:sz="4" w:space="0" w:color="939598"/>
              <w:bottom w:val="single" w:sz="4" w:space="0" w:color="939598"/>
            </w:tcBorders>
            <w:shd w:val="clear" w:color="auto" w:fill="auto"/>
            <w:vAlign w:val="center"/>
          </w:tcPr>
          <w:p w14:paraId="3A3B4DE4" w14:textId="77777777" w:rsidR="00C86351" w:rsidRPr="00037446" w:rsidRDefault="000E0D30" w:rsidP="006F081A">
            <w:pPr>
              <w:keepNext/>
              <w:keepLines/>
              <w:rPr>
                <w:rFonts w:cs="Arial"/>
                <w:color w:val="000000"/>
                <w:szCs w:val="18"/>
              </w:rPr>
            </w:pPr>
            <w:r w:rsidRPr="00037446">
              <w:rPr>
                <w:rFonts w:cs="Arial"/>
                <w:color w:val="000000"/>
                <w:szCs w:val="18"/>
              </w:rPr>
              <w:t>Fr. Čejky 427, 738 01, Frýdek Místek</w:t>
            </w:r>
          </w:p>
        </w:tc>
      </w:tr>
      <w:tr w:rsidR="00107B5C" w14:paraId="0798F076" w14:textId="77777777" w:rsidTr="00752464">
        <w:trPr>
          <w:trHeight w:val="334"/>
        </w:trPr>
        <w:tc>
          <w:tcPr>
            <w:tcW w:w="1872" w:type="dxa"/>
            <w:tcBorders>
              <w:top w:val="single" w:sz="4" w:space="0" w:color="939598"/>
            </w:tcBorders>
            <w:shd w:val="clear" w:color="auto" w:fill="auto"/>
            <w:vAlign w:val="center"/>
          </w:tcPr>
          <w:p w14:paraId="69B4155C" w14:textId="77777777" w:rsidR="00C86351" w:rsidRPr="00037446" w:rsidRDefault="008F4426" w:rsidP="006D1EC3">
            <w:pPr>
              <w:ind w:right="459"/>
              <w:jc w:val="both"/>
              <w:rPr>
                <w:rFonts w:cs="Arial"/>
                <w:color w:val="000000"/>
                <w:szCs w:val="18"/>
              </w:rPr>
            </w:pPr>
          </w:p>
        </w:tc>
        <w:tc>
          <w:tcPr>
            <w:tcW w:w="8221" w:type="dxa"/>
            <w:tcBorders>
              <w:top w:val="single" w:sz="4" w:space="0" w:color="939598"/>
            </w:tcBorders>
            <w:shd w:val="clear" w:color="auto" w:fill="auto"/>
            <w:vAlign w:val="center"/>
          </w:tcPr>
          <w:p w14:paraId="3CA4568B" w14:textId="77777777" w:rsidR="00C86351" w:rsidRPr="00037446" w:rsidRDefault="008F4426" w:rsidP="006D1EC3">
            <w:pPr>
              <w:ind w:left="-108" w:right="459"/>
              <w:jc w:val="both"/>
              <w:rPr>
                <w:rFonts w:cs="Arial"/>
                <w:color w:val="000000"/>
                <w:szCs w:val="18"/>
              </w:rPr>
            </w:pPr>
          </w:p>
        </w:tc>
      </w:tr>
      <w:tr w:rsidR="00107B5C" w14:paraId="7D14446E" w14:textId="77777777" w:rsidTr="00770BC1">
        <w:trPr>
          <w:trHeight w:val="312"/>
        </w:trPr>
        <w:tc>
          <w:tcPr>
            <w:tcW w:w="1872" w:type="dxa"/>
            <w:tcBorders>
              <w:top w:val="single" w:sz="4" w:space="0" w:color="939598"/>
              <w:bottom w:val="single" w:sz="4" w:space="0" w:color="939598"/>
              <w:right w:val="single" w:sz="4" w:space="0" w:color="939598"/>
            </w:tcBorders>
            <w:shd w:val="clear" w:color="auto" w:fill="auto"/>
            <w:vAlign w:val="center"/>
          </w:tcPr>
          <w:p w14:paraId="114D89CE" w14:textId="77777777" w:rsidR="00C86351" w:rsidRPr="00037446" w:rsidRDefault="000E0D30" w:rsidP="006D1EC3">
            <w:pPr>
              <w:keepNext/>
              <w:keepLines/>
              <w:tabs>
                <w:tab w:val="left" w:pos="2778"/>
              </w:tabs>
              <w:jc w:val="both"/>
              <w:rPr>
                <w:rFonts w:cs="Arial"/>
                <w:b/>
                <w:color w:val="000000"/>
                <w:szCs w:val="18"/>
              </w:rPr>
            </w:pPr>
            <w:r w:rsidRPr="00037446">
              <w:rPr>
                <w:rFonts w:cs="Arial"/>
                <w:b/>
                <w:color w:val="000000"/>
                <w:szCs w:val="18"/>
              </w:rPr>
              <w:t xml:space="preserve">Fakturační skupina č.: </w:t>
            </w:r>
          </w:p>
        </w:tc>
        <w:tc>
          <w:tcPr>
            <w:tcW w:w="8221" w:type="dxa"/>
            <w:tcBorders>
              <w:top w:val="single" w:sz="4" w:space="0" w:color="939598"/>
              <w:left w:val="single" w:sz="4" w:space="0" w:color="939598"/>
              <w:bottom w:val="single" w:sz="4" w:space="0" w:color="939598"/>
            </w:tcBorders>
            <w:shd w:val="clear" w:color="auto" w:fill="auto"/>
            <w:vAlign w:val="center"/>
          </w:tcPr>
          <w:p w14:paraId="66AC5A62" w14:textId="77777777" w:rsidR="00C86351" w:rsidRPr="00037446" w:rsidRDefault="000E0D30" w:rsidP="006F081A">
            <w:pPr>
              <w:keepNext/>
              <w:keepLines/>
              <w:tabs>
                <w:tab w:val="left" w:pos="2778"/>
              </w:tabs>
              <w:jc w:val="both"/>
              <w:rPr>
                <w:rFonts w:cs="Arial"/>
                <w:b/>
                <w:color w:val="000000"/>
                <w:szCs w:val="18"/>
              </w:rPr>
            </w:pPr>
            <w:r w:rsidRPr="00037446">
              <w:rPr>
                <w:rFonts w:cs="Arial"/>
                <w:b/>
                <w:color w:val="000000"/>
                <w:szCs w:val="18"/>
              </w:rPr>
              <w:t>1</w:t>
            </w:r>
          </w:p>
        </w:tc>
      </w:tr>
      <w:tr w:rsidR="00107B5C" w14:paraId="6BF104E1" w14:textId="77777777" w:rsidTr="00752464">
        <w:trPr>
          <w:trHeight w:val="312"/>
        </w:trPr>
        <w:tc>
          <w:tcPr>
            <w:tcW w:w="1872" w:type="dxa"/>
            <w:tcBorders>
              <w:top w:val="single" w:sz="4" w:space="0" w:color="939598"/>
              <w:bottom w:val="single" w:sz="4" w:space="0" w:color="939598"/>
              <w:right w:val="single" w:sz="4" w:space="0" w:color="939598"/>
            </w:tcBorders>
            <w:shd w:val="clear" w:color="auto" w:fill="auto"/>
            <w:vAlign w:val="center"/>
          </w:tcPr>
          <w:p w14:paraId="0D922035" w14:textId="77777777" w:rsidR="00C86351" w:rsidRPr="00037446" w:rsidRDefault="000E0D30" w:rsidP="006D1EC3">
            <w:pPr>
              <w:keepNext/>
              <w:keepLines/>
              <w:jc w:val="both"/>
              <w:rPr>
                <w:rFonts w:cs="Arial"/>
                <w:color w:val="000000"/>
                <w:szCs w:val="18"/>
              </w:rPr>
            </w:pPr>
            <w:r w:rsidRPr="00037446">
              <w:rPr>
                <w:rFonts w:cs="Arial"/>
                <w:color w:val="000000"/>
                <w:szCs w:val="18"/>
              </w:rPr>
              <w:t>Adresát:</w:t>
            </w:r>
          </w:p>
        </w:tc>
        <w:tc>
          <w:tcPr>
            <w:tcW w:w="8221" w:type="dxa"/>
            <w:tcBorders>
              <w:top w:val="single" w:sz="4" w:space="0" w:color="939598"/>
              <w:left w:val="single" w:sz="4" w:space="0" w:color="939598"/>
              <w:bottom w:val="single" w:sz="4" w:space="0" w:color="939598"/>
            </w:tcBorders>
            <w:shd w:val="clear" w:color="auto" w:fill="auto"/>
            <w:vAlign w:val="center"/>
          </w:tcPr>
          <w:p w14:paraId="39EA48A0" w14:textId="77777777" w:rsidR="00C86351" w:rsidRPr="00037446" w:rsidRDefault="000E0D30" w:rsidP="006F081A">
            <w:pPr>
              <w:keepNext/>
              <w:keepLines/>
              <w:jc w:val="both"/>
              <w:rPr>
                <w:rFonts w:cs="Arial"/>
                <w:color w:val="000000"/>
                <w:szCs w:val="18"/>
              </w:rPr>
            </w:pPr>
            <w:r w:rsidRPr="00037446">
              <w:rPr>
                <w:rFonts w:cs="Arial"/>
                <w:color w:val="000000"/>
                <w:szCs w:val="18"/>
              </w:rPr>
              <w:t>Centrum psychologické pomoci, příspěvková organizace</w:t>
            </w:r>
          </w:p>
        </w:tc>
      </w:tr>
      <w:tr w:rsidR="00107B5C" w14:paraId="7FCC476C" w14:textId="77777777" w:rsidTr="00752464">
        <w:trPr>
          <w:trHeight w:val="312"/>
        </w:trPr>
        <w:tc>
          <w:tcPr>
            <w:tcW w:w="1872" w:type="dxa"/>
            <w:tcBorders>
              <w:top w:val="single" w:sz="4" w:space="0" w:color="939598"/>
              <w:bottom w:val="single" w:sz="4" w:space="0" w:color="939598"/>
              <w:right w:val="single" w:sz="4" w:space="0" w:color="939598"/>
            </w:tcBorders>
            <w:shd w:val="clear" w:color="auto" w:fill="auto"/>
            <w:vAlign w:val="center"/>
          </w:tcPr>
          <w:p w14:paraId="18551504" w14:textId="77777777" w:rsidR="00C86351" w:rsidRPr="00037446" w:rsidRDefault="000E0D30" w:rsidP="006D1EC3">
            <w:pPr>
              <w:keepNext/>
              <w:keepLines/>
              <w:jc w:val="both"/>
              <w:rPr>
                <w:rFonts w:cs="Arial"/>
                <w:color w:val="000000"/>
                <w:szCs w:val="18"/>
              </w:rPr>
            </w:pPr>
            <w:r w:rsidRPr="00037446">
              <w:rPr>
                <w:rFonts w:cs="Arial"/>
                <w:color w:val="000000"/>
                <w:szCs w:val="18"/>
              </w:rPr>
              <w:t>Ulice, č.p., PSČ, Město:</w:t>
            </w:r>
          </w:p>
        </w:tc>
        <w:tc>
          <w:tcPr>
            <w:tcW w:w="8221" w:type="dxa"/>
            <w:tcBorders>
              <w:top w:val="single" w:sz="4" w:space="0" w:color="939598"/>
              <w:left w:val="single" w:sz="4" w:space="0" w:color="939598"/>
              <w:bottom w:val="single" w:sz="4" w:space="0" w:color="939598"/>
            </w:tcBorders>
            <w:shd w:val="clear" w:color="auto" w:fill="auto"/>
            <w:vAlign w:val="center"/>
          </w:tcPr>
          <w:p w14:paraId="1313F5E0" w14:textId="37A623DB" w:rsidR="00C86351" w:rsidRPr="00037446" w:rsidRDefault="000E0D30" w:rsidP="006F081A">
            <w:pPr>
              <w:keepNext/>
              <w:keepLines/>
              <w:rPr>
                <w:rFonts w:cs="Arial"/>
                <w:color w:val="000000"/>
                <w:szCs w:val="18"/>
              </w:rPr>
            </w:pPr>
            <w:r w:rsidRPr="00964154">
              <w:rPr>
                <w:rFonts w:cs="Arial"/>
                <w:color w:val="FF0000"/>
                <w:szCs w:val="18"/>
              </w:rPr>
              <w:t xml:space="preserve"> </w:t>
            </w:r>
            <w:r w:rsidRPr="00037446">
              <w:rPr>
                <w:rFonts w:cs="Arial"/>
                <w:color w:val="000000"/>
                <w:szCs w:val="18"/>
              </w:rPr>
              <w:t>Jesenická 1757/5, 792 01, Bruntál</w:t>
            </w:r>
          </w:p>
        </w:tc>
      </w:tr>
      <w:tr w:rsidR="00107B5C" w14:paraId="7BB05CFC" w14:textId="77777777" w:rsidTr="00752464">
        <w:trPr>
          <w:trHeight w:val="334"/>
        </w:trPr>
        <w:tc>
          <w:tcPr>
            <w:tcW w:w="1872" w:type="dxa"/>
            <w:tcBorders>
              <w:top w:val="single" w:sz="4" w:space="0" w:color="939598"/>
            </w:tcBorders>
            <w:shd w:val="clear" w:color="auto" w:fill="auto"/>
            <w:vAlign w:val="center"/>
          </w:tcPr>
          <w:p w14:paraId="5ADCEB26" w14:textId="77777777" w:rsidR="00C86351" w:rsidRPr="00037446" w:rsidRDefault="008F4426" w:rsidP="006D1EC3">
            <w:pPr>
              <w:ind w:right="459"/>
              <w:jc w:val="both"/>
              <w:rPr>
                <w:rFonts w:cs="Arial"/>
                <w:color w:val="000000"/>
                <w:szCs w:val="18"/>
              </w:rPr>
            </w:pPr>
          </w:p>
        </w:tc>
        <w:tc>
          <w:tcPr>
            <w:tcW w:w="8221" w:type="dxa"/>
            <w:tcBorders>
              <w:top w:val="single" w:sz="4" w:space="0" w:color="939598"/>
            </w:tcBorders>
            <w:shd w:val="clear" w:color="auto" w:fill="auto"/>
            <w:vAlign w:val="center"/>
          </w:tcPr>
          <w:p w14:paraId="683606D1" w14:textId="77777777" w:rsidR="00C86351" w:rsidRPr="00037446" w:rsidRDefault="008F4426" w:rsidP="006D1EC3">
            <w:pPr>
              <w:ind w:left="-108" w:right="459"/>
              <w:jc w:val="both"/>
              <w:rPr>
                <w:rFonts w:cs="Arial"/>
                <w:color w:val="000000"/>
                <w:szCs w:val="18"/>
              </w:rPr>
            </w:pPr>
          </w:p>
        </w:tc>
      </w:tr>
      <w:tr w:rsidR="00107B5C" w14:paraId="78A08522" w14:textId="77777777" w:rsidTr="00C3383E">
        <w:trPr>
          <w:trHeight w:hRule="exact" w:val="340"/>
        </w:trPr>
        <w:tc>
          <w:tcPr>
            <w:tcW w:w="10064" w:type="dxa"/>
            <w:gridSpan w:val="2"/>
            <w:shd w:val="clear" w:color="auto" w:fill="939598"/>
            <w:vAlign w:val="center"/>
          </w:tcPr>
          <w:p w14:paraId="37EC2051" w14:textId="77777777" w:rsidR="00A47A2C" w:rsidRPr="00E037D9" w:rsidRDefault="000E0D30" w:rsidP="008C44D2">
            <w:pPr>
              <w:keepNext/>
              <w:keepLines/>
              <w:rPr>
                <w:rFonts w:cs="Arial"/>
                <w:b/>
                <w:color w:val="000000"/>
                <w:sz w:val="20"/>
                <w:szCs w:val="20"/>
              </w:rPr>
            </w:pPr>
            <w:r w:rsidRPr="00EE0E14">
              <w:rPr>
                <w:rStyle w:val="Siln"/>
                <w:color w:val="000000"/>
              </w:rPr>
              <w:t>Termíny a doba trvání Dílčí smlouvy</w:t>
            </w:r>
          </w:p>
        </w:tc>
      </w:tr>
    </w:tbl>
    <w:p w14:paraId="41207505" w14:textId="77777777" w:rsidR="006F081A" w:rsidRDefault="008F4426" w:rsidP="008C44D2">
      <w:pPr>
        <w:keepNext/>
        <w:keepLines/>
        <w:ind w:left="142" w:right="141"/>
        <w:jc w:val="both"/>
        <w:rPr>
          <w:rFonts w:cs="Arial"/>
          <w:color w:val="000000"/>
          <w:szCs w:val="18"/>
        </w:rPr>
      </w:pPr>
    </w:p>
    <w:p w14:paraId="15360A79" w14:textId="77777777" w:rsidR="00A47A2C" w:rsidRPr="00F43609" w:rsidRDefault="000E0D30" w:rsidP="008772A4">
      <w:pPr>
        <w:keepNext/>
        <w:keepLines/>
        <w:ind w:left="142" w:right="283"/>
        <w:jc w:val="both"/>
        <w:rPr>
          <w:rFonts w:cs="Arial"/>
          <w:color w:val="000000"/>
          <w:szCs w:val="18"/>
        </w:rPr>
      </w:pPr>
      <w:bookmarkStart w:id="6" w:name="OLE_LINK13"/>
      <w:bookmarkEnd w:id="6"/>
      <w:r w:rsidRPr="00F43609">
        <w:rPr>
          <w:rFonts w:cs="Arial"/>
          <w:color w:val="000000"/>
          <w:szCs w:val="18"/>
        </w:rPr>
        <w:t xml:space="preserve">Dílčí smlouva se uzavírá na dobu neurčitou s tím, že minimální doba užívání služby (tzn. minimální doba trvání Dílčí smlouvy) je stanovena od Rozhodného dne podle Smlouvy do </w:t>
      </w:r>
      <w:r w:rsidRPr="00F43609">
        <w:rPr>
          <w:b/>
          <w:bCs/>
          <w:szCs w:val="18"/>
          <w:lang w:eastAsia="en-US"/>
        </w:rPr>
        <w:t>31. 5. 2026</w:t>
      </w:r>
      <w:r w:rsidRPr="00F43609">
        <w:rPr>
          <w:rFonts w:cs="Arial"/>
          <w:color w:val="000000"/>
          <w:szCs w:val="18"/>
        </w:rPr>
        <w:t>. Nastavení služeb dle této Dílčí smlouvy bude provedeno nejpozději k Rozhodnému dni, pokud bude podepsaná Dílčí smlouva doručena Poskytovateli do 30 dnů před tímto datem. V opačném případě bude nastavení služeb provedeno až v průběhu dalšího zúčtovacího období následujícího po Rozhodném dni.</w:t>
      </w:r>
    </w:p>
    <w:p w14:paraId="553C8CA3" w14:textId="77777777" w:rsidR="004D51C2" w:rsidRPr="003C2249" w:rsidRDefault="008F4426" w:rsidP="009B6695">
      <w:pPr>
        <w:keepNext/>
        <w:keepLines/>
        <w:ind w:left="142" w:right="142"/>
        <w:jc w:val="both"/>
        <w:rPr>
          <w:rFonts w:cs="Arial"/>
          <w:bCs/>
          <w:color w:val="000000"/>
          <w:szCs w:val="18"/>
        </w:rPr>
      </w:pPr>
    </w:p>
    <w:p w14:paraId="0EEC2A66" w14:textId="77777777" w:rsidR="004D51C2" w:rsidRPr="00003B48" w:rsidRDefault="000E0D30" w:rsidP="008D0F84">
      <w:pPr>
        <w:pStyle w:val="Nadpis1"/>
        <w:keepNext/>
        <w:keepLines/>
        <w:pageBreakBefore/>
        <w:shd w:val="clear" w:color="auto" w:fill="939598"/>
        <w:spacing w:after="60" w:line="340" w:lineRule="exact"/>
        <w:ind w:right="142"/>
        <w:rPr>
          <w:rStyle w:val="Siln"/>
          <w:color w:val="000000"/>
        </w:rPr>
      </w:pPr>
      <w:r w:rsidRPr="00A27FBF">
        <w:rPr>
          <w:rStyle w:val="Siln"/>
          <w:color w:val="000000"/>
        </w:rPr>
        <w:lastRenderedPageBreak/>
        <w:t>Hlasový tarifní plán</w:t>
      </w:r>
    </w:p>
    <w:p w14:paraId="15235516" w14:textId="77777777" w:rsidR="004D51C2" w:rsidRPr="00A27FBF" w:rsidRDefault="000E0D30" w:rsidP="009B6695">
      <w:pPr>
        <w:keepNext/>
        <w:keepLines/>
        <w:spacing w:before="60" w:after="60"/>
        <w:jc w:val="both"/>
        <w:outlineLvl w:val="0"/>
        <w:rPr>
          <w:b/>
          <w:color w:val="000000"/>
          <w:sz w:val="20"/>
          <w:szCs w:val="20"/>
          <w:lang w:eastAsia="en-US"/>
        </w:rPr>
      </w:pPr>
      <w:bookmarkStart w:id="7" w:name="OLE_LINK15"/>
      <w:bookmarkEnd w:id="7"/>
      <w:r w:rsidRPr="00494D7A">
        <w:t xml:space="preserve"> </w:t>
      </w:r>
      <w:r w:rsidRPr="009D5E63">
        <w:rPr>
          <w:b/>
          <w:color w:val="000000"/>
          <w:sz w:val="20"/>
          <w:szCs w:val="20"/>
          <w:lang w:eastAsia="en-US"/>
        </w:rPr>
        <w:t>Tarif s individuální sazbou – pevné číslo</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4678"/>
        <w:gridCol w:w="5528"/>
      </w:tblGrid>
      <w:tr w:rsidR="00107B5C" w14:paraId="138A014B" w14:textId="77777777" w:rsidTr="00D32C79">
        <w:trPr>
          <w:trHeight w:val="369"/>
        </w:trPr>
        <w:tc>
          <w:tcPr>
            <w:tcW w:w="4678" w:type="dxa"/>
            <w:tcBorders>
              <w:top w:val="single" w:sz="4" w:space="0" w:color="939598"/>
              <w:bottom w:val="nil"/>
            </w:tcBorders>
            <w:shd w:val="clear" w:color="auto" w:fill="F2F2F2"/>
            <w:vAlign w:val="center"/>
          </w:tcPr>
          <w:p w14:paraId="0783F228" w14:textId="77777777" w:rsidR="004D51C2" w:rsidRPr="00833AEB" w:rsidRDefault="000E0D30" w:rsidP="004078B0">
            <w:pPr>
              <w:keepNext/>
              <w:keepLines/>
              <w:rPr>
                <w:b/>
                <w:bCs/>
                <w:color w:val="000000"/>
                <w:szCs w:val="18"/>
              </w:rPr>
            </w:pPr>
            <w:r w:rsidRPr="00B6763D">
              <w:rPr>
                <w:b/>
                <w:bCs/>
                <w:color w:val="000000"/>
                <w:szCs w:val="18"/>
              </w:rPr>
              <w:t>Název tarifního plánu</w:t>
            </w:r>
          </w:p>
        </w:tc>
        <w:tc>
          <w:tcPr>
            <w:tcW w:w="5528" w:type="dxa"/>
            <w:tcBorders>
              <w:top w:val="single" w:sz="4" w:space="0" w:color="939598"/>
              <w:bottom w:val="nil"/>
            </w:tcBorders>
            <w:shd w:val="clear" w:color="auto" w:fill="F2F2F2"/>
            <w:vAlign w:val="center"/>
          </w:tcPr>
          <w:p w14:paraId="6BED8EBE" w14:textId="77777777" w:rsidR="004D51C2" w:rsidRDefault="000E0D30" w:rsidP="009B6695">
            <w:pPr>
              <w:keepNext/>
              <w:keepLines/>
              <w:jc w:val="center"/>
              <w:rPr>
                <w:b/>
                <w:bCs/>
                <w:color w:val="000000"/>
                <w:szCs w:val="18"/>
              </w:rPr>
            </w:pPr>
            <w:r>
              <w:rPr>
                <w:b/>
                <w:bCs/>
                <w:color w:val="000000"/>
                <w:szCs w:val="18"/>
              </w:rPr>
              <w:t>Měsíční poplatek za uživatele</w:t>
            </w:r>
          </w:p>
        </w:tc>
      </w:tr>
      <w:tr w:rsidR="00107B5C" w14:paraId="6166FBE8" w14:textId="77777777" w:rsidTr="00D32C79">
        <w:trPr>
          <w:trHeight w:val="312"/>
        </w:trPr>
        <w:tc>
          <w:tcPr>
            <w:tcW w:w="4678" w:type="dxa"/>
            <w:tcBorders>
              <w:top w:val="single" w:sz="4" w:space="0" w:color="A6A6A6" w:themeColor="background1" w:themeShade="A6"/>
            </w:tcBorders>
            <w:vAlign w:val="center"/>
          </w:tcPr>
          <w:p w14:paraId="30604DDF" w14:textId="77777777" w:rsidR="004D51C2" w:rsidRPr="00736D3C" w:rsidRDefault="000E0D30" w:rsidP="009B6695">
            <w:pPr>
              <w:keepNext/>
              <w:keepLines/>
              <w:rPr>
                <w:color w:val="000000"/>
              </w:rPr>
            </w:pPr>
            <w:proofErr w:type="gramStart"/>
            <w:r w:rsidRPr="00380619">
              <w:rPr>
                <w:rFonts w:cs="Arial"/>
                <w:color w:val="000000"/>
                <w:szCs w:val="18"/>
              </w:rPr>
              <w:t>TP1</w:t>
            </w:r>
            <w:bookmarkStart w:id="8" w:name="OLE_LINK16"/>
            <w:bookmarkEnd w:id="8"/>
            <w:r>
              <w:rPr>
                <w:rFonts w:cs="Arial"/>
                <w:color w:val="000000"/>
                <w:szCs w:val="18"/>
              </w:rPr>
              <w:t xml:space="preserve"> - </w:t>
            </w:r>
            <w:r>
              <w:rPr>
                <w:color w:val="000000"/>
                <w:szCs w:val="18"/>
              </w:rPr>
              <w:t>Uživatel</w:t>
            </w:r>
            <w:proofErr w:type="gramEnd"/>
            <w:r>
              <w:rPr>
                <w:color w:val="000000"/>
                <w:szCs w:val="18"/>
              </w:rPr>
              <w:t xml:space="preserve"> pevného čísla s minutovou sazbou</w:t>
            </w:r>
          </w:p>
        </w:tc>
        <w:tc>
          <w:tcPr>
            <w:tcW w:w="5528" w:type="dxa"/>
            <w:tcBorders>
              <w:top w:val="single" w:sz="4" w:space="0" w:color="A6A6A6" w:themeColor="background1" w:themeShade="A6"/>
            </w:tcBorders>
            <w:vAlign w:val="center"/>
          </w:tcPr>
          <w:p w14:paraId="7998439E" w14:textId="77777777" w:rsidR="004D51C2" w:rsidRPr="00736D3C" w:rsidRDefault="000E0D30" w:rsidP="009B6695">
            <w:pPr>
              <w:keepNext/>
              <w:keepLines/>
              <w:jc w:val="center"/>
              <w:rPr>
                <w:color w:val="000000"/>
              </w:rPr>
            </w:pPr>
            <w:r w:rsidRPr="00C37FF0">
              <w:rPr>
                <w:rFonts w:cs="Arial"/>
                <w:color w:val="000000"/>
                <w:szCs w:val="18"/>
              </w:rPr>
              <w:t>10,00</w:t>
            </w:r>
            <w:bookmarkStart w:id="9" w:name="OLE_LINK17"/>
            <w:bookmarkEnd w:id="9"/>
            <w:r>
              <w:rPr>
                <w:rFonts w:cs="Arial"/>
                <w:color w:val="000000"/>
                <w:szCs w:val="18"/>
              </w:rPr>
              <w:t xml:space="preserve"> Kč</w:t>
            </w:r>
          </w:p>
        </w:tc>
      </w:tr>
    </w:tbl>
    <w:p w14:paraId="46DAE8B2" w14:textId="77777777" w:rsidR="004D51C2" w:rsidRDefault="000E0D30" w:rsidP="009B6695">
      <w:pPr>
        <w:keepNext/>
        <w:keepLines/>
        <w:rPr>
          <w:rFonts w:cs="Arial"/>
          <w:color w:val="000000"/>
          <w:sz w:val="14"/>
          <w:szCs w:val="14"/>
        </w:rPr>
      </w:pPr>
      <w:r w:rsidRPr="00E037D9">
        <w:rPr>
          <w:rFonts w:cs="Arial"/>
          <w:color w:val="000000"/>
          <w:sz w:val="14"/>
          <w:szCs w:val="14"/>
        </w:rPr>
        <w:t xml:space="preserve"> Je-li hlasová služba poskytována pomocí ADSL/VDSL, nevztahuje se na ní Dohoda o garantované úrovni služeb.</w:t>
      </w:r>
    </w:p>
    <w:p w14:paraId="571DC057" w14:textId="77777777" w:rsidR="00325393" w:rsidRDefault="008F4426" w:rsidP="009B6695">
      <w:pPr>
        <w:keepNext/>
        <w:keepLines/>
        <w:rPr>
          <w:rFonts w:cs="Arial"/>
          <w:color w:val="000000"/>
          <w:sz w:val="14"/>
          <w:szCs w:val="14"/>
        </w:rPr>
      </w:pPr>
    </w:p>
    <w:p w14:paraId="2B68B4FB" w14:textId="77777777" w:rsidR="004D51C2" w:rsidRPr="00E037D9" w:rsidRDefault="000E0D30" w:rsidP="00412A80">
      <w:pPr>
        <w:keepNext/>
        <w:keepLines/>
        <w:spacing w:after="60"/>
        <w:rPr>
          <w:b/>
          <w:color w:val="000000"/>
        </w:rPr>
      </w:pPr>
      <w:r w:rsidRPr="00E037D9">
        <w:rPr>
          <w:b/>
          <w:color w:val="000000"/>
        </w:rPr>
        <w:t xml:space="preserve">INDIVIDUÁLNĚ SJEDNANÉ CENY </w:t>
      </w:r>
    </w:p>
    <w:p w14:paraId="6AF3BFD2" w14:textId="77777777" w:rsidR="004D51C2" w:rsidRPr="004C686B" w:rsidRDefault="000E0D30" w:rsidP="00412A80">
      <w:pPr>
        <w:keepNext/>
        <w:keepLines/>
        <w:rPr>
          <w:color w:val="000000"/>
        </w:rPr>
      </w:pPr>
      <w:r w:rsidRPr="00E037D9">
        <w:rPr>
          <w:color w:val="000000"/>
        </w:rPr>
        <w:t>Volání v rámci ČR:</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4678"/>
        <w:gridCol w:w="2977"/>
        <w:gridCol w:w="2551"/>
      </w:tblGrid>
      <w:tr w:rsidR="00107B5C" w14:paraId="10CC58FD" w14:textId="77777777" w:rsidTr="00D32C79">
        <w:trPr>
          <w:trHeight w:val="296"/>
        </w:trPr>
        <w:tc>
          <w:tcPr>
            <w:tcW w:w="4678" w:type="dxa"/>
            <w:vMerge w:val="restart"/>
            <w:shd w:val="clear" w:color="auto" w:fill="F2F2F2"/>
            <w:vAlign w:val="center"/>
          </w:tcPr>
          <w:p w14:paraId="2412D5CD" w14:textId="77777777" w:rsidR="004D51C2" w:rsidRPr="00E037D9" w:rsidRDefault="000E0D30" w:rsidP="00412A80">
            <w:pPr>
              <w:keepNext/>
              <w:keepLines/>
              <w:tabs>
                <w:tab w:val="left" w:pos="1620"/>
                <w:tab w:val="left" w:pos="4140"/>
                <w:tab w:val="left" w:pos="5580"/>
                <w:tab w:val="left" w:pos="7020"/>
                <w:tab w:val="left" w:pos="9360"/>
              </w:tabs>
              <w:rPr>
                <w:rFonts w:cs="Arial"/>
                <w:b/>
                <w:color w:val="000000"/>
                <w:szCs w:val="18"/>
              </w:rPr>
            </w:pPr>
            <w:r w:rsidRPr="00E037D9">
              <w:rPr>
                <w:rFonts w:cs="Arial"/>
                <w:b/>
                <w:color w:val="000000"/>
                <w:szCs w:val="18"/>
              </w:rPr>
              <w:t>Typ služby</w:t>
            </w:r>
          </w:p>
        </w:tc>
        <w:tc>
          <w:tcPr>
            <w:tcW w:w="5528" w:type="dxa"/>
            <w:gridSpan w:val="2"/>
            <w:shd w:val="clear" w:color="auto" w:fill="F2F2F2"/>
            <w:vAlign w:val="center"/>
          </w:tcPr>
          <w:p w14:paraId="01A0CC5A" w14:textId="77777777" w:rsidR="004D51C2" w:rsidRPr="00E037D9" w:rsidRDefault="000E0D30" w:rsidP="00412A80">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Cena za jednotku</w:t>
            </w:r>
          </w:p>
        </w:tc>
      </w:tr>
      <w:tr w:rsidR="00107B5C" w14:paraId="51EC8CEF" w14:textId="77777777" w:rsidTr="00BA46D8">
        <w:trPr>
          <w:trHeight w:val="296"/>
        </w:trPr>
        <w:tc>
          <w:tcPr>
            <w:tcW w:w="4678" w:type="dxa"/>
            <w:vMerge/>
            <w:tcBorders>
              <w:bottom w:val="nil"/>
            </w:tcBorders>
            <w:shd w:val="clear" w:color="auto" w:fill="F2F2F2"/>
            <w:vAlign w:val="center"/>
          </w:tcPr>
          <w:p w14:paraId="0A7E8F8C" w14:textId="77777777" w:rsidR="004D51C2" w:rsidRPr="00E037D9" w:rsidRDefault="008F4426" w:rsidP="00412A80">
            <w:pPr>
              <w:keepNext/>
              <w:keepLines/>
              <w:tabs>
                <w:tab w:val="left" w:pos="1620"/>
                <w:tab w:val="left" w:pos="4140"/>
                <w:tab w:val="left" w:pos="5580"/>
                <w:tab w:val="left" w:pos="7020"/>
                <w:tab w:val="left" w:pos="9360"/>
              </w:tabs>
              <w:jc w:val="both"/>
              <w:rPr>
                <w:rFonts w:cs="Arial"/>
                <w:b/>
                <w:color w:val="000000"/>
                <w:szCs w:val="18"/>
              </w:rPr>
            </w:pPr>
          </w:p>
        </w:tc>
        <w:tc>
          <w:tcPr>
            <w:tcW w:w="2977" w:type="dxa"/>
            <w:tcBorders>
              <w:bottom w:val="nil"/>
            </w:tcBorders>
            <w:shd w:val="clear" w:color="auto" w:fill="F2F2F2"/>
            <w:vAlign w:val="center"/>
          </w:tcPr>
          <w:p w14:paraId="34559E3A" w14:textId="77777777" w:rsidR="004D51C2" w:rsidRPr="00E037D9" w:rsidRDefault="000E0D30" w:rsidP="00412A80">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sítě Vodafone    </w:t>
            </w:r>
          </w:p>
        </w:tc>
        <w:tc>
          <w:tcPr>
            <w:tcW w:w="2551" w:type="dxa"/>
            <w:tcBorders>
              <w:bottom w:val="nil"/>
            </w:tcBorders>
            <w:shd w:val="clear" w:color="auto" w:fill="F2F2F2"/>
            <w:vAlign w:val="center"/>
          </w:tcPr>
          <w:p w14:paraId="53A3E748" w14:textId="77777777" w:rsidR="004D51C2" w:rsidRPr="00E037D9" w:rsidRDefault="000E0D30" w:rsidP="00412A80">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ostatních národních sítí    </w:t>
            </w:r>
          </w:p>
        </w:tc>
      </w:tr>
      <w:tr w:rsidR="00107B5C" w14:paraId="7F733B00" w14:textId="77777777" w:rsidTr="00BA46D8">
        <w:trPr>
          <w:trHeight w:val="312"/>
        </w:trPr>
        <w:tc>
          <w:tcPr>
            <w:tcW w:w="4678" w:type="dxa"/>
            <w:tcBorders>
              <w:top w:val="nil"/>
            </w:tcBorders>
            <w:vAlign w:val="center"/>
          </w:tcPr>
          <w:p w14:paraId="7AE791D3" w14:textId="77777777" w:rsidR="004D51C2" w:rsidRPr="009D3402" w:rsidRDefault="000E0D30" w:rsidP="00412A80">
            <w:pPr>
              <w:keepNext/>
              <w:keepLines/>
              <w:tabs>
                <w:tab w:val="left" w:pos="1620"/>
                <w:tab w:val="left" w:pos="4140"/>
                <w:tab w:val="left" w:pos="5580"/>
                <w:tab w:val="left" w:pos="7020"/>
                <w:tab w:val="left" w:pos="9360"/>
              </w:tabs>
              <w:jc w:val="both"/>
              <w:rPr>
                <w:rFonts w:cs="Arial"/>
                <w:color w:val="000000"/>
                <w:szCs w:val="18"/>
              </w:rPr>
            </w:pPr>
            <w:r w:rsidRPr="009D3402">
              <w:rPr>
                <w:rFonts w:cs="Arial"/>
                <w:bCs/>
                <w:color w:val="000000"/>
                <w:szCs w:val="18"/>
              </w:rPr>
              <w:t>Z pevné na pevnou</w:t>
            </w:r>
          </w:p>
        </w:tc>
        <w:tc>
          <w:tcPr>
            <w:tcW w:w="2977" w:type="dxa"/>
            <w:tcBorders>
              <w:top w:val="nil"/>
            </w:tcBorders>
            <w:vAlign w:val="center"/>
          </w:tcPr>
          <w:p w14:paraId="20D2462A" w14:textId="77777777" w:rsidR="004D51C2" w:rsidRPr="009D3402" w:rsidRDefault="000E0D30" w:rsidP="00412A80">
            <w:pPr>
              <w:keepNext/>
              <w:keepLines/>
              <w:tabs>
                <w:tab w:val="left" w:pos="1620"/>
                <w:tab w:val="left" w:pos="4140"/>
                <w:tab w:val="left" w:pos="5580"/>
                <w:tab w:val="left" w:pos="7020"/>
                <w:tab w:val="left" w:pos="9360"/>
              </w:tabs>
              <w:jc w:val="center"/>
              <w:rPr>
                <w:rFonts w:cs="Arial"/>
                <w:color w:val="000000"/>
                <w:szCs w:val="18"/>
              </w:rPr>
            </w:pPr>
            <w:r w:rsidRPr="009D3402">
              <w:rPr>
                <w:rFonts w:cs="Arial"/>
                <w:color w:val="000000"/>
                <w:szCs w:val="18"/>
              </w:rPr>
              <w:t>3,90</w:t>
            </w:r>
            <w:bookmarkStart w:id="10" w:name="OLE_LINK18"/>
            <w:bookmarkEnd w:id="10"/>
            <w:r w:rsidRPr="009D3402">
              <w:rPr>
                <w:rFonts w:cs="Arial"/>
                <w:color w:val="000000"/>
                <w:szCs w:val="18"/>
              </w:rPr>
              <w:t xml:space="preserve"> Kč/min</w:t>
            </w:r>
          </w:p>
        </w:tc>
        <w:tc>
          <w:tcPr>
            <w:tcW w:w="2551" w:type="dxa"/>
            <w:tcBorders>
              <w:top w:val="nil"/>
            </w:tcBorders>
            <w:vAlign w:val="center"/>
          </w:tcPr>
          <w:p w14:paraId="3DDA6C22" w14:textId="77777777" w:rsidR="004D51C2" w:rsidRPr="009D3402" w:rsidRDefault="000E0D30" w:rsidP="00412A80">
            <w:pPr>
              <w:keepNext/>
              <w:keepLines/>
              <w:tabs>
                <w:tab w:val="left" w:pos="1620"/>
                <w:tab w:val="left" w:pos="4140"/>
                <w:tab w:val="left" w:pos="5580"/>
                <w:tab w:val="left" w:pos="7020"/>
                <w:tab w:val="left" w:pos="9360"/>
              </w:tabs>
              <w:jc w:val="center"/>
              <w:rPr>
                <w:rFonts w:cs="Arial"/>
                <w:color w:val="000000"/>
                <w:szCs w:val="18"/>
              </w:rPr>
            </w:pPr>
            <w:r w:rsidRPr="009D3402">
              <w:rPr>
                <w:rFonts w:cs="Arial"/>
                <w:color w:val="000000"/>
                <w:szCs w:val="18"/>
              </w:rPr>
              <w:t>3,90</w:t>
            </w:r>
            <w:bookmarkStart w:id="11" w:name="OLE_LINK19"/>
            <w:bookmarkEnd w:id="11"/>
            <w:r w:rsidRPr="009D3402">
              <w:rPr>
                <w:rFonts w:cs="Arial"/>
                <w:color w:val="000000"/>
                <w:szCs w:val="18"/>
              </w:rPr>
              <w:t xml:space="preserve"> Kč/min</w:t>
            </w:r>
          </w:p>
        </w:tc>
      </w:tr>
      <w:tr w:rsidR="00107B5C" w14:paraId="574918AF" w14:textId="77777777" w:rsidTr="00BA46D8">
        <w:trPr>
          <w:trHeight w:val="312"/>
        </w:trPr>
        <w:tc>
          <w:tcPr>
            <w:tcW w:w="4678" w:type="dxa"/>
            <w:vAlign w:val="center"/>
          </w:tcPr>
          <w:p w14:paraId="02AB695D" w14:textId="77777777" w:rsidR="004D51C2" w:rsidRPr="009D3402" w:rsidRDefault="000E0D30" w:rsidP="00412A80">
            <w:pPr>
              <w:keepNext/>
              <w:keepLines/>
              <w:rPr>
                <w:rFonts w:cs="Arial"/>
                <w:bCs/>
                <w:color w:val="000000"/>
                <w:szCs w:val="18"/>
              </w:rPr>
            </w:pPr>
            <w:r w:rsidRPr="009D3402">
              <w:rPr>
                <w:rFonts w:cs="Arial"/>
                <w:bCs/>
                <w:color w:val="000000"/>
                <w:szCs w:val="18"/>
              </w:rPr>
              <w:t>Z pevné na mobil</w:t>
            </w:r>
          </w:p>
        </w:tc>
        <w:tc>
          <w:tcPr>
            <w:tcW w:w="2977" w:type="dxa"/>
            <w:vAlign w:val="center"/>
          </w:tcPr>
          <w:p w14:paraId="04F5B9BB" w14:textId="77777777" w:rsidR="004D51C2" w:rsidRPr="009D3402" w:rsidRDefault="000E0D30" w:rsidP="00412A80">
            <w:pPr>
              <w:keepNext/>
              <w:keepLines/>
              <w:tabs>
                <w:tab w:val="left" w:pos="1620"/>
                <w:tab w:val="left" w:pos="4140"/>
                <w:tab w:val="left" w:pos="5580"/>
                <w:tab w:val="left" w:pos="7020"/>
                <w:tab w:val="left" w:pos="9360"/>
              </w:tabs>
              <w:jc w:val="center"/>
              <w:rPr>
                <w:rFonts w:cs="Arial"/>
                <w:color w:val="000000"/>
                <w:szCs w:val="18"/>
              </w:rPr>
            </w:pPr>
            <w:r w:rsidRPr="009D3402">
              <w:rPr>
                <w:rFonts w:cs="Arial"/>
                <w:color w:val="000000"/>
                <w:szCs w:val="18"/>
              </w:rPr>
              <w:t>3,90</w:t>
            </w:r>
            <w:bookmarkStart w:id="12" w:name="OLE_LINK20"/>
            <w:bookmarkEnd w:id="12"/>
            <w:r w:rsidRPr="009D3402">
              <w:rPr>
                <w:rFonts w:cs="Arial"/>
                <w:color w:val="000000"/>
                <w:szCs w:val="18"/>
              </w:rPr>
              <w:t xml:space="preserve"> Kč/min</w:t>
            </w:r>
          </w:p>
        </w:tc>
        <w:tc>
          <w:tcPr>
            <w:tcW w:w="2551" w:type="dxa"/>
            <w:vAlign w:val="center"/>
          </w:tcPr>
          <w:p w14:paraId="61E2DD1A" w14:textId="77777777" w:rsidR="004D51C2" w:rsidRPr="009D3402" w:rsidRDefault="000E0D30" w:rsidP="00412A80">
            <w:pPr>
              <w:keepNext/>
              <w:keepLines/>
              <w:tabs>
                <w:tab w:val="left" w:pos="1620"/>
                <w:tab w:val="left" w:pos="4140"/>
                <w:tab w:val="left" w:pos="5580"/>
                <w:tab w:val="left" w:pos="7020"/>
                <w:tab w:val="left" w:pos="9360"/>
              </w:tabs>
              <w:jc w:val="center"/>
              <w:rPr>
                <w:rFonts w:cs="Arial"/>
                <w:color w:val="000000"/>
                <w:szCs w:val="18"/>
              </w:rPr>
            </w:pPr>
            <w:r w:rsidRPr="009D3402">
              <w:rPr>
                <w:rFonts w:cs="Arial"/>
                <w:color w:val="000000"/>
                <w:szCs w:val="18"/>
              </w:rPr>
              <w:t>3,90</w:t>
            </w:r>
            <w:bookmarkStart w:id="13" w:name="OLE_LINK21"/>
            <w:bookmarkEnd w:id="13"/>
            <w:r w:rsidRPr="009D3402">
              <w:rPr>
                <w:rFonts w:cs="Arial"/>
                <w:color w:val="000000"/>
                <w:szCs w:val="18"/>
              </w:rPr>
              <w:t xml:space="preserve"> Kč/min</w:t>
            </w:r>
          </w:p>
        </w:tc>
      </w:tr>
      <w:tr w:rsidR="00107B5C" w14:paraId="2470F61C" w14:textId="77777777" w:rsidTr="00BA46D8">
        <w:trPr>
          <w:trHeight w:val="312"/>
        </w:trPr>
        <w:tc>
          <w:tcPr>
            <w:tcW w:w="4678" w:type="dxa"/>
            <w:vAlign w:val="center"/>
          </w:tcPr>
          <w:p w14:paraId="2A44D1DC" w14:textId="77777777" w:rsidR="004D51C2" w:rsidRPr="009D3402" w:rsidRDefault="000E0D30" w:rsidP="00412A80">
            <w:pPr>
              <w:keepNext/>
              <w:keepLines/>
              <w:rPr>
                <w:rFonts w:cs="Arial"/>
                <w:bCs/>
                <w:color w:val="000000"/>
                <w:szCs w:val="18"/>
              </w:rPr>
            </w:pPr>
            <w:r w:rsidRPr="009D3402">
              <w:rPr>
                <w:color w:val="000000"/>
              </w:rPr>
              <w:t>Vnitrofiremní volání (VPN) – pevná linka</w:t>
            </w:r>
          </w:p>
        </w:tc>
        <w:tc>
          <w:tcPr>
            <w:tcW w:w="2977" w:type="dxa"/>
            <w:vAlign w:val="center"/>
          </w:tcPr>
          <w:p w14:paraId="2D33A80F" w14:textId="77777777" w:rsidR="004D51C2" w:rsidRPr="009D3402" w:rsidRDefault="000E0D30" w:rsidP="00412A80">
            <w:pPr>
              <w:keepNext/>
              <w:keepLines/>
              <w:tabs>
                <w:tab w:val="left" w:pos="1620"/>
                <w:tab w:val="left" w:pos="4140"/>
                <w:tab w:val="left" w:pos="5580"/>
                <w:tab w:val="left" w:pos="7020"/>
                <w:tab w:val="left" w:pos="9360"/>
              </w:tabs>
              <w:jc w:val="center"/>
              <w:rPr>
                <w:rFonts w:cs="Arial"/>
                <w:color w:val="000000"/>
                <w:szCs w:val="18"/>
              </w:rPr>
            </w:pPr>
            <w:r w:rsidRPr="009D3402">
              <w:rPr>
                <w:rFonts w:cs="Arial"/>
                <w:color w:val="000000"/>
                <w:szCs w:val="18"/>
              </w:rPr>
              <w:t>0,00</w:t>
            </w:r>
            <w:bookmarkStart w:id="14" w:name="OLE_LINK22"/>
            <w:bookmarkEnd w:id="14"/>
            <w:r w:rsidRPr="009D3402">
              <w:rPr>
                <w:rFonts w:cs="Arial"/>
                <w:color w:val="000000"/>
                <w:szCs w:val="18"/>
              </w:rPr>
              <w:t xml:space="preserve"> Kč/min </w:t>
            </w:r>
          </w:p>
        </w:tc>
        <w:tc>
          <w:tcPr>
            <w:tcW w:w="2551" w:type="dxa"/>
            <w:vAlign w:val="center"/>
          </w:tcPr>
          <w:p w14:paraId="31C317B3" w14:textId="77777777" w:rsidR="004D51C2" w:rsidRPr="009D3402" w:rsidRDefault="000E0D30" w:rsidP="00412A80">
            <w:pPr>
              <w:keepNext/>
              <w:keepLines/>
              <w:tabs>
                <w:tab w:val="left" w:pos="1620"/>
                <w:tab w:val="left" w:pos="4140"/>
                <w:tab w:val="left" w:pos="5580"/>
                <w:tab w:val="left" w:pos="7020"/>
                <w:tab w:val="left" w:pos="9360"/>
              </w:tabs>
              <w:jc w:val="center"/>
              <w:rPr>
                <w:rFonts w:cs="Arial"/>
                <w:color w:val="000000"/>
                <w:szCs w:val="18"/>
              </w:rPr>
            </w:pPr>
            <w:r w:rsidRPr="009D3402">
              <w:rPr>
                <w:rFonts w:cs="Arial"/>
                <w:color w:val="000000"/>
                <w:szCs w:val="18"/>
              </w:rPr>
              <w:t>/</w:t>
            </w:r>
          </w:p>
        </w:tc>
      </w:tr>
    </w:tbl>
    <w:p w14:paraId="1C9E5FF9" w14:textId="77777777" w:rsidR="004D51C2" w:rsidRDefault="000E0D30" w:rsidP="00412A80">
      <w:pPr>
        <w:keepNext/>
        <w:keepLines/>
        <w:rPr>
          <w:rFonts w:cs="Arial"/>
          <w:color w:val="000000"/>
          <w:sz w:val="14"/>
          <w:szCs w:val="14"/>
        </w:rPr>
      </w:pPr>
      <w:r w:rsidRPr="009D3402">
        <w:rPr>
          <w:rFonts w:cs="Arial"/>
          <w:b/>
          <w:color w:val="000000"/>
          <w:szCs w:val="18"/>
        </w:rPr>
        <w:t xml:space="preserve">  způsob tarifikace pevná linka 60+1</w:t>
      </w:r>
      <w:bookmarkStart w:id="15" w:name="OLE_LINK23"/>
      <w:bookmarkEnd w:id="15"/>
    </w:p>
    <w:p w14:paraId="02D49818" w14:textId="77777777" w:rsidR="004D51C2" w:rsidRPr="0049513F" w:rsidRDefault="008F4426" w:rsidP="00412A80">
      <w:pPr>
        <w:rPr>
          <w:bCs/>
          <w:color w:val="000000"/>
          <w:sz w:val="12"/>
          <w:szCs w:val="12"/>
          <w:lang w:eastAsia="en-US"/>
        </w:rPr>
      </w:pPr>
    </w:p>
    <w:p w14:paraId="30DB92E2" w14:textId="77777777" w:rsidR="00451553" w:rsidRPr="0049513F" w:rsidRDefault="008F4426" w:rsidP="0049513F">
      <w:pPr>
        <w:tabs>
          <w:tab w:val="left" w:pos="2480"/>
        </w:tabs>
        <w:rPr>
          <w:bCs/>
          <w:color w:val="000000"/>
          <w:sz w:val="12"/>
          <w:szCs w:val="12"/>
          <w:lang w:eastAsia="en-US"/>
        </w:rPr>
      </w:pPr>
      <w:bookmarkStart w:id="16" w:name="OLE_LINK24"/>
      <w:bookmarkEnd w:id="16"/>
    </w:p>
    <w:p w14:paraId="729EAA7D" w14:textId="77777777" w:rsidR="00570E35" w:rsidRPr="00A27FBF" w:rsidRDefault="000E0D30" w:rsidP="00F013C8">
      <w:pPr>
        <w:keepLines/>
        <w:spacing w:before="60" w:after="60"/>
        <w:jc w:val="both"/>
        <w:outlineLvl w:val="0"/>
        <w:rPr>
          <w:b/>
          <w:color w:val="000000"/>
          <w:sz w:val="20"/>
          <w:szCs w:val="20"/>
          <w:lang w:eastAsia="en-US"/>
        </w:rPr>
      </w:pPr>
      <w:r w:rsidRPr="0079710E">
        <w:rPr>
          <w:b/>
          <w:color w:val="000000"/>
          <w:sz w:val="20"/>
          <w:szCs w:val="20"/>
          <w:lang w:eastAsia="en-US"/>
        </w:rPr>
        <w:t>Tarif s individuální sazbou – mobilní číslo</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4678"/>
        <w:gridCol w:w="5528"/>
      </w:tblGrid>
      <w:tr w:rsidR="00107B5C" w14:paraId="76913A46" w14:textId="77777777" w:rsidTr="00D32C79">
        <w:trPr>
          <w:trHeight w:val="369"/>
        </w:trPr>
        <w:tc>
          <w:tcPr>
            <w:tcW w:w="4678" w:type="dxa"/>
            <w:tcBorders>
              <w:top w:val="single" w:sz="4" w:space="0" w:color="939598"/>
              <w:bottom w:val="nil"/>
            </w:tcBorders>
            <w:shd w:val="clear" w:color="auto" w:fill="F2F2F2"/>
            <w:vAlign w:val="center"/>
          </w:tcPr>
          <w:p w14:paraId="4BFF6BB4" w14:textId="77777777" w:rsidR="00570E35" w:rsidRPr="00E037D9" w:rsidRDefault="000E0D30" w:rsidP="00766BA0">
            <w:pPr>
              <w:keepLines/>
              <w:tabs>
                <w:tab w:val="left" w:pos="1620"/>
                <w:tab w:val="left" w:pos="4140"/>
                <w:tab w:val="left" w:pos="5580"/>
                <w:tab w:val="left" w:pos="7020"/>
                <w:tab w:val="left" w:pos="9360"/>
              </w:tabs>
              <w:rPr>
                <w:rFonts w:cs="Arial"/>
                <w:b/>
                <w:color w:val="000000"/>
              </w:rPr>
            </w:pPr>
            <w:r w:rsidRPr="00B6763D">
              <w:rPr>
                <w:b/>
                <w:bCs/>
                <w:color w:val="000000"/>
                <w:szCs w:val="18"/>
              </w:rPr>
              <w:t>Název tarifního plánu</w:t>
            </w:r>
          </w:p>
        </w:tc>
        <w:tc>
          <w:tcPr>
            <w:tcW w:w="5528" w:type="dxa"/>
            <w:tcBorders>
              <w:top w:val="single" w:sz="4" w:space="0" w:color="939598"/>
              <w:bottom w:val="nil"/>
            </w:tcBorders>
            <w:shd w:val="clear" w:color="auto" w:fill="F2F2F2"/>
            <w:vAlign w:val="center"/>
          </w:tcPr>
          <w:p w14:paraId="20D3C09E" w14:textId="77777777" w:rsidR="00570E35" w:rsidRDefault="000E0D30" w:rsidP="00F013C8">
            <w:pPr>
              <w:keepLines/>
              <w:jc w:val="center"/>
              <w:rPr>
                <w:b/>
                <w:bCs/>
                <w:color w:val="000000"/>
                <w:szCs w:val="18"/>
              </w:rPr>
            </w:pPr>
            <w:r>
              <w:rPr>
                <w:b/>
                <w:bCs/>
                <w:color w:val="000000"/>
                <w:szCs w:val="18"/>
              </w:rPr>
              <w:t>Měsíční poplatek za uživatele</w:t>
            </w:r>
          </w:p>
        </w:tc>
      </w:tr>
      <w:tr w:rsidR="00107B5C" w14:paraId="7F62F495" w14:textId="77777777" w:rsidTr="00D32C79">
        <w:trPr>
          <w:trHeight w:val="312"/>
        </w:trPr>
        <w:tc>
          <w:tcPr>
            <w:tcW w:w="4678" w:type="dxa"/>
            <w:tcBorders>
              <w:top w:val="nil"/>
              <w:bottom w:val="single" w:sz="4" w:space="0" w:color="A6A6A6" w:themeColor="background1" w:themeShade="A6"/>
            </w:tcBorders>
            <w:vAlign w:val="center"/>
          </w:tcPr>
          <w:p w14:paraId="3C757735" w14:textId="77777777" w:rsidR="00570E35" w:rsidRPr="00E037D9" w:rsidRDefault="000E0D30" w:rsidP="00F013C8">
            <w:pPr>
              <w:keepLines/>
              <w:tabs>
                <w:tab w:val="left" w:pos="1620"/>
                <w:tab w:val="left" w:pos="4140"/>
                <w:tab w:val="left" w:pos="5580"/>
                <w:tab w:val="left" w:pos="7020"/>
                <w:tab w:val="left" w:pos="9360"/>
              </w:tabs>
              <w:ind w:left="-4"/>
              <w:rPr>
                <w:rFonts w:cs="Arial"/>
                <w:color w:val="000000"/>
                <w:szCs w:val="18"/>
              </w:rPr>
            </w:pPr>
            <w:proofErr w:type="gramStart"/>
            <w:r w:rsidRPr="00380619">
              <w:rPr>
                <w:rFonts w:cs="Arial"/>
                <w:color w:val="000000"/>
                <w:szCs w:val="18"/>
              </w:rPr>
              <w:t>TP2</w:t>
            </w:r>
            <w:bookmarkStart w:id="17" w:name="OLE_LINK25"/>
            <w:bookmarkEnd w:id="17"/>
            <w:r>
              <w:rPr>
                <w:rFonts w:cs="Arial"/>
                <w:color w:val="000000"/>
                <w:szCs w:val="18"/>
              </w:rPr>
              <w:t xml:space="preserve"> - </w:t>
            </w:r>
            <w:r>
              <w:rPr>
                <w:color w:val="000000"/>
                <w:szCs w:val="18"/>
              </w:rPr>
              <w:t>Uživatel</w:t>
            </w:r>
            <w:proofErr w:type="gramEnd"/>
            <w:r>
              <w:rPr>
                <w:color w:val="000000"/>
                <w:szCs w:val="18"/>
              </w:rPr>
              <w:t xml:space="preserve"> mobilního čísla s minutovou sazbou</w:t>
            </w:r>
          </w:p>
        </w:tc>
        <w:tc>
          <w:tcPr>
            <w:tcW w:w="5528" w:type="dxa"/>
            <w:tcBorders>
              <w:top w:val="nil"/>
              <w:bottom w:val="single" w:sz="4" w:space="0" w:color="A6A6A6" w:themeColor="background1" w:themeShade="A6"/>
            </w:tcBorders>
            <w:vAlign w:val="center"/>
          </w:tcPr>
          <w:p w14:paraId="016AF5C3" w14:textId="77777777" w:rsidR="00570E35" w:rsidRPr="00E037D9" w:rsidRDefault="000E0D30" w:rsidP="00F013C8">
            <w:pPr>
              <w:keepLines/>
              <w:tabs>
                <w:tab w:val="left" w:pos="1620"/>
                <w:tab w:val="left" w:pos="4140"/>
                <w:tab w:val="left" w:pos="5580"/>
                <w:tab w:val="left" w:pos="7020"/>
                <w:tab w:val="left" w:pos="9360"/>
              </w:tabs>
              <w:jc w:val="center"/>
              <w:rPr>
                <w:rFonts w:cs="Arial"/>
                <w:color w:val="000000"/>
                <w:sz w:val="20"/>
                <w:szCs w:val="20"/>
              </w:rPr>
            </w:pPr>
            <w:r w:rsidRPr="00C37FF0">
              <w:rPr>
                <w:rFonts w:cs="Arial"/>
                <w:color w:val="000000"/>
                <w:szCs w:val="18"/>
              </w:rPr>
              <w:t>10,00</w:t>
            </w:r>
            <w:bookmarkStart w:id="18" w:name="OLE_LINK26"/>
            <w:bookmarkEnd w:id="18"/>
            <w:r>
              <w:rPr>
                <w:rFonts w:cs="Arial"/>
                <w:color w:val="000000"/>
                <w:szCs w:val="18"/>
              </w:rPr>
              <w:t xml:space="preserve"> Kč</w:t>
            </w:r>
          </w:p>
        </w:tc>
      </w:tr>
    </w:tbl>
    <w:p w14:paraId="124DE18F" w14:textId="77777777" w:rsidR="00F013C8" w:rsidRDefault="008F4426" w:rsidP="00F013C8">
      <w:pPr>
        <w:keepLines/>
        <w:spacing w:after="60"/>
        <w:rPr>
          <w:b/>
          <w:color w:val="000000"/>
        </w:rPr>
      </w:pPr>
    </w:p>
    <w:p w14:paraId="50D2D97B" w14:textId="77777777" w:rsidR="00570E35" w:rsidRPr="00E037D9" w:rsidRDefault="000E0D30" w:rsidP="00B16FE3">
      <w:pPr>
        <w:keepNext/>
        <w:keepLines/>
        <w:spacing w:after="60"/>
        <w:rPr>
          <w:b/>
          <w:color w:val="000000"/>
        </w:rPr>
      </w:pPr>
      <w:r w:rsidRPr="00E037D9">
        <w:rPr>
          <w:b/>
          <w:color w:val="000000"/>
        </w:rPr>
        <w:t xml:space="preserve">INDIVIDUÁLNĚ SJEDNANÉ CENY </w:t>
      </w:r>
    </w:p>
    <w:p w14:paraId="43EE15CE" w14:textId="77777777" w:rsidR="00570E35" w:rsidRPr="00E037D9" w:rsidRDefault="000E0D30" w:rsidP="00B16FE3">
      <w:pPr>
        <w:keepNext/>
        <w:keepLines/>
        <w:rPr>
          <w:color w:val="000000"/>
        </w:rPr>
      </w:pPr>
      <w:r w:rsidRPr="00E037D9">
        <w:rPr>
          <w:color w:val="000000"/>
        </w:rPr>
        <w:t>Volání v rámci ČR:</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4678"/>
        <w:gridCol w:w="2977"/>
        <w:gridCol w:w="2551"/>
      </w:tblGrid>
      <w:tr w:rsidR="00107B5C" w14:paraId="7AA23A54" w14:textId="77777777" w:rsidTr="00D32C79">
        <w:trPr>
          <w:trHeight w:val="296"/>
        </w:trPr>
        <w:tc>
          <w:tcPr>
            <w:tcW w:w="4678" w:type="dxa"/>
            <w:vMerge w:val="restart"/>
            <w:tcBorders>
              <w:top w:val="nil"/>
              <w:bottom w:val="nil"/>
              <w:right w:val="single" w:sz="4" w:space="0" w:color="939598"/>
            </w:tcBorders>
            <w:shd w:val="clear" w:color="auto" w:fill="F2F2F2"/>
            <w:vAlign w:val="center"/>
          </w:tcPr>
          <w:p w14:paraId="1FC75CAD" w14:textId="77777777" w:rsidR="00570E35" w:rsidRPr="00E037D9" w:rsidRDefault="000E0D30" w:rsidP="00B16FE3">
            <w:pPr>
              <w:keepNext/>
              <w:keepLines/>
              <w:tabs>
                <w:tab w:val="left" w:pos="1620"/>
                <w:tab w:val="left" w:pos="4140"/>
                <w:tab w:val="left" w:pos="5580"/>
                <w:tab w:val="left" w:pos="7020"/>
                <w:tab w:val="left" w:pos="9360"/>
              </w:tabs>
              <w:rPr>
                <w:rFonts w:cs="Arial"/>
                <w:b/>
                <w:color w:val="000000"/>
                <w:szCs w:val="18"/>
              </w:rPr>
            </w:pPr>
            <w:r w:rsidRPr="00E037D9">
              <w:rPr>
                <w:rFonts w:cs="Arial"/>
                <w:b/>
                <w:color w:val="000000"/>
                <w:szCs w:val="18"/>
              </w:rPr>
              <w:t>Typ služby</w:t>
            </w:r>
          </w:p>
        </w:tc>
        <w:tc>
          <w:tcPr>
            <w:tcW w:w="5528" w:type="dxa"/>
            <w:gridSpan w:val="2"/>
            <w:tcBorders>
              <w:left w:val="single" w:sz="4" w:space="0" w:color="939598"/>
              <w:bottom w:val="single" w:sz="4" w:space="0" w:color="939598"/>
            </w:tcBorders>
            <w:shd w:val="clear" w:color="auto" w:fill="F2F2F2"/>
            <w:vAlign w:val="center"/>
          </w:tcPr>
          <w:p w14:paraId="3E3B0E59" w14:textId="77777777" w:rsidR="00570E35" w:rsidRPr="00E037D9" w:rsidRDefault="000E0D30" w:rsidP="00B16FE3">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Cena za jednotku</w:t>
            </w:r>
          </w:p>
        </w:tc>
      </w:tr>
      <w:tr w:rsidR="00107B5C" w14:paraId="6D466051" w14:textId="77777777" w:rsidTr="00BA46D8">
        <w:trPr>
          <w:trHeight w:val="296"/>
        </w:trPr>
        <w:tc>
          <w:tcPr>
            <w:tcW w:w="4678" w:type="dxa"/>
            <w:vMerge/>
            <w:tcBorders>
              <w:top w:val="nil"/>
              <w:bottom w:val="nil"/>
              <w:right w:val="single" w:sz="4" w:space="0" w:color="939598"/>
            </w:tcBorders>
            <w:shd w:val="clear" w:color="auto" w:fill="F2F2F2"/>
            <w:vAlign w:val="center"/>
          </w:tcPr>
          <w:p w14:paraId="3CA4AC17" w14:textId="77777777" w:rsidR="00570E35" w:rsidRPr="00E037D9" w:rsidRDefault="008F4426" w:rsidP="00B16FE3">
            <w:pPr>
              <w:keepNext/>
              <w:keepLines/>
              <w:tabs>
                <w:tab w:val="left" w:pos="1620"/>
                <w:tab w:val="left" w:pos="4140"/>
                <w:tab w:val="left" w:pos="5580"/>
                <w:tab w:val="left" w:pos="7020"/>
                <w:tab w:val="left" w:pos="9360"/>
              </w:tabs>
              <w:jc w:val="both"/>
              <w:rPr>
                <w:rFonts w:cs="Arial"/>
                <w:b/>
                <w:color w:val="000000"/>
                <w:szCs w:val="18"/>
              </w:rPr>
            </w:pPr>
          </w:p>
        </w:tc>
        <w:tc>
          <w:tcPr>
            <w:tcW w:w="2977" w:type="dxa"/>
            <w:tcBorders>
              <w:top w:val="single" w:sz="4" w:space="0" w:color="939598"/>
              <w:left w:val="single" w:sz="4" w:space="0" w:color="939598"/>
              <w:bottom w:val="nil"/>
              <w:right w:val="single" w:sz="4" w:space="0" w:color="939598"/>
            </w:tcBorders>
            <w:shd w:val="clear" w:color="auto" w:fill="F2F2F2"/>
            <w:vAlign w:val="center"/>
          </w:tcPr>
          <w:p w14:paraId="146AC6B3" w14:textId="77777777" w:rsidR="00570E35" w:rsidRPr="00E037D9" w:rsidRDefault="000E0D30" w:rsidP="00B16FE3">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sítě Vodafone    </w:t>
            </w:r>
          </w:p>
        </w:tc>
        <w:tc>
          <w:tcPr>
            <w:tcW w:w="2551" w:type="dxa"/>
            <w:tcBorders>
              <w:top w:val="single" w:sz="4" w:space="0" w:color="939598"/>
              <w:left w:val="single" w:sz="4" w:space="0" w:color="939598"/>
              <w:bottom w:val="nil"/>
            </w:tcBorders>
            <w:shd w:val="clear" w:color="auto" w:fill="F2F2F2"/>
            <w:vAlign w:val="center"/>
          </w:tcPr>
          <w:p w14:paraId="5F557A6C" w14:textId="77777777" w:rsidR="00570E35" w:rsidRPr="00E037D9" w:rsidRDefault="000E0D30" w:rsidP="00B16FE3">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ostatních národních sítí    </w:t>
            </w:r>
          </w:p>
        </w:tc>
      </w:tr>
      <w:tr w:rsidR="00107B5C" w14:paraId="2944320A" w14:textId="77777777" w:rsidTr="00BA46D8">
        <w:trPr>
          <w:trHeight w:hRule="exact" w:val="312"/>
        </w:trPr>
        <w:tc>
          <w:tcPr>
            <w:tcW w:w="4678" w:type="dxa"/>
            <w:tcBorders>
              <w:top w:val="nil"/>
            </w:tcBorders>
            <w:vAlign w:val="center"/>
          </w:tcPr>
          <w:p w14:paraId="3FE9F086" w14:textId="77777777" w:rsidR="00570E35" w:rsidRPr="0079710E" w:rsidRDefault="000E0D30" w:rsidP="00B16FE3">
            <w:pPr>
              <w:keepNext/>
              <w:keepLines/>
              <w:rPr>
                <w:rFonts w:cs="Arial"/>
                <w:bCs/>
                <w:color w:val="000000"/>
                <w:szCs w:val="18"/>
              </w:rPr>
            </w:pPr>
            <w:r w:rsidRPr="0079710E">
              <w:rPr>
                <w:rFonts w:cs="Arial"/>
                <w:bCs/>
                <w:color w:val="000000"/>
                <w:szCs w:val="18"/>
              </w:rPr>
              <w:t>Z mobilu na mobil</w:t>
            </w:r>
          </w:p>
        </w:tc>
        <w:tc>
          <w:tcPr>
            <w:tcW w:w="2977" w:type="dxa"/>
            <w:tcBorders>
              <w:top w:val="nil"/>
            </w:tcBorders>
            <w:vAlign w:val="center"/>
          </w:tcPr>
          <w:p w14:paraId="0CBD0A24" w14:textId="77777777" w:rsidR="00570E35" w:rsidRPr="0079710E" w:rsidRDefault="000E0D30" w:rsidP="00B16FE3">
            <w:pPr>
              <w:keepNext/>
              <w:keepLines/>
              <w:tabs>
                <w:tab w:val="left" w:pos="1620"/>
                <w:tab w:val="left" w:pos="4140"/>
                <w:tab w:val="left" w:pos="5580"/>
                <w:tab w:val="left" w:pos="7020"/>
                <w:tab w:val="left" w:pos="9360"/>
              </w:tabs>
              <w:jc w:val="center"/>
              <w:rPr>
                <w:rFonts w:cs="Arial"/>
                <w:color w:val="000000"/>
                <w:szCs w:val="18"/>
              </w:rPr>
            </w:pPr>
            <w:r w:rsidRPr="0079710E">
              <w:rPr>
                <w:rFonts w:cs="Arial"/>
                <w:color w:val="000000"/>
                <w:szCs w:val="18"/>
              </w:rPr>
              <w:t>1,00</w:t>
            </w:r>
            <w:bookmarkStart w:id="19" w:name="OLE_LINK27"/>
            <w:bookmarkEnd w:id="19"/>
            <w:r w:rsidRPr="0079710E">
              <w:rPr>
                <w:rFonts w:cs="Arial"/>
                <w:color w:val="000000"/>
                <w:szCs w:val="18"/>
              </w:rPr>
              <w:t xml:space="preserve"> Kč/min</w:t>
            </w:r>
          </w:p>
        </w:tc>
        <w:tc>
          <w:tcPr>
            <w:tcW w:w="2551" w:type="dxa"/>
            <w:tcBorders>
              <w:top w:val="nil"/>
            </w:tcBorders>
            <w:vAlign w:val="center"/>
          </w:tcPr>
          <w:p w14:paraId="4B3AC92A" w14:textId="77777777" w:rsidR="00570E35" w:rsidRPr="0079710E" w:rsidRDefault="000E0D30" w:rsidP="00B16FE3">
            <w:pPr>
              <w:keepNext/>
              <w:keepLines/>
              <w:tabs>
                <w:tab w:val="left" w:pos="1620"/>
                <w:tab w:val="left" w:pos="4140"/>
                <w:tab w:val="left" w:pos="5580"/>
                <w:tab w:val="left" w:pos="7020"/>
                <w:tab w:val="left" w:pos="9360"/>
              </w:tabs>
              <w:jc w:val="center"/>
              <w:rPr>
                <w:rFonts w:cs="Arial"/>
                <w:color w:val="000000"/>
                <w:szCs w:val="18"/>
              </w:rPr>
            </w:pPr>
            <w:r w:rsidRPr="0079710E">
              <w:rPr>
                <w:rFonts w:cs="Arial"/>
                <w:color w:val="000000"/>
                <w:szCs w:val="18"/>
              </w:rPr>
              <w:t>1,00</w:t>
            </w:r>
            <w:bookmarkStart w:id="20" w:name="OLE_LINK28"/>
            <w:bookmarkEnd w:id="20"/>
            <w:r w:rsidRPr="0079710E">
              <w:rPr>
                <w:rFonts w:cs="Arial"/>
                <w:color w:val="000000"/>
                <w:szCs w:val="18"/>
              </w:rPr>
              <w:t xml:space="preserve"> Kč/min</w:t>
            </w:r>
          </w:p>
        </w:tc>
      </w:tr>
      <w:tr w:rsidR="00107B5C" w14:paraId="2423E939" w14:textId="77777777" w:rsidTr="00BA46D8">
        <w:trPr>
          <w:trHeight w:hRule="exact" w:val="312"/>
        </w:trPr>
        <w:tc>
          <w:tcPr>
            <w:tcW w:w="4678" w:type="dxa"/>
            <w:vAlign w:val="center"/>
          </w:tcPr>
          <w:p w14:paraId="3840850C" w14:textId="77777777" w:rsidR="00570E35" w:rsidRPr="0079710E" w:rsidRDefault="000E0D30" w:rsidP="00B16FE3">
            <w:pPr>
              <w:keepNext/>
              <w:keepLines/>
              <w:rPr>
                <w:rFonts w:cs="Arial"/>
                <w:bCs/>
                <w:color w:val="000000"/>
                <w:szCs w:val="18"/>
              </w:rPr>
            </w:pPr>
            <w:r w:rsidRPr="0079710E">
              <w:rPr>
                <w:rFonts w:cs="Arial"/>
                <w:bCs/>
                <w:color w:val="000000"/>
                <w:szCs w:val="18"/>
              </w:rPr>
              <w:t>Z mobilu na pevnou</w:t>
            </w:r>
          </w:p>
        </w:tc>
        <w:tc>
          <w:tcPr>
            <w:tcW w:w="2977" w:type="dxa"/>
            <w:vAlign w:val="center"/>
          </w:tcPr>
          <w:p w14:paraId="1E3CE7EA" w14:textId="77777777" w:rsidR="00570E35" w:rsidRPr="0079710E" w:rsidRDefault="000E0D30" w:rsidP="00B16FE3">
            <w:pPr>
              <w:keepNext/>
              <w:keepLines/>
              <w:tabs>
                <w:tab w:val="left" w:pos="1620"/>
                <w:tab w:val="left" w:pos="4140"/>
                <w:tab w:val="left" w:pos="5580"/>
                <w:tab w:val="left" w:pos="7020"/>
                <w:tab w:val="left" w:pos="9360"/>
              </w:tabs>
              <w:jc w:val="center"/>
              <w:rPr>
                <w:rFonts w:cs="Arial"/>
                <w:color w:val="000000"/>
                <w:szCs w:val="18"/>
              </w:rPr>
            </w:pPr>
            <w:r w:rsidRPr="0079710E">
              <w:rPr>
                <w:rFonts w:cs="Arial"/>
                <w:color w:val="000000"/>
                <w:szCs w:val="18"/>
              </w:rPr>
              <w:t>1,00</w:t>
            </w:r>
            <w:bookmarkStart w:id="21" w:name="OLE_LINK29"/>
            <w:bookmarkEnd w:id="21"/>
            <w:r w:rsidRPr="0079710E">
              <w:rPr>
                <w:rFonts w:cs="Arial"/>
                <w:color w:val="000000"/>
                <w:szCs w:val="18"/>
              </w:rPr>
              <w:t xml:space="preserve"> Kč/min</w:t>
            </w:r>
          </w:p>
        </w:tc>
        <w:tc>
          <w:tcPr>
            <w:tcW w:w="2551" w:type="dxa"/>
            <w:vAlign w:val="center"/>
          </w:tcPr>
          <w:p w14:paraId="2199CB95" w14:textId="77777777" w:rsidR="00570E35" w:rsidRPr="0079710E" w:rsidRDefault="000E0D30" w:rsidP="00B16FE3">
            <w:pPr>
              <w:keepNext/>
              <w:keepLines/>
              <w:tabs>
                <w:tab w:val="left" w:pos="1620"/>
                <w:tab w:val="left" w:pos="4140"/>
                <w:tab w:val="left" w:pos="5580"/>
                <w:tab w:val="left" w:pos="7020"/>
                <w:tab w:val="left" w:pos="9360"/>
              </w:tabs>
              <w:jc w:val="center"/>
              <w:rPr>
                <w:rFonts w:cs="Arial"/>
                <w:color w:val="000000"/>
                <w:szCs w:val="18"/>
              </w:rPr>
            </w:pPr>
            <w:r w:rsidRPr="0079710E">
              <w:rPr>
                <w:rFonts w:cs="Arial"/>
                <w:color w:val="000000"/>
                <w:szCs w:val="18"/>
              </w:rPr>
              <w:t>1,00</w:t>
            </w:r>
            <w:bookmarkStart w:id="22" w:name="OLE_LINK30"/>
            <w:bookmarkEnd w:id="22"/>
            <w:r w:rsidRPr="0079710E">
              <w:rPr>
                <w:rFonts w:cs="Arial"/>
                <w:color w:val="000000"/>
                <w:szCs w:val="18"/>
              </w:rPr>
              <w:t xml:space="preserve"> Kč/min</w:t>
            </w:r>
          </w:p>
        </w:tc>
      </w:tr>
      <w:tr w:rsidR="00107B5C" w14:paraId="25967CB8" w14:textId="77777777" w:rsidTr="00BA46D8">
        <w:trPr>
          <w:trHeight w:hRule="exact" w:val="312"/>
        </w:trPr>
        <w:tc>
          <w:tcPr>
            <w:tcW w:w="4678" w:type="dxa"/>
            <w:vAlign w:val="center"/>
          </w:tcPr>
          <w:p w14:paraId="10B6FE3C" w14:textId="77777777" w:rsidR="00570E35" w:rsidRPr="0079710E" w:rsidRDefault="000E0D30" w:rsidP="00B16FE3">
            <w:pPr>
              <w:keepNext/>
              <w:keepLines/>
              <w:rPr>
                <w:rFonts w:cs="Arial"/>
                <w:bCs/>
                <w:color w:val="000000"/>
                <w:szCs w:val="18"/>
              </w:rPr>
            </w:pPr>
            <w:r w:rsidRPr="0079710E">
              <w:rPr>
                <w:rFonts w:cs="Arial"/>
                <w:bCs/>
                <w:color w:val="000000"/>
                <w:szCs w:val="18"/>
              </w:rPr>
              <w:t>Vnitrofiremní volání (VPN)</w:t>
            </w:r>
          </w:p>
        </w:tc>
        <w:tc>
          <w:tcPr>
            <w:tcW w:w="2977" w:type="dxa"/>
            <w:vAlign w:val="center"/>
          </w:tcPr>
          <w:p w14:paraId="5744050F" w14:textId="77777777" w:rsidR="00570E35" w:rsidRPr="0079710E" w:rsidRDefault="000E0D30" w:rsidP="00B16FE3">
            <w:pPr>
              <w:keepNext/>
              <w:keepLines/>
              <w:tabs>
                <w:tab w:val="left" w:pos="1620"/>
                <w:tab w:val="left" w:pos="4140"/>
                <w:tab w:val="left" w:pos="5580"/>
                <w:tab w:val="left" w:pos="7020"/>
                <w:tab w:val="left" w:pos="9360"/>
              </w:tabs>
              <w:jc w:val="center"/>
              <w:rPr>
                <w:rFonts w:cs="Arial"/>
                <w:color w:val="000000"/>
                <w:szCs w:val="18"/>
              </w:rPr>
            </w:pPr>
            <w:r w:rsidRPr="0079710E">
              <w:rPr>
                <w:rFonts w:cs="Arial"/>
                <w:color w:val="000000"/>
                <w:szCs w:val="18"/>
              </w:rPr>
              <w:t>0,00</w:t>
            </w:r>
            <w:bookmarkStart w:id="23" w:name="OLE_LINK31"/>
            <w:bookmarkEnd w:id="23"/>
            <w:r w:rsidRPr="0079710E">
              <w:rPr>
                <w:rFonts w:cs="Arial"/>
                <w:color w:val="000000"/>
                <w:szCs w:val="18"/>
              </w:rPr>
              <w:t xml:space="preserve"> Kč/min</w:t>
            </w:r>
          </w:p>
        </w:tc>
        <w:tc>
          <w:tcPr>
            <w:tcW w:w="2551" w:type="dxa"/>
            <w:vAlign w:val="center"/>
          </w:tcPr>
          <w:p w14:paraId="6782F24E" w14:textId="77777777" w:rsidR="00570E35" w:rsidRPr="00783418" w:rsidRDefault="000E0D30" w:rsidP="00B16FE3">
            <w:pPr>
              <w:keepNext/>
              <w:keepLines/>
              <w:tabs>
                <w:tab w:val="left" w:pos="1620"/>
                <w:tab w:val="left" w:pos="4140"/>
                <w:tab w:val="left" w:pos="5580"/>
                <w:tab w:val="left" w:pos="7020"/>
                <w:tab w:val="left" w:pos="9360"/>
              </w:tabs>
              <w:jc w:val="center"/>
              <w:rPr>
                <w:rFonts w:cs="Arial"/>
                <w:color w:val="000000"/>
                <w:szCs w:val="18"/>
                <w:lang w:val="en-US"/>
              </w:rPr>
            </w:pPr>
            <w:r w:rsidRPr="0079710E">
              <w:rPr>
                <w:rFonts w:cs="Arial"/>
                <w:color w:val="000000"/>
                <w:szCs w:val="18"/>
              </w:rPr>
              <w:t>/</w:t>
            </w:r>
          </w:p>
        </w:tc>
      </w:tr>
      <w:tr w:rsidR="00107B5C" w14:paraId="20A72A81" w14:textId="77777777" w:rsidTr="00BA46D8">
        <w:trPr>
          <w:trHeight w:hRule="exact" w:val="312"/>
        </w:trPr>
        <w:tc>
          <w:tcPr>
            <w:tcW w:w="4678" w:type="dxa"/>
            <w:vAlign w:val="center"/>
          </w:tcPr>
          <w:p w14:paraId="193B6547" w14:textId="77777777" w:rsidR="00570E35" w:rsidRPr="0079710E" w:rsidRDefault="000E0D30" w:rsidP="00B16FE3">
            <w:pPr>
              <w:keepNext/>
              <w:keepLines/>
              <w:rPr>
                <w:rFonts w:cs="Arial"/>
                <w:bCs/>
                <w:color w:val="000000"/>
                <w:szCs w:val="18"/>
              </w:rPr>
            </w:pPr>
            <w:r w:rsidRPr="0079710E">
              <w:rPr>
                <w:rFonts w:cs="Arial"/>
                <w:bCs/>
                <w:color w:val="000000"/>
                <w:szCs w:val="18"/>
              </w:rPr>
              <w:t>SMS – textové zprávy</w:t>
            </w:r>
          </w:p>
        </w:tc>
        <w:tc>
          <w:tcPr>
            <w:tcW w:w="2977" w:type="dxa"/>
            <w:vAlign w:val="center"/>
          </w:tcPr>
          <w:p w14:paraId="16A924BF" w14:textId="77777777" w:rsidR="00570E35" w:rsidRPr="0079710E" w:rsidRDefault="000E0D30" w:rsidP="00B16FE3">
            <w:pPr>
              <w:keepNext/>
              <w:keepLines/>
              <w:tabs>
                <w:tab w:val="left" w:pos="1620"/>
                <w:tab w:val="left" w:pos="4140"/>
                <w:tab w:val="left" w:pos="5580"/>
                <w:tab w:val="left" w:pos="7020"/>
                <w:tab w:val="left" w:pos="9360"/>
              </w:tabs>
              <w:jc w:val="center"/>
              <w:rPr>
                <w:rFonts w:cs="Arial"/>
                <w:color w:val="000000"/>
                <w:szCs w:val="18"/>
              </w:rPr>
            </w:pPr>
            <w:r w:rsidRPr="0079710E">
              <w:rPr>
                <w:rFonts w:cs="Arial"/>
                <w:color w:val="000000"/>
                <w:szCs w:val="18"/>
              </w:rPr>
              <w:t>0,90</w:t>
            </w:r>
            <w:bookmarkStart w:id="24" w:name="OLE_LINK32"/>
            <w:bookmarkEnd w:id="24"/>
            <w:r w:rsidRPr="0079710E">
              <w:rPr>
                <w:rFonts w:cs="Arial"/>
                <w:color w:val="000000"/>
                <w:szCs w:val="18"/>
              </w:rPr>
              <w:t xml:space="preserve"> Kč/SMS</w:t>
            </w:r>
          </w:p>
        </w:tc>
        <w:tc>
          <w:tcPr>
            <w:tcW w:w="2551" w:type="dxa"/>
            <w:vAlign w:val="center"/>
          </w:tcPr>
          <w:p w14:paraId="71F35F97" w14:textId="77777777" w:rsidR="00570E35" w:rsidRPr="0079710E" w:rsidRDefault="000E0D30" w:rsidP="00B16FE3">
            <w:pPr>
              <w:keepNext/>
              <w:keepLines/>
              <w:tabs>
                <w:tab w:val="left" w:pos="1620"/>
                <w:tab w:val="left" w:pos="4140"/>
                <w:tab w:val="left" w:pos="5580"/>
                <w:tab w:val="left" w:pos="7020"/>
                <w:tab w:val="left" w:pos="9360"/>
              </w:tabs>
              <w:jc w:val="center"/>
              <w:rPr>
                <w:rFonts w:cs="Arial"/>
                <w:color w:val="000000"/>
                <w:szCs w:val="18"/>
              </w:rPr>
            </w:pPr>
            <w:r w:rsidRPr="0079710E">
              <w:rPr>
                <w:rFonts w:cs="Arial"/>
                <w:color w:val="000000"/>
                <w:szCs w:val="18"/>
              </w:rPr>
              <w:t>0,90</w:t>
            </w:r>
            <w:bookmarkStart w:id="25" w:name="OLE_LINK33"/>
            <w:bookmarkEnd w:id="25"/>
            <w:r w:rsidRPr="0079710E">
              <w:rPr>
                <w:rFonts w:cs="Arial"/>
                <w:color w:val="000000"/>
                <w:szCs w:val="18"/>
              </w:rPr>
              <w:t xml:space="preserve"> Kč/SMS</w:t>
            </w:r>
          </w:p>
        </w:tc>
      </w:tr>
    </w:tbl>
    <w:p w14:paraId="48165A13" w14:textId="77777777" w:rsidR="002F7646" w:rsidRPr="0079710E" w:rsidRDefault="000E0D30" w:rsidP="00B16FE3">
      <w:pPr>
        <w:keepNext/>
        <w:keepLines/>
        <w:tabs>
          <w:tab w:val="left" w:pos="2480"/>
        </w:tabs>
        <w:rPr>
          <w:rFonts w:cs="Arial"/>
          <w:b/>
          <w:color w:val="000000"/>
          <w:szCs w:val="18"/>
        </w:rPr>
      </w:pPr>
      <w:r w:rsidRPr="0079710E">
        <w:rPr>
          <w:rFonts w:cs="Arial"/>
          <w:b/>
          <w:color w:val="000000"/>
          <w:szCs w:val="18"/>
        </w:rPr>
        <w:t xml:space="preserve">  způsob tarifikace mobilní linka 60+1</w:t>
      </w:r>
      <w:bookmarkStart w:id="26" w:name="OLE_LINK34"/>
      <w:bookmarkEnd w:id="26"/>
    </w:p>
    <w:p w14:paraId="1C8A621F" w14:textId="77777777" w:rsidR="00D52A96" w:rsidRPr="0049513F" w:rsidRDefault="008F4426" w:rsidP="00B16FE3">
      <w:pPr>
        <w:tabs>
          <w:tab w:val="left" w:pos="2480"/>
        </w:tabs>
        <w:rPr>
          <w:rFonts w:cs="Arial"/>
          <w:bCs/>
          <w:color w:val="000000"/>
          <w:sz w:val="12"/>
          <w:szCs w:val="12"/>
        </w:rPr>
      </w:pPr>
    </w:p>
    <w:p w14:paraId="03E3033A" w14:textId="77777777" w:rsidR="00570E35" w:rsidRPr="00F02561" w:rsidRDefault="008F4426" w:rsidP="00DB68F4">
      <w:pPr>
        <w:keepLines/>
        <w:rPr>
          <w:color w:val="000000"/>
          <w:sz w:val="12"/>
          <w:szCs w:val="12"/>
        </w:rPr>
      </w:pPr>
      <w:bookmarkStart w:id="27" w:name="OLE_LINK35"/>
      <w:bookmarkStart w:id="28" w:name="OLE_LINK37"/>
      <w:bookmarkEnd w:id="27"/>
      <w:bookmarkEnd w:id="28"/>
    </w:p>
    <w:p w14:paraId="36FF71E2" w14:textId="77777777" w:rsidR="00570E35" w:rsidRPr="00811F3F" w:rsidRDefault="000E0D30" w:rsidP="004D0C75">
      <w:pPr>
        <w:keepNext/>
        <w:keepLines/>
        <w:spacing w:after="60"/>
        <w:rPr>
          <w:rFonts w:cs="Arial"/>
          <w:color w:val="000000"/>
          <w:szCs w:val="18"/>
        </w:rPr>
      </w:pPr>
      <w:r w:rsidRPr="00811F3F">
        <w:rPr>
          <w:b/>
          <w:color w:val="000000"/>
          <w:sz w:val="20"/>
          <w:szCs w:val="20"/>
          <w:lang w:eastAsia="en-US"/>
        </w:rPr>
        <w:t>Národní mobilní připojení nesdílené k tarifu TP</w:t>
      </w:r>
      <w:r w:rsidRPr="00811F3F">
        <w:rPr>
          <w:rFonts w:cs="Arial"/>
          <w:b/>
          <w:bCs/>
          <w:color w:val="000000"/>
          <w:sz w:val="20"/>
          <w:szCs w:val="20"/>
        </w:rPr>
        <w:t>2</w:t>
      </w:r>
      <w:bookmarkStart w:id="29" w:name="OLE_LINK36"/>
      <w:bookmarkEnd w:id="29"/>
      <w:r w:rsidRPr="00811F3F">
        <w:rPr>
          <w:rFonts w:cs="Arial"/>
          <w:color w:val="000000"/>
          <w:szCs w:val="18"/>
        </w:rPr>
        <w:t xml:space="preserve"> </w:t>
      </w:r>
    </w:p>
    <w:tbl>
      <w:tblPr>
        <w:tblW w:w="0" w:type="auto"/>
        <w:tblBorders>
          <w:bottom w:val="single" w:sz="4" w:space="0" w:color="939598"/>
          <w:insideH w:val="single" w:sz="4" w:space="0" w:color="939598"/>
          <w:insideV w:val="single" w:sz="4" w:space="0" w:color="939598"/>
        </w:tblBorders>
        <w:tblLayout w:type="fixed"/>
        <w:tblLook w:val="04A0" w:firstRow="1" w:lastRow="0" w:firstColumn="1" w:lastColumn="0" w:noHBand="0" w:noVBand="1"/>
      </w:tblPr>
      <w:tblGrid>
        <w:gridCol w:w="4678"/>
        <w:gridCol w:w="1843"/>
        <w:gridCol w:w="1276"/>
        <w:gridCol w:w="1275"/>
        <w:gridCol w:w="1132"/>
      </w:tblGrid>
      <w:tr w:rsidR="00107B5C" w14:paraId="52110502" w14:textId="77777777" w:rsidTr="00D32C79">
        <w:trPr>
          <w:trHeight w:val="351"/>
        </w:trPr>
        <w:tc>
          <w:tcPr>
            <w:tcW w:w="4678" w:type="dxa"/>
            <w:vMerge w:val="restart"/>
            <w:shd w:val="clear" w:color="auto" w:fill="F2F2F2"/>
            <w:vAlign w:val="center"/>
          </w:tcPr>
          <w:p w14:paraId="00C0AC38" w14:textId="77777777" w:rsidR="00570E35" w:rsidRPr="00811F3F" w:rsidRDefault="000E0D30" w:rsidP="004D0C75">
            <w:pPr>
              <w:keepNext/>
              <w:keepLines/>
              <w:rPr>
                <w:b/>
                <w:bCs/>
                <w:color w:val="000000"/>
                <w:szCs w:val="18"/>
              </w:rPr>
            </w:pPr>
            <w:r w:rsidRPr="00811F3F">
              <w:rPr>
                <w:rFonts w:cs="Arial"/>
                <w:b/>
                <w:bCs/>
                <w:color w:val="000000"/>
                <w:szCs w:val="18"/>
              </w:rPr>
              <w:t>Datový tarif</w:t>
            </w:r>
          </w:p>
        </w:tc>
        <w:tc>
          <w:tcPr>
            <w:tcW w:w="1843" w:type="dxa"/>
            <w:vMerge w:val="restart"/>
            <w:shd w:val="clear" w:color="auto" w:fill="F2F2F2"/>
            <w:vAlign w:val="center"/>
          </w:tcPr>
          <w:p w14:paraId="7A9B8DE6" w14:textId="77777777" w:rsidR="00570E35" w:rsidRPr="00811F3F" w:rsidRDefault="000E0D30" w:rsidP="004D0C75">
            <w:pPr>
              <w:keepNext/>
              <w:keepLines/>
              <w:jc w:val="center"/>
              <w:rPr>
                <w:b/>
                <w:bCs/>
                <w:color w:val="000000"/>
                <w:szCs w:val="18"/>
              </w:rPr>
            </w:pPr>
            <w:r w:rsidRPr="00811F3F">
              <w:rPr>
                <w:b/>
                <w:bCs/>
                <w:color w:val="000000"/>
                <w:szCs w:val="18"/>
              </w:rPr>
              <w:t>Měsíční platba</w:t>
            </w:r>
          </w:p>
        </w:tc>
        <w:tc>
          <w:tcPr>
            <w:tcW w:w="3683" w:type="dxa"/>
            <w:gridSpan w:val="3"/>
            <w:shd w:val="clear" w:color="auto" w:fill="F2F2F2"/>
            <w:vAlign w:val="center"/>
          </w:tcPr>
          <w:p w14:paraId="3C9F9B2E" w14:textId="77777777" w:rsidR="00570E35" w:rsidRPr="00811F3F" w:rsidRDefault="000E0D30" w:rsidP="004D0C75">
            <w:pPr>
              <w:keepNext/>
              <w:keepLines/>
              <w:jc w:val="center"/>
              <w:rPr>
                <w:b/>
                <w:bCs/>
                <w:color w:val="000000"/>
                <w:szCs w:val="18"/>
              </w:rPr>
            </w:pPr>
            <w:r w:rsidRPr="00811F3F">
              <w:rPr>
                <w:b/>
                <w:bCs/>
                <w:color w:val="000000"/>
                <w:szCs w:val="18"/>
              </w:rPr>
              <w:t>Dokup dat</w:t>
            </w:r>
          </w:p>
        </w:tc>
      </w:tr>
      <w:tr w:rsidR="00107B5C" w14:paraId="24CFA99D" w14:textId="77777777" w:rsidTr="00D32C79">
        <w:trPr>
          <w:trHeight w:val="312"/>
        </w:trPr>
        <w:tc>
          <w:tcPr>
            <w:tcW w:w="4678" w:type="dxa"/>
            <w:vMerge/>
            <w:tcBorders>
              <w:bottom w:val="nil"/>
            </w:tcBorders>
            <w:shd w:val="clear" w:color="auto" w:fill="F2F2F2"/>
            <w:vAlign w:val="center"/>
          </w:tcPr>
          <w:p w14:paraId="71F9FAA3" w14:textId="77777777" w:rsidR="00570E35" w:rsidRPr="00811F3F" w:rsidRDefault="008F4426" w:rsidP="004D0C75">
            <w:pPr>
              <w:keepNext/>
              <w:keepLines/>
              <w:jc w:val="center"/>
              <w:rPr>
                <w:bCs/>
                <w:color w:val="000000"/>
                <w:szCs w:val="18"/>
              </w:rPr>
            </w:pPr>
          </w:p>
        </w:tc>
        <w:tc>
          <w:tcPr>
            <w:tcW w:w="1843" w:type="dxa"/>
            <w:vMerge/>
            <w:tcBorders>
              <w:bottom w:val="nil"/>
            </w:tcBorders>
            <w:shd w:val="clear" w:color="auto" w:fill="F2F2F2"/>
            <w:vAlign w:val="center"/>
          </w:tcPr>
          <w:p w14:paraId="1E11220C" w14:textId="77777777" w:rsidR="00570E35" w:rsidRPr="00811F3F" w:rsidRDefault="008F4426" w:rsidP="004D0C75">
            <w:pPr>
              <w:keepNext/>
              <w:keepLines/>
              <w:jc w:val="center"/>
              <w:rPr>
                <w:bCs/>
                <w:color w:val="000000"/>
                <w:szCs w:val="18"/>
              </w:rPr>
            </w:pPr>
          </w:p>
        </w:tc>
        <w:tc>
          <w:tcPr>
            <w:tcW w:w="1276" w:type="dxa"/>
            <w:tcBorders>
              <w:bottom w:val="nil"/>
            </w:tcBorders>
            <w:shd w:val="clear" w:color="auto" w:fill="F2F2F2"/>
            <w:vAlign w:val="center"/>
          </w:tcPr>
          <w:p w14:paraId="1253F051" w14:textId="77777777" w:rsidR="00570E35" w:rsidRPr="00811F3F" w:rsidRDefault="000E0D30" w:rsidP="004D0C75">
            <w:pPr>
              <w:keepNext/>
              <w:keepLines/>
              <w:jc w:val="center"/>
              <w:rPr>
                <w:b/>
                <w:color w:val="000000"/>
                <w:szCs w:val="18"/>
              </w:rPr>
            </w:pPr>
            <w:r w:rsidRPr="00811F3F">
              <w:rPr>
                <w:b/>
                <w:color w:val="000000"/>
                <w:szCs w:val="18"/>
              </w:rPr>
              <w:t>Objem</w:t>
            </w:r>
          </w:p>
        </w:tc>
        <w:tc>
          <w:tcPr>
            <w:tcW w:w="1275" w:type="dxa"/>
            <w:tcBorders>
              <w:bottom w:val="nil"/>
            </w:tcBorders>
            <w:shd w:val="clear" w:color="auto" w:fill="F2F2F2"/>
            <w:vAlign w:val="center"/>
          </w:tcPr>
          <w:p w14:paraId="3937119E" w14:textId="77777777" w:rsidR="00570E35" w:rsidRPr="00CD46E8" w:rsidRDefault="000E0D30" w:rsidP="004D0C75">
            <w:pPr>
              <w:keepNext/>
              <w:keepLines/>
              <w:jc w:val="center"/>
              <w:rPr>
                <w:b/>
                <w:color w:val="000000"/>
                <w:szCs w:val="18"/>
              </w:rPr>
            </w:pPr>
            <w:r w:rsidRPr="00CD46E8">
              <w:rPr>
                <w:b/>
                <w:color w:val="000000"/>
                <w:szCs w:val="18"/>
              </w:rPr>
              <w:t>Cena</w:t>
            </w:r>
          </w:p>
        </w:tc>
        <w:tc>
          <w:tcPr>
            <w:tcW w:w="1132" w:type="dxa"/>
            <w:tcBorders>
              <w:bottom w:val="nil"/>
            </w:tcBorders>
            <w:shd w:val="clear" w:color="auto" w:fill="F2F2F2"/>
            <w:vAlign w:val="center"/>
          </w:tcPr>
          <w:p w14:paraId="10ABAB19" w14:textId="77777777" w:rsidR="00570E35" w:rsidRPr="00811F3F" w:rsidRDefault="000E0D30" w:rsidP="004D0C75">
            <w:pPr>
              <w:keepNext/>
              <w:keepLines/>
              <w:jc w:val="center"/>
              <w:rPr>
                <w:b/>
                <w:color w:val="000000"/>
                <w:szCs w:val="18"/>
              </w:rPr>
            </w:pPr>
            <w:r w:rsidRPr="00811F3F">
              <w:rPr>
                <w:b/>
                <w:color w:val="000000"/>
                <w:szCs w:val="18"/>
              </w:rPr>
              <w:t xml:space="preserve">Počet automat. </w:t>
            </w:r>
            <w:proofErr w:type="spellStart"/>
            <w:r w:rsidRPr="00811F3F">
              <w:rPr>
                <w:b/>
                <w:color w:val="000000"/>
                <w:szCs w:val="18"/>
              </w:rPr>
              <w:t>dokupů</w:t>
            </w:r>
            <w:proofErr w:type="spellEnd"/>
          </w:p>
        </w:tc>
      </w:tr>
      <w:tr w:rsidR="00107B5C" w14:paraId="52AC60CA" w14:textId="77777777" w:rsidTr="00D32C79">
        <w:trPr>
          <w:trHeight w:val="312"/>
        </w:trPr>
        <w:tc>
          <w:tcPr>
            <w:tcW w:w="4678" w:type="dxa"/>
            <w:tcBorders>
              <w:top w:val="nil"/>
              <w:bottom w:val="single" w:sz="4" w:space="0" w:color="939598"/>
            </w:tcBorders>
            <w:vAlign w:val="center"/>
          </w:tcPr>
          <w:p w14:paraId="4DAAA31B" w14:textId="77777777" w:rsidR="009816FF" w:rsidRPr="00811F3F" w:rsidRDefault="000E0D30" w:rsidP="004D0C75">
            <w:pPr>
              <w:keepNext/>
              <w:keepLines/>
              <w:rPr>
                <w:bCs/>
                <w:color w:val="000000"/>
                <w:szCs w:val="18"/>
              </w:rPr>
            </w:pPr>
            <w:r w:rsidRPr="00811F3F">
              <w:rPr>
                <w:bCs/>
                <w:color w:val="000000"/>
                <w:szCs w:val="18"/>
              </w:rPr>
              <w:t>OneNet mobilní připojení 6 GB</w:t>
            </w:r>
            <w:bookmarkStart w:id="30" w:name="OLE_LINK38"/>
            <w:bookmarkEnd w:id="30"/>
          </w:p>
        </w:tc>
        <w:tc>
          <w:tcPr>
            <w:tcW w:w="1843" w:type="dxa"/>
            <w:tcBorders>
              <w:top w:val="nil"/>
              <w:bottom w:val="single" w:sz="4" w:space="0" w:color="939598"/>
            </w:tcBorders>
            <w:vAlign w:val="center"/>
          </w:tcPr>
          <w:p w14:paraId="2640300E" w14:textId="77777777" w:rsidR="009816FF" w:rsidRPr="00811F3F" w:rsidRDefault="000E0D30" w:rsidP="004D0C75">
            <w:pPr>
              <w:keepNext/>
              <w:keepLines/>
              <w:jc w:val="center"/>
              <w:rPr>
                <w:bCs/>
                <w:color w:val="000000"/>
                <w:szCs w:val="18"/>
              </w:rPr>
            </w:pPr>
            <w:r w:rsidRPr="00CD46E8">
              <w:rPr>
                <w:bCs/>
                <w:color w:val="000000"/>
                <w:szCs w:val="18"/>
              </w:rPr>
              <w:t>200,00 Kč</w:t>
            </w:r>
          </w:p>
        </w:tc>
        <w:tc>
          <w:tcPr>
            <w:tcW w:w="1276" w:type="dxa"/>
            <w:tcBorders>
              <w:top w:val="nil"/>
              <w:bottom w:val="single" w:sz="4" w:space="0" w:color="939598"/>
            </w:tcBorders>
            <w:vAlign w:val="center"/>
          </w:tcPr>
          <w:p w14:paraId="07805C7C" w14:textId="77777777" w:rsidR="009816FF" w:rsidRPr="00811F3F" w:rsidRDefault="000E0D30" w:rsidP="004D0C75">
            <w:pPr>
              <w:keepNext/>
              <w:keepLines/>
              <w:jc w:val="center"/>
              <w:rPr>
                <w:bCs/>
                <w:color w:val="000000"/>
                <w:szCs w:val="18"/>
              </w:rPr>
            </w:pPr>
            <w:r w:rsidRPr="00811F3F">
              <w:rPr>
                <w:bCs/>
                <w:color w:val="000000"/>
                <w:szCs w:val="18"/>
              </w:rPr>
              <w:t>500 MB</w:t>
            </w:r>
            <w:bookmarkStart w:id="31" w:name="OLE_LINK39"/>
            <w:bookmarkEnd w:id="31"/>
          </w:p>
        </w:tc>
        <w:tc>
          <w:tcPr>
            <w:tcW w:w="1275" w:type="dxa"/>
            <w:tcBorders>
              <w:top w:val="nil"/>
              <w:bottom w:val="single" w:sz="4" w:space="0" w:color="939598"/>
            </w:tcBorders>
            <w:vAlign w:val="center"/>
          </w:tcPr>
          <w:p w14:paraId="6268BAE4" w14:textId="77777777" w:rsidR="009816FF" w:rsidRPr="00CD46E8" w:rsidRDefault="000E0D30" w:rsidP="004D0C75">
            <w:pPr>
              <w:keepNext/>
              <w:keepLines/>
              <w:jc w:val="center"/>
              <w:rPr>
                <w:bCs/>
                <w:color w:val="000000"/>
                <w:szCs w:val="18"/>
              </w:rPr>
            </w:pPr>
            <w:r w:rsidRPr="00CD46E8">
              <w:rPr>
                <w:bCs/>
                <w:color w:val="000000"/>
                <w:szCs w:val="18"/>
              </w:rPr>
              <w:t>80,00</w:t>
            </w:r>
            <w:bookmarkStart w:id="32" w:name="OLE_LINK40"/>
            <w:bookmarkEnd w:id="32"/>
            <w:r w:rsidRPr="00CD46E8">
              <w:rPr>
                <w:bCs/>
                <w:color w:val="000000"/>
                <w:szCs w:val="18"/>
              </w:rPr>
              <w:t xml:space="preserve"> Kč</w:t>
            </w:r>
          </w:p>
        </w:tc>
        <w:tc>
          <w:tcPr>
            <w:tcW w:w="1132" w:type="dxa"/>
            <w:tcBorders>
              <w:top w:val="nil"/>
              <w:bottom w:val="single" w:sz="4" w:space="0" w:color="939598"/>
            </w:tcBorders>
            <w:vAlign w:val="center"/>
          </w:tcPr>
          <w:p w14:paraId="66D69F5B" w14:textId="77777777" w:rsidR="00CC6268" w:rsidRPr="00811F3F" w:rsidRDefault="000E0D30" w:rsidP="004D0C75">
            <w:pPr>
              <w:keepNext/>
              <w:keepLines/>
              <w:jc w:val="center"/>
              <w:rPr>
                <w:bCs/>
                <w:color w:val="000000"/>
                <w:szCs w:val="18"/>
              </w:rPr>
            </w:pPr>
            <w:r w:rsidRPr="00811F3F">
              <w:rPr>
                <w:bCs/>
                <w:color w:val="000000"/>
                <w:szCs w:val="18"/>
              </w:rPr>
              <w:t>0</w:t>
            </w:r>
            <w:bookmarkStart w:id="33" w:name="OLE_LINK41"/>
            <w:bookmarkEnd w:id="33"/>
          </w:p>
        </w:tc>
      </w:tr>
    </w:tbl>
    <w:p w14:paraId="3A0A1374" w14:textId="77777777" w:rsidR="00821BB3" w:rsidRPr="00811F3F" w:rsidRDefault="008F4426" w:rsidP="004D0C75">
      <w:pPr>
        <w:rPr>
          <w:color w:val="000000"/>
        </w:rPr>
      </w:pPr>
    </w:p>
    <w:p w14:paraId="2F991C76" w14:textId="77777777" w:rsidR="00E34440" w:rsidRPr="00F02561" w:rsidRDefault="008F4426" w:rsidP="00436250">
      <w:pPr>
        <w:keepNext/>
        <w:keepLines/>
        <w:tabs>
          <w:tab w:val="left" w:pos="2480"/>
        </w:tabs>
        <w:rPr>
          <w:b/>
          <w:color w:val="000000"/>
          <w:szCs w:val="18"/>
          <w:lang w:eastAsia="en-US"/>
        </w:rPr>
      </w:pPr>
    </w:p>
    <w:p w14:paraId="1FE5B41C" w14:textId="77777777" w:rsidR="001B2785" w:rsidRPr="00811F3F" w:rsidRDefault="000E0D30" w:rsidP="007D3873">
      <w:pPr>
        <w:keepNext/>
        <w:keepLines/>
        <w:tabs>
          <w:tab w:val="left" w:pos="2480"/>
        </w:tabs>
        <w:spacing w:after="60"/>
        <w:rPr>
          <w:b/>
          <w:color w:val="000000"/>
          <w:sz w:val="20"/>
          <w:szCs w:val="20"/>
          <w:lang w:eastAsia="en-US"/>
        </w:rPr>
      </w:pPr>
      <w:r w:rsidRPr="00811F3F">
        <w:rPr>
          <w:b/>
          <w:color w:val="000000"/>
          <w:sz w:val="20"/>
          <w:szCs w:val="20"/>
          <w:lang w:eastAsia="en-US"/>
        </w:rPr>
        <w:t>Neomezené tarify</w:t>
      </w:r>
    </w:p>
    <w:tbl>
      <w:tblPr>
        <w:tblW w:w="10206" w:type="dxa"/>
        <w:tblBorders>
          <w:bottom w:val="single" w:sz="4" w:space="0" w:color="A6A6A6"/>
          <w:insideV w:val="single" w:sz="4" w:space="0" w:color="A6A6A6"/>
        </w:tblBorders>
        <w:tblLayout w:type="fixed"/>
        <w:tblCellMar>
          <w:left w:w="70" w:type="dxa"/>
          <w:right w:w="70" w:type="dxa"/>
        </w:tblCellMar>
        <w:tblLook w:val="0000" w:firstRow="0" w:lastRow="0" w:firstColumn="0" w:lastColumn="0" w:noHBand="0" w:noVBand="0"/>
      </w:tblPr>
      <w:tblGrid>
        <w:gridCol w:w="2835"/>
        <w:gridCol w:w="1134"/>
        <w:gridCol w:w="3402"/>
        <w:gridCol w:w="851"/>
        <w:gridCol w:w="1134"/>
        <w:gridCol w:w="850"/>
      </w:tblGrid>
      <w:tr w:rsidR="00107B5C" w14:paraId="1A8D1552" w14:textId="77777777" w:rsidTr="00680058">
        <w:trPr>
          <w:trHeight w:val="340"/>
        </w:trPr>
        <w:tc>
          <w:tcPr>
            <w:tcW w:w="2835" w:type="dxa"/>
            <w:vMerge w:val="restart"/>
            <w:shd w:val="clear" w:color="auto" w:fill="F2F2F2"/>
            <w:vAlign w:val="center"/>
          </w:tcPr>
          <w:p w14:paraId="4A3B5676" w14:textId="77777777" w:rsidR="001B2785" w:rsidRPr="00833AEB" w:rsidRDefault="000E0D30" w:rsidP="004078B0">
            <w:pPr>
              <w:keepNext/>
              <w:keepLines/>
              <w:rPr>
                <w:b/>
                <w:bCs/>
                <w:color w:val="000000"/>
                <w:szCs w:val="18"/>
              </w:rPr>
            </w:pPr>
            <w:r w:rsidRPr="007906FB">
              <w:rPr>
                <w:b/>
                <w:bCs/>
                <w:color w:val="000000"/>
                <w:szCs w:val="18"/>
              </w:rPr>
              <w:t>Název tarifního plánu</w:t>
            </w:r>
          </w:p>
        </w:tc>
        <w:tc>
          <w:tcPr>
            <w:tcW w:w="1134" w:type="dxa"/>
            <w:vMerge w:val="restart"/>
            <w:shd w:val="clear" w:color="auto" w:fill="F2F2F2"/>
            <w:vAlign w:val="center"/>
          </w:tcPr>
          <w:p w14:paraId="6170C0DC" w14:textId="77777777" w:rsidR="001B2785" w:rsidRDefault="000E0D30" w:rsidP="00F94273">
            <w:pPr>
              <w:keepNext/>
              <w:keepLines/>
              <w:jc w:val="center"/>
              <w:rPr>
                <w:b/>
                <w:bCs/>
                <w:color w:val="000000"/>
                <w:szCs w:val="18"/>
              </w:rPr>
            </w:pPr>
            <w:r>
              <w:rPr>
                <w:b/>
                <w:bCs/>
                <w:color w:val="000000"/>
                <w:szCs w:val="18"/>
              </w:rPr>
              <w:t>Měsíční poplatek za uživatele</w:t>
            </w:r>
          </w:p>
        </w:tc>
        <w:tc>
          <w:tcPr>
            <w:tcW w:w="3402" w:type="dxa"/>
            <w:vMerge w:val="restart"/>
            <w:shd w:val="clear" w:color="auto" w:fill="F2F2F2"/>
            <w:vAlign w:val="center"/>
          </w:tcPr>
          <w:p w14:paraId="3DA3A983" w14:textId="77777777" w:rsidR="001B2785" w:rsidRPr="00F454DC" w:rsidRDefault="000E0D30" w:rsidP="00F94273">
            <w:pPr>
              <w:keepNext/>
              <w:keepLines/>
              <w:jc w:val="center"/>
              <w:rPr>
                <w:rFonts w:cs="Arial"/>
                <w:b/>
                <w:bCs/>
                <w:color w:val="000000"/>
                <w:szCs w:val="18"/>
              </w:rPr>
            </w:pPr>
            <w:r w:rsidRPr="00F454DC">
              <w:rPr>
                <w:rFonts w:cs="Arial"/>
                <w:b/>
                <w:bCs/>
                <w:color w:val="000000"/>
                <w:szCs w:val="18"/>
              </w:rPr>
              <w:t>Datový tarif</w:t>
            </w:r>
          </w:p>
        </w:tc>
        <w:tc>
          <w:tcPr>
            <w:tcW w:w="2835" w:type="dxa"/>
            <w:gridSpan w:val="3"/>
            <w:tcBorders>
              <w:bottom w:val="single" w:sz="4" w:space="0" w:color="A6A6A6"/>
            </w:tcBorders>
            <w:shd w:val="clear" w:color="auto" w:fill="F2F2F2"/>
            <w:vAlign w:val="center"/>
          </w:tcPr>
          <w:p w14:paraId="4AAAEE84" w14:textId="77777777" w:rsidR="001B2785" w:rsidRPr="003F028C" w:rsidRDefault="000E0D30" w:rsidP="00F94273">
            <w:pPr>
              <w:keepNext/>
              <w:keepLines/>
              <w:jc w:val="center"/>
              <w:rPr>
                <w:b/>
                <w:bCs/>
                <w:color w:val="000000"/>
                <w:szCs w:val="18"/>
              </w:rPr>
            </w:pPr>
            <w:r>
              <w:rPr>
                <w:b/>
                <w:bCs/>
                <w:color w:val="000000"/>
                <w:szCs w:val="18"/>
              </w:rPr>
              <w:t>Dokup dat</w:t>
            </w:r>
          </w:p>
        </w:tc>
      </w:tr>
      <w:tr w:rsidR="00107B5C" w14:paraId="4D557B98" w14:textId="77777777" w:rsidTr="001B2785">
        <w:trPr>
          <w:trHeight w:val="567"/>
        </w:trPr>
        <w:tc>
          <w:tcPr>
            <w:tcW w:w="2835" w:type="dxa"/>
            <w:vMerge/>
            <w:tcBorders>
              <w:bottom w:val="nil"/>
            </w:tcBorders>
            <w:shd w:val="clear" w:color="auto" w:fill="F2F2F2"/>
            <w:vAlign w:val="center"/>
          </w:tcPr>
          <w:p w14:paraId="3177BCB0" w14:textId="77777777" w:rsidR="001B2785" w:rsidRPr="00F454DC" w:rsidRDefault="008F4426" w:rsidP="00F94273">
            <w:pPr>
              <w:keepNext/>
              <w:keepLines/>
              <w:rPr>
                <w:rFonts w:cs="Arial"/>
                <w:b/>
                <w:bCs/>
                <w:color w:val="000000"/>
                <w:szCs w:val="18"/>
              </w:rPr>
            </w:pPr>
          </w:p>
        </w:tc>
        <w:tc>
          <w:tcPr>
            <w:tcW w:w="1134" w:type="dxa"/>
            <w:vMerge/>
            <w:tcBorders>
              <w:bottom w:val="nil"/>
            </w:tcBorders>
            <w:shd w:val="clear" w:color="auto" w:fill="F2F2F2"/>
            <w:vAlign w:val="center"/>
          </w:tcPr>
          <w:p w14:paraId="598E73DE" w14:textId="77777777" w:rsidR="001B2785" w:rsidRPr="00F454DC" w:rsidRDefault="008F4426" w:rsidP="00F94273">
            <w:pPr>
              <w:keepNext/>
              <w:keepLines/>
              <w:jc w:val="center"/>
              <w:rPr>
                <w:rFonts w:cs="Arial"/>
                <w:b/>
                <w:bCs/>
                <w:color w:val="000000"/>
                <w:szCs w:val="18"/>
              </w:rPr>
            </w:pPr>
          </w:p>
        </w:tc>
        <w:tc>
          <w:tcPr>
            <w:tcW w:w="3402" w:type="dxa"/>
            <w:vMerge/>
            <w:tcBorders>
              <w:bottom w:val="nil"/>
            </w:tcBorders>
            <w:shd w:val="clear" w:color="auto" w:fill="F2F2F2"/>
            <w:vAlign w:val="center"/>
          </w:tcPr>
          <w:p w14:paraId="48FFF3E0" w14:textId="77777777" w:rsidR="001B2785" w:rsidRPr="00F454DC" w:rsidRDefault="008F4426" w:rsidP="00F94273">
            <w:pPr>
              <w:keepNext/>
              <w:keepLines/>
              <w:jc w:val="center"/>
              <w:rPr>
                <w:rFonts w:cs="Arial"/>
                <w:b/>
                <w:bCs/>
                <w:color w:val="000000"/>
                <w:szCs w:val="18"/>
              </w:rPr>
            </w:pPr>
          </w:p>
        </w:tc>
        <w:tc>
          <w:tcPr>
            <w:tcW w:w="851" w:type="dxa"/>
            <w:tcBorders>
              <w:top w:val="single" w:sz="4" w:space="0" w:color="A6A6A6"/>
              <w:bottom w:val="nil"/>
            </w:tcBorders>
            <w:shd w:val="clear" w:color="auto" w:fill="F2F2F2"/>
            <w:vAlign w:val="center"/>
          </w:tcPr>
          <w:p w14:paraId="1E3BA541" w14:textId="77777777" w:rsidR="001B2785" w:rsidRPr="00F310A7" w:rsidRDefault="000E0D30" w:rsidP="00F94273">
            <w:pPr>
              <w:keepNext/>
              <w:keepLines/>
              <w:jc w:val="center"/>
              <w:rPr>
                <w:rFonts w:cs="Arial"/>
                <w:b/>
                <w:color w:val="000000"/>
                <w:szCs w:val="18"/>
              </w:rPr>
            </w:pPr>
            <w:r w:rsidRPr="00F310A7">
              <w:rPr>
                <w:b/>
                <w:color w:val="000000"/>
                <w:szCs w:val="18"/>
              </w:rPr>
              <w:t>Objem</w:t>
            </w:r>
          </w:p>
        </w:tc>
        <w:tc>
          <w:tcPr>
            <w:tcW w:w="1134" w:type="dxa"/>
            <w:tcBorders>
              <w:top w:val="single" w:sz="4" w:space="0" w:color="A6A6A6"/>
              <w:bottom w:val="nil"/>
            </w:tcBorders>
            <w:shd w:val="clear" w:color="auto" w:fill="F2F2F2"/>
            <w:vAlign w:val="center"/>
          </w:tcPr>
          <w:p w14:paraId="713F7006" w14:textId="77777777" w:rsidR="001B2785" w:rsidRPr="00F310A7" w:rsidRDefault="000E0D30" w:rsidP="00F94273">
            <w:pPr>
              <w:keepNext/>
              <w:keepLines/>
              <w:jc w:val="center"/>
              <w:rPr>
                <w:rFonts w:cs="Arial"/>
                <w:b/>
                <w:color w:val="000000"/>
                <w:szCs w:val="18"/>
              </w:rPr>
            </w:pPr>
            <w:r w:rsidRPr="00F310A7">
              <w:rPr>
                <w:b/>
                <w:color w:val="000000"/>
                <w:szCs w:val="18"/>
              </w:rPr>
              <w:t>Cena</w:t>
            </w:r>
          </w:p>
        </w:tc>
        <w:tc>
          <w:tcPr>
            <w:tcW w:w="850" w:type="dxa"/>
            <w:tcBorders>
              <w:top w:val="single" w:sz="4" w:space="0" w:color="A6A6A6"/>
              <w:bottom w:val="nil"/>
            </w:tcBorders>
            <w:shd w:val="clear" w:color="auto" w:fill="F2F2F2"/>
            <w:vAlign w:val="center"/>
          </w:tcPr>
          <w:p w14:paraId="29B985F9" w14:textId="77777777" w:rsidR="001B2785" w:rsidRPr="00F310A7" w:rsidRDefault="000E0D30" w:rsidP="00F94273">
            <w:pPr>
              <w:keepNext/>
              <w:keepLines/>
              <w:jc w:val="center"/>
              <w:rPr>
                <w:rFonts w:cs="Arial"/>
                <w:b/>
                <w:color w:val="000000"/>
                <w:szCs w:val="18"/>
              </w:rPr>
            </w:pPr>
            <w:r>
              <w:rPr>
                <w:b/>
                <w:color w:val="000000"/>
                <w:szCs w:val="18"/>
              </w:rPr>
              <w:t xml:space="preserve">Počet automat. </w:t>
            </w:r>
            <w:proofErr w:type="spellStart"/>
            <w:r>
              <w:rPr>
                <w:b/>
                <w:color w:val="000000"/>
                <w:szCs w:val="18"/>
              </w:rPr>
              <w:t>dokupů</w:t>
            </w:r>
            <w:proofErr w:type="spellEnd"/>
          </w:p>
        </w:tc>
      </w:tr>
      <w:tr w:rsidR="00107B5C" w14:paraId="11443227" w14:textId="77777777" w:rsidTr="001B2785">
        <w:trPr>
          <w:trHeight w:val="449"/>
        </w:trPr>
        <w:tc>
          <w:tcPr>
            <w:tcW w:w="2835" w:type="dxa"/>
            <w:tcBorders>
              <w:bottom w:val="single" w:sz="4" w:space="0" w:color="A6A6A6"/>
            </w:tcBorders>
            <w:shd w:val="clear" w:color="auto" w:fill="auto"/>
            <w:vAlign w:val="center"/>
          </w:tcPr>
          <w:p w14:paraId="637363C3" w14:textId="77777777" w:rsidR="001B2785" w:rsidRPr="00180F03" w:rsidRDefault="000E0D30" w:rsidP="00F94273">
            <w:pPr>
              <w:keepNext/>
              <w:keepLines/>
              <w:rPr>
                <w:rFonts w:cs="Arial"/>
                <w:color w:val="000000"/>
                <w:szCs w:val="18"/>
              </w:rPr>
            </w:pPr>
            <w:proofErr w:type="gramStart"/>
            <w:r w:rsidRPr="00F454DC">
              <w:rPr>
                <w:rFonts w:cs="Arial"/>
                <w:bCs/>
                <w:color w:val="000000"/>
                <w:szCs w:val="18"/>
              </w:rPr>
              <w:t>TP</w:t>
            </w:r>
            <w:r w:rsidRPr="002D037C">
              <w:rPr>
                <w:rFonts w:cs="Arial"/>
                <w:color w:val="000000"/>
                <w:szCs w:val="18"/>
              </w:rPr>
              <w:t>3 - Neomezené</w:t>
            </w:r>
            <w:proofErr w:type="gramEnd"/>
            <w:r w:rsidRPr="002D037C">
              <w:rPr>
                <w:rFonts w:cs="Arial"/>
                <w:color w:val="000000"/>
                <w:szCs w:val="18"/>
              </w:rPr>
              <w:t xml:space="preserve"> volání a SMS s OneNet mobilním připojením</w:t>
            </w:r>
          </w:p>
        </w:tc>
        <w:tc>
          <w:tcPr>
            <w:tcW w:w="1134" w:type="dxa"/>
            <w:tcBorders>
              <w:bottom w:val="single" w:sz="4" w:space="0" w:color="A6A6A6"/>
            </w:tcBorders>
            <w:shd w:val="clear" w:color="auto" w:fill="auto"/>
            <w:vAlign w:val="center"/>
          </w:tcPr>
          <w:p w14:paraId="5CC71F1B" w14:textId="77777777" w:rsidR="001B2785" w:rsidRPr="002D037C" w:rsidRDefault="000E0D30" w:rsidP="00F94273">
            <w:pPr>
              <w:keepNext/>
              <w:keepLines/>
              <w:jc w:val="center"/>
              <w:rPr>
                <w:rFonts w:cs="Arial"/>
                <w:bCs/>
                <w:color w:val="000000"/>
                <w:szCs w:val="18"/>
              </w:rPr>
            </w:pPr>
            <w:r w:rsidRPr="002D037C">
              <w:rPr>
                <w:rFonts w:cs="Arial"/>
                <w:color w:val="000000"/>
                <w:szCs w:val="18"/>
              </w:rPr>
              <w:t>240,00 Kč</w:t>
            </w:r>
          </w:p>
        </w:tc>
        <w:tc>
          <w:tcPr>
            <w:tcW w:w="3402" w:type="dxa"/>
            <w:tcBorders>
              <w:bottom w:val="single" w:sz="4" w:space="0" w:color="A6A6A6"/>
            </w:tcBorders>
            <w:shd w:val="clear" w:color="auto" w:fill="auto"/>
            <w:vAlign w:val="center"/>
          </w:tcPr>
          <w:p w14:paraId="5E0144E5" w14:textId="77777777" w:rsidR="001B2785" w:rsidRPr="002D037C" w:rsidRDefault="000E0D30" w:rsidP="00F94273">
            <w:pPr>
              <w:keepNext/>
              <w:keepLines/>
              <w:jc w:val="center"/>
              <w:rPr>
                <w:rFonts w:cs="Arial"/>
                <w:bCs/>
                <w:color w:val="000000"/>
                <w:szCs w:val="18"/>
              </w:rPr>
            </w:pPr>
            <w:r w:rsidRPr="002D037C">
              <w:rPr>
                <w:rFonts w:cs="Arial"/>
                <w:color w:val="000000"/>
                <w:szCs w:val="18"/>
              </w:rPr>
              <w:t>Bez dat</w:t>
            </w:r>
          </w:p>
        </w:tc>
        <w:tc>
          <w:tcPr>
            <w:tcW w:w="851" w:type="dxa"/>
            <w:tcBorders>
              <w:bottom w:val="single" w:sz="4" w:space="0" w:color="A6A6A6"/>
            </w:tcBorders>
            <w:shd w:val="clear" w:color="auto" w:fill="auto"/>
            <w:vAlign w:val="center"/>
          </w:tcPr>
          <w:p w14:paraId="71BCE938" w14:textId="77777777" w:rsidR="001B2785" w:rsidRPr="002D037C" w:rsidRDefault="000E0D30" w:rsidP="00F94273">
            <w:pPr>
              <w:keepNext/>
              <w:keepLines/>
              <w:jc w:val="center"/>
              <w:rPr>
                <w:rFonts w:cs="Arial"/>
                <w:bCs/>
                <w:color w:val="000000"/>
                <w:szCs w:val="18"/>
              </w:rPr>
            </w:pPr>
            <w:r w:rsidRPr="002D037C">
              <w:rPr>
                <w:rFonts w:cs="Arial"/>
                <w:color w:val="000000"/>
                <w:szCs w:val="18"/>
              </w:rPr>
              <w:t>-</w:t>
            </w:r>
          </w:p>
        </w:tc>
        <w:tc>
          <w:tcPr>
            <w:tcW w:w="1134" w:type="dxa"/>
            <w:tcBorders>
              <w:bottom w:val="single" w:sz="4" w:space="0" w:color="A6A6A6"/>
            </w:tcBorders>
            <w:shd w:val="clear" w:color="auto" w:fill="auto"/>
            <w:vAlign w:val="center"/>
          </w:tcPr>
          <w:p w14:paraId="774BF5FD" w14:textId="77777777" w:rsidR="001B2785" w:rsidRPr="002D037C" w:rsidRDefault="000E0D30" w:rsidP="00F94273">
            <w:pPr>
              <w:keepNext/>
              <w:keepLines/>
              <w:jc w:val="center"/>
              <w:rPr>
                <w:rFonts w:cs="Arial"/>
                <w:bCs/>
                <w:color w:val="000000"/>
                <w:szCs w:val="18"/>
              </w:rPr>
            </w:pPr>
            <w:r>
              <w:rPr>
                <w:rFonts w:cs="Arial"/>
                <w:color w:val="000000"/>
                <w:szCs w:val="18"/>
              </w:rPr>
              <w:t>- Kč</w:t>
            </w:r>
          </w:p>
        </w:tc>
        <w:tc>
          <w:tcPr>
            <w:tcW w:w="850" w:type="dxa"/>
            <w:tcBorders>
              <w:bottom w:val="single" w:sz="4" w:space="0" w:color="A6A6A6"/>
            </w:tcBorders>
            <w:shd w:val="clear" w:color="auto" w:fill="auto"/>
            <w:vAlign w:val="center"/>
          </w:tcPr>
          <w:p w14:paraId="3828D370" w14:textId="77777777" w:rsidR="001B2785" w:rsidRPr="002D037C" w:rsidRDefault="000E0D30" w:rsidP="00F94273">
            <w:pPr>
              <w:keepNext/>
              <w:keepLines/>
              <w:jc w:val="center"/>
              <w:rPr>
                <w:rFonts w:cs="Arial"/>
                <w:bCs/>
                <w:color w:val="000000"/>
                <w:szCs w:val="18"/>
              </w:rPr>
            </w:pPr>
            <w:r w:rsidRPr="002D037C">
              <w:rPr>
                <w:rFonts w:cs="Arial"/>
                <w:color w:val="000000"/>
                <w:szCs w:val="18"/>
              </w:rPr>
              <w:t>0</w:t>
            </w:r>
          </w:p>
        </w:tc>
      </w:tr>
      <w:tr w:rsidR="00107B5C" w14:paraId="2622AF4C" w14:textId="77777777" w:rsidTr="001B2785">
        <w:trPr>
          <w:trHeight w:val="449"/>
        </w:trPr>
        <w:tc>
          <w:tcPr>
            <w:tcW w:w="2835" w:type="dxa"/>
            <w:tcBorders>
              <w:bottom w:val="single" w:sz="4" w:space="0" w:color="A6A6A6"/>
            </w:tcBorders>
            <w:shd w:val="clear" w:color="auto" w:fill="auto"/>
            <w:vAlign w:val="center"/>
          </w:tcPr>
          <w:p w14:paraId="0044BA12" w14:textId="77777777" w:rsidR="001B2785" w:rsidRPr="00180F03" w:rsidRDefault="000E0D30" w:rsidP="00F94273">
            <w:pPr>
              <w:keepNext/>
              <w:keepLines/>
              <w:rPr>
                <w:rFonts w:cs="Arial"/>
                <w:color w:val="000000"/>
                <w:szCs w:val="18"/>
              </w:rPr>
            </w:pPr>
            <w:proofErr w:type="gramStart"/>
            <w:r w:rsidRPr="00F454DC">
              <w:rPr>
                <w:rFonts w:cs="Arial"/>
                <w:bCs/>
                <w:color w:val="000000"/>
                <w:szCs w:val="18"/>
              </w:rPr>
              <w:t>TP</w:t>
            </w:r>
            <w:r w:rsidRPr="002D037C">
              <w:rPr>
                <w:rFonts w:cs="Arial"/>
                <w:color w:val="000000"/>
                <w:szCs w:val="18"/>
              </w:rPr>
              <w:t>4 - Neomezené</w:t>
            </w:r>
            <w:proofErr w:type="gramEnd"/>
            <w:r w:rsidRPr="002D037C">
              <w:rPr>
                <w:rFonts w:cs="Arial"/>
                <w:color w:val="000000"/>
                <w:szCs w:val="18"/>
              </w:rPr>
              <w:t xml:space="preserve"> volání a SMS s OneNet mobilním připojením</w:t>
            </w:r>
          </w:p>
        </w:tc>
        <w:tc>
          <w:tcPr>
            <w:tcW w:w="1134" w:type="dxa"/>
            <w:tcBorders>
              <w:bottom w:val="single" w:sz="4" w:space="0" w:color="A6A6A6"/>
            </w:tcBorders>
            <w:shd w:val="clear" w:color="auto" w:fill="auto"/>
            <w:vAlign w:val="center"/>
          </w:tcPr>
          <w:p w14:paraId="67A2E4FB" w14:textId="77777777" w:rsidR="001B2785" w:rsidRPr="002D037C" w:rsidRDefault="000E0D30" w:rsidP="00F94273">
            <w:pPr>
              <w:keepNext/>
              <w:keepLines/>
              <w:jc w:val="center"/>
              <w:rPr>
                <w:rFonts w:cs="Arial"/>
                <w:bCs/>
                <w:color w:val="000000"/>
                <w:szCs w:val="18"/>
              </w:rPr>
            </w:pPr>
            <w:r w:rsidRPr="002D037C">
              <w:rPr>
                <w:rFonts w:cs="Arial"/>
                <w:color w:val="000000"/>
                <w:szCs w:val="18"/>
              </w:rPr>
              <w:t>290,00 Kč</w:t>
            </w:r>
          </w:p>
        </w:tc>
        <w:tc>
          <w:tcPr>
            <w:tcW w:w="3402" w:type="dxa"/>
            <w:tcBorders>
              <w:bottom w:val="single" w:sz="4" w:space="0" w:color="A6A6A6"/>
            </w:tcBorders>
            <w:shd w:val="clear" w:color="auto" w:fill="auto"/>
            <w:vAlign w:val="center"/>
          </w:tcPr>
          <w:p w14:paraId="6F3763F9" w14:textId="77777777" w:rsidR="001B2785" w:rsidRPr="002D037C" w:rsidRDefault="000E0D30" w:rsidP="00F94273">
            <w:pPr>
              <w:keepNext/>
              <w:keepLines/>
              <w:jc w:val="center"/>
              <w:rPr>
                <w:rFonts w:cs="Arial"/>
                <w:bCs/>
                <w:color w:val="000000"/>
                <w:szCs w:val="18"/>
              </w:rPr>
            </w:pPr>
            <w:r w:rsidRPr="002D037C">
              <w:rPr>
                <w:rFonts w:cs="Arial"/>
                <w:color w:val="000000"/>
                <w:szCs w:val="18"/>
              </w:rPr>
              <w:t>OneNet mobilní připojení 4 GB</w:t>
            </w:r>
          </w:p>
        </w:tc>
        <w:tc>
          <w:tcPr>
            <w:tcW w:w="851" w:type="dxa"/>
            <w:tcBorders>
              <w:bottom w:val="single" w:sz="4" w:space="0" w:color="A6A6A6"/>
            </w:tcBorders>
            <w:shd w:val="clear" w:color="auto" w:fill="auto"/>
            <w:vAlign w:val="center"/>
          </w:tcPr>
          <w:p w14:paraId="3B033A2C" w14:textId="77777777" w:rsidR="001B2785" w:rsidRPr="002D037C" w:rsidRDefault="000E0D30" w:rsidP="00F94273">
            <w:pPr>
              <w:keepNext/>
              <w:keepLines/>
              <w:jc w:val="center"/>
              <w:rPr>
                <w:rFonts w:cs="Arial"/>
                <w:bCs/>
                <w:color w:val="000000"/>
                <w:szCs w:val="18"/>
              </w:rPr>
            </w:pPr>
            <w:r w:rsidRPr="002D037C">
              <w:rPr>
                <w:rFonts w:cs="Arial"/>
                <w:color w:val="000000"/>
                <w:szCs w:val="18"/>
              </w:rPr>
              <w:t>500 MB</w:t>
            </w:r>
          </w:p>
        </w:tc>
        <w:tc>
          <w:tcPr>
            <w:tcW w:w="1134" w:type="dxa"/>
            <w:tcBorders>
              <w:bottom w:val="single" w:sz="4" w:space="0" w:color="A6A6A6"/>
            </w:tcBorders>
            <w:shd w:val="clear" w:color="auto" w:fill="auto"/>
            <w:vAlign w:val="center"/>
          </w:tcPr>
          <w:p w14:paraId="05DB876D" w14:textId="77777777" w:rsidR="001B2785" w:rsidRPr="002D037C" w:rsidRDefault="000E0D30" w:rsidP="00F94273">
            <w:pPr>
              <w:keepNext/>
              <w:keepLines/>
              <w:jc w:val="center"/>
              <w:rPr>
                <w:rFonts w:cs="Arial"/>
                <w:bCs/>
                <w:color w:val="000000"/>
                <w:szCs w:val="18"/>
              </w:rPr>
            </w:pPr>
            <w:r>
              <w:rPr>
                <w:rFonts w:cs="Arial"/>
                <w:color w:val="000000"/>
                <w:szCs w:val="18"/>
              </w:rPr>
              <w:t>80,00 Kč</w:t>
            </w:r>
          </w:p>
        </w:tc>
        <w:tc>
          <w:tcPr>
            <w:tcW w:w="850" w:type="dxa"/>
            <w:tcBorders>
              <w:bottom w:val="single" w:sz="4" w:space="0" w:color="A6A6A6"/>
            </w:tcBorders>
            <w:shd w:val="clear" w:color="auto" w:fill="auto"/>
            <w:vAlign w:val="center"/>
          </w:tcPr>
          <w:p w14:paraId="51E7011E" w14:textId="77777777" w:rsidR="001B2785" w:rsidRPr="002D037C" w:rsidRDefault="000E0D30" w:rsidP="00F94273">
            <w:pPr>
              <w:keepNext/>
              <w:keepLines/>
              <w:jc w:val="center"/>
              <w:rPr>
                <w:rFonts w:cs="Arial"/>
                <w:bCs/>
                <w:color w:val="000000"/>
                <w:szCs w:val="18"/>
              </w:rPr>
            </w:pPr>
            <w:r w:rsidRPr="002D037C">
              <w:rPr>
                <w:rFonts w:cs="Arial"/>
                <w:color w:val="000000"/>
                <w:szCs w:val="18"/>
              </w:rPr>
              <w:t>0</w:t>
            </w:r>
          </w:p>
        </w:tc>
      </w:tr>
    </w:tbl>
    <w:p w14:paraId="1BABB075" w14:textId="77777777" w:rsidR="001B2785" w:rsidRDefault="008F4426" w:rsidP="00436250">
      <w:pPr>
        <w:rPr>
          <w:rFonts w:ascii="Vodaofne rg" w:hAnsi="Vodaofne rg"/>
          <w:color w:val="000000"/>
          <w:lang w:eastAsia="en-US"/>
        </w:rPr>
      </w:pPr>
    </w:p>
    <w:p w14:paraId="249D34AC" w14:textId="77777777" w:rsidR="00821BB3" w:rsidRPr="00F454DC" w:rsidRDefault="000E0D30" w:rsidP="00436250">
      <w:pPr>
        <w:keepNext/>
        <w:keepLines/>
      </w:pPr>
      <w:r w:rsidRPr="00F454DC">
        <w:lastRenderedPageBreak/>
        <w:t>Volání v rámci ČR:</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4678"/>
        <w:gridCol w:w="2693"/>
        <w:gridCol w:w="2835"/>
      </w:tblGrid>
      <w:tr w:rsidR="00107B5C" w14:paraId="5A108706" w14:textId="77777777" w:rsidTr="00D32C79">
        <w:trPr>
          <w:trHeight w:val="296"/>
        </w:trPr>
        <w:tc>
          <w:tcPr>
            <w:tcW w:w="4678" w:type="dxa"/>
            <w:vMerge w:val="restart"/>
            <w:shd w:val="clear" w:color="auto" w:fill="F2F2F2"/>
            <w:vAlign w:val="center"/>
          </w:tcPr>
          <w:p w14:paraId="3DFA7EDB" w14:textId="77777777" w:rsidR="00821BB3" w:rsidRPr="002D037C" w:rsidRDefault="000E0D30" w:rsidP="00436250">
            <w:pPr>
              <w:keepNext/>
              <w:keepLines/>
              <w:rPr>
                <w:rFonts w:ascii="Vodaofne rg" w:hAnsi="Vodaofne rg" w:cs="Arial"/>
                <w:b/>
                <w:color w:val="000000"/>
                <w:szCs w:val="18"/>
              </w:rPr>
            </w:pPr>
            <w:r w:rsidRPr="002D037C">
              <w:rPr>
                <w:rFonts w:cs="Arial"/>
                <w:b/>
                <w:bCs/>
                <w:szCs w:val="18"/>
              </w:rPr>
              <w:t>Typ služby</w:t>
            </w:r>
          </w:p>
        </w:tc>
        <w:tc>
          <w:tcPr>
            <w:tcW w:w="5528" w:type="dxa"/>
            <w:gridSpan w:val="2"/>
            <w:shd w:val="clear" w:color="auto" w:fill="F2F2F2"/>
            <w:vAlign w:val="center"/>
          </w:tcPr>
          <w:p w14:paraId="4DE15F44" w14:textId="77777777" w:rsidR="00821BB3" w:rsidRPr="002D037C" w:rsidRDefault="000E0D30" w:rsidP="00436250">
            <w:pPr>
              <w:keepNext/>
              <w:keepLines/>
              <w:jc w:val="center"/>
              <w:rPr>
                <w:rFonts w:cs="Arial"/>
                <w:b/>
                <w:bCs/>
                <w:color w:val="000000"/>
                <w:szCs w:val="18"/>
              </w:rPr>
            </w:pPr>
            <w:r w:rsidRPr="002D037C">
              <w:rPr>
                <w:rFonts w:cs="Arial"/>
                <w:b/>
                <w:bCs/>
                <w:color w:val="000000"/>
                <w:szCs w:val="18"/>
              </w:rPr>
              <w:t>Cena za jednotku</w:t>
            </w:r>
          </w:p>
        </w:tc>
      </w:tr>
      <w:tr w:rsidR="00107B5C" w14:paraId="0F019914" w14:textId="77777777" w:rsidTr="00BA46D8">
        <w:trPr>
          <w:trHeight w:val="296"/>
        </w:trPr>
        <w:tc>
          <w:tcPr>
            <w:tcW w:w="4678" w:type="dxa"/>
            <w:vMerge/>
            <w:tcBorders>
              <w:bottom w:val="nil"/>
            </w:tcBorders>
            <w:shd w:val="clear" w:color="auto" w:fill="F2F2F2"/>
            <w:vAlign w:val="center"/>
          </w:tcPr>
          <w:p w14:paraId="4718CA6B" w14:textId="77777777" w:rsidR="00821BB3" w:rsidRPr="002D037C" w:rsidRDefault="008F4426" w:rsidP="00436250">
            <w:pPr>
              <w:keepNext/>
              <w:keepLines/>
              <w:tabs>
                <w:tab w:val="left" w:pos="1620"/>
                <w:tab w:val="left" w:pos="4140"/>
                <w:tab w:val="left" w:pos="5580"/>
                <w:tab w:val="left" w:pos="7020"/>
                <w:tab w:val="left" w:pos="9360"/>
              </w:tabs>
              <w:jc w:val="both"/>
              <w:rPr>
                <w:rFonts w:ascii="Vodaofne rg" w:hAnsi="Vodaofne rg" w:cs="Arial"/>
                <w:b/>
                <w:color w:val="000000"/>
                <w:szCs w:val="18"/>
              </w:rPr>
            </w:pPr>
          </w:p>
        </w:tc>
        <w:tc>
          <w:tcPr>
            <w:tcW w:w="2693" w:type="dxa"/>
            <w:tcBorders>
              <w:bottom w:val="nil"/>
            </w:tcBorders>
            <w:shd w:val="clear" w:color="auto" w:fill="F2F2F2"/>
            <w:vAlign w:val="center"/>
          </w:tcPr>
          <w:p w14:paraId="1D1A5186" w14:textId="77777777" w:rsidR="00821BB3" w:rsidRPr="002D037C" w:rsidRDefault="000E0D30" w:rsidP="00436250">
            <w:pPr>
              <w:keepNext/>
              <w:keepLines/>
              <w:jc w:val="center"/>
              <w:rPr>
                <w:rFonts w:cs="Arial"/>
                <w:b/>
                <w:bCs/>
                <w:color w:val="000000"/>
                <w:szCs w:val="18"/>
              </w:rPr>
            </w:pPr>
            <w:r w:rsidRPr="002D037C">
              <w:rPr>
                <w:rFonts w:cs="Arial"/>
                <w:b/>
                <w:bCs/>
                <w:color w:val="000000"/>
                <w:szCs w:val="18"/>
              </w:rPr>
              <w:t>Do sítě Vodafone</w:t>
            </w:r>
          </w:p>
        </w:tc>
        <w:tc>
          <w:tcPr>
            <w:tcW w:w="2835" w:type="dxa"/>
            <w:tcBorders>
              <w:bottom w:val="nil"/>
            </w:tcBorders>
            <w:shd w:val="clear" w:color="auto" w:fill="F2F2F2"/>
            <w:vAlign w:val="center"/>
          </w:tcPr>
          <w:p w14:paraId="15B655AD" w14:textId="77777777" w:rsidR="00821BB3" w:rsidRPr="002D037C" w:rsidRDefault="000E0D30" w:rsidP="00436250">
            <w:pPr>
              <w:keepNext/>
              <w:keepLines/>
              <w:jc w:val="center"/>
              <w:rPr>
                <w:rFonts w:cs="Arial"/>
                <w:b/>
                <w:bCs/>
                <w:color w:val="000000"/>
                <w:szCs w:val="18"/>
              </w:rPr>
            </w:pPr>
            <w:r w:rsidRPr="002D037C">
              <w:rPr>
                <w:rFonts w:cs="Arial"/>
                <w:b/>
                <w:bCs/>
                <w:color w:val="000000"/>
                <w:szCs w:val="18"/>
              </w:rPr>
              <w:t>Do ostatních sítí</w:t>
            </w:r>
          </w:p>
        </w:tc>
      </w:tr>
      <w:tr w:rsidR="00107B5C" w14:paraId="4CA1F86E" w14:textId="77777777" w:rsidTr="00BA46D8">
        <w:trPr>
          <w:trHeight w:hRule="exact" w:val="312"/>
        </w:trPr>
        <w:tc>
          <w:tcPr>
            <w:tcW w:w="4678" w:type="dxa"/>
            <w:tcBorders>
              <w:top w:val="nil"/>
            </w:tcBorders>
            <w:vAlign w:val="center"/>
          </w:tcPr>
          <w:p w14:paraId="4B5A55D4" w14:textId="77777777" w:rsidR="00821BB3" w:rsidRPr="002D037C" w:rsidRDefault="000E0D30" w:rsidP="00436250">
            <w:pPr>
              <w:keepNext/>
              <w:keepLines/>
              <w:rPr>
                <w:rFonts w:cs="Arial"/>
                <w:bCs/>
                <w:color w:val="000000"/>
                <w:szCs w:val="18"/>
              </w:rPr>
            </w:pPr>
            <w:r w:rsidRPr="002D037C">
              <w:rPr>
                <w:rFonts w:cs="Arial"/>
                <w:bCs/>
                <w:color w:val="000000"/>
                <w:szCs w:val="18"/>
              </w:rPr>
              <w:t>Z mobilu na mobil</w:t>
            </w:r>
          </w:p>
        </w:tc>
        <w:tc>
          <w:tcPr>
            <w:tcW w:w="2693" w:type="dxa"/>
            <w:tcBorders>
              <w:top w:val="nil"/>
            </w:tcBorders>
            <w:vAlign w:val="center"/>
          </w:tcPr>
          <w:p w14:paraId="639B7D61" w14:textId="77777777" w:rsidR="00821BB3" w:rsidRPr="002D037C" w:rsidRDefault="000E0D30" w:rsidP="00436250">
            <w:pPr>
              <w:keepNext/>
              <w:keepLines/>
              <w:tabs>
                <w:tab w:val="left" w:pos="1620"/>
                <w:tab w:val="left" w:pos="4140"/>
                <w:tab w:val="left" w:pos="5580"/>
                <w:tab w:val="left" w:pos="7020"/>
                <w:tab w:val="left" w:pos="9360"/>
              </w:tabs>
              <w:jc w:val="center"/>
              <w:rPr>
                <w:rFonts w:cs="Arial"/>
                <w:bCs/>
                <w:color w:val="000000"/>
                <w:szCs w:val="18"/>
              </w:rPr>
            </w:pPr>
            <w:r w:rsidRPr="002D037C">
              <w:rPr>
                <w:rFonts w:cs="Calibri"/>
                <w:szCs w:val="18"/>
              </w:rPr>
              <w:t>0,00</w:t>
            </w:r>
            <w:bookmarkStart w:id="34" w:name="OLE_LINK50"/>
            <w:bookmarkEnd w:id="34"/>
            <w:r w:rsidRPr="002D037C">
              <w:rPr>
                <w:rFonts w:cs="Calibri"/>
                <w:szCs w:val="18"/>
              </w:rPr>
              <w:t xml:space="preserve"> Kč/min</w:t>
            </w:r>
          </w:p>
        </w:tc>
        <w:tc>
          <w:tcPr>
            <w:tcW w:w="2835" w:type="dxa"/>
            <w:tcBorders>
              <w:top w:val="nil"/>
            </w:tcBorders>
            <w:vAlign w:val="center"/>
          </w:tcPr>
          <w:p w14:paraId="5F25EA7F" w14:textId="77777777" w:rsidR="00821BB3" w:rsidRPr="002D037C" w:rsidRDefault="000E0D30" w:rsidP="00436250">
            <w:pPr>
              <w:keepNext/>
              <w:keepLines/>
              <w:tabs>
                <w:tab w:val="left" w:pos="1620"/>
                <w:tab w:val="left" w:pos="4140"/>
                <w:tab w:val="left" w:pos="5580"/>
                <w:tab w:val="left" w:pos="7020"/>
                <w:tab w:val="left" w:pos="9360"/>
              </w:tabs>
              <w:jc w:val="center"/>
              <w:rPr>
                <w:rFonts w:cs="Arial"/>
                <w:bCs/>
                <w:color w:val="000000"/>
                <w:szCs w:val="18"/>
              </w:rPr>
            </w:pPr>
            <w:r w:rsidRPr="002D037C">
              <w:rPr>
                <w:rFonts w:cs="Calibri"/>
                <w:szCs w:val="18"/>
              </w:rPr>
              <w:t>0,00</w:t>
            </w:r>
            <w:bookmarkStart w:id="35" w:name="OLE_LINK51"/>
            <w:bookmarkEnd w:id="35"/>
            <w:r w:rsidRPr="002D037C">
              <w:rPr>
                <w:rFonts w:cs="Calibri"/>
                <w:szCs w:val="18"/>
              </w:rPr>
              <w:t xml:space="preserve"> Kč/min</w:t>
            </w:r>
          </w:p>
        </w:tc>
      </w:tr>
      <w:tr w:rsidR="00107B5C" w14:paraId="51046F47" w14:textId="77777777" w:rsidTr="00BA46D8">
        <w:trPr>
          <w:trHeight w:hRule="exact" w:val="312"/>
        </w:trPr>
        <w:tc>
          <w:tcPr>
            <w:tcW w:w="4678" w:type="dxa"/>
            <w:tcBorders>
              <w:top w:val="single" w:sz="4" w:space="0" w:color="939598"/>
            </w:tcBorders>
            <w:vAlign w:val="center"/>
          </w:tcPr>
          <w:p w14:paraId="7CC47C2F" w14:textId="77777777" w:rsidR="00821BB3" w:rsidRPr="002D037C" w:rsidRDefault="000E0D30" w:rsidP="00436250">
            <w:pPr>
              <w:keepNext/>
              <w:keepLines/>
              <w:rPr>
                <w:rFonts w:cs="Arial"/>
                <w:bCs/>
                <w:color w:val="000000"/>
                <w:szCs w:val="18"/>
              </w:rPr>
            </w:pPr>
            <w:r w:rsidRPr="002D037C">
              <w:rPr>
                <w:rFonts w:cs="Arial"/>
                <w:bCs/>
                <w:color w:val="000000"/>
                <w:szCs w:val="18"/>
              </w:rPr>
              <w:t>Z mobilu na pevnou</w:t>
            </w:r>
          </w:p>
        </w:tc>
        <w:tc>
          <w:tcPr>
            <w:tcW w:w="2693" w:type="dxa"/>
            <w:tcBorders>
              <w:top w:val="single" w:sz="4" w:space="0" w:color="939598"/>
            </w:tcBorders>
            <w:vAlign w:val="center"/>
          </w:tcPr>
          <w:p w14:paraId="18DD0A51" w14:textId="77777777" w:rsidR="00821BB3" w:rsidRPr="002D037C" w:rsidRDefault="000E0D30" w:rsidP="00436250">
            <w:pPr>
              <w:keepNext/>
              <w:keepLines/>
              <w:tabs>
                <w:tab w:val="left" w:pos="1620"/>
                <w:tab w:val="left" w:pos="4140"/>
                <w:tab w:val="left" w:pos="5580"/>
                <w:tab w:val="left" w:pos="7020"/>
                <w:tab w:val="left" w:pos="9360"/>
              </w:tabs>
              <w:jc w:val="center"/>
              <w:rPr>
                <w:rFonts w:cs="Arial"/>
                <w:bCs/>
                <w:color w:val="000000"/>
                <w:szCs w:val="18"/>
              </w:rPr>
            </w:pPr>
            <w:r w:rsidRPr="002D037C">
              <w:rPr>
                <w:rFonts w:cs="Calibri"/>
                <w:szCs w:val="18"/>
              </w:rPr>
              <w:t>0,00</w:t>
            </w:r>
            <w:bookmarkStart w:id="36" w:name="OLE_LINK52"/>
            <w:bookmarkEnd w:id="36"/>
            <w:r w:rsidRPr="002D037C">
              <w:rPr>
                <w:rFonts w:cs="Calibri"/>
                <w:szCs w:val="18"/>
              </w:rPr>
              <w:t xml:space="preserve"> Kč/min</w:t>
            </w:r>
          </w:p>
        </w:tc>
        <w:tc>
          <w:tcPr>
            <w:tcW w:w="2835" w:type="dxa"/>
            <w:tcBorders>
              <w:top w:val="single" w:sz="4" w:space="0" w:color="939598"/>
            </w:tcBorders>
            <w:vAlign w:val="center"/>
          </w:tcPr>
          <w:p w14:paraId="72E186FC" w14:textId="77777777" w:rsidR="00821BB3" w:rsidRPr="002D037C" w:rsidRDefault="000E0D30" w:rsidP="00436250">
            <w:pPr>
              <w:keepNext/>
              <w:keepLines/>
              <w:tabs>
                <w:tab w:val="left" w:pos="1620"/>
                <w:tab w:val="left" w:pos="4140"/>
                <w:tab w:val="left" w:pos="5580"/>
                <w:tab w:val="left" w:pos="7020"/>
                <w:tab w:val="left" w:pos="9360"/>
              </w:tabs>
              <w:jc w:val="center"/>
              <w:rPr>
                <w:rFonts w:cs="Arial"/>
                <w:bCs/>
                <w:color w:val="000000"/>
                <w:szCs w:val="18"/>
              </w:rPr>
            </w:pPr>
            <w:r w:rsidRPr="002D037C">
              <w:rPr>
                <w:rFonts w:cs="Calibri"/>
                <w:szCs w:val="18"/>
              </w:rPr>
              <w:t>0,00</w:t>
            </w:r>
            <w:bookmarkStart w:id="37" w:name="OLE_LINK53"/>
            <w:bookmarkEnd w:id="37"/>
            <w:r w:rsidRPr="002D037C">
              <w:rPr>
                <w:rFonts w:cs="Calibri"/>
                <w:szCs w:val="18"/>
              </w:rPr>
              <w:t xml:space="preserve"> Kč/min</w:t>
            </w:r>
          </w:p>
        </w:tc>
      </w:tr>
      <w:tr w:rsidR="00107B5C" w14:paraId="529649AD" w14:textId="77777777" w:rsidTr="00BA46D8">
        <w:trPr>
          <w:trHeight w:hRule="exact" w:val="312"/>
        </w:trPr>
        <w:tc>
          <w:tcPr>
            <w:tcW w:w="4678" w:type="dxa"/>
            <w:tcBorders>
              <w:top w:val="single" w:sz="4" w:space="0" w:color="939598"/>
            </w:tcBorders>
            <w:vAlign w:val="center"/>
          </w:tcPr>
          <w:p w14:paraId="322DC8D7" w14:textId="77777777" w:rsidR="00821BB3" w:rsidRPr="002D037C" w:rsidRDefault="000E0D30" w:rsidP="00436250">
            <w:pPr>
              <w:keepNext/>
              <w:keepLines/>
              <w:rPr>
                <w:rFonts w:cs="Arial"/>
                <w:bCs/>
                <w:color w:val="000000"/>
                <w:szCs w:val="18"/>
              </w:rPr>
            </w:pPr>
            <w:r w:rsidRPr="002D037C">
              <w:rPr>
                <w:rFonts w:cs="Arial"/>
                <w:bCs/>
                <w:color w:val="000000"/>
                <w:szCs w:val="18"/>
              </w:rPr>
              <w:t>Volání v rámci VPN</w:t>
            </w:r>
          </w:p>
        </w:tc>
        <w:tc>
          <w:tcPr>
            <w:tcW w:w="2693" w:type="dxa"/>
            <w:tcBorders>
              <w:top w:val="single" w:sz="4" w:space="0" w:color="939598"/>
            </w:tcBorders>
            <w:vAlign w:val="center"/>
          </w:tcPr>
          <w:p w14:paraId="217EB5FA" w14:textId="77777777" w:rsidR="00821BB3" w:rsidRPr="002D037C" w:rsidRDefault="000E0D30" w:rsidP="00436250">
            <w:pPr>
              <w:keepNext/>
              <w:keepLines/>
              <w:tabs>
                <w:tab w:val="left" w:pos="1620"/>
                <w:tab w:val="left" w:pos="4140"/>
                <w:tab w:val="left" w:pos="5580"/>
                <w:tab w:val="left" w:pos="7020"/>
                <w:tab w:val="left" w:pos="9360"/>
              </w:tabs>
              <w:jc w:val="center"/>
              <w:rPr>
                <w:rFonts w:cs="Arial"/>
                <w:bCs/>
                <w:color w:val="000000"/>
                <w:szCs w:val="18"/>
              </w:rPr>
            </w:pPr>
            <w:r w:rsidRPr="002D037C">
              <w:rPr>
                <w:rFonts w:cs="Calibri"/>
                <w:szCs w:val="18"/>
              </w:rPr>
              <w:t>0,00</w:t>
            </w:r>
            <w:bookmarkStart w:id="38" w:name="OLE_LINK54"/>
            <w:bookmarkEnd w:id="38"/>
            <w:r w:rsidRPr="002D037C">
              <w:rPr>
                <w:rFonts w:cs="Arial"/>
                <w:color w:val="000000"/>
                <w:szCs w:val="18"/>
              </w:rPr>
              <w:t xml:space="preserve"> Kč/min</w:t>
            </w:r>
          </w:p>
        </w:tc>
        <w:tc>
          <w:tcPr>
            <w:tcW w:w="2835" w:type="dxa"/>
            <w:tcBorders>
              <w:top w:val="single" w:sz="4" w:space="0" w:color="939598"/>
            </w:tcBorders>
            <w:vAlign w:val="center"/>
          </w:tcPr>
          <w:p w14:paraId="1517F171" w14:textId="77777777" w:rsidR="00821BB3" w:rsidRPr="002D037C" w:rsidRDefault="000E0D30" w:rsidP="00436250">
            <w:pPr>
              <w:keepNext/>
              <w:keepLines/>
              <w:tabs>
                <w:tab w:val="left" w:pos="1620"/>
                <w:tab w:val="left" w:pos="4140"/>
                <w:tab w:val="left" w:pos="5580"/>
                <w:tab w:val="left" w:pos="7020"/>
                <w:tab w:val="left" w:pos="9360"/>
              </w:tabs>
              <w:jc w:val="center"/>
              <w:rPr>
                <w:rFonts w:cs="Arial"/>
                <w:bCs/>
                <w:color w:val="000000"/>
                <w:szCs w:val="18"/>
              </w:rPr>
            </w:pPr>
            <w:r w:rsidRPr="002D037C">
              <w:rPr>
                <w:rFonts w:cs="Arial"/>
                <w:color w:val="000000"/>
                <w:szCs w:val="18"/>
              </w:rPr>
              <w:t>/</w:t>
            </w:r>
          </w:p>
        </w:tc>
      </w:tr>
      <w:tr w:rsidR="00107B5C" w14:paraId="5FB608C4" w14:textId="77777777" w:rsidTr="00BA46D8">
        <w:trPr>
          <w:trHeight w:hRule="exact" w:val="312"/>
        </w:trPr>
        <w:tc>
          <w:tcPr>
            <w:tcW w:w="4678" w:type="dxa"/>
            <w:tcBorders>
              <w:top w:val="single" w:sz="4" w:space="0" w:color="939598"/>
            </w:tcBorders>
            <w:vAlign w:val="center"/>
          </w:tcPr>
          <w:p w14:paraId="6A955294" w14:textId="77777777" w:rsidR="00821BB3" w:rsidRPr="002D037C" w:rsidRDefault="000E0D30" w:rsidP="00436250">
            <w:pPr>
              <w:keepNext/>
              <w:keepLines/>
              <w:rPr>
                <w:rFonts w:cs="Arial"/>
                <w:bCs/>
                <w:color w:val="000000"/>
                <w:szCs w:val="18"/>
              </w:rPr>
            </w:pPr>
            <w:r w:rsidRPr="002D037C">
              <w:rPr>
                <w:rFonts w:cs="Arial"/>
                <w:bCs/>
                <w:color w:val="000000"/>
                <w:szCs w:val="18"/>
              </w:rPr>
              <w:t>SMS – textové zprávy</w:t>
            </w:r>
          </w:p>
        </w:tc>
        <w:tc>
          <w:tcPr>
            <w:tcW w:w="2693" w:type="dxa"/>
            <w:tcBorders>
              <w:top w:val="single" w:sz="4" w:space="0" w:color="939598"/>
            </w:tcBorders>
            <w:vAlign w:val="center"/>
          </w:tcPr>
          <w:p w14:paraId="7D8DE4B5" w14:textId="77777777" w:rsidR="00821BB3" w:rsidRPr="002D037C" w:rsidRDefault="000E0D30" w:rsidP="00436250">
            <w:pPr>
              <w:keepNext/>
              <w:keepLines/>
              <w:tabs>
                <w:tab w:val="left" w:pos="1620"/>
                <w:tab w:val="left" w:pos="4140"/>
                <w:tab w:val="left" w:pos="5580"/>
                <w:tab w:val="left" w:pos="7020"/>
                <w:tab w:val="left" w:pos="9360"/>
              </w:tabs>
              <w:jc w:val="center"/>
              <w:rPr>
                <w:rFonts w:cs="Arial"/>
                <w:bCs/>
                <w:color w:val="000000"/>
                <w:szCs w:val="18"/>
              </w:rPr>
            </w:pPr>
            <w:bookmarkStart w:id="39" w:name="OLE_LINK55"/>
            <w:r w:rsidRPr="002D037C">
              <w:rPr>
                <w:rFonts w:cs="Calibri"/>
                <w:szCs w:val="18"/>
              </w:rPr>
              <w:t>0,00</w:t>
            </w:r>
            <w:bookmarkEnd w:id="39"/>
            <w:r w:rsidRPr="002D037C">
              <w:rPr>
                <w:rFonts w:cs="Arial"/>
                <w:color w:val="000000"/>
                <w:szCs w:val="18"/>
              </w:rPr>
              <w:t xml:space="preserve"> Kč/SMS</w:t>
            </w:r>
          </w:p>
        </w:tc>
        <w:tc>
          <w:tcPr>
            <w:tcW w:w="2835" w:type="dxa"/>
            <w:tcBorders>
              <w:top w:val="single" w:sz="4" w:space="0" w:color="939598"/>
            </w:tcBorders>
            <w:vAlign w:val="center"/>
          </w:tcPr>
          <w:p w14:paraId="478BF801" w14:textId="77777777" w:rsidR="00821BB3" w:rsidRPr="002D037C" w:rsidRDefault="000E0D30" w:rsidP="00436250">
            <w:pPr>
              <w:keepNext/>
              <w:keepLines/>
              <w:tabs>
                <w:tab w:val="left" w:pos="1620"/>
                <w:tab w:val="left" w:pos="4140"/>
                <w:tab w:val="left" w:pos="5580"/>
                <w:tab w:val="left" w:pos="7020"/>
                <w:tab w:val="left" w:pos="9360"/>
              </w:tabs>
              <w:jc w:val="center"/>
              <w:rPr>
                <w:rFonts w:cs="Arial"/>
                <w:bCs/>
                <w:color w:val="000000"/>
                <w:szCs w:val="18"/>
              </w:rPr>
            </w:pPr>
            <w:r w:rsidRPr="002D037C">
              <w:rPr>
                <w:rFonts w:cs="Calibri"/>
                <w:szCs w:val="18"/>
              </w:rPr>
              <w:t>0,00</w:t>
            </w:r>
            <w:bookmarkStart w:id="40" w:name="OLE_LINK56"/>
            <w:bookmarkEnd w:id="40"/>
            <w:r w:rsidRPr="002D037C">
              <w:rPr>
                <w:rFonts w:cs="Arial"/>
                <w:color w:val="000000"/>
                <w:szCs w:val="18"/>
              </w:rPr>
              <w:t xml:space="preserve"> Kč/SMS</w:t>
            </w:r>
          </w:p>
        </w:tc>
      </w:tr>
    </w:tbl>
    <w:p w14:paraId="657B2F34" w14:textId="77777777" w:rsidR="00821BB3" w:rsidRPr="006A15BE" w:rsidRDefault="000E0D30" w:rsidP="00436250">
      <w:pPr>
        <w:keepNext/>
        <w:keepLines/>
        <w:rPr>
          <w:b/>
          <w:color w:val="000000"/>
          <w:szCs w:val="18"/>
          <w:lang w:eastAsia="en-US"/>
        </w:rPr>
      </w:pPr>
      <w:r w:rsidRPr="002D037C">
        <w:rPr>
          <w:b/>
          <w:color w:val="000000"/>
          <w:szCs w:val="18"/>
          <w:lang w:eastAsia="en-US"/>
        </w:rPr>
        <w:t>způsob tarifikace mobilní linka 1+1</w:t>
      </w:r>
      <w:bookmarkStart w:id="41" w:name="OLE_LINK57"/>
      <w:bookmarkEnd w:id="41"/>
    </w:p>
    <w:p w14:paraId="41CEBC3A" w14:textId="77777777" w:rsidR="00821BB3" w:rsidRPr="00F02561" w:rsidRDefault="008F4426" w:rsidP="00821BB3">
      <w:pPr>
        <w:rPr>
          <w:b/>
          <w:color w:val="000000"/>
          <w:szCs w:val="18"/>
          <w:lang w:eastAsia="en-US"/>
        </w:rPr>
      </w:pPr>
    </w:p>
    <w:p w14:paraId="3317CAD9" w14:textId="77777777" w:rsidR="00821BB3" w:rsidRPr="009E6ADB" w:rsidRDefault="008F4426" w:rsidP="00436250">
      <w:pPr>
        <w:rPr>
          <w:color w:val="000000"/>
          <w:sz w:val="10"/>
          <w:szCs w:val="16"/>
        </w:rPr>
      </w:pPr>
    </w:p>
    <w:p w14:paraId="32CDAF24" w14:textId="77777777" w:rsidR="002E0ADC" w:rsidRPr="004B4CBC" w:rsidRDefault="008F4426" w:rsidP="00F02561">
      <w:pPr>
        <w:rPr>
          <w:color w:val="000000"/>
          <w:sz w:val="12"/>
          <w:szCs w:val="18"/>
          <w:highlight w:val="green"/>
        </w:rPr>
      </w:pPr>
    </w:p>
    <w:p w14:paraId="17C4B66C" w14:textId="77777777" w:rsidR="00F02561" w:rsidRPr="00040DDB" w:rsidRDefault="008F4426" w:rsidP="00196BC7">
      <w:pPr>
        <w:rPr>
          <w:color w:val="000000" w:themeColor="text1"/>
          <w:sz w:val="12"/>
          <w:szCs w:val="18"/>
        </w:rPr>
      </w:pPr>
    </w:p>
    <w:p w14:paraId="70970581" w14:textId="77777777" w:rsidR="002F4EDB" w:rsidRPr="007013B3" w:rsidRDefault="008F4426" w:rsidP="0056378C">
      <w:pPr>
        <w:rPr>
          <w:sz w:val="8"/>
          <w:szCs w:val="8"/>
        </w:rPr>
      </w:pPr>
    </w:p>
    <w:p w14:paraId="6CBB0F83" w14:textId="77777777" w:rsidR="006B7539" w:rsidRPr="00603239" w:rsidRDefault="008F4426" w:rsidP="00DC1ED6">
      <w:pPr>
        <w:rPr>
          <w:sz w:val="6"/>
          <w:szCs w:val="6"/>
        </w:rPr>
      </w:pPr>
    </w:p>
    <w:p w14:paraId="5F4EF2EC" w14:textId="77777777" w:rsidR="006B7539" w:rsidRPr="00603239" w:rsidRDefault="008F4426" w:rsidP="006B7539">
      <w:pPr>
        <w:keepNext/>
        <w:keepLines/>
        <w:rPr>
          <w:sz w:val="14"/>
          <w:szCs w:val="20"/>
        </w:rPr>
      </w:pPr>
    </w:p>
    <w:p w14:paraId="72CA3BF2" w14:textId="77777777" w:rsidR="006B7539" w:rsidRDefault="000E0D30" w:rsidP="00603239">
      <w:pPr>
        <w:pStyle w:val="Nadpis1"/>
        <w:keepNext/>
        <w:keepLines/>
        <w:shd w:val="clear" w:color="auto" w:fill="939598"/>
        <w:spacing w:before="0" w:after="60" w:line="340" w:lineRule="exact"/>
        <w:ind w:right="283"/>
        <w:rPr>
          <w:rStyle w:val="Siln"/>
          <w:color w:val="000000"/>
        </w:rPr>
      </w:pPr>
      <w:r w:rsidRPr="00A27FBF">
        <w:rPr>
          <w:rStyle w:val="Siln"/>
          <w:color w:val="000000"/>
        </w:rPr>
        <w:t>Mezinárodní volání</w:t>
      </w:r>
    </w:p>
    <w:p w14:paraId="536AA88D" w14:textId="77777777" w:rsidR="006B7539" w:rsidRPr="002E1246" w:rsidRDefault="000E0D30" w:rsidP="00BD54B1">
      <w:pPr>
        <w:keepNext/>
        <w:keepLines/>
        <w:spacing w:after="60"/>
        <w:rPr>
          <w:b/>
          <w:color w:val="000000"/>
          <w:sz w:val="20"/>
          <w:szCs w:val="20"/>
        </w:rPr>
      </w:pPr>
      <w:r w:rsidRPr="002E1246">
        <w:rPr>
          <w:b/>
          <w:color w:val="000000"/>
          <w:sz w:val="20"/>
          <w:szCs w:val="20"/>
        </w:rPr>
        <w:t>Zvýhodněné mezinárodní volání pro vybrané regiony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2835"/>
        <w:gridCol w:w="1985"/>
        <w:gridCol w:w="1984"/>
        <w:gridCol w:w="1843"/>
        <w:gridCol w:w="1559"/>
      </w:tblGrid>
      <w:tr w:rsidR="00107B5C" w14:paraId="6870D260" w14:textId="77777777" w:rsidTr="00422053">
        <w:trPr>
          <w:trHeight w:val="340"/>
        </w:trPr>
        <w:tc>
          <w:tcPr>
            <w:tcW w:w="2835" w:type="dxa"/>
            <w:vMerge w:val="restart"/>
            <w:shd w:val="clear" w:color="auto" w:fill="F2F2F2"/>
            <w:vAlign w:val="center"/>
          </w:tcPr>
          <w:p w14:paraId="3DD109F5" w14:textId="77777777" w:rsidR="006B7539" w:rsidRPr="00E037D9" w:rsidRDefault="000E0D30" w:rsidP="003B0C77">
            <w:pPr>
              <w:keepNext/>
              <w:keepLines/>
              <w:tabs>
                <w:tab w:val="left" w:pos="1620"/>
                <w:tab w:val="left" w:pos="4140"/>
                <w:tab w:val="left" w:pos="5580"/>
                <w:tab w:val="left" w:pos="7020"/>
                <w:tab w:val="left" w:pos="9360"/>
              </w:tabs>
              <w:rPr>
                <w:rFonts w:cs="Arial"/>
                <w:b/>
                <w:color w:val="000000"/>
                <w:szCs w:val="18"/>
              </w:rPr>
            </w:pPr>
            <w:r>
              <w:rPr>
                <w:rFonts w:cs="Arial"/>
                <w:b/>
                <w:color w:val="000000"/>
                <w:szCs w:val="18"/>
              </w:rPr>
              <w:t>Zvýhodněný region</w:t>
            </w:r>
          </w:p>
        </w:tc>
        <w:tc>
          <w:tcPr>
            <w:tcW w:w="7371" w:type="dxa"/>
            <w:gridSpan w:val="4"/>
            <w:shd w:val="clear" w:color="auto" w:fill="F2F2F2"/>
            <w:vAlign w:val="center"/>
          </w:tcPr>
          <w:p w14:paraId="1777C297" w14:textId="77777777" w:rsidR="006B7539" w:rsidRPr="00E037D9" w:rsidRDefault="000E0D30" w:rsidP="003B0C77">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shd w:val="clear" w:color="auto" w:fill="F2F2F2"/>
              </w:rPr>
              <w:t xml:space="preserve">Cena </w:t>
            </w:r>
            <w:r w:rsidRPr="00E037D9">
              <w:rPr>
                <w:rFonts w:cs="Arial"/>
                <w:b/>
                <w:color w:val="000000"/>
                <w:szCs w:val="18"/>
              </w:rPr>
              <w:t>za jednotku pro mezinárodní volání</w:t>
            </w:r>
          </w:p>
        </w:tc>
      </w:tr>
      <w:tr w:rsidR="00107B5C" w14:paraId="47929AAB" w14:textId="77777777" w:rsidTr="005B0EAC">
        <w:trPr>
          <w:trHeight w:val="284"/>
        </w:trPr>
        <w:tc>
          <w:tcPr>
            <w:tcW w:w="2835" w:type="dxa"/>
            <w:vMerge/>
            <w:tcBorders>
              <w:bottom w:val="nil"/>
            </w:tcBorders>
            <w:shd w:val="clear" w:color="auto" w:fill="F2F2F2"/>
            <w:vAlign w:val="center"/>
          </w:tcPr>
          <w:p w14:paraId="4B439D91" w14:textId="77777777" w:rsidR="006B7539" w:rsidRPr="00E037D9" w:rsidRDefault="008F4426" w:rsidP="003B0C77">
            <w:pPr>
              <w:keepNext/>
              <w:keepLines/>
              <w:tabs>
                <w:tab w:val="left" w:pos="1620"/>
                <w:tab w:val="left" w:pos="4140"/>
                <w:tab w:val="left" w:pos="5580"/>
                <w:tab w:val="left" w:pos="7020"/>
                <w:tab w:val="left" w:pos="9360"/>
              </w:tabs>
              <w:jc w:val="both"/>
              <w:rPr>
                <w:rFonts w:cs="Arial"/>
                <w:b/>
                <w:color w:val="000000"/>
                <w:szCs w:val="18"/>
              </w:rPr>
            </w:pPr>
          </w:p>
        </w:tc>
        <w:tc>
          <w:tcPr>
            <w:tcW w:w="1985" w:type="dxa"/>
            <w:tcBorders>
              <w:bottom w:val="nil"/>
            </w:tcBorders>
            <w:shd w:val="clear" w:color="auto" w:fill="F2F2F2"/>
            <w:vAlign w:val="center"/>
          </w:tcPr>
          <w:p w14:paraId="7C00A4B4" w14:textId="77777777" w:rsidR="006B7539" w:rsidRPr="00E037D9" w:rsidRDefault="000E0D30" w:rsidP="003B0C77">
            <w:pPr>
              <w:keepNext/>
              <w:keepLines/>
              <w:tabs>
                <w:tab w:val="left" w:pos="1620"/>
                <w:tab w:val="left" w:pos="4140"/>
                <w:tab w:val="left" w:pos="5580"/>
                <w:tab w:val="left" w:pos="7020"/>
                <w:tab w:val="left" w:pos="9360"/>
              </w:tabs>
              <w:jc w:val="center"/>
              <w:rPr>
                <w:rFonts w:cs="Arial"/>
                <w:b/>
                <w:color w:val="000000"/>
                <w:szCs w:val="18"/>
              </w:rPr>
            </w:pPr>
            <w:r w:rsidRPr="00742A94">
              <w:rPr>
                <w:rFonts w:cs="Arial"/>
                <w:b/>
                <w:szCs w:val="18"/>
              </w:rPr>
              <w:t>z mobilu na mobil</w:t>
            </w:r>
          </w:p>
        </w:tc>
        <w:tc>
          <w:tcPr>
            <w:tcW w:w="1984" w:type="dxa"/>
            <w:tcBorders>
              <w:bottom w:val="nil"/>
            </w:tcBorders>
            <w:shd w:val="clear" w:color="auto" w:fill="F2F2F2"/>
            <w:vAlign w:val="center"/>
          </w:tcPr>
          <w:p w14:paraId="3FBB9636" w14:textId="77777777" w:rsidR="006B7539" w:rsidRPr="00E037D9" w:rsidRDefault="000E0D30" w:rsidP="003B0C77">
            <w:pPr>
              <w:keepNext/>
              <w:keepLines/>
              <w:tabs>
                <w:tab w:val="left" w:pos="1620"/>
                <w:tab w:val="left" w:pos="4140"/>
                <w:tab w:val="left" w:pos="5580"/>
                <w:tab w:val="left" w:pos="7020"/>
                <w:tab w:val="left" w:pos="9360"/>
              </w:tabs>
              <w:jc w:val="center"/>
              <w:rPr>
                <w:rFonts w:cs="Arial"/>
                <w:b/>
                <w:color w:val="000000"/>
                <w:szCs w:val="18"/>
              </w:rPr>
            </w:pPr>
            <w:r>
              <w:rPr>
                <w:rFonts w:cs="Arial"/>
                <w:b/>
                <w:color w:val="000000"/>
                <w:szCs w:val="18"/>
              </w:rPr>
              <w:t>z mobilu na pevnou</w:t>
            </w:r>
          </w:p>
        </w:tc>
        <w:tc>
          <w:tcPr>
            <w:tcW w:w="1843" w:type="dxa"/>
            <w:tcBorders>
              <w:bottom w:val="nil"/>
            </w:tcBorders>
            <w:shd w:val="clear" w:color="auto" w:fill="F2F2F2"/>
            <w:vAlign w:val="center"/>
          </w:tcPr>
          <w:p w14:paraId="1A7E632C" w14:textId="77777777" w:rsidR="006B7539" w:rsidRPr="00E037D9" w:rsidRDefault="000E0D30" w:rsidP="003B0C77">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z pevné na pevnou</w:t>
            </w:r>
          </w:p>
        </w:tc>
        <w:tc>
          <w:tcPr>
            <w:tcW w:w="1559" w:type="dxa"/>
            <w:tcBorders>
              <w:bottom w:val="nil"/>
            </w:tcBorders>
            <w:shd w:val="clear" w:color="auto" w:fill="F2F2F2"/>
            <w:vAlign w:val="center"/>
          </w:tcPr>
          <w:p w14:paraId="7DAF4262" w14:textId="77777777" w:rsidR="006B7539" w:rsidRPr="00E037D9" w:rsidRDefault="000E0D30" w:rsidP="003B0C77">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z pevné na mobil</w:t>
            </w:r>
          </w:p>
        </w:tc>
      </w:tr>
      <w:tr w:rsidR="00107B5C" w14:paraId="609C195D" w14:textId="77777777" w:rsidTr="005B0EAC">
        <w:trPr>
          <w:trHeight w:val="312"/>
        </w:trPr>
        <w:tc>
          <w:tcPr>
            <w:tcW w:w="2835" w:type="dxa"/>
            <w:tcBorders>
              <w:top w:val="nil"/>
            </w:tcBorders>
            <w:vAlign w:val="center"/>
          </w:tcPr>
          <w:p w14:paraId="5E446FB4" w14:textId="77777777" w:rsidR="006B7539" w:rsidRPr="00E037D9" w:rsidRDefault="000E0D30" w:rsidP="003B0C77">
            <w:pPr>
              <w:keepNext/>
              <w:keepLines/>
              <w:tabs>
                <w:tab w:val="left" w:pos="1620"/>
                <w:tab w:val="left" w:pos="4140"/>
                <w:tab w:val="left" w:pos="5580"/>
                <w:tab w:val="left" w:pos="7020"/>
                <w:tab w:val="left" w:pos="9360"/>
              </w:tabs>
              <w:rPr>
                <w:rFonts w:cs="Arial"/>
                <w:color w:val="000000"/>
                <w:szCs w:val="18"/>
              </w:rPr>
            </w:pPr>
            <w:r w:rsidRPr="00EA3678">
              <w:rPr>
                <w:rFonts w:cs="Arial"/>
                <w:color w:val="000000"/>
                <w:szCs w:val="18"/>
              </w:rPr>
              <w:t>Region 0</w:t>
            </w:r>
          </w:p>
        </w:tc>
        <w:tc>
          <w:tcPr>
            <w:tcW w:w="1985" w:type="dxa"/>
            <w:tcBorders>
              <w:top w:val="nil"/>
            </w:tcBorders>
            <w:vAlign w:val="center"/>
          </w:tcPr>
          <w:p w14:paraId="027E4794" w14:textId="77777777" w:rsidR="006B7539" w:rsidRPr="00E037D9" w:rsidRDefault="000E0D30" w:rsidP="003B0C77">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4,79 Kč/min</w:t>
            </w:r>
          </w:p>
        </w:tc>
        <w:tc>
          <w:tcPr>
            <w:tcW w:w="1984" w:type="dxa"/>
            <w:tcBorders>
              <w:top w:val="nil"/>
            </w:tcBorders>
            <w:vAlign w:val="center"/>
          </w:tcPr>
          <w:p w14:paraId="418C9D8E" w14:textId="77777777" w:rsidR="006B7539" w:rsidRPr="00E037D9" w:rsidRDefault="000E0D30" w:rsidP="003B0C77">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4,79 Kč/min</w:t>
            </w:r>
          </w:p>
        </w:tc>
        <w:tc>
          <w:tcPr>
            <w:tcW w:w="1843" w:type="dxa"/>
            <w:tcBorders>
              <w:top w:val="nil"/>
            </w:tcBorders>
            <w:vAlign w:val="center"/>
          </w:tcPr>
          <w:p w14:paraId="4A85318C" w14:textId="77777777" w:rsidR="006B7539" w:rsidRPr="00E037D9" w:rsidRDefault="000E0D30" w:rsidP="003B0C77">
            <w:pPr>
              <w:keepNext/>
              <w:keepLines/>
              <w:jc w:val="center"/>
              <w:rPr>
                <w:color w:val="000000"/>
              </w:rPr>
            </w:pPr>
            <w:r>
              <w:rPr>
                <w:rFonts w:cs="Arial"/>
                <w:color w:val="000000"/>
                <w:szCs w:val="18"/>
              </w:rPr>
              <w:t>2,80 Kč/min</w:t>
            </w:r>
          </w:p>
        </w:tc>
        <w:tc>
          <w:tcPr>
            <w:tcW w:w="1559" w:type="dxa"/>
            <w:tcBorders>
              <w:top w:val="nil"/>
            </w:tcBorders>
            <w:vAlign w:val="center"/>
          </w:tcPr>
          <w:p w14:paraId="72CA93FC" w14:textId="77777777" w:rsidR="006B7539" w:rsidRPr="00E037D9" w:rsidRDefault="000E0D30" w:rsidP="003B0C77">
            <w:pPr>
              <w:keepNext/>
              <w:keepLines/>
              <w:jc w:val="center"/>
              <w:rPr>
                <w:color w:val="000000"/>
              </w:rPr>
            </w:pPr>
            <w:r>
              <w:rPr>
                <w:rFonts w:cs="Arial"/>
                <w:color w:val="000000"/>
                <w:szCs w:val="18"/>
              </w:rPr>
              <w:t>4,79 Kč/min</w:t>
            </w:r>
          </w:p>
        </w:tc>
      </w:tr>
      <w:tr w:rsidR="00107B5C" w14:paraId="71275411" w14:textId="77777777" w:rsidTr="005B0EAC">
        <w:trPr>
          <w:trHeight w:val="312"/>
        </w:trPr>
        <w:tc>
          <w:tcPr>
            <w:tcW w:w="2835" w:type="dxa"/>
            <w:tcBorders>
              <w:top w:val="nil"/>
            </w:tcBorders>
            <w:vAlign w:val="center"/>
          </w:tcPr>
          <w:p w14:paraId="5F85F780" w14:textId="77777777" w:rsidR="006B7539" w:rsidRPr="00E037D9" w:rsidRDefault="000E0D30" w:rsidP="003B0C77">
            <w:pPr>
              <w:keepNext/>
              <w:keepLines/>
              <w:tabs>
                <w:tab w:val="left" w:pos="1620"/>
                <w:tab w:val="left" w:pos="4140"/>
                <w:tab w:val="left" w:pos="5580"/>
                <w:tab w:val="left" w:pos="7020"/>
                <w:tab w:val="left" w:pos="9360"/>
              </w:tabs>
              <w:rPr>
                <w:rFonts w:cs="Arial"/>
                <w:color w:val="000000"/>
                <w:szCs w:val="18"/>
              </w:rPr>
            </w:pPr>
            <w:r w:rsidRPr="00EA3678">
              <w:rPr>
                <w:rFonts w:cs="Arial"/>
                <w:color w:val="000000"/>
                <w:szCs w:val="18"/>
              </w:rPr>
              <w:t>Region 1</w:t>
            </w:r>
          </w:p>
        </w:tc>
        <w:tc>
          <w:tcPr>
            <w:tcW w:w="1985" w:type="dxa"/>
            <w:tcBorders>
              <w:top w:val="nil"/>
            </w:tcBorders>
            <w:vAlign w:val="center"/>
          </w:tcPr>
          <w:p w14:paraId="3174C6DD" w14:textId="77777777" w:rsidR="006B7539" w:rsidRPr="00E037D9" w:rsidRDefault="000E0D30" w:rsidP="003B0C77">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7,00 Kč/min</w:t>
            </w:r>
          </w:p>
        </w:tc>
        <w:tc>
          <w:tcPr>
            <w:tcW w:w="1984" w:type="dxa"/>
            <w:tcBorders>
              <w:top w:val="nil"/>
            </w:tcBorders>
            <w:vAlign w:val="center"/>
          </w:tcPr>
          <w:p w14:paraId="67FDCC32" w14:textId="77777777" w:rsidR="006B7539" w:rsidRPr="00E037D9" w:rsidRDefault="000E0D30" w:rsidP="003B0C77">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7,00 Kč/min</w:t>
            </w:r>
          </w:p>
        </w:tc>
        <w:tc>
          <w:tcPr>
            <w:tcW w:w="1843" w:type="dxa"/>
            <w:tcBorders>
              <w:top w:val="nil"/>
            </w:tcBorders>
            <w:vAlign w:val="center"/>
          </w:tcPr>
          <w:p w14:paraId="0E8F980C" w14:textId="77777777" w:rsidR="006B7539" w:rsidRPr="00E037D9" w:rsidRDefault="000E0D30" w:rsidP="003B0C77">
            <w:pPr>
              <w:keepNext/>
              <w:keepLines/>
              <w:jc w:val="center"/>
              <w:rPr>
                <w:color w:val="000000"/>
              </w:rPr>
            </w:pPr>
            <w:r>
              <w:rPr>
                <w:rFonts w:cs="Arial"/>
                <w:color w:val="000000"/>
                <w:szCs w:val="18"/>
              </w:rPr>
              <w:t>2,80 Kč/min</w:t>
            </w:r>
          </w:p>
        </w:tc>
        <w:tc>
          <w:tcPr>
            <w:tcW w:w="1559" w:type="dxa"/>
            <w:tcBorders>
              <w:top w:val="nil"/>
            </w:tcBorders>
            <w:vAlign w:val="center"/>
          </w:tcPr>
          <w:p w14:paraId="35C8BDD5" w14:textId="77777777" w:rsidR="006B7539" w:rsidRPr="00E037D9" w:rsidRDefault="000E0D30" w:rsidP="003B0C77">
            <w:pPr>
              <w:keepNext/>
              <w:keepLines/>
              <w:jc w:val="center"/>
              <w:rPr>
                <w:color w:val="000000"/>
              </w:rPr>
            </w:pPr>
            <w:r>
              <w:rPr>
                <w:rFonts w:cs="Arial"/>
                <w:color w:val="000000"/>
                <w:szCs w:val="18"/>
              </w:rPr>
              <w:t>7,00 Kč/min</w:t>
            </w:r>
          </w:p>
        </w:tc>
      </w:tr>
      <w:tr w:rsidR="00107B5C" w14:paraId="60A92D2D" w14:textId="77777777" w:rsidTr="005B0EAC">
        <w:trPr>
          <w:trHeight w:val="312"/>
        </w:trPr>
        <w:tc>
          <w:tcPr>
            <w:tcW w:w="2835" w:type="dxa"/>
            <w:tcBorders>
              <w:top w:val="nil"/>
            </w:tcBorders>
            <w:vAlign w:val="center"/>
          </w:tcPr>
          <w:p w14:paraId="0CD0F927" w14:textId="77777777" w:rsidR="006B7539" w:rsidRPr="00E037D9" w:rsidRDefault="000E0D30" w:rsidP="003B0C77">
            <w:pPr>
              <w:keepNext/>
              <w:keepLines/>
              <w:tabs>
                <w:tab w:val="left" w:pos="1620"/>
                <w:tab w:val="left" w:pos="4140"/>
                <w:tab w:val="left" w:pos="5580"/>
                <w:tab w:val="left" w:pos="7020"/>
                <w:tab w:val="left" w:pos="9360"/>
              </w:tabs>
              <w:rPr>
                <w:rFonts w:cs="Arial"/>
                <w:color w:val="000000"/>
                <w:szCs w:val="18"/>
              </w:rPr>
            </w:pPr>
            <w:r w:rsidRPr="00EA3678">
              <w:rPr>
                <w:rFonts w:cs="Arial"/>
                <w:color w:val="000000"/>
                <w:szCs w:val="18"/>
              </w:rPr>
              <w:t>Region 2</w:t>
            </w:r>
          </w:p>
        </w:tc>
        <w:tc>
          <w:tcPr>
            <w:tcW w:w="1985" w:type="dxa"/>
            <w:tcBorders>
              <w:top w:val="nil"/>
            </w:tcBorders>
            <w:vAlign w:val="center"/>
          </w:tcPr>
          <w:p w14:paraId="47F31313" w14:textId="77777777" w:rsidR="006B7539" w:rsidRPr="00E037D9" w:rsidRDefault="000E0D30" w:rsidP="003B0C77">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9,50 Kč/min</w:t>
            </w:r>
          </w:p>
        </w:tc>
        <w:tc>
          <w:tcPr>
            <w:tcW w:w="1984" w:type="dxa"/>
            <w:tcBorders>
              <w:top w:val="nil"/>
            </w:tcBorders>
            <w:vAlign w:val="center"/>
          </w:tcPr>
          <w:p w14:paraId="532FABCC" w14:textId="77777777" w:rsidR="006B7539" w:rsidRPr="00E037D9" w:rsidRDefault="000E0D30" w:rsidP="003B0C77">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9,50 Kč/min</w:t>
            </w:r>
          </w:p>
        </w:tc>
        <w:tc>
          <w:tcPr>
            <w:tcW w:w="1843" w:type="dxa"/>
            <w:tcBorders>
              <w:top w:val="nil"/>
            </w:tcBorders>
            <w:vAlign w:val="center"/>
          </w:tcPr>
          <w:p w14:paraId="66DEA087" w14:textId="77777777" w:rsidR="006B7539" w:rsidRPr="00E037D9" w:rsidRDefault="000E0D30" w:rsidP="003B0C77">
            <w:pPr>
              <w:keepNext/>
              <w:keepLines/>
              <w:jc w:val="center"/>
              <w:rPr>
                <w:color w:val="000000"/>
              </w:rPr>
            </w:pPr>
            <w:r>
              <w:rPr>
                <w:rFonts w:cs="Arial"/>
                <w:color w:val="000000"/>
                <w:szCs w:val="18"/>
              </w:rPr>
              <w:t>2,80 Kč/min</w:t>
            </w:r>
          </w:p>
        </w:tc>
        <w:tc>
          <w:tcPr>
            <w:tcW w:w="1559" w:type="dxa"/>
            <w:tcBorders>
              <w:top w:val="nil"/>
            </w:tcBorders>
            <w:vAlign w:val="center"/>
          </w:tcPr>
          <w:p w14:paraId="05C138B5" w14:textId="77777777" w:rsidR="006B7539" w:rsidRPr="00E037D9" w:rsidRDefault="000E0D30" w:rsidP="003B0C77">
            <w:pPr>
              <w:keepNext/>
              <w:keepLines/>
              <w:jc w:val="center"/>
              <w:rPr>
                <w:color w:val="000000"/>
              </w:rPr>
            </w:pPr>
            <w:r>
              <w:rPr>
                <w:rFonts w:cs="Arial"/>
                <w:color w:val="000000"/>
                <w:szCs w:val="18"/>
              </w:rPr>
              <w:t>8,00 Kč/min</w:t>
            </w:r>
          </w:p>
        </w:tc>
      </w:tr>
      <w:tr w:rsidR="00107B5C" w14:paraId="093AB507" w14:textId="77777777" w:rsidTr="005B0EAC">
        <w:trPr>
          <w:trHeight w:val="312"/>
        </w:trPr>
        <w:tc>
          <w:tcPr>
            <w:tcW w:w="2835" w:type="dxa"/>
            <w:tcBorders>
              <w:top w:val="nil"/>
            </w:tcBorders>
            <w:vAlign w:val="center"/>
          </w:tcPr>
          <w:p w14:paraId="553704BE" w14:textId="77777777" w:rsidR="006B7539" w:rsidRPr="00E037D9" w:rsidRDefault="000E0D30" w:rsidP="003B0C77">
            <w:pPr>
              <w:keepNext/>
              <w:keepLines/>
              <w:tabs>
                <w:tab w:val="left" w:pos="1620"/>
                <w:tab w:val="left" w:pos="4140"/>
                <w:tab w:val="left" w:pos="5580"/>
                <w:tab w:val="left" w:pos="7020"/>
                <w:tab w:val="left" w:pos="9360"/>
              </w:tabs>
              <w:rPr>
                <w:rFonts w:cs="Arial"/>
                <w:color w:val="000000"/>
                <w:szCs w:val="18"/>
              </w:rPr>
            </w:pPr>
            <w:r w:rsidRPr="00EA3678">
              <w:rPr>
                <w:rFonts w:cs="Arial"/>
                <w:color w:val="000000"/>
                <w:szCs w:val="18"/>
              </w:rPr>
              <w:t>Region 3</w:t>
            </w:r>
          </w:p>
        </w:tc>
        <w:tc>
          <w:tcPr>
            <w:tcW w:w="1985" w:type="dxa"/>
            <w:tcBorders>
              <w:top w:val="nil"/>
            </w:tcBorders>
            <w:vAlign w:val="center"/>
          </w:tcPr>
          <w:p w14:paraId="3ABDCE5B" w14:textId="77777777" w:rsidR="006B7539" w:rsidRPr="00E037D9" w:rsidRDefault="000E0D30" w:rsidP="003B0C77">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13,00 Kč/min</w:t>
            </w:r>
          </w:p>
        </w:tc>
        <w:tc>
          <w:tcPr>
            <w:tcW w:w="1984" w:type="dxa"/>
            <w:tcBorders>
              <w:top w:val="nil"/>
            </w:tcBorders>
            <w:vAlign w:val="center"/>
          </w:tcPr>
          <w:p w14:paraId="1EA25107" w14:textId="77777777" w:rsidR="006B7539" w:rsidRPr="00E037D9" w:rsidRDefault="000E0D30" w:rsidP="003B0C77">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13,00 Kč/min</w:t>
            </w:r>
          </w:p>
        </w:tc>
        <w:tc>
          <w:tcPr>
            <w:tcW w:w="1843" w:type="dxa"/>
            <w:tcBorders>
              <w:top w:val="nil"/>
            </w:tcBorders>
            <w:vAlign w:val="center"/>
          </w:tcPr>
          <w:p w14:paraId="540B3675" w14:textId="77777777" w:rsidR="006B7539" w:rsidRPr="00E037D9" w:rsidRDefault="000E0D30" w:rsidP="003B0C77">
            <w:pPr>
              <w:keepNext/>
              <w:keepLines/>
              <w:jc w:val="center"/>
              <w:rPr>
                <w:color w:val="000000"/>
              </w:rPr>
            </w:pPr>
            <w:r>
              <w:rPr>
                <w:rFonts w:cs="Arial"/>
                <w:color w:val="000000"/>
                <w:szCs w:val="18"/>
              </w:rPr>
              <w:t>9,00 Kč/min</w:t>
            </w:r>
          </w:p>
        </w:tc>
        <w:tc>
          <w:tcPr>
            <w:tcW w:w="1559" w:type="dxa"/>
            <w:tcBorders>
              <w:top w:val="nil"/>
            </w:tcBorders>
            <w:vAlign w:val="center"/>
          </w:tcPr>
          <w:p w14:paraId="4D351A31" w14:textId="77777777" w:rsidR="006B7539" w:rsidRPr="00E037D9" w:rsidRDefault="000E0D30" w:rsidP="003B0C77">
            <w:pPr>
              <w:keepNext/>
              <w:keepLines/>
              <w:jc w:val="center"/>
              <w:rPr>
                <w:color w:val="000000"/>
              </w:rPr>
            </w:pPr>
            <w:r>
              <w:rPr>
                <w:rFonts w:cs="Arial"/>
                <w:color w:val="000000"/>
                <w:szCs w:val="18"/>
              </w:rPr>
              <w:t>11,00 Kč/min</w:t>
            </w:r>
          </w:p>
        </w:tc>
      </w:tr>
      <w:tr w:rsidR="00107B5C" w14:paraId="76846718" w14:textId="77777777" w:rsidTr="005B0EAC">
        <w:trPr>
          <w:trHeight w:val="312"/>
        </w:trPr>
        <w:tc>
          <w:tcPr>
            <w:tcW w:w="2835" w:type="dxa"/>
            <w:tcBorders>
              <w:top w:val="nil"/>
            </w:tcBorders>
            <w:vAlign w:val="center"/>
          </w:tcPr>
          <w:p w14:paraId="2C3F7E3F" w14:textId="77777777" w:rsidR="006B7539" w:rsidRPr="00E037D9" w:rsidRDefault="000E0D30" w:rsidP="003B0C77">
            <w:pPr>
              <w:keepNext/>
              <w:keepLines/>
              <w:tabs>
                <w:tab w:val="left" w:pos="1620"/>
                <w:tab w:val="left" w:pos="4140"/>
                <w:tab w:val="left" w:pos="5580"/>
                <w:tab w:val="left" w:pos="7020"/>
                <w:tab w:val="left" w:pos="9360"/>
              </w:tabs>
              <w:rPr>
                <w:rFonts w:cs="Arial"/>
                <w:color w:val="000000"/>
                <w:szCs w:val="18"/>
              </w:rPr>
            </w:pPr>
            <w:r w:rsidRPr="00EA3678">
              <w:rPr>
                <w:rFonts w:cs="Arial"/>
                <w:color w:val="000000"/>
                <w:szCs w:val="18"/>
              </w:rPr>
              <w:t>Region 4</w:t>
            </w:r>
          </w:p>
        </w:tc>
        <w:tc>
          <w:tcPr>
            <w:tcW w:w="1985" w:type="dxa"/>
            <w:tcBorders>
              <w:top w:val="nil"/>
            </w:tcBorders>
            <w:vAlign w:val="center"/>
          </w:tcPr>
          <w:p w14:paraId="1ADB1347" w14:textId="77777777" w:rsidR="006B7539" w:rsidRPr="00E037D9" w:rsidRDefault="000E0D30" w:rsidP="003B0C77">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25,00 Kč/min</w:t>
            </w:r>
          </w:p>
        </w:tc>
        <w:tc>
          <w:tcPr>
            <w:tcW w:w="1984" w:type="dxa"/>
            <w:tcBorders>
              <w:top w:val="nil"/>
            </w:tcBorders>
            <w:vAlign w:val="center"/>
          </w:tcPr>
          <w:p w14:paraId="617F3CD8" w14:textId="77777777" w:rsidR="006B7539" w:rsidRPr="00E037D9" w:rsidRDefault="000E0D30" w:rsidP="003B0C77">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25,00 Kč/min</w:t>
            </w:r>
          </w:p>
        </w:tc>
        <w:tc>
          <w:tcPr>
            <w:tcW w:w="1843" w:type="dxa"/>
            <w:tcBorders>
              <w:top w:val="nil"/>
            </w:tcBorders>
            <w:vAlign w:val="center"/>
          </w:tcPr>
          <w:p w14:paraId="694E1131" w14:textId="77777777" w:rsidR="006B7539" w:rsidRPr="00E037D9" w:rsidRDefault="000E0D30" w:rsidP="003B0C77">
            <w:pPr>
              <w:keepNext/>
              <w:keepLines/>
              <w:jc w:val="center"/>
              <w:rPr>
                <w:color w:val="000000"/>
              </w:rPr>
            </w:pPr>
            <w:r>
              <w:rPr>
                <w:rFonts w:cs="Arial"/>
                <w:color w:val="000000"/>
                <w:szCs w:val="18"/>
              </w:rPr>
              <w:t>15,00 Kč/min</w:t>
            </w:r>
          </w:p>
        </w:tc>
        <w:tc>
          <w:tcPr>
            <w:tcW w:w="1559" w:type="dxa"/>
            <w:tcBorders>
              <w:top w:val="nil"/>
            </w:tcBorders>
            <w:vAlign w:val="center"/>
          </w:tcPr>
          <w:p w14:paraId="72F68620" w14:textId="77777777" w:rsidR="006B7539" w:rsidRPr="00E037D9" w:rsidRDefault="000E0D30" w:rsidP="003B0C77">
            <w:pPr>
              <w:keepNext/>
              <w:keepLines/>
              <w:jc w:val="center"/>
              <w:rPr>
                <w:color w:val="000000"/>
              </w:rPr>
            </w:pPr>
            <w:r>
              <w:rPr>
                <w:rFonts w:cs="Arial"/>
                <w:color w:val="000000"/>
                <w:szCs w:val="18"/>
              </w:rPr>
              <w:t>18,00 Kč/min</w:t>
            </w:r>
          </w:p>
        </w:tc>
      </w:tr>
      <w:tr w:rsidR="00107B5C" w14:paraId="39A6A19C" w14:textId="77777777" w:rsidTr="005B0EAC">
        <w:trPr>
          <w:trHeight w:val="312"/>
        </w:trPr>
        <w:tc>
          <w:tcPr>
            <w:tcW w:w="2835" w:type="dxa"/>
            <w:tcBorders>
              <w:top w:val="nil"/>
            </w:tcBorders>
            <w:vAlign w:val="center"/>
          </w:tcPr>
          <w:p w14:paraId="5073EC18" w14:textId="77777777" w:rsidR="006B7539" w:rsidRPr="00E037D9" w:rsidRDefault="000E0D30" w:rsidP="003B0C77">
            <w:pPr>
              <w:keepNext/>
              <w:keepLines/>
              <w:tabs>
                <w:tab w:val="left" w:pos="1620"/>
                <w:tab w:val="left" w:pos="4140"/>
                <w:tab w:val="left" w:pos="5580"/>
                <w:tab w:val="left" w:pos="7020"/>
                <w:tab w:val="left" w:pos="9360"/>
              </w:tabs>
              <w:rPr>
                <w:rFonts w:cs="Arial"/>
                <w:color w:val="000000"/>
                <w:szCs w:val="18"/>
              </w:rPr>
            </w:pPr>
            <w:r w:rsidRPr="00EA3678">
              <w:rPr>
                <w:rFonts w:cs="Arial"/>
                <w:color w:val="000000"/>
                <w:szCs w:val="18"/>
              </w:rPr>
              <w:t>Region 5</w:t>
            </w:r>
          </w:p>
        </w:tc>
        <w:tc>
          <w:tcPr>
            <w:tcW w:w="1985" w:type="dxa"/>
            <w:tcBorders>
              <w:top w:val="nil"/>
            </w:tcBorders>
            <w:vAlign w:val="center"/>
          </w:tcPr>
          <w:p w14:paraId="0A352F9C" w14:textId="77777777" w:rsidR="006B7539" w:rsidRPr="00E037D9" w:rsidRDefault="000E0D30" w:rsidP="003B0C77">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35,00 Kč/min</w:t>
            </w:r>
          </w:p>
        </w:tc>
        <w:tc>
          <w:tcPr>
            <w:tcW w:w="1984" w:type="dxa"/>
            <w:tcBorders>
              <w:top w:val="nil"/>
            </w:tcBorders>
            <w:vAlign w:val="center"/>
          </w:tcPr>
          <w:p w14:paraId="357033D0" w14:textId="77777777" w:rsidR="006B7539" w:rsidRPr="00E037D9" w:rsidRDefault="000E0D30" w:rsidP="003B0C77">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35,00 Kč/min</w:t>
            </w:r>
          </w:p>
        </w:tc>
        <w:tc>
          <w:tcPr>
            <w:tcW w:w="1843" w:type="dxa"/>
            <w:tcBorders>
              <w:top w:val="nil"/>
            </w:tcBorders>
            <w:vAlign w:val="center"/>
          </w:tcPr>
          <w:p w14:paraId="2C80789F" w14:textId="77777777" w:rsidR="006B7539" w:rsidRPr="00E037D9" w:rsidRDefault="000E0D30" w:rsidP="003B0C77">
            <w:pPr>
              <w:keepNext/>
              <w:keepLines/>
              <w:jc w:val="center"/>
              <w:rPr>
                <w:color w:val="000000"/>
              </w:rPr>
            </w:pPr>
            <w:r>
              <w:rPr>
                <w:rFonts w:cs="Arial"/>
                <w:color w:val="000000"/>
                <w:szCs w:val="18"/>
              </w:rPr>
              <w:t>20,00 Kč/min</w:t>
            </w:r>
          </w:p>
        </w:tc>
        <w:tc>
          <w:tcPr>
            <w:tcW w:w="1559" w:type="dxa"/>
            <w:tcBorders>
              <w:top w:val="nil"/>
            </w:tcBorders>
            <w:vAlign w:val="center"/>
          </w:tcPr>
          <w:p w14:paraId="57A03F3B" w14:textId="77777777" w:rsidR="006B7539" w:rsidRPr="00E037D9" w:rsidRDefault="000E0D30" w:rsidP="003B0C77">
            <w:pPr>
              <w:keepNext/>
              <w:keepLines/>
              <w:jc w:val="center"/>
              <w:rPr>
                <w:color w:val="000000"/>
              </w:rPr>
            </w:pPr>
            <w:r>
              <w:rPr>
                <w:rFonts w:cs="Arial"/>
                <w:color w:val="000000"/>
                <w:szCs w:val="18"/>
              </w:rPr>
              <w:t>25,00 Kč/min</w:t>
            </w:r>
          </w:p>
        </w:tc>
      </w:tr>
    </w:tbl>
    <w:p w14:paraId="4892BC15" w14:textId="77777777" w:rsidR="006B7539" w:rsidRPr="00603239" w:rsidRDefault="008F4426" w:rsidP="006B7539">
      <w:pPr>
        <w:keepNext/>
        <w:keepLines/>
        <w:rPr>
          <w:bCs/>
          <w:color w:val="000000"/>
          <w:sz w:val="14"/>
          <w:szCs w:val="20"/>
        </w:rPr>
      </w:pPr>
    </w:p>
    <w:p w14:paraId="40464660" w14:textId="77777777" w:rsidR="006B7539" w:rsidRPr="00603239" w:rsidRDefault="008F4426" w:rsidP="0056378C">
      <w:pPr>
        <w:rPr>
          <w:bCs/>
          <w:color w:val="000000"/>
          <w:sz w:val="14"/>
          <w:szCs w:val="20"/>
          <w:lang w:eastAsia="en-US"/>
        </w:rPr>
      </w:pPr>
    </w:p>
    <w:p w14:paraId="6306950F" w14:textId="77777777" w:rsidR="006B7539" w:rsidRPr="005D3C35" w:rsidRDefault="000E0D30" w:rsidP="00BA02DE">
      <w:pPr>
        <w:pStyle w:val="Podnadpis"/>
        <w:keepNext/>
        <w:keepLines/>
        <w:spacing w:after="60"/>
      </w:pPr>
      <w:r w:rsidRPr="005D3C35">
        <w:t xml:space="preserve">Mezinárodní SMS </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10206"/>
      </w:tblGrid>
      <w:tr w:rsidR="00107B5C" w14:paraId="76252727" w14:textId="77777777" w:rsidTr="00422053">
        <w:trPr>
          <w:trHeight w:val="340"/>
        </w:trPr>
        <w:tc>
          <w:tcPr>
            <w:tcW w:w="10206" w:type="dxa"/>
            <w:tcBorders>
              <w:bottom w:val="nil"/>
            </w:tcBorders>
            <w:shd w:val="clear" w:color="auto" w:fill="F2F2F2"/>
            <w:vAlign w:val="center"/>
          </w:tcPr>
          <w:p w14:paraId="0E914588" w14:textId="77777777" w:rsidR="006B7539" w:rsidRPr="00F454DC" w:rsidRDefault="000E0D30" w:rsidP="003B0C77">
            <w:pPr>
              <w:keepNext/>
              <w:keepLines/>
              <w:tabs>
                <w:tab w:val="left" w:pos="1620"/>
                <w:tab w:val="left" w:pos="4140"/>
                <w:tab w:val="left" w:pos="5580"/>
                <w:tab w:val="left" w:pos="7020"/>
                <w:tab w:val="left" w:pos="9360"/>
              </w:tabs>
              <w:jc w:val="center"/>
              <w:rPr>
                <w:rFonts w:cs="Arial"/>
                <w:b/>
                <w:color w:val="000000"/>
                <w:szCs w:val="18"/>
              </w:rPr>
            </w:pPr>
            <w:r w:rsidRPr="00F454DC">
              <w:rPr>
                <w:rFonts w:cs="Arial"/>
                <w:b/>
                <w:color w:val="000000"/>
                <w:szCs w:val="18"/>
                <w:shd w:val="clear" w:color="auto" w:fill="F2F2F2"/>
              </w:rPr>
              <w:t>Cena z</w:t>
            </w:r>
            <w:r w:rsidRPr="00F454DC">
              <w:rPr>
                <w:rFonts w:cs="Arial"/>
                <w:b/>
                <w:color w:val="000000"/>
                <w:szCs w:val="18"/>
              </w:rPr>
              <w:t>a jednotku pro mezinárodní SMS</w:t>
            </w:r>
          </w:p>
        </w:tc>
      </w:tr>
      <w:tr w:rsidR="00107B5C" w14:paraId="06422D8A" w14:textId="77777777" w:rsidTr="008A566D">
        <w:trPr>
          <w:trHeight w:val="312"/>
        </w:trPr>
        <w:tc>
          <w:tcPr>
            <w:tcW w:w="10206" w:type="dxa"/>
            <w:tcBorders>
              <w:top w:val="nil"/>
            </w:tcBorders>
            <w:vAlign w:val="center"/>
          </w:tcPr>
          <w:p w14:paraId="0A5BFE94" w14:textId="77777777" w:rsidR="006B7539" w:rsidRPr="00CA0F83" w:rsidRDefault="000E0D30" w:rsidP="003B0C77">
            <w:pPr>
              <w:keepNext/>
              <w:keepLines/>
              <w:tabs>
                <w:tab w:val="left" w:pos="1620"/>
                <w:tab w:val="left" w:pos="4140"/>
                <w:tab w:val="left" w:pos="5580"/>
                <w:tab w:val="left" w:pos="7020"/>
                <w:tab w:val="left" w:pos="9360"/>
              </w:tabs>
              <w:jc w:val="center"/>
              <w:rPr>
                <w:rFonts w:cs="Arial"/>
                <w:color w:val="000000"/>
                <w:szCs w:val="18"/>
              </w:rPr>
            </w:pPr>
            <w:r>
              <w:rPr>
                <w:rFonts w:cs="Arial"/>
                <w:bCs/>
                <w:color w:val="000000"/>
                <w:szCs w:val="18"/>
              </w:rPr>
              <w:t>1,00 Kč</w:t>
            </w:r>
          </w:p>
        </w:tc>
      </w:tr>
    </w:tbl>
    <w:p w14:paraId="33D9BC55" w14:textId="77777777" w:rsidR="006B7539" w:rsidRPr="00603239" w:rsidRDefault="008F4426" w:rsidP="006B7539">
      <w:pPr>
        <w:keepNext/>
        <w:keepLines/>
        <w:rPr>
          <w:bCs/>
          <w:color w:val="000000"/>
          <w:sz w:val="14"/>
          <w:szCs w:val="20"/>
        </w:rPr>
      </w:pPr>
    </w:p>
    <w:p w14:paraId="431AE15F" w14:textId="77777777" w:rsidR="006B7539" w:rsidRPr="00603239" w:rsidRDefault="008F4426" w:rsidP="006B7539">
      <w:pPr>
        <w:rPr>
          <w:bCs/>
          <w:color w:val="000000"/>
          <w:sz w:val="14"/>
          <w:szCs w:val="20"/>
          <w:lang w:eastAsia="en-US"/>
        </w:rPr>
      </w:pPr>
    </w:p>
    <w:p w14:paraId="7944C0D7" w14:textId="77777777" w:rsidR="006B7539" w:rsidRPr="002E1246" w:rsidRDefault="000E0D30" w:rsidP="00BA02DE">
      <w:pPr>
        <w:pStyle w:val="Podnadpis"/>
        <w:keepLines/>
        <w:spacing w:after="60"/>
      </w:pPr>
      <w:r w:rsidRPr="002E1246">
        <w:t>Mezinárodní MMS</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10206"/>
      </w:tblGrid>
      <w:tr w:rsidR="00107B5C" w14:paraId="691DC59E" w14:textId="77777777" w:rsidTr="00BC3DDC">
        <w:trPr>
          <w:trHeight w:val="340"/>
        </w:trPr>
        <w:tc>
          <w:tcPr>
            <w:tcW w:w="10206" w:type="dxa"/>
            <w:tcBorders>
              <w:bottom w:val="nil"/>
            </w:tcBorders>
            <w:shd w:val="clear" w:color="auto" w:fill="F2F2F2"/>
            <w:vAlign w:val="center"/>
          </w:tcPr>
          <w:p w14:paraId="5DA6F54F" w14:textId="77777777" w:rsidR="006B7539" w:rsidRPr="00CA0F83" w:rsidRDefault="000E0D30" w:rsidP="0029065C">
            <w:pPr>
              <w:keepLines/>
              <w:tabs>
                <w:tab w:val="left" w:pos="1620"/>
                <w:tab w:val="left" w:pos="4140"/>
                <w:tab w:val="left" w:pos="5580"/>
                <w:tab w:val="left" w:pos="7020"/>
                <w:tab w:val="left" w:pos="9360"/>
              </w:tabs>
              <w:jc w:val="center"/>
              <w:rPr>
                <w:rFonts w:cs="Arial"/>
                <w:b/>
                <w:color w:val="000000"/>
                <w:szCs w:val="18"/>
                <w:shd w:val="clear" w:color="auto" w:fill="FFFFFF"/>
              </w:rPr>
            </w:pPr>
            <w:r w:rsidRPr="00CA0F83">
              <w:rPr>
                <w:rFonts w:cs="Arial"/>
                <w:b/>
                <w:color w:val="000000"/>
                <w:szCs w:val="18"/>
                <w:shd w:val="clear" w:color="auto" w:fill="F2F2F2"/>
              </w:rPr>
              <w:t>Cena</w:t>
            </w:r>
            <w:r w:rsidRPr="00CA0F83">
              <w:rPr>
                <w:rFonts w:cs="Arial"/>
                <w:b/>
                <w:color w:val="000000"/>
                <w:szCs w:val="18"/>
              </w:rPr>
              <w:t xml:space="preserve"> za jednotku pro mezinárodní MMS</w:t>
            </w:r>
          </w:p>
        </w:tc>
      </w:tr>
      <w:tr w:rsidR="00107B5C" w14:paraId="63E4AEEC" w14:textId="77777777" w:rsidTr="003B0C77">
        <w:trPr>
          <w:trHeight w:val="312"/>
        </w:trPr>
        <w:tc>
          <w:tcPr>
            <w:tcW w:w="10206" w:type="dxa"/>
            <w:tcBorders>
              <w:top w:val="nil"/>
            </w:tcBorders>
            <w:vAlign w:val="center"/>
          </w:tcPr>
          <w:p w14:paraId="36332A25" w14:textId="77777777" w:rsidR="006B7539" w:rsidRPr="00CA0F83" w:rsidRDefault="000E0D30" w:rsidP="0029065C">
            <w:pPr>
              <w:keepLines/>
              <w:tabs>
                <w:tab w:val="left" w:pos="1620"/>
                <w:tab w:val="left" w:pos="4140"/>
                <w:tab w:val="left" w:pos="5580"/>
                <w:tab w:val="left" w:pos="7020"/>
                <w:tab w:val="left" w:pos="9360"/>
              </w:tabs>
              <w:jc w:val="center"/>
              <w:rPr>
                <w:rFonts w:cs="Arial"/>
                <w:color w:val="000000"/>
                <w:szCs w:val="18"/>
              </w:rPr>
            </w:pPr>
            <w:r>
              <w:rPr>
                <w:rFonts w:cs="Arial"/>
                <w:bCs/>
                <w:color w:val="000000"/>
                <w:szCs w:val="18"/>
              </w:rPr>
              <w:t>9,50 Kč</w:t>
            </w:r>
          </w:p>
        </w:tc>
      </w:tr>
    </w:tbl>
    <w:p w14:paraId="571779A3" w14:textId="77777777" w:rsidR="006B7539" w:rsidRPr="00603239" w:rsidRDefault="008F4426" w:rsidP="0029065C">
      <w:pPr>
        <w:rPr>
          <w:bCs/>
          <w:color w:val="000000"/>
          <w:sz w:val="16"/>
          <w:szCs w:val="22"/>
        </w:rPr>
      </w:pPr>
    </w:p>
    <w:p w14:paraId="3AA23D41" w14:textId="77777777" w:rsidR="005E068F" w:rsidRPr="00F74AC5" w:rsidRDefault="008F4426" w:rsidP="005E068F"/>
    <w:p w14:paraId="7D14B4AF" w14:textId="77777777" w:rsidR="005E068F" w:rsidRPr="00A27FBF" w:rsidRDefault="000E0D30" w:rsidP="00173848">
      <w:pPr>
        <w:pStyle w:val="Nadpis1"/>
        <w:keepNext/>
        <w:keepLines/>
        <w:shd w:val="clear" w:color="auto" w:fill="939598"/>
        <w:spacing w:after="60" w:line="340" w:lineRule="exact"/>
        <w:ind w:right="142"/>
        <w:rPr>
          <w:rStyle w:val="Siln"/>
          <w:color w:val="000000"/>
        </w:rPr>
      </w:pPr>
      <w:r w:rsidRPr="00A27FBF">
        <w:rPr>
          <w:rStyle w:val="Siln"/>
          <w:color w:val="000000"/>
        </w:rPr>
        <w:t>ROAMING</w:t>
      </w:r>
    </w:p>
    <w:p w14:paraId="1E64A81E" w14:textId="77777777" w:rsidR="005E068F" w:rsidRDefault="000E0D30" w:rsidP="00173848">
      <w:pPr>
        <w:keepNext/>
        <w:keepLines/>
        <w:ind w:right="142"/>
        <w:jc w:val="both"/>
        <w:rPr>
          <w:bCs/>
          <w:color w:val="000000"/>
          <w:szCs w:val="20"/>
        </w:rPr>
      </w:pPr>
      <w:r w:rsidRPr="00F66613">
        <w:rPr>
          <w:bCs/>
          <w:color w:val="000000"/>
          <w:szCs w:val="20"/>
        </w:rPr>
        <w:t xml:space="preserve">Ceny služeb OneNet Roaming EU &amp; </w:t>
      </w:r>
      <w:proofErr w:type="spellStart"/>
      <w:r w:rsidRPr="00F66613">
        <w:rPr>
          <w:bCs/>
          <w:color w:val="000000"/>
          <w:szCs w:val="20"/>
        </w:rPr>
        <w:t>World</w:t>
      </w:r>
      <w:proofErr w:type="spellEnd"/>
      <w:r w:rsidRPr="00F66613">
        <w:rPr>
          <w:bCs/>
          <w:color w:val="000000"/>
          <w:szCs w:val="20"/>
        </w:rPr>
        <w:t xml:space="preserve"> v Zóně 1, odpovídají cenám služeb platných do ostatních mobilních sítích v České republice a sjednaných ve Smlouvě jako Tarifní plány.</w:t>
      </w:r>
    </w:p>
    <w:p w14:paraId="16925B32" w14:textId="77777777" w:rsidR="003E7F8E" w:rsidRDefault="000E0D30" w:rsidP="00173848">
      <w:pPr>
        <w:keepLines/>
        <w:ind w:right="142"/>
        <w:jc w:val="both"/>
        <w:rPr>
          <w:bCs/>
          <w:color w:val="000000"/>
          <w:szCs w:val="20"/>
        </w:rPr>
      </w:pPr>
      <w:r w:rsidRPr="00DD4075">
        <w:rPr>
          <w:bCs/>
          <w:color w:val="000000"/>
          <w:szCs w:val="20"/>
        </w:rPr>
        <w:t>Na tarif Vodafone Neomezený si Vodafone vyhrazuje právo aplikovat v souladu s nařízením (EU) č. 531/2012) datový objem bez příplatku v Zóně 1, který bude aktualizován dle podmínek stanovených v tomto nařízení. Data stažená nad rámec datového objemu bez příplatku v Zóně 1 jsou zpoplatněna dle aktuálního Přehledu tarifů a služeb pro zákazníky Vodafone OneNet (Ceníku).</w:t>
      </w:r>
    </w:p>
    <w:p w14:paraId="07C14DE8" w14:textId="77777777" w:rsidR="00777E78" w:rsidRDefault="008F4426" w:rsidP="00932EE5">
      <w:pPr>
        <w:keepLines/>
        <w:jc w:val="both"/>
        <w:rPr>
          <w:bCs/>
          <w:color w:val="000000"/>
          <w:szCs w:val="20"/>
        </w:rPr>
      </w:pPr>
    </w:p>
    <w:p w14:paraId="1DD66E5D" w14:textId="77777777" w:rsidR="005E068F" w:rsidRDefault="000E0D30" w:rsidP="00BA02DE">
      <w:pPr>
        <w:pStyle w:val="Nadpis1"/>
        <w:keepNext/>
        <w:keepLines/>
        <w:shd w:val="clear" w:color="auto" w:fill="939598"/>
        <w:spacing w:after="60" w:line="340" w:lineRule="exact"/>
        <w:ind w:right="142"/>
        <w:rPr>
          <w:rStyle w:val="Siln"/>
          <w:color w:val="000000"/>
        </w:rPr>
      </w:pPr>
      <w:r w:rsidRPr="00A27FBF">
        <w:rPr>
          <w:rStyle w:val="Siln"/>
          <w:color w:val="000000"/>
        </w:rPr>
        <w:lastRenderedPageBreak/>
        <w:t>Roamingová volání – OneNet roaming</w:t>
      </w:r>
    </w:p>
    <w:p w14:paraId="46549849" w14:textId="77777777" w:rsidR="008D7850" w:rsidRPr="00542431" w:rsidRDefault="008F4426" w:rsidP="00BA02DE">
      <w:pPr>
        <w:keepNext/>
        <w:keepLines/>
        <w:jc w:val="both"/>
        <w:rPr>
          <w:color w:val="000000"/>
          <w:sz w:val="12"/>
          <w:szCs w:val="12"/>
          <w:lang w:eastAsia="en-US"/>
        </w:rPr>
      </w:pPr>
    </w:p>
    <w:p w14:paraId="366312B2" w14:textId="77777777" w:rsidR="005E068F" w:rsidRPr="00542431" w:rsidRDefault="008F4426" w:rsidP="005E068F">
      <w:pPr>
        <w:keepNext/>
        <w:keepLines/>
        <w:rPr>
          <w:sz w:val="12"/>
          <w:szCs w:val="12"/>
        </w:rPr>
      </w:pPr>
    </w:p>
    <w:p w14:paraId="11D0F8E7" w14:textId="77777777" w:rsidR="005E068F" w:rsidRPr="002E1246" w:rsidRDefault="000E0D30" w:rsidP="00BA02DE">
      <w:pPr>
        <w:keepNext/>
        <w:keepLines/>
        <w:spacing w:after="60"/>
        <w:rPr>
          <w:sz w:val="20"/>
          <w:szCs w:val="20"/>
        </w:rPr>
      </w:pPr>
      <w:r w:rsidRPr="002E1246">
        <w:rPr>
          <w:b/>
          <w:color w:val="000000"/>
          <w:sz w:val="20"/>
          <w:szCs w:val="20"/>
          <w:lang w:eastAsia="en-US"/>
        </w:rPr>
        <w:t>Zvýhodněné roamingové volání pro vybrané zóny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2268"/>
        <w:gridCol w:w="2694"/>
        <w:gridCol w:w="2551"/>
        <w:gridCol w:w="2693"/>
      </w:tblGrid>
      <w:tr w:rsidR="00107B5C" w14:paraId="0A5DADC9" w14:textId="77777777" w:rsidTr="00634505">
        <w:trPr>
          <w:trHeight w:val="284"/>
        </w:trPr>
        <w:tc>
          <w:tcPr>
            <w:tcW w:w="2268" w:type="dxa"/>
            <w:vMerge w:val="restart"/>
            <w:tcBorders>
              <w:top w:val="nil"/>
              <w:bottom w:val="nil"/>
              <w:right w:val="single" w:sz="4" w:space="0" w:color="939598"/>
            </w:tcBorders>
            <w:shd w:val="clear" w:color="auto" w:fill="F2F2F2"/>
            <w:vAlign w:val="center"/>
          </w:tcPr>
          <w:p w14:paraId="18E97F47" w14:textId="77777777" w:rsidR="005E068F" w:rsidRPr="00A27FBF" w:rsidRDefault="000E0D30" w:rsidP="008D7850">
            <w:pPr>
              <w:keepNext/>
              <w:keepLines/>
              <w:tabs>
                <w:tab w:val="left" w:pos="1620"/>
                <w:tab w:val="left" w:pos="4140"/>
                <w:tab w:val="left" w:pos="5580"/>
                <w:tab w:val="left" w:pos="7020"/>
                <w:tab w:val="left" w:pos="9360"/>
              </w:tabs>
              <w:rPr>
                <w:rFonts w:cs="Arial"/>
                <w:b/>
                <w:color w:val="000000"/>
                <w:szCs w:val="18"/>
              </w:rPr>
            </w:pPr>
            <w:r w:rsidRPr="00A27FBF">
              <w:rPr>
                <w:rFonts w:cs="Arial"/>
                <w:b/>
                <w:color w:val="000000"/>
                <w:szCs w:val="18"/>
              </w:rPr>
              <w:t>Zvýhodněná zóna</w:t>
            </w:r>
          </w:p>
        </w:tc>
        <w:tc>
          <w:tcPr>
            <w:tcW w:w="5245" w:type="dxa"/>
            <w:gridSpan w:val="2"/>
            <w:tcBorders>
              <w:top w:val="nil"/>
              <w:left w:val="single" w:sz="4" w:space="0" w:color="939598"/>
              <w:bottom w:val="single" w:sz="4" w:space="0" w:color="939598"/>
              <w:right w:val="nil"/>
            </w:tcBorders>
            <w:shd w:val="clear" w:color="auto" w:fill="F2F2F2"/>
            <w:vAlign w:val="center"/>
          </w:tcPr>
          <w:p w14:paraId="50C47399" w14:textId="77777777" w:rsidR="005E068F" w:rsidRPr="009D4AC5" w:rsidRDefault="000E0D30" w:rsidP="008D7850">
            <w:pPr>
              <w:keepNext/>
              <w:keepLines/>
              <w:tabs>
                <w:tab w:val="left" w:pos="1620"/>
                <w:tab w:val="left" w:pos="4140"/>
                <w:tab w:val="left" w:pos="5580"/>
                <w:tab w:val="left" w:pos="7020"/>
                <w:tab w:val="left" w:pos="9360"/>
              </w:tabs>
              <w:jc w:val="center"/>
              <w:rPr>
                <w:rFonts w:cs="Arial"/>
                <w:b/>
                <w:color w:val="000000"/>
                <w:szCs w:val="18"/>
                <w:shd w:val="clear" w:color="auto" w:fill="FFFFFF"/>
              </w:rPr>
            </w:pPr>
            <w:r w:rsidRPr="009D4AC5">
              <w:rPr>
                <w:rFonts w:cs="Arial"/>
                <w:b/>
                <w:color w:val="000000"/>
                <w:szCs w:val="18"/>
                <w:shd w:val="clear" w:color="auto" w:fill="F2F2F2"/>
              </w:rPr>
              <w:t>Cena z</w:t>
            </w:r>
            <w:r w:rsidRPr="009D4AC5">
              <w:rPr>
                <w:rFonts w:cs="Arial"/>
                <w:b/>
                <w:color w:val="000000"/>
                <w:szCs w:val="18"/>
              </w:rPr>
              <w:t>a jednotku pro roamingové volání</w:t>
            </w:r>
          </w:p>
        </w:tc>
        <w:tc>
          <w:tcPr>
            <w:tcW w:w="2693" w:type="dxa"/>
            <w:tcBorders>
              <w:top w:val="nil"/>
              <w:left w:val="nil"/>
              <w:bottom w:val="single" w:sz="4" w:space="0" w:color="939598"/>
            </w:tcBorders>
            <w:shd w:val="clear" w:color="auto" w:fill="F2F2F2"/>
          </w:tcPr>
          <w:p w14:paraId="1B93A640" w14:textId="77777777" w:rsidR="005E068F" w:rsidRPr="009D4AC5" w:rsidRDefault="008F4426" w:rsidP="008D7850">
            <w:pPr>
              <w:keepNext/>
              <w:keepLines/>
              <w:tabs>
                <w:tab w:val="left" w:pos="1620"/>
                <w:tab w:val="left" w:pos="4140"/>
                <w:tab w:val="left" w:pos="5580"/>
                <w:tab w:val="left" w:pos="7020"/>
                <w:tab w:val="left" w:pos="9360"/>
              </w:tabs>
              <w:jc w:val="center"/>
              <w:rPr>
                <w:rFonts w:cs="Arial"/>
                <w:b/>
                <w:color w:val="000000"/>
                <w:szCs w:val="18"/>
                <w:shd w:val="clear" w:color="auto" w:fill="F2F2F2"/>
              </w:rPr>
            </w:pPr>
          </w:p>
        </w:tc>
      </w:tr>
      <w:tr w:rsidR="00107B5C" w14:paraId="32D661E9" w14:textId="77777777" w:rsidTr="00634505">
        <w:trPr>
          <w:trHeight w:val="284"/>
        </w:trPr>
        <w:tc>
          <w:tcPr>
            <w:tcW w:w="2268" w:type="dxa"/>
            <w:vMerge/>
            <w:tcBorders>
              <w:top w:val="nil"/>
              <w:bottom w:val="nil"/>
              <w:right w:val="single" w:sz="4" w:space="0" w:color="939598"/>
            </w:tcBorders>
            <w:shd w:val="clear" w:color="auto" w:fill="F2F2F2"/>
            <w:vAlign w:val="center"/>
          </w:tcPr>
          <w:p w14:paraId="46E0A4E7" w14:textId="77777777" w:rsidR="005E068F" w:rsidRPr="009D4AC5" w:rsidRDefault="008F4426" w:rsidP="008D7850">
            <w:pPr>
              <w:keepNext/>
              <w:keepLines/>
              <w:tabs>
                <w:tab w:val="left" w:pos="1620"/>
                <w:tab w:val="left" w:pos="4140"/>
                <w:tab w:val="left" w:pos="5580"/>
                <w:tab w:val="left" w:pos="7020"/>
                <w:tab w:val="left" w:pos="9360"/>
              </w:tabs>
              <w:jc w:val="both"/>
              <w:rPr>
                <w:rFonts w:cs="Arial"/>
                <w:b/>
                <w:color w:val="000000"/>
                <w:szCs w:val="18"/>
              </w:rPr>
            </w:pPr>
          </w:p>
        </w:tc>
        <w:tc>
          <w:tcPr>
            <w:tcW w:w="2694" w:type="dxa"/>
            <w:tcBorders>
              <w:top w:val="single" w:sz="4" w:space="0" w:color="939598"/>
              <w:left w:val="single" w:sz="4" w:space="0" w:color="939598"/>
              <w:bottom w:val="nil"/>
            </w:tcBorders>
            <w:shd w:val="clear" w:color="auto" w:fill="F2F2F2"/>
            <w:vAlign w:val="center"/>
          </w:tcPr>
          <w:p w14:paraId="33230431" w14:textId="77777777" w:rsidR="005E068F" w:rsidRPr="009D4AC5" w:rsidRDefault="000E0D30" w:rsidP="008D7850">
            <w:pPr>
              <w:keepNext/>
              <w:keepLines/>
              <w:tabs>
                <w:tab w:val="left" w:pos="1620"/>
                <w:tab w:val="left" w:pos="4140"/>
                <w:tab w:val="left" w:pos="5580"/>
                <w:tab w:val="left" w:pos="7020"/>
                <w:tab w:val="left" w:pos="9360"/>
              </w:tabs>
              <w:jc w:val="center"/>
              <w:rPr>
                <w:rFonts w:cs="Arial"/>
                <w:b/>
                <w:color w:val="000000"/>
                <w:szCs w:val="18"/>
              </w:rPr>
            </w:pPr>
            <w:r w:rsidRPr="00E776DD">
              <w:rPr>
                <w:rFonts w:cs="Arial"/>
                <w:b/>
                <w:color w:val="000000"/>
                <w:szCs w:val="18"/>
              </w:rPr>
              <w:t>Odchozí do EU</w:t>
            </w:r>
          </w:p>
        </w:tc>
        <w:tc>
          <w:tcPr>
            <w:tcW w:w="2551" w:type="dxa"/>
            <w:tcBorders>
              <w:top w:val="single" w:sz="4" w:space="0" w:color="939598"/>
              <w:bottom w:val="nil"/>
            </w:tcBorders>
            <w:shd w:val="clear" w:color="auto" w:fill="F2F2F2"/>
            <w:vAlign w:val="center"/>
          </w:tcPr>
          <w:p w14:paraId="61649035" w14:textId="77777777" w:rsidR="005E068F" w:rsidRPr="009D4AC5" w:rsidRDefault="000E0D30" w:rsidP="008D7850">
            <w:pPr>
              <w:keepNext/>
              <w:keepLines/>
              <w:tabs>
                <w:tab w:val="left" w:pos="1620"/>
                <w:tab w:val="left" w:pos="4140"/>
                <w:tab w:val="left" w:pos="5580"/>
                <w:tab w:val="left" w:pos="7020"/>
                <w:tab w:val="left" w:pos="9360"/>
              </w:tabs>
              <w:jc w:val="center"/>
              <w:rPr>
                <w:rFonts w:cs="Arial"/>
                <w:b/>
                <w:color w:val="000000"/>
                <w:szCs w:val="18"/>
              </w:rPr>
            </w:pPr>
            <w:r w:rsidRPr="00E776DD">
              <w:rPr>
                <w:rFonts w:cs="Arial"/>
                <w:b/>
                <w:color w:val="000000"/>
                <w:szCs w:val="18"/>
              </w:rPr>
              <w:t>Odchozí do ostatních</w:t>
            </w:r>
          </w:p>
        </w:tc>
        <w:tc>
          <w:tcPr>
            <w:tcW w:w="2693" w:type="dxa"/>
            <w:tcBorders>
              <w:top w:val="single" w:sz="4" w:space="0" w:color="939598"/>
              <w:bottom w:val="nil"/>
            </w:tcBorders>
            <w:shd w:val="clear" w:color="auto" w:fill="F2F2F2"/>
          </w:tcPr>
          <w:p w14:paraId="69FD3B3C" w14:textId="77777777" w:rsidR="005E068F" w:rsidRPr="009D4AC5" w:rsidRDefault="000E0D30" w:rsidP="008D7850">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Příchozí</w:t>
            </w:r>
          </w:p>
        </w:tc>
      </w:tr>
      <w:tr w:rsidR="00107B5C" w14:paraId="20CC2FDB" w14:textId="77777777" w:rsidTr="005D0A69">
        <w:trPr>
          <w:trHeight w:val="312"/>
        </w:trPr>
        <w:tc>
          <w:tcPr>
            <w:tcW w:w="2268" w:type="dxa"/>
            <w:tcBorders>
              <w:top w:val="nil"/>
              <w:bottom w:val="single" w:sz="4" w:space="0" w:color="939598"/>
            </w:tcBorders>
            <w:vAlign w:val="center"/>
          </w:tcPr>
          <w:p w14:paraId="6576FDCF" w14:textId="77777777" w:rsidR="005E068F" w:rsidRPr="00A80B26" w:rsidRDefault="000E0D30" w:rsidP="008D7850">
            <w:pPr>
              <w:keepNext/>
              <w:keepLines/>
              <w:tabs>
                <w:tab w:val="left" w:pos="1620"/>
                <w:tab w:val="left" w:pos="4140"/>
                <w:tab w:val="left" w:pos="5580"/>
                <w:tab w:val="left" w:pos="7020"/>
                <w:tab w:val="left" w:pos="9360"/>
              </w:tabs>
              <w:jc w:val="both"/>
              <w:rPr>
                <w:rFonts w:cs="Arial"/>
                <w:color w:val="000000"/>
                <w:szCs w:val="18"/>
                <w:highlight w:val="magenta"/>
              </w:rPr>
            </w:pPr>
            <w:r w:rsidRPr="00A34805">
              <w:rPr>
                <w:rFonts w:cs="Arial"/>
                <w:color w:val="000000"/>
                <w:szCs w:val="18"/>
              </w:rPr>
              <w:t>Zóna 1</w:t>
            </w:r>
          </w:p>
        </w:tc>
        <w:tc>
          <w:tcPr>
            <w:tcW w:w="2694" w:type="dxa"/>
            <w:tcBorders>
              <w:top w:val="nil"/>
              <w:bottom w:val="single" w:sz="4" w:space="0" w:color="939598"/>
            </w:tcBorders>
            <w:vAlign w:val="center"/>
          </w:tcPr>
          <w:p w14:paraId="20F3EA0F" w14:textId="77777777" w:rsidR="005E068F" w:rsidRPr="009D4AC5" w:rsidRDefault="000E0D30" w:rsidP="008D7850">
            <w:pPr>
              <w:keepNext/>
              <w:keepLines/>
              <w:tabs>
                <w:tab w:val="left" w:pos="1620"/>
                <w:tab w:val="left" w:pos="4140"/>
                <w:tab w:val="left" w:pos="5580"/>
                <w:tab w:val="left" w:pos="7020"/>
                <w:tab w:val="left" w:pos="9360"/>
              </w:tabs>
              <w:jc w:val="center"/>
              <w:rPr>
                <w:rFonts w:cs="Arial"/>
                <w:color w:val="000000"/>
                <w:szCs w:val="18"/>
              </w:rPr>
            </w:pPr>
            <w:r w:rsidRPr="001B2B9F">
              <w:rPr>
                <w:rFonts w:cs="Arial"/>
                <w:color w:val="000000"/>
                <w:szCs w:val="18"/>
              </w:rPr>
              <w:t>Ceny služeb v zóně 1, odpovídají cenám národních služeb dle tarifu.</w:t>
            </w:r>
          </w:p>
        </w:tc>
        <w:tc>
          <w:tcPr>
            <w:tcW w:w="2551" w:type="dxa"/>
            <w:tcBorders>
              <w:top w:val="nil"/>
              <w:bottom w:val="single" w:sz="4" w:space="0" w:color="939598"/>
            </w:tcBorders>
            <w:vAlign w:val="center"/>
          </w:tcPr>
          <w:p w14:paraId="4866FE97" w14:textId="77777777" w:rsidR="005E068F" w:rsidRPr="009D4AC5" w:rsidRDefault="000E0D30" w:rsidP="008D7850">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6,17 Kč/min</w:t>
            </w:r>
          </w:p>
        </w:tc>
        <w:tc>
          <w:tcPr>
            <w:tcW w:w="2693" w:type="dxa"/>
            <w:tcBorders>
              <w:top w:val="nil"/>
              <w:bottom w:val="single" w:sz="4" w:space="0" w:color="939598"/>
            </w:tcBorders>
          </w:tcPr>
          <w:p w14:paraId="3241C916" w14:textId="77777777" w:rsidR="005E068F" w:rsidRPr="00A80B26" w:rsidRDefault="000E0D30" w:rsidP="008D7850">
            <w:pPr>
              <w:keepNext/>
              <w:keepLines/>
              <w:tabs>
                <w:tab w:val="left" w:pos="1620"/>
                <w:tab w:val="left" w:pos="4140"/>
                <w:tab w:val="left" w:pos="5580"/>
                <w:tab w:val="left" w:pos="7020"/>
                <w:tab w:val="left" w:pos="9360"/>
              </w:tabs>
              <w:jc w:val="center"/>
              <w:rPr>
                <w:rFonts w:cs="Arial"/>
                <w:color w:val="000000"/>
                <w:szCs w:val="18"/>
                <w:highlight w:val="magenta"/>
              </w:rPr>
            </w:pPr>
            <w:r w:rsidRPr="001B2B9F">
              <w:rPr>
                <w:rFonts w:cs="Arial"/>
                <w:color w:val="000000"/>
                <w:szCs w:val="18"/>
              </w:rPr>
              <w:t>Ceny služeb v zóně 1, odpovídají cenám národních služeb dle tarifu.</w:t>
            </w:r>
          </w:p>
        </w:tc>
      </w:tr>
      <w:tr w:rsidR="00107B5C" w14:paraId="05775752" w14:textId="77777777" w:rsidTr="005D0A69">
        <w:trPr>
          <w:trHeight w:val="312"/>
        </w:trPr>
        <w:tc>
          <w:tcPr>
            <w:tcW w:w="2268" w:type="dxa"/>
            <w:tcBorders>
              <w:top w:val="single" w:sz="4" w:space="0" w:color="939598"/>
            </w:tcBorders>
            <w:vAlign w:val="center"/>
          </w:tcPr>
          <w:p w14:paraId="54549663" w14:textId="77777777" w:rsidR="005E068F" w:rsidRDefault="000E0D30" w:rsidP="008D7850">
            <w:pPr>
              <w:keepNext/>
              <w:keepLines/>
              <w:tabs>
                <w:tab w:val="left" w:pos="1620"/>
                <w:tab w:val="left" w:pos="4140"/>
                <w:tab w:val="left" w:pos="5580"/>
                <w:tab w:val="left" w:pos="7020"/>
                <w:tab w:val="left" w:pos="9360"/>
              </w:tabs>
              <w:jc w:val="both"/>
              <w:rPr>
                <w:rFonts w:cs="Arial"/>
                <w:color w:val="000000"/>
                <w:szCs w:val="18"/>
              </w:rPr>
            </w:pPr>
            <w:r w:rsidRPr="00274719">
              <w:rPr>
                <w:rFonts w:cs="Arial"/>
                <w:color w:val="000000"/>
                <w:szCs w:val="18"/>
              </w:rPr>
              <w:t>Zóna 2</w:t>
            </w:r>
          </w:p>
        </w:tc>
        <w:tc>
          <w:tcPr>
            <w:tcW w:w="5245" w:type="dxa"/>
            <w:gridSpan w:val="2"/>
            <w:tcBorders>
              <w:top w:val="single" w:sz="4" w:space="0" w:color="939598"/>
            </w:tcBorders>
            <w:vAlign w:val="center"/>
          </w:tcPr>
          <w:p w14:paraId="4C1A25C9" w14:textId="77777777" w:rsidR="005E068F" w:rsidRPr="00A27547" w:rsidRDefault="000E0D30" w:rsidP="008D7850">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25,22 Kč/min</w:t>
            </w:r>
          </w:p>
        </w:tc>
        <w:tc>
          <w:tcPr>
            <w:tcW w:w="2693" w:type="dxa"/>
            <w:tcBorders>
              <w:top w:val="single" w:sz="4" w:space="0" w:color="939598"/>
            </w:tcBorders>
          </w:tcPr>
          <w:p w14:paraId="22287759" w14:textId="77777777" w:rsidR="005E068F" w:rsidRPr="001C4339" w:rsidRDefault="000E0D30" w:rsidP="00097D90">
            <w:pPr>
              <w:keepNext/>
              <w:keepLines/>
              <w:tabs>
                <w:tab w:val="left" w:pos="1620"/>
                <w:tab w:val="left" w:pos="4140"/>
                <w:tab w:val="left" w:pos="5580"/>
                <w:tab w:val="left" w:pos="7020"/>
                <w:tab w:val="left" w:pos="9360"/>
              </w:tabs>
              <w:spacing w:before="40"/>
              <w:jc w:val="center"/>
              <w:rPr>
                <w:rFonts w:cs="Arial"/>
                <w:color w:val="000000"/>
                <w:szCs w:val="18"/>
                <w:highlight w:val="yellow"/>
              </w:rPr>
            </w:pPr>
            <w:r w:rsidRPr="00A27547">
              <w:rPr>
                <w:rFonts w:cs="Arial"/>
                <w:color w:val="000000"/>
                <w:szCs w:val="18"/>
              </w:rPr>
              <w:t>14,72 Kč/min</w:t>
            </w:r>
          </w:p>
        </w:tc>
      </w:tr>
      <w:tr w:rsidR="00107B5C" w14:paraId="61F290E9" w14:textId="77777777" w:rsidTr="005D0A69">
        <w:trPr>
          <w:trHeight w:val="312"/>
        </w:trPr>
        <w:tc>
          <w:tcPr>
            <w:tcW w:w="2268" w:type="dxa"/>
            <w:tcBorders>
              <w:top w:val="single" w:sz="4" w:space="0" w:color="939598"/>
            </w:tcBorders>
            <w:vAlign w:val="center"/>
          </w:tcPr>
          <w:p w14:paraId="4E5D8AED" w14:textId="77777777" w:rsidR="005E068F" w:rsidRDefault="000E0D30" w:rsidP="008D7850">
            <w:pPr>
              <w:keepNext/>
              <w:keepLines/>
              <w:tabs>
                <w:tab w:val="left" w:pos="1620"/>
                <w:tab w:val="left" w:pos="4140"/>
                <w:tab w:val="left" w:pos="5580"/>
                <w:tab w:val="left" w:pos="7020"/>
                <w:tab w:val="left" w:pos="9360"/>
              </w:tabs>
              <w:jc w:val="both"/>
              <w:rPr>
                <w:rFonts w:cs="Arial"/>
                <w:color w:val="000000"/>
                <w:szCs w:val="18"/>
              </w:rPr>
            </w:pPr>
            <w:r w:rsidRPr="00274719">
              <w:rPr>
                <w:rFonts w:cs="Arial"/>
                <w:color w:val="000000"/>
                <w:szCs w:val="18"/>
              </w:rPr>
              <w:t>Zóna 3</w:t>
            </w:r>
          </w:p>
        </w:tc>
        <w:tc>
          <w:tcPr>
            <w:tcW w:w="5245" w:type="dxa"/>
            <w:gridSpan w:val="2"/>
            <w:tcBorders>
              <w:top w:val="single" w:sz="4" w:space="0" w:color="939598"/>
            </w:tcBorders>
            <w:vAlign w:val="center"/>
          </w:tcPr>
          <w:p w14:paraId="75A79164" w14:textId="77777777" w:rsidR="005E068F" w:rsidRPr="00A27547" w:rsidRDefault="000E0D30" w:rsidP="008D7850">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50,43 Kč/min</w:t>
            </w:r>
          </w:p>
        </w:tc>
        <w:tc>
          <w:tcPr>
            <w:tcW w:w="2693" w:type="dxa"/>
            <w:tcBorders>
              <w:top w:val="single" w:sz="4" w:space="0" w:color="939598"/>
            </w:tcBorders>
          </w:tcPr>
          <w:p w14:paraId="3881ADBA" w14:textId="77777777" w:rsidR="005E068F" w:rsidRPr="001C4339" w:rsidRDefault="000E0D30" w:rsidP="00097D90">
            <w:pPr>
              <w:keepNext/>
              <w:keepLines/>
              <w:tabs>
                <w:tab w:val="left" w:pos="1620"/>
                <w:tab w:val="left" w:pos="4140"/>
                <w:tab w:val="left" w:pos="5580"/>
                <w:tab w:val="left" w:pos="7020"/>
                <w:tab w:val="left" w:pos="9360"/>
              </w:tabs>
              <w:spacing w:before="40"/>
              <w:jc w:val="center"/>
              <w:rPr>
                <w:rFonts w:cs="Arial"/>
                <w:color w:val="000000"/>
                <w:szCs w:val="18"/>
                <w:highlight w:val="yellow"/>
              </w:rPr>
            </w:pPr>
            <w:r w:rsidRPr="00A27547">
              <w:rPr>
                <w:rFonts w:cs="Arial"/>
                <w:color w:val="000000"/>
                <w:szCs w:val="18"/>
              </w:rPr>
              <w:t>29,42 Kč/min</w:t>
            </w:r>
          </w:p>
        </w:tc>
      </w:tr>
    </w:tbl>
    <w:p w14:paraId="31AE1A67" w14:textId="77777777" w:rsidR="005E068F" w:rsidRDefault="008F4426" w:rsidP="008D7850">
      <w:pPr>
        <w:tabs>
          <w:tab w:val="left" w:pos="2480"/>
          <w:tab w:val="right" w:pos="8789"/>
        </w:tabs>
        <w:rPr>
          <w:rFonts w:cs="Arial"/>
          <w:color w:val="000000"/>
          <w:sz w:val="20"/>
        </w:rPr>
      </w:pPr>
    </w:p>
    <w:p w14:paraId="7F37C080" w14:textId="77777777" w:rsidR="005E068F" w:rsidRPr="002E1246" w:rsidRDefault="000E0D30" w:rsidP="00BA02DE">
      <w:pPr>
        <w:keepNext/>
        <w:keepLines/>
        <w:tabs>
          <w:tab w:val="left" w:pos="2480"/>
          <w:tab w:val="right" w:pos="8789"/>
        </w:tabs>
        <w:spacing w:after="60"/>
        <w:rPr>
          <w:rFonts w:cs="Arial"/>
          <w:color w:val="000000"/>
          <w:sz w:val="20"/>
          <w:szCs w:val="20"/>
        </w:rPr>
      </w:pPr>
      <w:r w:rsidRPr="002E1246">
        <w:rPr>
          <w:b/>
          <w:color w:val="000000"/>
          <w:sz w:val="20"/>
          <w:szCs w:val="20"/>
          <w:lang w:eastAsia="en-US"/>
        </w:rPr>
        <w:t xml:space="preserve"> Zvýhodněné roamingové SMS pro vybrané zóny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86"/>
        <w:gridCol w:w="6520"/>
      </w:tblGrid>
      <w:tr w:rsidR="00107B5C" w14:paraId="32D36215" w14:textId="77777777" w:rsidTr="006D3159">
        <w:trPr>
          <w:trHeight w:val="340"/>
        </w:trPr>
        <w:tc>
          <w:tcPr>
            <w:tcW w:w="3686" w:type="dxa"/>
            <w:tcBorders>
              <w:top w:val="nil"/>
              <w:bottom w:val="nil"/>
              <w:right w:val="single" w:sz="4" w:space="0" w:color="939598"/>
            </w:tcBorders>
            <w:shd w:val="clear" w:color="auto" w:fill="F2F2F2"/>
            <w:vAlign w:val="center"/>
          </w:tcPr>
          <w:p w14:paraId="18E0DB99" w14:textId="77777777" w:rsidR="005E068F" w:rsidRPr="00A27FBF" w:rsidRDefault="000E0D30" w:rsidP="008D7850">
            <w:pPr>
              <w:keepNext/>
              <w:keepLines/>
              <w:tabs>
                <w:tab w:val="left" w:pos="1620"/>
                <w:tab w:val="left" w:pos="4140"/>
                <w:tab w:val="left" w:pos="5580"/>
                <w:tab w:val="left" w:pos="7020"/>
                <w:tab w:val="left" w:pos="9360"/>
              </w:tabs>
              <w:jc w:val="both"/>
              <w:rPr>
                <w:rFonts w:cs="Arial"/>
                <w:b/>
                <w:color w:val="000000"/>
                <w:szCs w:val="18"/>
              </w:rPr>
            </w:pPr>
            <w:r w:rsidRPr="00A27FBF">
              <w:rPr>
                <w:rFonts w:cs="Arial"/>
                <w:b/>
                <w:color w:val="000000"/>
                <w:szCs w:val="18"/>
              </w:rPr>
              <w:t>Zvýhodněná zóna</w:t>
            </w:r>
          </w:p>
        </w:tc>
        <w:tc>
          <w:tcPr>
            <w:tcW w:w="6520" w:type="dxa"/>
            <w:tcBorders>
              <w:top w:val="nil"/>
              <w:left w:val="single" w:sz="4" w:space="0" w:color="939598"/>
              <w:bottom w:val="nil"/>
            </w:tcBorders>
            <w:shd w:val="clear" w:color="auto" w:fill="F2F2F2"/>
            <w:vAlign w:val="center"/>
          </w:tcPr>
          <w:p w14:paraId="0555420B" w14:textId="77777777" w:rsidR="005E068F" w:rsidRPr="009D4AC5" w:rsidRDefault="000E0D30" w:rsidP="008D7850">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Odchozí SMS</w:t>
            </w:r>
          </w:p>
        </w:tc>
      </w:tr>
      <w:tr w:rsidR="00107B5C" w14:paraId="69607C80" w14:textId="77777777" w:rsidTr="009B7229">
        <w:trPr>
          <w:trHeight w:val="312"/>
        </w:trPr>
        <w:tc>
          <w:tcPr>
            <w:tcW w:w="3686" w:type="dxa"/>
            <w:tcBorders>
              <w:top w:val="nil"/>
              <w:bottom w:val="single" w:sz="4" w:space="0" w:color="BFBFBF" w:themeColor="background1" w:themeShade="BF"/>
            </w:tcBorders>
            <w:vAlign w:val="center"/>
          </w:tcPr>
          <w:p w14:paraId="7266A168" w14:textId="77777777" w:rsidR="005E068F" w:rsidRPr="00893E4D" w:rsidRDefault="000E0D30" w:rsidP="008D7850">
            <w:pPr>
              <w:keepNext/>
              <w:keepLines/>
              <w:tabs>
                <w:tab w:val="left" w:pos="1620"/>
                <w:tab w:val="left" w:pos="4140"/>
                <w:tab w:val="left" w:pos="5580"/>
                <w:tab w:val="left" w:pos="7020"/>
                <w:tab w:val="left" w:pos="9360"/>
              </w:tabs>
              <w:jc w:val="both"/>
              <w:rPr>
                <w:rFonts w:cs="Arial"/>
                <w:color w:val="000000"/>
                <w:szCs w:val="18"/>
              </w:rPr>
            </w:pPr>
            <w:r w:rsidRPr="00893E4D">
              <w:rPr>
                <w:rFonts w:cs="Arial"/>
                <w:color w:val="000000"/>
                <w:szCs w:val="18"/>
              </w:rPr>
              <w:t>Zóna 1</w:t>
            </w:r>
          </w:p>
        </w:tc>
        <w:tc>
          <w:tcPr>
            <w:tcW w:w="6520" w:type="dxa"/>
            <w:tcBorders>
              <w:top w:val="nil"/>
              <w:bottom w:val="single" w:sz="4" w:space="0" w:color="BFBFBF" w:themeColor="background1" w:themeShade="BF"/>
            </w:tcBorders>
            <w:vAlign w:val="center"/>
          </w:tcPr>
          <w:p w14:paraId="664B148E" w14:textId="77777777" w:rsidR="005E068F" w:rsidRPr="00893E4D" w:rsidRDefault="000E0D30" w:rsidP="008D7850">
            <w:pPr>
              <w:keepNext/>
              <w:keepLines/>
              <w:tabs>
                <w:tab w:val="left" w:pos="1620"/>
                <w:tab w:val="left" w:pos="4140"/>
                <w:tab w:val="left" w:pos="5580"/>
                <w:tab w:val="left" w:pos="7020"/>
                <w:tab w:val="left" w:pos="9360"/>
              </w:tabs>
              <w:jc w:val="center"/>
              <w:rPr>
                <w:rFonts w:cs="Calibri"/>
                <w:sz w:val="20"/>
                <w:szCs w:val="20"/>
              </w:rPr>
            </w:pPr>
            <w:r w:rsidRPr="00893E4D">
              <w:rPr>
                <w:rFonts w:cs="Arial"/>
                <w:color w:val="000000"/>
                <w:szCs w:val="18"/>
              </w:rPr>
              <w:t>Ceny služeb v zóně 1, odpovídají cenám národních služeb dle tarifu.</w:t>
            </w:r>
          </w:p>
        </w:tc>
      </w:tr>
      <w:tr w:rsidR="00107B5C" w14:paraId="60F3DD2E" w14:textId="77777777" w:rsidTr="009B7229">
        <w:trPr>
          <w:trHeight w:val="312"/>
        </w:trPr>
        <w:tc>
          <w:tcPr>
            <w:tcW w:w="3686" w:type="dxa"/>
            <w:tcBorders>
              <w:top w:val="single" w:sz="4" w:space="0" w:color="BFBFBF" w:themeColor="background1" w:themeShade="BF"/>
              <w:bottom w:val="single" w:sz="4" w:space="0" w:color="BFBFBF" w:themeColor="background1" w:themeShade="BF"/>
            </w:tcBorders>
            <w:vAlign w:val="center"/>
          </w:tcPr>
          <w:p w14:paraId="35953070" w14:textId="77777777" w:rsidR="005E068F" w:rsidRPr="000B2DFC" w:rsidRDefault="000E0D30" w:rsidP="008D7850">
            <w:pPr>
              <w:keepNext/>
              <w:keepLines/>
              <w:tabs>
                <w:tab w:val="left" w:pos="1620"/>
                <w:tab w:val="left" w:pos="4140"/>
                <w:tab w:val="left" w:pos="5580"/>
                <w:tab w:val="left" w:pos="7020"/>
                <w:tab w:val="left" w:pos="9360"/>
              </w:tabs>
              <w:jc w:val="both"/>
              <w:rPr>
                <w:rFonts w:cs="Arial"/>
                <w:color w:val="000000"/>
                <w:szCs w:val="18"/>
              </w:rPr>
            </w:pPr>
            <w:r w:rsidRPr="00274719">
              <w:rPr>
                <w:rFonts w:cs="Arial"/>
                <w:color w:val="000000"/>
                <w:szCs w:val="18"/>
              </w:rPr>
              <w:t>Zóna 2</w:t>
            </w:r>
          </w:p>
        </w:tc>
        <w:tc>
          <w:tcPr>
            <w:tcW w:w="6520" w:type="dxa"/>
            <w:tcBorders>
              <w:top w:val="single" w:sz="4" w:space="0" w:color="BFBFBF" w:themeColor="background1" w:themeShade="BF"/>
              <w:bottom w:val="single" w:sz="4" w:space="0" w:color="BFBFBF" w:themeColor="background1" w:themeShade="BF"/>
            </w:tcBorders>
            <w:vAlign w:val="center"/>
          </w:tcPr>
          <w:p w14:paraId="37700EC8" w14:textId="77777777" w:rsidR="005E068F" w:rsidRPr="000B2DFC" w:rsidRDefault="000E0D30" w:rsidP="008D7850">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8,00 Kč/SMS</w:t>
            </w:r>
          </w:p>
        </w:tc>
      </w:tr>
      <w:tr w:rsidR="00107B5C" w14:paraId="6B3DAF76" w14:textId="77777777" w:rsidTr="009B7229">
        <w:trPr>
          <w:trHeight w:val="312"/>
        </w:trPr>
        <w:tc>
          <w:tcPr>
            <w:tcW w:w="3686" w:type="dxa"/>
            <w:tcBorders>
              <w:top w:val="single" w:sz="4" w:space="0" w:color="BFBFBF" w:themeColor="background1" w:themeShade="BF"/>
              <w:bottom w:val="single" w:sz="4" w:space="0" w:color="BFBFBF" w:themeColor="background1" w:themeShade="BF"/>
            </w:tcBorders>
            <w:vAlign w:val="center"/>
          </w:tcPr>
          <w:p w14:paraId="06791557" w14:textId="77777777" w:rsidR="005E068F" w:rsidRPr="000B2DFC" w:rsidRDefault="000E0D30" w:rsidP="008D7850">
            <w:pPr>
              <w:keepNext/>
              <w:keepLines/>
              <w:tabs>
                <w:tab w:val="left" w:pos="1620"/>
                <w:tab w:val="left" w:pos="4140"/>
                <w:tab w:val="left" w:pos="5580"/>
                <w:tab w:val="left" w:pos="7020"/>
                <w:tab w:val="left" w:pos="9360"/>
              </w:tabs>
              <w:jc w:val="both"/>
              <w:rPr>
                <w:rFonts w:cs="Arial"/>
                <w:color w:val="000000"/>
                <w:szCs w:val="18"/>
              </w:rPr>
            </w:pPr>
            <w:r w:rsidRPr="00274719">
              <w:rPr>
                <w:rFonts w:cs="Arial"/>
                <w:color w:val="000000"/>
                <w:szCs w:val="18"/>
              </w:rPr>
              <w:t>Zóna 3</w:t>
            </w:r>
          </w:p>
        </w:tc>
        <w:tc>
          <w:tcPr>
            <w:tcW w:w="6520" w:type="dxa"/>
            <w:tcBorders>
              <w:top w:val="single" w:sz="4" w:space="0" w:color="BFBFBF" w:themeColor="background1" w:themeShade="BF"/>
              <w:bottom w:val="single" w:sz="4" w:space="0" w:color="BFBFBF" w:themeColor="background1" w:themeShade="BF"/>
            </w:tcBorders>
            <w:vAlign w:val="center"/>
          </w:tcPr>
          <w:p w14:paraId="6E346619" w14:textId="77777777" w:rsidR="005E068F" w:rsidRPr="000B2DFC" w:rsidRDefault="000E0D30" w:rsidP="008D7850">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12,00 Kč/SMS</w:t>
            </w:r>
          </w:p>
        </w:tc>
      </w:tr>
    </w:tbl>
    <w:p w14:paraId="38812EBD" w14:textId="77777777" w:rsidR="005E068F" w:rsidRDefault="008F4426" w:rsidP="00FB6D5C">
      <w:pPr>
        <w:keepNext/>
        <w:keepLines/>
      </w:pPr>
    </w:p>
    <w:p w14:paraId="4EEADFA7" w14:textId="77777777" w:rsidR="00FB6D5C" w:rsidRPr="00FB6D5C" w:rsidRDefault="008F4426" w:rsidP="00FB6D5C">
      <w:pPr>
        <w:keepNext/>
        <w:keepLines/>
        <w:rPr>
          <w:sz w:val="12"/>
          <w:szCs w:val="12"/>
        </w:rPr>
      </w:pPr>
    </w:p>
    <w:p w14:paraId="2392DF17" w14:textId="77777777" w:rsidR="00777E78" w:rsidRPr="002476D2" w:rsidRDefault="008F4426" w:rsidP="00777E78">
      <w:pPr>
        <w:keepNext/>
        <w:keepLines/>
        <w:jc w:val="both"/>
        <w:rPr>
          <w:bCs/>
          <w:color w:val="000000"/>
          <w:sz w:val="14"/>
          <w:szCs w:val="16"/>
        </w:rPr>
      </w:pPr>
    </w:p>
    <w:p w14:paraId="54852B87" w14:textId="77777777" w:rsidR="005E068F" w:rsidRPr="005D1369" w:rsidRDefault="000E0D30" w:rsidP="00173848">
      <w:pPr>
        <w:pStyle w:val="Nadpis1"/>
        <w:keepNext/>
        <w:keepLines/>
        <w:shd w:val="clear" w:color="auto" w:fill="939598"/>
        <w:spacing w:after="60" w:line="340" w:lineRule="exact"/>
        <w:ind w:right="142"/>
        <w:rPr>
          <w:rFonts w:ascii="Vodafone Rg" w:hAnsi="Vodafone Rg"/>
          <w:b/>
          <w:bCs w:val="0"/>
          <w:color w:val="000000"/>
          <w:position w:val="4"/>
          <w:sz w:val="20"/>
          <w:szCs w:val="20"/>
        </w:rPr>
      </w:pPr>
      <w:r w:rsidRPr="00604A2E">
        <w:rPr>
          <w:rStyle w:val="Siln"/>
          <w:color w:val="000000"/>
        </w:rPr>
        <w:t>Roamingová data – OneNet roaming</w:t>
      </w:r>
    </w:p>
    <w:p w14:paraId="13E3C066" w14:textId="77777777" w:rsidR="009A06F2" w:rsidRPr="00F97D58" w:rsidRDefault="008F4426" w:rsidP="00912C87">
      <w:pPr>
        <w:keepNext/>
        <w:keepLines/>
        <w:jc w:val="both"/>
        <w:rPr>
          <w:bCs/>
          <w:color w:val="000000"/>
          <w:sz w:val="10"/>
          <w:szCs w:val="10"/>
        </w:rPr>
      </w:pPr>
    </w:p>
    <w:p w14:paraId="2358C12E" w14:textId="77777777" w:rsidR="005E068F" w:rsidRPr="00FD2BF2" w:rsidRDefault="008F4426" w:rsidP="00912C87">
      <w:pPr>
        <w:keepNext/>
        <w:keepLines/>
        <w:rPr>
          <w:sz w:val="14"/>
          <w:szCs w:val="14"/>
        </w:rPr>
      </w:pPr>
    </w:p>
    <w:tbl>
      <w:tblPr>
        <w:tblW w:w="10206" w:type="dxa"/>
        <w:tblBorders>
          <w:bottom w:val="single" w:sz="4" w:space="0" w:color="939598"/>
          <w:insideH w:val="single" w:sz="4" w:space="0" w:color="939598"/>
          <w:insideV w:val="single" w:sz="4" w:space="0" w:color="939598"/>
        </w:tblBorders>
        <w:tblCellMar>
          <w:left w:w="0" w:type="dxa"/>
          <w:right w:w="0" w:type="dxa"/>
        </w:tblCellMar>
        <w:tblLook w:val="04A0" w:firstRow="1" w:lastRow="0" w:firstColumn="1" w:lastColumn="0" w:noHBand="0" w:noVBand="1"/>
      </w:tblPr>
      <w:tblGrid>
        <w:gridCol w:w="4395"/>
        <w:gridCol w:w="5811"/>
      </w:tblGrid>
      <w:tr w:rsidR="00107B5C" w14:paraId="2036A0E1" w14:textId="77777777" w:rsidTr="00EF6B70">
        <w:trPr>
          <w:trHeight w:val="312"/>
        </w:trPr>
        <w:tc>
          <w:tcPr>
            <w:tcW w:w="10206" w:type="dxa"/>
            <w:gridSpan w:val="2"/>
            <w:tcBorders>
              <w:top w:val="nil"/>
              <w:bottom w:val="nil"/>
            </w:tcBorders>
            <w:shd w:val="clear" w:color="auto" w:fill="auto"/>
            <w:tcMar>
              <w:top w:w="0" w:type="dxa"/>
              <w:left w:w="70" w:type="dxa"/>
              <w:bottom w:w="0" w:type="dxa"/>
              <w:right w:w="70" w:type="dxa"/>
            </w:tcMar>
            <w:vAlign w:val="center"/>
          </w:tcPr>
          <w:p w14:paraId="1EF7B710" w14:textId="77777777" w:rsidR="005E068F" w:rsidRPr="002E1246" w:rsidRDefault="000E0D30" w:rsidP="00BA02DE">
            <w:pPr>
              <w:keepNext/>
              <w:keepLines/>
              <w:spacing w:after="60"/>
              <w:ind w:left="-74"/>
              <w:rPr>
                <w:b/>
                <w:color w:val="000000"/>
                <w:sz w:val="20"/>
                <w:szCs w:val="20"/>
                <w:lang w:eastAsia="en-US"/>
              </w:rPr>
            </w:pPr>
            <w:r w:rsidRPr="002E1246">
              <w:rPr>
                <w:b/>
                <w:color w:val="000000"/>
                <w:sz w:val="20"/>
                <w:szCs w:val="20"/>
                <w:lang w:eastAsia="en-US"/>
              </w:rPr>
              <w:t>Zvýhodněná roamingová data pro vybrané zóny</w:t>
            </w:r>
          </w:p>
        </w:tc>
      </w:tr>
      <w:tr w:rsidR="00107B5C" w14:paraId="762A932F" w14:textId="77777777" w:rsidTr="000D33DE">
        <w:trPr>
          <w:trHeight w:val="363"/>
        </w:trPr>
        <w:tc>
          <w:tcPr>
            <w:tcW w:w="4395" w:type="dxa"/>
            <w:tcBorders>
              <w:top w:val="nil"/>
            </w:tcBorders>
            <w:shd w:val="clear" w:color="auto" w:fill="F2F2F2"/>
            <w:tcMar>
              <w:top w:w="0" w:type="dxa"/>
              <w:left w:w="70" w:type="dxa"/>
              <w:bottom w:w="0" w:type="dxa"/>
              <w:right w:w="70" w:type="dxa"/>
            </w:tcMar>
            <w:vAlign w:val="center"/>
            <w:hideMark/>
          </w:tcPr>
          <w:p w14:paraId="6AC696D3" w14:textId="77777777" w:rsidR="000D33DE" w:rsidRPr="0030342A" w:rsidRDefault="000E0D30" w:rsidP="006F782D">
            <w:pPr>
              <w:keepNext/>
              <w:keepLines/>
              <w:rPr>
                <w:rFonts w:eastAsia="Calibri"/>
                <w:b/>
                <w:color w:val="000000"/>
                <w:szCs w:val="18"/>
              </w:rPr>
            </w:pPr>
            <w:r w:rsidRPr="0030342A">
              <w:rPr>
                <w:rFonts w:eastAsia="Calibri"/>
                <w:b/>
                <w:color w:val="000000"/>
                <w:szCs w:val="18"/>
              </w:rPr>
              <w:t>Zvýhodněná zóna</w:t>
            </w:r>
          </w:p>
        </w:tc>
        <w:tc>
          <w:tcPr>
            <w:tcW w:w="5811" w:type="dxa"/>
            <w:tcBorders>
              <w:top w:val="nil"/>
            </w:tcBorders>
            <w:shd w:val="clear" w:color="auto" w:fill="F2F2F2"/>
            <w:tcMar>
              <w:top w:w="0" w:type="dxa"/>
              <w:left w:w="70" w:type="dxa"/>
              <w:bottom w:w="0" w:type="dxa"/>
              <w:right w:w="70" w:type="dxa"/>
            </w:tcMar>
            <w:vAlign w:val="center"/>
            <w:hideMark/>
          </w:tcPr>
          <w:p w14:paraId="5F951A9B" w14:textId="77777777" w:rsidR="000D33DE" w:rsidRPr="0030342A" w:rsidRDefault="000E0D30" w:rsidP="006F782D">
            <w:pPr>
              <w:keepNext/>
              <w:keepLines/>
              <w:jc w:val="center"/>
              <w:rPr>
                <w:rFonts w:eastAsia="Calibri"/>
                <w:b/>
                <w:bCs/>
                <w:color w:val="000000"/>
                <w:szCs w:val="18"/>
              </w:rPr>
            </w:pPr>
            <w:r w:rsidRPr="0030342A">
              <w:rPr>
                <w:rFonts w:eastAsia="Calibri"/>
                <w:b/>
                <w:bCs/>
                <w:color w:val="000000"/>
                <w:szCs w:val="18"/>
              </w:rPr>
              <w:t>C</w:t>
            </w:r>
            <w:r w:rsidRPr="0030342A">
              <w:rPr>
                <w:rFonts w:cs="Arial"/>
                <w:b/>
                <w:color w:val="000000"/>
                <w:szCs w:val="18"/>
              </w:rPr>
              <w:t>ena za jednotku pro roamingová data</w:t>
            </w:r>
          </w:p>
        </w:tc>
      </w:tr>
      <w:tr w:rsidR="00107B5C" w14:paraId="75000D9F" w14:textId="77777777" w:rsidTr="00EF6B70">
        <w:trPr>
          <w:trHeight w:hRule="exact" w:val="312"/>
        </w:trPr>
        <w:tc>
          <w:tcPr>
            <w:tcW w:w="4395" w:type="dxa"/>
            <w:tcBorders>
              <w:top w:val="nil"/>
              <w:bottom w:val="single" w:sz="4" w:space="0" w:color="BFBFBF" w:themeColor="background1" w:themeShade="BF"/>
            </w:tcBorders>
            <w:shd w:val="clear" w:color="auto" w:fill="auto"/>
            <w:tcMar>
              <w:top w:w="0" w:type="dxa"/>
              <w:left w:w="70" w:type="dxa"/>
              <w:bottom w:w="0" w:type="dxa"/>
              <w:right w:w="70" w:type="dxa"/>
            </w:tcMar>
            <w:vAlign w:val="center"/>
          </w:tcPr>
          <w:p w14:paraId="5A5D5AF9" w14:textId="77777777" w:rsidR="005E068F" w:rsidRPr="009E52D7" w:rsidRDefault="000E0D30" w:rsidP="006F782D">
            <w:pPr>
              <w:keepNext/>
              <w:keepLines/>
              <w:jc w:val="both"/>
              <w:rPr>
                <w:rFonts w:eastAsia="Calibri"/>
                <w:color w:val="000000"/>
                <w:szCs w:val="18"/>
              </w:rPr>
            </w:pPr>
            <w:r w:rsidRPr="009E52D7">
              <w:rPr>
                <w:rFonts w:cs="Arial"/>
                <w:color w:val="000000"/>
                <w:szCs w:val="18"/>
              </w:rPr>
              <w:t>Zóna 1</w:t>
            </w:r>
          </w:p>
        </w:tc>
        <w:tc>
          <w:tcPr>
            <w:tcW w:w="5811" w:type="dxa"/>
            <w:tcBorders>
              <w:top w:val="nil"/>
              <w:bottom w:val="single" w:sz="4" w:space="0" w:color="BFBFBF" w:themeColor="background1" w:themeShade="BF"/>
            </w:tcBorders>
            <w:shd w:val="clear" w:color="auto" w:fill="auto"/>
            <w:tcMar>
              <w:top w:w="0" w:type="dxa"/>
              <w:left w:w="70" w:type="dxa"/>
              <w:bottom w:w="0" w:type="dxa"/>
              <w:right w:w="70" w:type="dxa"/>
            </w:tcMar>
            <w:vAlign w:val="center"/>
          </w:tcPr>
          <w:p w14:paraId="4A77E7AF" w14:textId="77777777" w:rsidR="005E068F" w:rsidRPr="0030342A" w:rsidRDefault="000E0D30" w:rsidP="006F782D">
            <w:pPr>
              <w:keepNext/>
              <w:keepLines/>
              <w:jc w:val="center"/>
              <w:rPr>
                <w:rFonts w:cs="Arial"/>
                <w:bCs/>
                <w:color w:val="000000"/>
                <w:szCs w:val="18"/>
              </w:rPr>
            </w:pPr>
            <w:r w:rsidRPr="009E52D7">
              <w:rPr>
                <w:rFonts w:cs="Arial"/>
                <w:color w:val="000000"/>
                <w:szCs w:val="18"/>
              </w:rPr>
              <w:t>Ceny služeb v zóně 1, odpovídají cenám národních služeb dle tarifu.</w:t>
            </w:r>
          </w:p>
        </w:tc>
      </w:tr>
      <w:tr w:rsidR="00107B5C" w14:paraId="64D47CB3" w14:textId="77777777" w:rsidTr="00EF6B70">
        <w:trPr>
          <w:trHeight w:hRule="exact" w:val="312"/>
        </w:trPr>
        <w:tc>
          <w:tcPr>
            <w:tcW w:w="439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70" w:type="dxa"/>
              <w:bottom w:w="0" w:type="dxa"/>
              <w:right w:w="70" w:type="dxa"/>
            </w:tcMar>
            <w:vAlign w:val="center"/>
          </w:tcPr>
          <w:p w14:paraId="1E177FEE" w14:textId="77777777" w:rsidR="005E068F" w:rsidRDefault="000E0D30" w:rsidP="006F782D">
            <w:pPr>
              <w:keepNext/>
              <w:keepLines/>
              <w:jc w:val="both"/>
              <w:rPr>
                <w:rFonts w:eastAsia="Calibri"/>
                <w:color w:val="000000"/>
                <w:szCs w:val="18"/>
              </w:rPr>
            </w:pPr>
            <w:r w:rsidRPr="001264FC">
              <w:rPr>
                <w:rFonts w:eastAsia="Calibri"/>
                <w:color w:val="000000"/>
                <w:szCs w:val="18"/>
              </w:rPr>
              <w:t>Zóna 2</w:t>
            </w:r>
          </w:p>
        </w:tc>
        <w:tc>
          <w:tcPr>
            <w:tcW w:w="581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top w:w="0" w:type="dxa"/>
              <w:left w:w="70" w:type="dxa"/>
              <w:bottom w:w="0" w:type="dxa"/>
              <w:right w:w="70" w:type="dxa"/>
            </w:tcMar>
            <w:vAlign w:val="center"/>
          </w:tcPr>
          <w:p w14:paraId="069387FC" w14:textId="77777777" w:rsidR="005E068F" w:rsidRPr="0030342A" w:rsidRDefault="000E0D30" w:rsidP="006F782D">
            <w:pPr>
              <w:keepNext/>
              <w:keepLines/>
              <w:tabs>
                <w:tab w:val="left" w:pos="1620"/>
                <w:tab w:val="left" w:pos="4140"/>
                <w:tab w:val="left" w:pos="5580"/>
                <w:tab w:val="left" w:pos="7020"/>
                <w:tab w:val="left" w:pos="9360"/>
              </w:tabs>
              <w:jc w:val="center"/>
              <w:rPr>
                <w:rFonts w:cs="Calibri"/>
                <w:sz w:val="20"/>
                <w:szCs w:val="20"/>
              </w:rPr>
            </w:pPr>
            <w:r w:rsidRPr="0030342A">
              <w:rPr>
                <w:rFonts w:cs="Arial"/>
                <w:color w:val="000000"/>
                <w:szCs w:val="18"/>
              </w:rPr>
              <w:t>208,33 Kč/MB</w:t>
            </w:r>
          </w:p>
        </w:tc>
      </w:tr>
      <w:tr w:rsidR="00107B5C" w14:paraId="5CB03752" w14:textId="77777777" w:rsidTr="00EF6B70">
        <w:trPr>
          <w:trHeight w:hRule="exact" w:val="312"/>
        </w:trPr>
        <w:tc>
          <w:tcPr>
            <w:tcW w:w="439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70" w:type="dxa"/>
              <w:bottom w:w="0" w:type="dxa"/>
              <w:right w:w="70" w:type="dxa"/>
            </w:tcMar>
            <w:vAlign w:val="center"/>
          </w:tcPr>
          <w:p w14:paraId="46C0DB09" w14:textId="77777777" w:rsidR="005E068F" w:rsidRDefault="000E0D30" w:rsidP="006F782D">
            <w:pPr>
              <w:keepNext/>
              <w:keepLines/>
              <w:jc w:val="both"/>
              <w:rPr>
                <w:rFonts w:eastAsia="Calibri"/>
                <w:color w:val="000000"/>
                <w:szCs w:val="18"/>
              </w:rPr>
            </w:pPr>
            <w:r w:rsidRPr="001264FC">
              <w:rPr>
                <w:rFonts w:eastAsia="Calibri"/>
                <w:color w:val="000000"/>
                <w:szCs w:val="18"/>
              </w:rPr>
              <w:t>Zóna 3</w:t>
            </w:r>
          </w:p>
        </w:tc>
        <w:tc>
          <w:tcPr>
            <w:tcW w:w="581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top w:w="0" w:type="dxa"/>
              <w:left w:w="70" w:type="dxa"/>
              <w:bottom w:w="0" w:type="dxa"/>
              <w:right w:w="70" w:type="dxa"/>
            </w:tcMar>
            <w:vAlign w:val="center"/>
          </w:tcPr>
          <w:p w14:paraId="6F9FB358" w14:textId="77777777" w:rsidR="005E068F" w:rsidRPr="0030342A" w:rsidRDefault="000E0D30" w:rsidP="006F782D">
            <w:pPr>
              <w:keepNext/>
              <w:keepLines/>
              <w:tabs>
                <w:tab w:val="left" w:pos="1620"/>
                <w:tab w:val="left" w:pos="4140"/>
                <w:tab w:val="left" w:pos="5580"/>
                <w:tab w:val="left" w:pos="7020"/>
                <w:tab w:val="left" w:pos="9360"/>
              </w:tabs>
              <w:jc w:val="center"/>
              <w:rPr>
                <w:rFonts w:cs="Calibri"/>
                <w:sz w:val="20"/>
                <w:szCs w:val="20"/>
              </w:rPr>
            </w:pPr>
            <w:r w:rsidRPr="0030342A">
              <w:rPr>
                <w:rFonts w:cs="Arial"/>
                <w:color w:val="000000"/>
                <w:szCs w:val="18"/>
              </w:rPr>
              <w:t>250,00 Kč/MB</w:t>
            </w:r>
          </w:p>
        </w:tc>
      </w:tr>
    </w:tbl>
    <w:p w14:paraId="6F472478" w14:textId="77777777" w:rsidR="005E068F" w:rsidRPr="00F177B0" w:rsidRDefault="008F4426" w:rsidP="006F782D">
      <w:pPr>
        <w:jc w:val="both"/>
        <w:rPr>
          <w:rFonts w:eastAsia="Calibri"/>
          <w:color w:val="000000"/>
          <w:szCs w:val="18"/>
        </w:rPr>
      </w:pPr>
    </w:p>
    <w:p w14:paraId="174F0E13" w14:textId="77777777" w:rsidR="002D4604" w:rsidRPr="004B1143" w:rsidRDefault="008F4426" w:rsidP="00563E9B">
      <w:pPr>
        <w:rPr>
          <w:color w:val="000000"/>
          <w:sz w:val="12"/>
          <w:szCs w:val="12"/>
        </w:rPr>
      </w:pPr>
    </w:p>
    <w:tbl>
      <w:tblPr>
        <w:tblW w:w="10348" w:type="dxa"/>
        <w:tblBorders>
          <w:insideV w:val="single" w:sz="4" w:space="0" w:color="939598"/>
        </w:tblBorders>
        <w:tblLayout w:type="fixed"/>
        <w:tblLook w:val="04A0" w:firstRow="1" w:lastRow="0" w:firstColumn="1" w:lastColumn="0" w:noHBand="0" w:noVBand="1"/>
      </w:tblPr>
      <w:tblGrid>
        <w:gridCol w:w="4253"/>
        <w:gridCol w:w="6095"/>
      </w:tblGrid>
      <w:tr w:rsidR="00107B5C" w14:paraId="5E720C8F" w14:textId="77777777" w:rsidTr="00940764">
        <w:trPr>
          <w:trHeight w:hRule="exact" w:val="340"/>
        </w:trPr>
        <w:tc>
          <w:tcPr>
            <w:tcW w:w="10348" w:type="dxa"/>
            <w:gridSpan w:val="2"/>
            <w:tcBorders>
              <w:bottom w:val="nil"/>
            </w:tcBorders>
            <w:shd w:val="clear" w:color="auto" w:fill="939598"/>
            <w:vAlign w:val="center"/>
          </w:tcPr>
          <w:p w14:paraId="4EDBB9C1" w14:textId="77777777" w:rsidR="002D4604" w:rsidRPr="00F006DF" w:rsidRDefault="000E0D30" w:rsidP="00FF2220">
            <w:pPr>
              <w:keepNext/>
              <w:keepLines/>
              <w:rPr>
                <w:b/>
                <w:bCs/>
                <w:color w:val="000000"/>
                <w:sz w:val="20"/>
                <w:szCs w:val="20"/>
              </w:rPr>
            </w:pPr>
            <w:r w:rsidRPr="00F006DF">
              <w:rPr>
                <w:b/>
                <w:bCs/>
                <w:color w:val="000000"/>
                <w:sz w:val="20"/>
                <w:szCs w:val="20"/>
              </w:rPr>
              <w:t>Hlasová VPN a Virtuální ústředna</w:t>
            </w:r>
          </w:p>
        </w:tc>
      </w:tr>
      <w:tr w:rsidR="00107B5C" w14:paraId="5E47EEC2" w14:textId="77777777" w:rsidTr="00940764">
        <w:trPr>
          <w:trHeight w:hRule="exact" w:val="80"/>
        </w:trPr>
        <w:tc>
          <w:tcPr>
            <w:tcW w:w="10348" w:type="dxa"/>
            <w:gridSpan w:val="2"/>
            <w:tcBorders>
              <w:bottom w:val="nil"/>
            </w:tcBorders>
            <w:shd w:val="clear" w:color="auto" w:fill="auto"/>
            <w:vAlign w:val="center"/>
          </w:tcPr>
          <w:p w14:paraId="5858B5EB" w14:textId="77777777" w:rsidR="002D4604" w:rsidRPr="00F006DF" w:rsidRDefault="008F4426" w:rsidP="00FF2220">
            <w:pPr>
              <w:keepNext/>
              <w:keepLines/>
              <w:rPr>
                <w:bCs/>
                <w:color w:val="000000"/>
                <w:szCs w:val="18"/>
              </w:rPr>
            </w:pPr>
          </w:p>
        </w:tc>
      </w:tr>
      <w:tr w:rsidR="00107B5C" w14:paraId="65800F9D" w14:textId="77777777" w:rsidTr="00940764">
        <w:trPr>
          <w:trHeight w:hRule="exact" w:val="340"/>
        </w:trPr>
        <w:tc>
          <w:tcPr>
            <w:tcW w:w="10348" w:type="dxa"/>
            <w:gridSpan w:val="2"/>
            <w:tcBorders>
              <w:bottom w:val="single" w:sz="12" w:space="0" w:color="FFFFFF"/>
            </w:tcBorders>
            <w:shd w:val="clear" w:color="auto" w:fill="F2F2F2"/>
            <w:vAlign w:val="center"/>
          </w:tcPr>
          <w:p w14:paraId="089F6205" w14:textId="77777777" w:rsidR="002D4604" w:rsidRPr="00F006DF" w:rsidRDefault="000E0D30" w:rsidP="00FF2220">
            <w:pPr>
              <w:keepNext/>
              <w:keepLines/>
              <w:rPr>
                <w:rFonts w:cs="Arial"/>
                <w:b/>
                <w:color w:val="000000"/>
                <w:sz w:val="20"/>
                <w:szCs w:val="20"/>
              </w:rPr>
            </w:pPr>
            <w:r w:rsidRPr="00F006DF">
              <w:rPr>
                <w:b/>
                <w:bCs/>
                <w:color w:val="000000"/>
                <w:sz w:val="20"/>
                <w:szCs w:val="20"/>
              </w:rPr>
              <w:t>Vytvoření hlasové VPN</w:t>
            </w:r>
          </w:p>
        </w:tc>
      </w:tr>
      <w:tr w:rsidR="00107B5C" w14:paraId="3B1ECC5A" w14:textId="77777777" w:rsidTr="00B32B23">
        <w:tblPrEx>
          <w:tblCellMar>
            <w:left w:w="0" w:type="dxa"/>
            <w:right w:w="0" w:type="dxa"/>
          </w:tblCellMar>
          <w:tblLook w:val="0000" w:firstRow="0" w:lastRow="0" w:firstColumn="0" w:lastColumn="0" w:noHBand="0" w:noVBand="0"/>
        </w:tblPrEx>
        <w:trPr>
          <w:cantSplit/>
          <w:trHeight w:hRule="exact" w:val="340"/>
        </w:trPr>
        <w:tc>
          <w:tcPr>
            <w:tcW w:w="4253" w:type="dxa"/>
            <w:tcBorders>
              <w:top w:val="single" w:sz="12" w:space="0" w:color="FFFFFF"/>
              <w:bottom w:val="single" w:sz="4" w:space="0" w:color="939598"/>
              <w:right w:val="nil"/>
            </w:tcBorders>
            <w:shd w:val="clear" w:color="auto" w:fill="F2F2F2"/>
            <w:vAlign w:val="center"/>
          </w:tcPr>
          <w:p w14:paraId="7CE3E3E8" w14:textId="77777777" w:rsidR="002D4604" w:rsidRPr="00F006DF" w:rsidRDefault="000E0D30" w:rsidP="00FF2220">
            <w:pPr>
              <w:keepNext/>
              <w:keepLines/>
              <w:ind w:left="113"/>
              <w:rPr>
                <w:rFonts w:cs="Arial"/>
                <w:b/>
                <w:color w:val="000000"/>
                <w:szCs w:val="18"/>
              </w:rPr>
            </w:pPr>
            <w:r w:rsidRPr="00F006DF">
              <w:rPr>
                <w:rFonts w:cs="Arial"/>
                <w:color w:val="000000"/>
                <w:szCs w:val="18"/>
              </w:rPr>
              <w:t>Název hlasové VPN:</w:t>
            </w:r>
          </w:p>
        </w:tc>
        <w:tc>
          <w:tcPr>
            <w:tcW w:w="6095" w:type="dxa"/>
            <w:tcBorders>
              <w:top w:val="single" w:sz="12" w:space="0" w:color="FFFFFF"/>
              <w:left w:val="nil"/>
              <w:bottom w:val="single" w:sz="4" w:space="0" w:color="939598"/>
            </w:tcBorders>
            <w:shd w:val="clear" w:color="auto" w:fill="auto"/>
            <w:vAlign w:val="center"/>
          </w:tcPr>
          <w:p w14:paraId="4DAB2E5F" w14:textId="77777777" w:rsidR="002D4604" w:rsidRPr="00E037D9" w:rsidRDefault="000E0D30" w:rsidP="00FF2220">
            <w:pPr>
              <w:keepNext/>
              <w:keepLines/>
              <w:tabs>
                <w:tab w:val="left" w:pos="1620"/>
                <w:tab w:val="left" w:pos="4140"/>
                <w:tab w:val="left" w:pos="5580"/>
                <w:tab w:val="left" w:pos="7020"/>
                <w:tab w:val="left" w:pos="9360"/>
              </w:tabs>
              <w:jc w:val="center"/>
              <w:rPr>
                <w:rFonts w:cs="Arial"/>
                <w:b/>
                <w:color w:val="000000"/>
                <w:szCs w:val="18"/>
              </w:rPr>
            </w:pPr>
            <w:r w:rsidRPr="00691210">
              <w:rPr>
                <w:rFonts w:cs="Arial"/>
                <w:color w:val="000000"/>
                <w:szCs w:val="18"/>
              </w:rPr>
              <w:t>Centrum psychologické pomoci, příspěvková organizace</w:t>
            </w:r>
          </w:p>
        </w:tc>
      </w:tr>
    </w:tbl>
    <w:p w14:paraId="27926A5E" w14:textId="77777777" w:rsidR="002D4604" w:rsidRDefault="008F4426" w:rsidP="002D4604">
      <w:pPr>
        <w:rPr>
          <w:color w:val="000000"/>
        </w:rPr>
      </w:pPr>
    </w:p>
    <w:p w14:paraId="3707718A" w14:textId="77777777" w:rsidR="00AA1A6B" w:rsidRPr="00216D19" w:rsidRDefault="008F4426" w:rsidP="00AA1A6B">
      <w:pPr>
        <w:jc w:val="both"/>
        <w:rPr>
          <w:rFonts w:cs="Arial"/>
          <w:sz w:val="8"/>
          <w:szCs w:val="8"/>
        </w:rPr>
      </w:pPr>
    </w:p>
    <w:p w14:paraId="339B895C" w14:textId="77777777" w:rsidR="00B60638" w:rsidRPr="00F97D58" w:rsidRDefault="008F4426" w:rsidP="00AA1A6B">
      <w:pPr>
        <w:keepNext/>
        <w:keepLines/>
        <w:jc w:val="both"/>
        <w:rPr>
          <w:rFonts w:cs="Arial"/>
          <w:sz w:val="6"/>
          <w:szCs w:val="6"/>
        </w:rPr>
      </w:pPr>
    </w:p>
    <w:p w14:paraId="70F15A2C" w14:textId="77777777" w:rsidR="00AA1A6B" w:rsidRPr="00F97D58" w:rsidRDefault="008F4426" w:rsidP="00AA1A6B">
      <w:pPr>
        <w:jc w:val="both"/>
        <w:rPr>
          <w:rFonts w:cs="Arial"/>
          <w:sz w:val="16"/>
          <w:szCs w:val="16"/>
        </w:rPr>
      </w:pPr>
    </w:p>
    <w:tbl>
      <w:tblPr>
        <w:tblW w:w="4999" w:type="pct"/>
        <w:tblCellMar>
          <w:left w:w="70" w:type="dxa"/>
          <w:right w:w="70" w:type="dxa"/>
        </w:tblCellMar>
        <w:tblLook w:val="0000" w:firstRow="0" w:lastRow="0" w:firstColumn="0" w:lastColumn="0" w:noHBand="0" w:noVBand="0"/>
      </w:tblPr>
      <w:tblGrid>
        <w:gridCol w:w="10346"/>
      </w:tblGrid>
      <w:tr w:rsidR="00107B5C" w14:paraId="5AA01D2F" w14:textId="77777777" w:rsidTr="00D20291">
        <w:trPr>
          <w:trHeight w:val="340"/>
        </w:trPr>
        <w:tc>
          <w:tcPr>
            <w:tcW w:w="10203" w:type="dxa"/>
            <w:shd w:val="clear" w:color="auto" w:fill="939598"/>
            <w:vAlign w:val="center"/>
          </w:tcPr>
          <w:p w14:paraId="761D3C52" w14:textId="77777777" w:rsidR="00AA1A6B" w:rsidRPr="00837FB1" w:rsidRDefault="000E0D30" w:rsidP="00FF2220">
            <w:pPr>
              <w:keepNext/>
              <w:keepLines/>
              <w:tabs>
                <w:tab w:val="left" w:pos="1620"/>
                <w:tab w:val="left" w:pos="4140"/>
                <w:tab w:val="left" w:pos="5580"/>
                <w:tab w:val="left" w:pos="7020"/>
                <w:tab w:val="left" w:pos="9360"/>
              </w:tabs>
              <w:rPr>
                <w:rFonts w:cs="Arial"/>
                <w:b/>
                <w:sz w:val="20"/>
                <w:highlight w:val="magenta"/>
              </w:rPr>
            </w:pPr>
            <w:r>
              <w:rPr>
                <w:b/>
                <w:bCs/>
                <w:sz w:val="20"/>
                <w:szCs w:val="20"/>
              </w:rPr>
              <w:t>Fakturační peněženka</w:t>
            </w:r>
          </w:p>
        </w:tc>
      </w:tr>
    </w:tbl>
    <w:p w14:paraId="4B8C769B" w14:textId="77777777" w:rsidR="00AA1A6B" w:rsidRPr="00591EF5" w:rsidRDefault="008F4426" w:rsidP="00AA1A6B">
      <w:pPr>
        <w:keepNext/>
        <w:keepLines/>
        <w:jc w:val="both"/>
        <w:rPr>
          <w:rFonts w:cs="Arial"/>
          <w:sz w:val="14"/>
          <w:szCs w:val="14"/>
        </w:rPr>
      </w:pPr>
    </w:p>
    <w:p w14:paraId="66AEECAD" w14:textId="77777777" w:rsidR="00AA1A6B" w:rsidRDefault="000E0D30" w:rsidP="00216D19">
      <w:pPr>
        <w:keepNext/>
        <w:keepLines/>
        <w:jc w:val="both"/>
        <w:rPr>
          <w:rFonts w:cs="Arial"/>
          <w:szCs w:val="18"/>
        </w:rPr>
      </w:pPr>
      <w:r w:rsidRPr="00A27547">
        <w:rPr>
          <w:rFonts w:cs="Arial"/>
          <w:szCs w:val="18"/>
        </w:rPr>
        <w:t xml:space="preserve">  Poplatek za službu Fakturační peněženka je součástí poplatku za SIM a není samostatně účtován.</w:t>
      </w:r>
    </w:p>
    <w:p w14:paraId="5FBA96EA" w14:textId="77777777" w:rsidR="00AA1A6B" w:rsidRPr="00B13A75" w:rsidRDefault="008F4426" w:rsidP="00AA1A6B">
      <w:pPr>
        <w:keepNext/>
        <w:keepLines/>
        <w:jc w:val="both"/>
        <w:rPr>
          <w:rFonts w:cs="Arial"/>
          <w:sz w:val="14"/>
          <w:szCs w:val="14"/>
        </w:rPr>
      </w:pPr>
    </w:p>
    <w:p w14:paraId="143C88B2" w14:textId="77777777" w:rsidR="00AA1A6B" w:rsidRPr="00B13A75" w:rsidRDefault="008F4426" w:rsidP="006576EF">
      <w:pPr>
        <w:jc w:val="both"/>
        <w:rPr>
          <w:rFonts w:cs="Arial"/>
          <w:sz w:val="4"/>
          <w:szCs w:val="4"/>
        </w:rPr>
      </w:pPr>
    </w:p>
    <w:p w14:paraId="7154C78A" w14:textId="77777777" w:rsidR="00AA1A6B" w:rsidRPr="00B13A75" w:rsidRDefault="008F4426" w:rsidP="00AA1A6B">
      <w:pPr>
        <w:jc w:val="both"/>
        <w:rPr>
          <w:rFonts w:cs="Arial"/>
          <w:b/>
          <w:bCs/>
          <w:sz w:val="4"/>
          <w:szCs w:val="4"/>
          <w:highlight w:val="magenta"/>
        </w:rPr>
      </w:pPr>
    </w:p>
    <w:p w14:paraId="5C77DFC8" w14:textId="77777777" w:rsidR="00AA1A6B" w:rsidRPr="00B13A75" w:rsidRDefault="008F4426" w:rsidP="00AA1A6B">
      <w:pPr>
        <w:jc w:val="both"/>
        <w:rPr>
          <w:rFonts w:cs="Arial"/>
          <w:sz w:val="14"/>
          <w:szCs w:val="14"/>
        </w:rPr>
      </w:pPr>
    </w:p>
    <w:tbl>
      <w:tblPr>
        <w:tblW w:w="10348" w:type="dxa"/>
        <w:tblBorders>
          <w:insideV w:val="single" w:sz="4" w:space="0" w:color="939598"/>
        </w:tblBorders>
        <w:tblLayout w:type="fixed"/>
        <w:tblLook w:val="04A0" w:firstRow="1" w:lastRow="0" w:firstColumn="1" w:lastColumn="0" w:noHBand="0" w:noVBand="1"/>
      </w:tblPr>
      <w:tblGrid>
        <w:gridCol w:w="4395"/>
        <w:gridCol w:w="3118"/>
        <w:gridCol w:w="2835"/>
      </w:tblGrid>
      <w:tr w:rsidR="00107B5C" w14:paraId="5480826C" w14:textId="77777777" w:rsidTr="00080D08">
        <w:trPr>
          <w:trHeight w:hRule="exact" w:val="340"/>
        </w:trPr>
        <w:tc>
          <w:tcPr>
            <w:tcW w:w="10348" w:type="dxa"/>
            <w:gridSpan w:val="3"/>
            <w:tcBorders>
              <w:bottom w:val="nil"/>
            </w:tcBorders>
            <w:shd w:val="clear" w:color="auto" w:fill="939598"/>
            <w:vAlign w:val="center"/>
          </w:tcPr>
          <w:p w14:paraId="7DD0F629" w14:textId="77777777" w:rsidR="00AA1A6B" w:rsidRPr="00E037D9" w:rsidRDefault="000E0D30" w:rsidP="009B70C1">
            <w:pPr>
              <w:keepNext/>
              <w:keepLines/>
              <w:rPr>
                <w:b/>
                <w:bCs/>
                <w:color w:val="000000"/>
                <w:sz w:val="20"/>
                <w:szCs w:val="20"/>
              </w:rPr>
            </w:pPr>
            <w:r w:rsidRPr="00E037D9">
              <w:rPr>
                <w:b/>
                <w:bCs/>
                <w:color w:val="000000"/>
                <w:sz w:val="20"/>
                <w:szCs w:val="20"/>
              </w:rPr>
              <w:lastRenderedPageBreak/>
              <w:t>Vodafone OneNet přivítání / Vodafone OneNet přivítání plus</w:t>
            </w:r>
          </w:p>
        </w:tc>
      </w:tr>
      <w:tr w:rsidR="00107B5C" w14:paraId="7BB7F73A" w14:textId="77777777" w:rsidTr="00080D08">
        <w:tblPrEx>
          <w:tblBorders>
            <w:insideV w:val="nil"/>
          </w:tblBorders>
        </w:tblPrEx>
        <w:trPr>
          <w:trHeight w:val="573"/>
        </w:trPr>
        <w:tc>
          <w:tcPr>
            <w:tcW w:w="10348" w:type="dxa"/>
            <w:gridSpan w:val="3"/>
            <w:shd w:val="clear" w:color="auto" w:fill="auto"/>
            <w:vAlign w:val="center"/>
          </w:tcPr>
          <w:p w14:paraId="61184911" w14:textId="77777777" w:rsidR="00AA1A6B" w:rsidRPr="00E037D9" w:rsidRDefault="000E0D30" w:rsidP="009B70C1">
            <w:pPr>
              <w:keepNext/>
              <w:keepLines/>
              <w:spacing w:before="60" w:after="60"/>
              <w:rPr>
                <w:color w:val="000000"/>
                <w:szCs w:val="18"/>
              </w:rPr>
            </w:pPr>
            <w:r w:rsidRPr="00E037D9">
              <w:rPr>
                <w:color w:val="000000"/>
                <w:szCs w:val="18"/>
              </w:rPr>
              <w:t>Služba Vodafone OneNet přivítání (volání do skupiny), Vodafone OneNet přivítání plus (čekání příchozích hovorů):</w:t>
            </w:r>
          </w:p>
        </w:tc>
      </w:tr>
      <w:tr w:rsidR="00107B5C" w14:paraId="0A395401" w14:textId="77777777" w:rsidTr="00761D27">
        <w:tblPrEx>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CellMar>
            <w:left w:w="70" w:type="dxa"/>
            <w:right w:w="70" w:type="dxa"/>
          </w:tblCellMar>
          <w:tblLook w:val="0000" w:firstRow="0" w:lastRow="0" w:firstColumn="0" w:lastColumn="0" w:noHBand="0" w:noVBand="0"/>
        </w:tblPrEx>
        <w:trPr>
          <w:trHeight w:val="499"/>
        </w:trPr>
        <w:tc>
          <w:tcPr>
            <w:tcW w:w="4395" w:type="dxa"/>
            <w:tcBorders>
              <w:top w:val="nil"/>
              <w:left w:val="nil"/>
              <w:bottom w:val="nil"/>
              <w:right w:val="single" w:sz="4" w:space="0" w:color="939598"/>
            </w:tcBorders>
            <w:shd w:val="clear" w:color="auto" w:fill="F2F2F2"/>
            <w:vAlign w:val="center"/>
          </w:tcPr>
          <w:p w14:paraId="5B94550B" w14:textId="77777777" w:rsidR="00AA1A6B" w:rsidRPr="00E037D9" w:rsidRDefault="000E0D30" w:rsidP="009B70C1">
            <w:pPr>
              <w:keepNext/>
              <w:keepLines/>
              <w:tabs>
                <w:tab w:val="left" w:pos="1620"/>
                <w:tab w:val="left" w:pos="4140"/>
                <w:tab w:val="left" w:pos="5580"/>
                <w:tab w:val="left" w:pos="7020"/>
                <w:tab w:val="left" w:pos="9360"/>
              </w:tabs>
              <w:jc w:val="both"/>
              <w:rPr>
                <w:rFonts w:cs="Arial"/>
                <w:b/>
                <w:color w:val="000000"/>
                <w:szCs w:val="18"/>
              </w:rPr>
            </w:pPr>
            <w:r>
              <w:rPr>
                <w:rFonts w:cs="Arial"/>
                <w:b/>
                <w:szCs w:val="18"/>
              </w:rPr>
              <w:t>Název služby</w:t>
            </w:r>
          </w:p>
        </w:tc>
        <w:tc>
          <w:tcPr>
            <w:tcW w:w="3118" w:type="dxa"/>
            <w:tcBorders>
              <w:top w:val="nil"/>
              <w:left w:val="single" w:sz="4" w:space="0" w:color="939598"/>
              <w:bottom w:val="nil"/>
              <w:right w:val="single" w:sz="4" w:space="0" w:color="A6A6A6"/>
            </w:tcBorders>
            <w:shd w:val="clear" w:color="auto" w:fill="F2F2F2"/>
            <w:vAlign w:val="center"/>
          </w:tcPr>
          <w:p w14:paraId="648F7344" w14:textId="77777777" w:rsidR="00AA1A6B" w:rsidRPr="00E037D9" w:rsidRDefault="000E0D30" w:rsidP="009B70C1">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Cena za aktivaci</w:t>
            </w:r>
          </w:p>
        </w:tc>
        <w:tc>
          <w:tcPr>
            <w:tcW w:w="2835" w:type="dxa"/>
            <w:tcBorders>
              <w:top w:val="nil"/>
              <w:left w:val="single" w:sz="4" w:space="0" w:color="A6A6A6"/>
              <w:bottom w:val="nil"/>
              <w:right w:val="nil"/>
            </w:tcBorders>
            <w:shd w:val="clear" w:color="auto" w:fill="F2F2F2"/>
            <w:vAlign w:val="center"/>
          </w:tcPr>
          <w:p w14:paraId="6E45E399" w14:textId="77777777" w:rsidR="00AA1A6B" w:rsidRPr="00E037D9" w:rsidRDefault="000E0D30" w:rsidP="009B70C1">
            <w:pPr>
              <w:keepNext/>
              <w:keepLines/>
              <w:tabs>
                <w:tab w:val="left" w:pos="1620"/>
                <w:tab w:val="left" w:pos="4140"/>
                <w:tab w:val="left" w:pos="5580"/>
                <w:tab w:val="left" w:pos="7020"/>
                <w:tab w:val="left" w:pos="9360"/>
              </w:tabs>
              <w:jc w:val="center"/>
              <w:rPr>
                <w:rFonts w:cs="Arial"/>
                <w:b/>
                <w:color w:val="000000"/>
                <w:szCs w:val="18"/>
              </w:rPr>
            </w:pPr>
            <w:r>
              <w:rPr>
                <w:rFonts w:cs="Arial"/>
                <w:b/>
                <w:color w:val="000000"/>
                <w:szCs w:val="18"/>
              </w:rPr>
              <w:t>Měsíční platba</w:t>
            </w:r>
          </w:p>
        </w:tc>
      </w:tr>
      <w:tr w:rsidR="00107B5C" w14:paraId="1CEC5358" w14:textId="77777777" w:rsidTr="00761D27">
        <w:tblPrEx>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CellMar>
            <w:left w:w="70" w:type="dxa"/>
            <w:right w:w="70" w:type="dxa"/>
          </w:tblCellMar>
          <w:tblLook w:val="0000" w:firstRow="0" w:lastRow="0" w:firstColumn="0" w:lastColumn="0" w:noHBand="0" w:noVBand="0"/>
        </w:tblPrEx>
        <w:trPr>
          <w:trHeight w:val="312"/>
        </w:trPr>
        <w:tc>
          <w:tcPr>
            <w:tcW w:w="4395" w:type="dxa"/>
            <w:tcBorders>
              <w:top w:val="nil"/>
              <w:left w:val="nil"/>
              <w:bottom w:val="single" w:sz="4" w:space="0" w:color="939598"/>
              <w:right w:val="single" w:sz="4" w:space="0" w:color="939598"/>
            </w:tcBorders>
            <w:vAlign w:val="center"/>
          </w:tcPr>
          <w:p w14:paraId="545861BC" w14:textId="77777777" w:rsidR="00AA1A6B" w:rsidRPr="00822BFF" w:rsidRDefault="000E0D30" w:rsidP="009B70C1">
            <w:pPr>
              <w:keepNext/>
              <w:keepLines/>
              <w:tabs>
                <w:tab w:val="left" w:pos="1620"/>
                <w:tab w:val="left" w:pos="4140"/>
                <w:tab w:val="left" w:pos="5580"/>
                <w:tab w:val="left" w:pos="7020"/>
                <w:tab w:val="left" w:pos="9360"/>
              </w:tabs>
              <w:jc w:val="both"/>
              <w:rPr>
                <w:rFonts w:cs="Arial"/>
                <w:color w:val="000000"/>
                <w:szCs w:val="18"/>
              </w:rPr>
            </w:pPr>
            <w:r w:rsidRPr="008F15CE">
              <w:rPr>
                <w:rFonts w:cs="Arial"/>
                <w:szCs w:val="18"/>
              </w:rPr>
              <w:t>Vodafone OneNet přivítání</w:t>
            </w:r>
          </w:p>
        </w:tc>
        <w:tc>
          <w:tcPr>
            <w:tcW w:w="3118" w:type="dxa"/>
            <w:tcBorders>
              <w:top w:val="nil"/>
              <w:left w:val="single" w:sz="4" w:space="0" w:color="939598"/>
              <w:bottom w:val="single" w:sz="4" w:space="0" w:color="939598"/>
              <w:right w:val="single" w:sz="4" w:space="0" w:color="A6A6A6"/>
            </w:tcBorders>
            <w:vAlign w:val="center"/>
          </w:tcPr>
          <w:p w14:paraId="5DAA4C0D" w14:textId="77777777" w:rsidR="00AA1A6B" w:rsidRPr="00822BFF" w:rsidRDefault="000E0D30" w:rsidP="009B70C1">
            <w:pPr>
              <w:keepNext/>
              <w:keepLines/>
              <w:tabs>
                <w:tab w:val="left" w:pos="1620"/>
                <w:tab w:val="left" w:pos="4140"/>
                <w:tab w:val="left" w:pos="5580"/>
                <w:tab w:val="left" w:pos="7020"/>
                <w:tab w:val="left" w:pos="9360"/>
              </w:tabs>
              <w:jc w:val="center"/>
              <w:rPr>
                <w:rFonts w:cs="Arial"/>
                <w:color w:val="000000"/>
                <w:szCs w:val="18"/>
              </w:rPr>
            </w:pPr>
            <w:r w:rsidRPr="008F15CE">
              <w:rPr>
                <w:rFonts w:cs="Arial"/>
                <w:szCs w:val="18"/>
              </w:rPr>
              <w:t>0,00</w:t>
            </w:r>
            <w:r>
              <w:rPr>
                <w:rFonts w:cs="Arial"/>
                <w:color w:val="000000"/>
                <w:szCs w:val="18"/>
              </w:rPr>
              <w:t xml:space="preserve"> Kč</w:t>
            </w:r>
          </w:p>
        </w:tc>
        <w:tc>
          <w:tcPr>
            <w:tcW w:w="2835" w:type="dxa"/>
            <w:tcBorders>
              <w:top w:val="nil"/>
              <w:left w:val="single" w:sz="4" w:space="0" w:color="A6A6A6"/>
              <w:bottom w:val="single" w:sz="4" w:space="0" w:color="A6A6A6"/>
              <w:right w:val="nil"/>
            </w:tcBorders>
            <w:vAlign w:val="center"/>
          </w:tcPr>
          <w:p w14:paraId="693477FF" w14:textId="77777777" w:rsidR="00AA1A6B" w:rsidRPr="00822BFF" w:rsidRDefault="000E0D30" w:rsidP="009B70C1">
            <w:pPr>
              <w:keepNext/>
              <w:keepLines/>
              <w:tabs>
                <w:tab w:val="left" w:pos="1620"/>
                <w:tab w:val="left" w:pos="4140"/>
                <w:tab w:val="left" w:pos="5580"/>
                <w:tab w:val="left" w:pos="7020"/>
                <w:tab w:val="left" w:pos="9360"/>
              </w:tabs>
              <w:jc w:val="center"/>
              <w:rPr>
                <w:rFonts w:cs="Arial"/>
                <w:color w:val="000000"/>
                <w:szCs w:val="18"/>
              </w:rPr>
            </w:pPr>
            <w:r w:rsidRPr="008F15CE">
              <w:rPr>
                <w:rFonts w:cs="Arial"/>
                <w:szCs w:val="18"/>
              </w:rPr>
              <w:t>300,00</w:t>
            </w:r>
            <w:r>
              <w:rPr>
                <w:rFonts w:cs="Arial"/>
                <w:color w:val="000000"/>
                <w:szCs w:val="18"/>
              </w:rPr>
              <w:t xml:space="preserve"> Kč</w:t>
            </w:r>
          </w:p>
        </w:tc>
      </w:tr>
    </w:tbl>
    <w:p w14:paraId="31462B6A" w14:textId="77777777" w:rsidR="00AA1A6B" w:rsidRDefault="008F4426" w:rsidP="009B70C1">
      <w:pPr>
        <w:keepNext/>
        <w:keepLines/>
        <w:rPr>
          <w:rFonts w:cs="Arial"/>
          <w:szCs w:val="18"/>
        </w:rPr>
      </w:pPr>
    </w:p>
    <w:p w14:paraId="6BFC502E" w14:textId="77777777" w:rsidR="00FD6DD7" w:rsidRPr="00FD6DD7" w:rsidRDefault="000E0D30" w:rsidP="009B70C1">
      <w:pPr>
        <w:keepNext/>
        <w:keepLines/>
        <w:numPr>
          <w:ilvl w:val="0"/>
          <w:numId w:val="25"/>
        </w:numPr>
        <w:spacing w:line="190" w:lineRule="exact"/>
        <w:ind w:left="284" w:right="142" w:hanging="284"/>
        <w:jc w:val="both"/>
        <w:rPr>
          <w:rFonts w:cs="Arial"/>
          <w:i/>
          <w:color w:val="000000"/>
          <w:sz w:val="17"/>
          <w:szCs w:val="17"/>
        </w:rPr>
      </w:pPr>
      <w:r w:rsidRPr="00E037D9">
        <w:rPr>
          <w:rFonts w:cs="Arial"/>
          <w:color w:val="000000"/>
          <w:sz w:val="17"/>
          <w:szCs w:val="17"/>
        </w:rPr>
        <w:t>Hlavní telefonní číslo lze pro odchozí hovory použít pouze v případě, pokud je na tomto čísle aktivní zároveň služba Společná identifikace skupiny volajících (SISV).</w:t>
      </w:r>
    </w:p>
    <w:p w14:paraId="499CEA46" w14:textId="77777777" w:rsidR="00FD6DD7" w:rsidRPr="00FD6DD7" w:rsidRDefault="000E0D30" w:rsidP="009B70C1">
      <w:pPr>
        <w:numPr>
          <w:ilvl w:val="0"/>
          <w:numId w:val="25"/>
        </w:numPr>
        <w:spacing w:line="190" w:lineRule="exact"/>
        <w:ind w:left="284" w:right="142" w:hanging="284"/>
        <w:jc w:val="both"/>
        <w:rPr>
          <w:rFonts w:cs="Arial"/>
          <w:color w:val="000000"/>
          <w:sz w:val="17"/>
          <w:szCs w:val="17"/>
        </w:rPr>
      </w:pPr>
      <w:r w:rsidRPr="00E037D9">
        <w:rPr>
          <w:rFonts w:cs="Arial"/>
          <w:color w:val="000000"/>
          <w:sz w:val="17"/>
          <w:szCs w:val="17"/>
        </w:rPr>
        <w:t>Pokud uživatel s aktivní službou Společná identifikace skupiny volajících volá na čísla tísňového volání 112, 150, 155, 158 je služba pro tento hovor vždy neaktivní. Tedy volající je prezentován vždy vlastním číslem. Hovor je směrován vždy na správné centrum obsluhy tísňových volání podle aktuální polohy volajícího.</w:t>
      </w:r>
    </w:p>
    <w:p w14:paraId="23D4591F" w14:textId="77777777" w:rsidR="00AA1A6B" w:rsidRPr="00FD6DD7" w:rsidRDefault="000E0D30" w:rsidP="00D20291">
      <w:pPr>
        <w:numPr>
          <w:ilvl w:val="0"/>
          <w:numId w:val="25"/>
        </w:numPr>
        <w:spacing w:line="190" w:lineRule="exact"/>
        <w:ind w:left="284" w:right="142" w:hanging="284"/>
        <w:jc w:val="both"/>
        <w:rPr>
          <w:rFonts w:cs="Arial"/>
          <w:color w:val="000000"/>
          <w:sz w:val="17"/>
          <w:szCs w:val="17"/>
        </w:rPr>
      </w:pPr>
      <w:r w:rsidRPr="00E037D9">
        <w:rPr>
          <w:rFonts w:cs="Arial"/>
          <w:color w:val="000000"/>
          <w:sz w:val="17"/>
          <w:szCs w:val="17"/>
        </w:rPr>
        <w:t>Účastník je povinen informovat všechny uživatele služby Společná identifikace skupiny volajících (SISV) o tom, že pro číslo uživatele je aktivní služba Společná identifikace skupiny volajících (SISV), tzn.  že volanému se zobrazí hlavní telefonní číslo uvedené výše v tabulce, nikoli číslo uživatele.</w:t>
      </w:r>
    </w:p>
    <w:p w14:paraId="246BBE00" w14:textId="77777777" w:rsidR="00AA1A6B" w:rsidRPr="00FD6DD7" w:rsidRDefault="000E0D30" w:rsidP="00D20291">
      <w:pPr>
        <w:numPr>
          <w:ilvl w:val="0"/>
          <w:numId w:val="25"/>
        </w:numPr>
        <w:spacing w:line="190" w:lineRule="exact"/>
        <w:ind w:left="284" w:right="142" w:hanging="284"/>
        <w:jc w:val="both"/>
        <w:rPr>
          <w:rFonts w:cs="Arial"/>
          <w:color w:val="000000"/>
          <w:sz w:val="17"/>
          <w:szCs w:val="17"/>
        </w:rPr>
      </w:pPr>
      <w:r w:rsidRPr="00E037D9">
        <w:rPr>
          <w:rFonts w:cs="Arial"/>
          <w:color w:val="000000"/>
          <w:sz w:val="17"/>
          <w:szCs w:val="17"/>
        </w:rPr>
        <w:t>Podmínkou pro aktivaci služby Společná identifikace skupiny volajících (SISV) je aktivní služba Vodafone OneNet přivítání nebo Vodafone OneNet přivítání plus (dále uváděné jako „Vodafone OneNet přivítání“). Deaktivace jedné z těchto služeb má za následek automatickou deaktivaci služby Společná identifikace skupiny volajících (SISV).</w:t>
      </w:r>
    </w:p>
    <w:p w14:paraId="5464C144" w14:textId="77777777" w:rsidR="00AA1A6B" w:rsidRPr="00FD6DD7" w:rsidRDefault="000E0D30" w:rsidP="00D20291">
      <w:pPr>
        <w:numPr>
          <w:ilvl w:val="0"/>
          <w:numId w:val="25"/>
        </w:numPr>
        <w:spacing w:line="190" w:lineRule="exact"/>
        <w:ind w:left="284" w:right="142" w:hanging="284"/>
        <w:jc w:val="both"/>
        <w:rPr>
          <w:rFonts w:cs="Arial"/>
          <w:color w:val="000000"/>
          <w:sz w:val="17"/>
          <w:szCs w:val="17"/>
        </w:rPr>
      </w:pPr>
      <w:r w:rsidRPr="00E037D9">
        <w:rPr>
          <w:rFonts w:cs="Arial"/>
          <w:color w:val="000000"/>
          <w:sz w:val="17"/>
          <w:szCs w:val="17"/>
        </w:rPr>
        <w:t>Pokud je hlavním telefonním číslem mobilní telefonní číslo, musí být zařízení využívající toto hlavní telefonní číslo připojeno výhradně k mobilní telefonní síti. Porušení této povinnosti je považováno za podstatné porušení Dílčí smlouvy a Poskytovatel je v takovém případě oprávněn přerušit nebo ukončit poskytování služby SISV nebo Vodafone OneNet přivítání či okamžitě odstoupit od této Dílčí smlouvy. Účastník dále bere na vědomí a souhlasí s tím, že Poskytovatel je v takovém případě oprávněn požadovat po Účastníkovi náhradu škody (včetně nemajetkové), pokud by vznikla v souvislosti s porušením této podmínky ze strany Účastníka. Poskytovatel nezahájí poskytování služby SISV nebo Vodafone OneNet přivítání, pokud bude požadavek Účastníka na zřízení některé z těchto služeb uvedený v tabulce výše v rozporu s touto podmínkou, o uvedeném bude Účastníka informovat.</w:t>
      </w:r>
    </w:p>
    <w:p w14:paraId="3857418B" w14:textId="77777777" w:rsidR="00AA1A6B" w:rsidRPr="00FD6DD7" w:rsidRDefault="000E0D30" w:rsidP="00D20291">
      <w:pPr>
        <w:numPr>
          <w:ilvl w:val="0"/>
          <w:numId w:val="25"/>
        </w:numPr>
        <w:spacing w:line="190" w:lineRule="exact"/>
        <w:ind w:left="284" w:right="142" w:hanging="284"/>
        <w:jc w:val="both"/>
        <w:rPr>
          <w:rFonts w:cs="Arial"/>
          <w:color w:val="000000"/>
          <w:sz w:val="17"/>
          <w:szCs w:val="17"/>
        </w:rPr>
      </w:pPr>
      <w:r w:rsidRPr="00E037D9">
        <w:rPr>
          <w:rFonts w:cs="Arial"/>
          <w:color w:val="000000"/>
          <w:sz w:val="17"/>
          <w:szCs w:val="17"/>
        </w:rPr>
        <w:t>Bližší informace k nastavení těchto služeb jsou k dispozici na detailním produktovém listu MK9363 Vodafone OneNet Přivítání, se kterým se účastník seznámil a bez výhrad s ním souhlasí.</w:t>
      </w:r>
    </w:p>
    <w:p w14:paraId="067A444C" w14:textId="77777777" w:rsidR="00AA1A6B" w:rsidRPr="00B50547" w:rsidRDefault="000E0D30" w:rsidP="00D20291">
      <w:pPr>
        <w:numPr>
          <w:ilvl w:val="0"/>
          <w:numId w:val="25"/>
        </w:numPr>
        <w:spacing w:line="190" w:lineRule="exact"/>
        <w:ind w:left="284" w:right="142" w:hanging="284"/>
        <w:jc w:val="both"/>
        <w:rPr>
          <w:rFonts w:cs="Arial"/>
          <w:szCs w:val="18"/>
        </w:rPr>
      </w:pPr>
      <w:r w:rsidRPr="00F94697">
        <w:rPr>
          <w:rFonts w:cs="Arial"/>
          <w:color w:val="000000"/>
          <w:sz w:val="17"/>
          <w:szCs w:val="17"/>
        </w:rPr>
        <w:t>Od okamžiku započetí přehrávání Nahrávky na telefonním čísle Účastníka poskytuje Poskytovatel Účastníkovi nevýhradní právo (podlicenci) užít Nahrávku pouze na kontaktním telefonním čísle Účastníka pro účely užívání služby Vodafone OneNet přivítání a po dobu účinnosti této Dílčí smlouvy. Účastník není oprávněn Nahrávku kopírovat a užívat jiným způsobem, než je stanoveno v této Dílčí smlouvě.</w:t>
      </w:r>
    </w:p>
    <w:p w14:paraId="1B9AC013" w14:textId="77777777" w:rsidR="00AA1A6B" w:rsidRDefault="008F4426" w:rsidP="00AA1A6B">
      <w:pPr>
        <w:keepNext/>
        <w:keepLines/>
        <w:jc w:val="both"/>
        <w:rPr>
          <w:rFonts w:cs="Arial"/>
          <w:szCs w:val="18"/>
        </w:rPr>
      </w:pPr>
    </w:p>
    <w:p w14:paraId="1AC74FAD" w14:textId="77777777" w:rsidR="00AA1A6B" w:rsidRDefault="008F4426" w:rsidP="00AA1A6B">
      <w:pPr>
        <w:keepLines/>
        <w:ind w:right="141"/>
        <w:jc w:val="both"/>
        <w:rPr>
          <w:color w:val="000000"/>
        </w:rPr>
      </w:pPr>
    </w:p>
    <w:p w14:paraId="6B487138" w14:textId="77777777" w:rsidR="00AA1A6B" w:rsidRPr="00E037D9" w:rsidRDefault="008F4426" w:rsidP="00AA1A6B">
      <w:pPr>
        <w:tabs>
          <w:tab w:val="left" w:pos="4140"/>
          <w:tab w:val="left" w:pos="4860"/>
          <w:tab w:val="left" w:pos="5670"/>
          <w:tab w:val="left" w:pos="6521"/>
        </w:tabs>
        <w:jc w:val="both"/>
        <w:rPr>
          <w:rFonts w:cs="Arial"/>
          <w:color w:val="000000"/>
          <w:sz w:val="20"/>
        </w:rPr>
      </w:pPr>
    </w:p>
    <w:tbl>
      <w:tblPr>
        <w:tblW w:w="4930" w:type="pct"/>
        <w:tblInd w:w="142" w:type="dxa"/>
        <w:tblCellMar>
          <w:left w:w="70" w:type="dxa"/>
          <w:right w:w="70" w:type="dxa"/>
        </w:tblCellMar>
        <w:tblLook w:val="0000" w:firstRow="0" w:lastRow="0" w:firstColumn="0" w:lastColumn="0" w:noHBand="0" w:noVBand="0"/>
      </w:tblPr>
      <w:tblGrid>
        <w:gridCol w:w="10203"/>
      </w:tblGrid>
      <w:tr w:rsidR="00107B5C" w14:paraId="20CE4A7E" w14:textId="77777777" w:rsidTr="005B49D7">
        <w:trPr>
          <w:trHeight w:val="340"/>
        </w:trPr>
        <w:tc>
          <w:tcPr>
            <w:tcW w:w="10064" w:type="dxa"/>
            <w:shd w:val="clear" w:color="auto" w:fill="939598"/>
            <w:vAlign w:val="center"/>
          </w:tcPr>
          <w:p w14:paraId="552C5539" w14:textId="77777777" w:rsidR="00AA1A6B" w:rsidRPr="00E037D9" w:rsidRDefault="000E0D30" w:rsidP="009B70C1">
            <w:pPr>
              <w:keepNext/>
              <w:keepLines/>
              <w:tabs>
                <w:tab w:val="left" w:pos="1620"/>
                <w:tab w:val="left" w:pos="4140"/>
                <w:tab w:val="left" w:pos="5580"/>
                <w:tab w:val="left" w:pos="7020"/>
                <w:tab w:val="left" w:pos="9360"/>
              </w:tabs>
              <w:rPr>
                <w:rFonts w:cs="Arial"/>
                <w:b/>
                <w:color w:val="000000"/>
                <w:sz w:val="20"/>
                <w:szCs w:val="20"/>
              </w:rPr>
            </w:pPr>
            <w:r w:rsidRPr="00E037D9">
              <w:rPr>
                <w:b/>
                <w:bCs/>
                <w:color w:val="000000"/>
                <w:sz w:val="20"/>
                <w:szCs w:val="20"/>
              </w:rPr>
              <w:t>Obecná ustanovení</w:t>
            </w:r>
          </w:p>
        </w:tc>
      </w:tr>
    </w:tbl>
    <w:p w14:paraId="250C94FF" w14:textId="77777777" w:rsidR="00AA1A6B" w:rsidRDefault="008F4426" w:rsidP="009B70C1">
      <w:pPr>
        <w:keepNext/>
        <w:keepLines/>
        <w:tabs>
          <w:tab w:val="left" w:pos="4140"/>
          <w:tab w:val="left" w:pos="4860"/>
          <w:tab w:val="left" w:pos="5670"/>
          <w:tab w:val="left" w:pos="6521"/>
        </w:tabs>
        <w:jc w:val="both"/>
        <w:rPr>
          <w:rFonts w:cs="Arial"/>
          <w:color w:val="000000"/>
          <w:sz w:val="20"/>
        </w:rPr>
      </w:pPr>
    </w:p>
    <w:p w14:paraId="6EBCD094" w14:textId="77777777" w:rsidR="00AA1A6B" w:rsidRPr="008C1362" w:rsidRDefault="000E0D30" w:rsidP="009B70C1">
      <w:pPr>
        <w:keepNext/>
        <w:keepLines/>
        <w:numPr>
          <w:ilvl w:val="0"/>
          <w:numId w:val="15"/>
        </w:numPr>
        <w:tabs>
          <w:tab w:val="clear" w:pos="720"/>
          <w:tab w:val="num" w:pos="567"/>
          <w:tab w:val="left" w:pos="4140"/>
          <w:tab w:val="left" w:pos="4860"/>
          <w:tab w:val="left" w:pos="5670"/>
          <w:tab w:val="left" w:pos="6521"/>
        </w:tabs>
        <w:ind w:left="567" w:right="142" w:hanging="425"/>
        <w:jc w:val="both"/>
        <w:rPr>
          <w:rFonts w:cs="Arial"/>
          <w:bCs/>
          <w:color w:val="000000"/>
          <w:szCs w:val="18"/>
          <w:lang w:eastAsia="en-US"/>
        </w:rPr>
      </w:pPr>
      <w:r w:rsidRPr="00F454DC">
        <w:rPr>
          <w:rFonts w:cs="Arial"/>
          <w:color w:val="000000"/>
          <w:szCs w:val="18"/>
        </w:rPr>
        <w:t>Veškeré ceny uvedené v této Dílčí smlouvě jsou uvedeny bez DPH; k cenám bude připočtena aktuální sazba DPH.</w:t>
      </w:r>
    </w:p>
    <w:p w14:paraId="5C9AA4B7" w14:textId="77777777" w:rsidR="00AA1A6B" w:rsidRDefault="000E0D30" w:rsidP="009B70C1">
      <w:pPr>
        <w:keepNext/>
        <w:keepLines/>
        <w:tabs>
          <w:tab w:val="left" w:pos="4140"/>
          <w:tab w:val="left" w:pos="4860"/>
          <w:tab w:val="left" w:pos="5670"/>
          <w:tab w:val="left" w:pos="6521"/>
        </w:tabs>
        <w:ind w:left="567" w:right="142"/>
        <w:jc w:val="both"/>
        <w:rPr>
          <w:rFonts w:cs="Arial"/>
          <w:bCs/>
          <w:color w:val="000000"/>
          <w:szCs w:val="18"/>
          <w:lang w:eastAsia="en-US"/>
        </w:rPr>
      </w:pPr>
      <w:r w:rsidRPr="00174179">
        <w:rPr>
          <w:rFonts w:cs="Arial"/>
          <w:color w:val="000000"/>
          <w:szCs w:val="18"/>
        </w:rPr>
        <w:t>Smluvní strany se dohodly, že cenové podmínky sjednané v této Dílčí smlouvě bude Poskytovatel poskytovat také Dalším účastníkům, kteří s Poskytovatelem uzavřeli Dohodu o přistoupení k Rámcové smlouvě, a to bez nutnosti dodatku či uzavření nové Dílčí smlouvy s Dalším účastníkem.</w:t>
      </w:r>
    </w:p>
    <w:p w14:paraId="33ADF080" w14:textId="77777777" w:rsidR="00AA1A6B" w:rsidRDefault="000E0D30" w:rsidP="009B70C1">
      <w:pPr>
        <w:keepNext/>
        <w:keepLines/>
        <w:numPr>
          <w:ilvl w:val="0"/>
          <w:numId w:val="15"/>
        </w:numPr>
        <w:tabs>
          <w:tab w:val="clear" w:pos="720"/>
          <w:tab w:val="num" w:pos="567"/>
          <w:tab w:val="left" w:pos="4140"/>
          <w:tab w:val="left" w:pos="4860"/>
          <w:tab w:val="left" w:pos="5670"/>
          <w:tab w:val="left" w:pos="6521"/>
        </w:tabs>
        <w:ind w:left="567" w:right="142" w:hanging="425"/>
        <w:jc w:val="both"/>
        <w:rPr>
          <w:rFonts w:cs="Arial"/>
          <w:bCs/>
          <w:color w:val="000000"/>
          <w:szCs w:val="18"/>
          <w:lang w:eastAsia="en-US"/>
        </w:rPr>
      </w:pPr>
      <w:r w:rsidRPr="00F454DC">
        <w:rPr>
          <w:rFonts w:cs="Arial"/>
          <w:bCs/>
          <w:color w:val="000000"/>
          <w:szCs w:val="18"/>
          <w:lang w:eastAsia="en-US"/>
        </w:rPr>
        <w:t>Pokud není v této Dílčí smlouvě uvedeno jinak, slova začínající velkým písmenem mají význam specifikovaný v Rámcové smlouvě a Obchodních podmínkách OneNet.</w:t>
      </w:r>
    </w:p>
    <w:p w14:paraId="32F0272E" w14:textId="77777777" w:rsidR="00AA1A6B" w:rsidRPr="00F454DC" w:rsidRDefault="000E0D30" w:rsidP="003E484A">
      <w:pPr>
        <w:keepNext/>
        <w:keepLines/>
        <w:numPr>
          <w:ilvl w:val="0"/>
          <w:numId w:val="15"/>
        </w:numPr>
        <w:tabs>
          <w:tab w:val="clear" w:pos="720"/>
          <w:tab w:val="num" w:pos="567"/>
          <w:tab w:val="left" w:pos="4140"/>
          <w:tab w:val="left" w:pos="4860"/>
          <w:tab w:val="left" w:pos="5670"/>
          <w:tab w:val="left" w:pos="6521"/>
        </w:tabs>
        <w:ind w:left="567" w:right="142" w:hanging="425"/>
        <w:jc w:val="both"/>
        <w:rPr>
          <w:rFonts w:cs="Arial"/>
          <w:bCs/>
          <w:color w:val="000000"/>
          <w:szCs w:val="18"/>
          <w:lang w:eastAsia="en-US"/>
        </w:rPr>
      </w:pPr>
      <w:r w:rsidRPr="00F454DC">
        <w:rPr>
          <w:rFonts w:cs="Arial"/>
          <w:bCs/>
          <w:color w:val="000000"/>
          <w:szCs w:val="18"/>
          <w:lang w:eastAsia="en-US"/>
        </w:rPr>
        <w:t xml:space="preserve">Pokud není v této Dílčí smlouvě uvedeno jinak, použijí se na poskytování služeb Obchodní podmínky OneNet a platný Ceník, který je k dispozici na </w:t>
      </w:r>
      <w:hyperlink r:id="rId12" w:history="1">
        <w:r w:rsidRPr="00F454DC">
          <w:rPr>
            <w:rStyle w:val="Hypertextovodkaz"/>
            <w:rFonts w:cs="Arial"/>
            <w:bCs/>
            <w:color w:val="000000"/>
            <w:szCs w:val="18"/>
            <w:lang w:eastAsia="en-US"/>
          </w:rPr>
          <w:t>www.vodafone.cz</w:t>
        </w:r>
      </w:hyperlink>
      <w:r>
        <w:rPr>
          <w:rStyle w:val="Hypertextovodkaz"/>
          <w:rFonts w:cs="Arial"/>
          <w:bCs/>
          <w:color w:val="000000"/>
          <w:szCs w:val="18"/>
          <w:u w:val="none"/>
          <w:lang w:eastAsia="en-US"/>
        </w:rPr>
        <w:t>.</w:t>
      </w:r>
    </w:p>
    <w:p w14:paraId="421BF0E5" w14:textId="77777777" w:rsidR="00AA1A6B" w:rsidRPr="00461B85" w:rsidRDefault="000E0D30" w:rsidP="003E484A">
      <w:pPr>
        <w:numPr>
          <w:ilvl w:val="0"/>
          <w:numId w:val="15"/>
        </w:numPr>
        <w:tabs>
          <w:tab w:val="clear" w:pos="720"/>
          <w:tab w:val="num" w:pos="567"/>
          <w:tab w:val="left" w:pos="4140"/>
          <w:tab w:val="left" w:pos="4860"/>
          <w:tab w:val="left" w:pos="5670"/>
          <w:tab w:val="left" w:pos="6521"/>
        </w:tabs>
        <w:ind w:left="567" w:right="142" w:hanging="425"/>
        <w:jc w:val="both"/>
        <w:rPr>
          <w:rFonts w:cs="Arial"/>
          <w:bCs/>
          <w:color w:val="000000"/>
          <w:szCs w:val="18"/>
          <w:lang w:eastAsia="en-US"/>
        </w:rPr>
      </w:pPr>
      <w:r w:rsidRPr="00461B85">
        <w:rPr>
          <w:rFonts w:cs="Arial"/>
          <w:bCs/>
          <w:color w:val="000000"/>
          <w:szCs w:val="18"/>
          <w:lang w:eastAsia="en-US"/>
        </w:rPr>
        <w:t>Smluvní strany se výslovně dohodly, že Poskytovatel je oprávněn v případě, že (i) uplyne minimální doba trvání Dílčí smlouvy a (</w:t>
      </w:r>
      <w:proofErr w:type="spellStart"/>
      <w:r w:rsidRPr="00461B85">
        <w:rPr>
          <w:rFonts w:cs="Arial"/>
          <w:bCs/>
          <w:color w:val="000000"/>
          <w:szCs w:val="18"/>
          <w:lang w:eastAsia="en-US"/>
        </w:rPr>
        <w:t>ii</w:t>
      </w:r>
      <w:proofErr w:type="spellEnd"/>
      <w:r w:rsidRPr="00461B85">
        <w:rPr>
          <w:rFonts w:cs="Arial"/>
          <w:bCs/>
          <w:color w:val="000000"/>
          <w:szCs w:val="18"/>
          <w:lang w:eastAsia="en-US"/>
        </w:rPr>
        <w:t xml:space="preserve">) Účastník neuzavře do 3. měsíců od obdržení nabídky Poskytovatele dodatek k této Dílčí smlouvě, na </w:t>
      </w:r>
      <w:proofErr w:type="gramStart"/>
      <w:r w:rsidRPr="00461B85">
        <w:rPr>
          <w:rFonts w:cs="Arial"/>
          <w:bCs/>
          <w:color w:val="000000"/>
          <w:szCs w:val="18"/>
          <w:lang w:eastAsia="en-US"/>
        </w:rPr>
        <w:t>základě</w:t>
      </w:r>
      <w:proofErr w:type="gramEnd"/>
      <w:r w:rsidRPr="00461B85">
        <w:rPr>
          <w:rFonts w:cs="Arial"/>
          <w:bCs/>
          <w:color w:val="000000"/>
          <w:szCs w:val="18"/>
          <w:lang w:eastAsia="en-US"/>
        </w:rPr>
        <w:t xml:space="preserve"> kterého dojde k prodloužení této Dílčí smlouvy na další minimální dobu trvání 24/36 měsíců od podpisu dodatku, účtovat ceny za poskytnuté Služby dle této Dílčí smlouvy ve výši dle aktuálně platného Ceníku, nikoli ve výši sjednané v Dílčí smlouvě.  O využití tohoto práva bude Poskytovatel Účastníka informovat. Ceny služeb sjednané v této Dílčí smlouvě se budou od prvního dne zúčtovacího období následujícího po doručení informace uvedené v předchozí větě Účastníkovi automaticky řídit cenami uvedenými v aktuálním Ceníku, nikoli cenovými ujednáními uvedenými v této Dílčí smlouvě, která tímto automaticky pozbydou platnosti. Smluvní strany se pro vyloučení všech nejasností dohodly, že pro tento účel není nutné uzavírat dodatek k Dílčí smlouvě (čl. 5.9 Rámcové smlouvy se tedy pro tento případ neuplatní).</w:t>
      </w:r>
    </w:p>
    <w:p w14:paraId="44F54B38" w14:textId="77777777" w:rsidR="00AA1A6B" w:rsidRPr="00300FBC" w:rsidRDefault="000E0D30" w:rsidP="003E484A">
      <w:pPr>
        <w:numPr>
          <w:ilvl w:val="0"/>
          <w:numId w:val="15"/>
        </w:numPr>
        <w:tabs>
          <w:tab w:val="clear" w:pos="720"/>
          <w:tab w:val="num" w:pos="567"/>
          <w:tab w:val="left" w:pos="4140"/>
          <w:tab w:val="left" w:pos="4860"/>
          <w:tab w:val="left" w:pos="5670"/>
          <w:tab w:val="left" w:pos="6521"/>
        </w:tabs>
        <w:ind w:left="567" w:right="142" w:hanging="425"/>
        <w:jc w:val="both"/>
        <w:rPr>
          <w:rFonts w:cs="Arial"/>
          <w:bCs/>
          <w:color w:val="000000"/>
          <w:szCs w:val="18"/>
          <w:lang w:eastAsia="en-US"/>
        </w:rPr>
      </w:pPr>
      <w:r w:rsidRPr="00F454DC">
        <w:rPr>
          <w:rFonts w:cs="Arial"/>
          <w:color w:val="000000"/>
          <w:szCs w:val="18"/>
        </w:rPr>
        <w:t>V případě porušení smluvních podmínek, porušení právních předpisů nebo práv třetích osob je Poskytovatel oprávněn Účastníkovi omezit nebo přerušit poskytování služeb dle této Dílčí smlouvy, a v případě porušení podstatným způsobem je Poskytovatel rovněž oprávněn okamžitě odstoupit od této Dílčí smlouvy.</w:t>
      </w:r>
    </w:p>
    <w:p w14:paraId="11538EDE" w14:textId="77777777" w:rsidR="00AA1A6B" w:rsidRPr="00300FBC" w:rsidRDefault="000E0D30" w:rsidP="003E484A">
      <w:pPr>
        <w:numPr>
          <w:ilvl w:val="0"/>
          <w:numId w:val="15"/>
        </w:numPr>
        <w:tabs>
          <w:tab w:val="clear" w:pos="720"/>
          <w:tab w:val="num" w:pos="567"/>
          <w:tab w:val="left" w:pos="4140"/>
          <w:tab w:val="left" w:pos="4860"/>
          <w:tab w:val="left" w:pos="5670"/>
          <w:tab w:val="left" w:pos="6521"/>
        </w:tabs>
        <w:ind w:left="567" w:right="142" w:hanging="425"/>
        <w:jc w:val="both"/>
        <w:rPr>
          <w:rFonts w:cs="Arial"/>
          <w:bCs/>
          <w:color w:val="000000"/>
          <w:szCs w:val="18"/>
          <w:lang w:eastAsia="en-US"/>
        </w:rPr>
      </w:pPr>
      <w:r w:rsidRPr="00F454DC">
        <w:rPr>
          <w:rFonts w:cs="Arial"/>
          <w:color w:val="000000"/>
          <w:szCs w:val="18"/>
        </w:rPr>
        <w:t xml:space="preserve">Účastník podpisem této Dílčí smlouvy potvrzuje, že se seznámil s obecnou specifikací služby, která stanoví bližší podmínky poskytování této služby a že s touto obecnou specifikací služby souhlasí. Aktuální verze této obecné specifikace je k dispozici buď na </w:t>
      </w:r>
      <w:hyperlink r:id="rId13" w:history="1">
        <w:r w:rsidRPr="00F454DC">
          <w:rPr>
            <w:rFonts w:cs="Arial"/>
            <w:color w:val="000000"/>
            <w:szCs w:val="18"/>
          </w:rPr>
          <w:t>vodafone.cz</w:t>
        </w:r>
      </w:hyperlink>
      <w:r w:rsidRPr="00F454DC">
        <w:rPr>
          <w:rFonts w:cs="Arial"/>
          <w:color w:val="000000"/>
          <w:szCs w:val="18"/>
        </w:rPr>
        <w:t xml:space="preserve">  nebo na vyžádání u Poskytovatele.</w:t>
      </w:r>
    </w:p>
    <w:p w14:paraId="4D9CA73A" w14:textId="77777777" w:rsidR="004829A7" w:rsidRDefault="000E0D30" w:rsidP="003E484A">
      <w:pPr>
        <w:numPr>
          <w:ilvl w:val="0"/>
          <w:numId w:val="15"/>
        </w:numPr>
        <w:tabs>
          <w:tab w:val="clear" w:pos="720"/>
          <w:tab w:val="num" w:pos="567"/>
          <w:tab w:val="left" w:pos="4140"/>
          <w:tab w:val="left" w:pos="4860"/>
          <w:tab w:val="left" w:pos="5670"/>
          <w:tab w:val="left" w:pos="6521"/>
        </w:tabs>
        <w:ind w:left="567" w:right="142" w:hanging="425"/>
        <w:jc w:val="both"/>
        <w:rPr>
          <w:rFonts w:cs="Arial"/>
          <w:color w:val="000000"/>
          <w:szCs w:val="18"/>
        </w:rPr>
      </w:pPr>
      <w:r w:rsidRPr="00F454DC">
        <w:rPr>
          <w:rFonts w:cs="Arial"/>
          <w:color w:val="000000"/>
          <w:szCs w:val="18"/>
        </w:rPr>
        <w:t>Sítí Vodafone je pro účely poskytování služeb Vodafone OneNet myšlena telekomunikační síť společnosti Vodafone Czech Republic, a.s., na území České republiky.</w:t>
      </w:r>
      <w:bookmarkStart w:id="42" w:name="_Hlk151378053"/>
      <w:bookmarkStart w:id="43" w:name="_Hlk151375759"/>
    </w:p>
    <w:p w14:paraId="0DC827FA" w14:textId="77777777" w:rsidR="004829A7" w:rsidRDefault="000E0D30" w:rsidP="003E484A">
      <w:pPr>
        <w:numPr>
          <w:ilvl w:val="0"/>
          <w:numId w:val="15"/>
        </w:numPr>
        <w:tabs>
          <w:tab w:val="clear" w:pos="720"/>
          <w:tab w:val="num" w:pos="567"/>
          <w:tab w:val="left" w:pos="4140"/>
          <w:tab w:val="left" w:pos="4860"/>
          <w:tab w:val="left" w:pos="5670"/>
          <w:tab w:val="left" w:pos="6521"/>
        </w:tabs>
        <w:ind w:left="567" w:right="142" w:hanging="425"/>
        <w:jc w:val="both"/>
        <w:rPr>
          <w:rFonts w:cs="Arial"/>
          <w:color w:val="000000"/>
          <w:szCs w:val="18"/>
        </w:rPr>
      </w:pPr>
      <w:r w:rsidRPr="004829A7">
        <w:rPr>
          <w:rFonts w:cs="Arial"/>
          <w:color w:val="000000"/>
          <w:szCs w:val="18"/>
        </w:rPr>
        <w:lastRenderedPageBreak/>
        <w:t>Tato Dílčí smlouva se uzavírá ve dvou (2) stejnopisech, z nichž každá ze smluvních stran obdrží po jednom. V případě, že se tato Dílčí smlouva uzavírá v elektronické podobě, tj. prostřednictvím uznávaného elektronického podpisu ve smyslu zákona č. 297/2016 Sb., o službách vytvářejících důvěru pro elektronické transakce, ve znění pozdějších předpisů, opatřeného časovým razítkem ustanovení předchozí věty neplatí. Tato Dílčí smlouva může být měněna pouze písemně; písemnou formou není pro účely změny Dílčí smlouvy výměna e-mailových či jiných elektronických zpráv.</w:t>
      </w:r>
    </w:p>
    <w:p w14:paraId="52B2555F" w14:textId="77777777" w:rsidR="004829A7" w:rsidRDefault="000E0D30" w:rsidP="003E484A">
      <w:pPr>
        <w:numPr>
          <w:ilvl w:val="0"/>
          <w:numId w:val="15"/>
        </w:numPr>
        <w:tabs>
          <w:tab w:val="clear" w:pos="720"/>
          <w:tab w:val="num" w:pos="567"/>
          <w:tab w:val="left" w:pos="4140"/>
          <w:tab w:val="left" w:pos="4860"/>
          <w:tab w:val="left" w:pos="5670"/>
          <w:tab w:val="left" w:pos="6521"/>
        </w:tabs>
        <w:ind w:left="567" w:right="142" w:hanging="425"/>
        <w:jc w:val="both"/>
        <w:rPr>
          <w:rFonts w:cs="Arial"/>
          <w:color w:val="000000"/>
          <w:szCs w:val="18"/>
        </w:rPr>
      </w:pPr>
      <w:r w:rsidRPr="004829A7">
        <w:rPr>
          <w:rFonts w:cs="Arial"/>
          <w:color w:val="000000"/>
          <w:szCs w:val="18"/>
        </w:rPr>
        <w:t>Účinností této Dílčí smlouvy zanikají (se ukončují) veškeré Dílčí smlouvy se stejným názvem uzavřené před účinností této Dílčí Smlouvy mezi Účastníkem a Poskytovatelem.</w:t>
      </w:r>
      <w:bookmarkStart w:id="44" w:name="_Hlk151365649"/>
      <w:bookmarkEnd w:id="42"/>
    </w:p>
    <w:p w14:paraId="1E81F627" w14:textId="77777777" w:rsidR="004829A7" w:rsidRPr="0036540C" w:rsidRDefault="000E0D30" w:rsidP="0036540C">
      <w:pPr>
        <w:keepNext/>
        <w:keepLines/>
        <w:numPr>
          <w:ilvl w:val="0"/>
          <w:numId w:val="15"/>
        </w:numPr>
        <w:tabs>
          <w:tab w:val="clear" w:pos="720"/>
          <w:tab w:val="num" w:pos="567"/>
          <w:tab w:val="left" w:pos="4140"/>
          <w:tab w:val="left" w:pos="4860"/>
          <w:tab w:val="left" w:pos="5670"/>
          <w:tab w:val="left" w:pos="6521"/>
        </w:tabs>
        <w:ind w:left="567" w:right="142" w:hanging="425"/>
        <w:jc w:val="both"/>
        <w:rPr>
          <w:rFonts w:cs="Arial"/>
          <w:color w:val="000000"/>
          <w:szCs w:val="18"/>
        </w:rPr>
      </w:pPr>
      <w:r w:rsidRPr="004829A7">
        <w:rPr>
          <w:rFonts w:cs="Arial"/>
          <w:color w:val="000000"/>
          <w:szCs w:val="18"/>
        </w:rPr>
        <w:t>V případě, že má Účastník pronajaté koncové zařízení, nese odpovědnost za užívání a údržbu takového koncového zařízení. Jakožto dlouhodobý uživatel koncového zařízení je Účastník rovněž povinen zajistit pravidelnou revizi pronajatého koncového zařízení v souladu s právními předpisy (zejména normou ČSN 33 1600).</w:t>
      </w:r>
      <w:bookmarkEnd w:id="43"/>
      <w:bookmarkEnd w:id="44"/>
    </w:p>
    <w:p w14:paraId="7ACD0B6F" w14:textId="77777777" w:rsidR="00AA1A6B" w:rsidRPr="00053730" w:rsidRDefault="008F4426" w:rsidP="005B49D7">
      <w:pPr>
        <w:keepNext/>
        <w:keepLines/>
        <w:ind w:left="142"/>
        <w:jc w:val="both"/>
        <w:rPr>
          <w:rFonts w:cs="Arial"/>
          <w:sz w:val="14"/>
          <w:szCs w:val="14"/>
        </w:rPr>
      </w:pPr>
    </w:p>
    <w:p w14:paraId="273C964A" w14:textId="77777777" w:rsidR="00AA1A6B" w:rsidRPr="00B13A75" w:rsidRDefault="008F4426" w:rsidP="005B49D7">
      <w:pPr>
        <w:keepNext/>
        <w:keepLines/>
        <w:ind w:left="142" w:right="141"/>
        <w:jc w:val="both"/>
        <w:rPr>
          <w:color w:val="000000"/>
          <w:sz w:val="14"/>
          <w:szCs w:val="20"/>
        </w:rPr>
      </w:pPr>
    </w:p>
    <w:p w14:paraId="5A5E5D30" w14:textId="77777777" w:rsidR="00AA1A6B" w:rsidRDefault="008F4426" w:rsidP="004829A7">
      <w:pPr>
        <w:keepNext/>
        <w:keepLines/>
        <w:tabs>
          <w:tab w:val="left" w:pos="1620"/>
          <w:tab w:val="left" w:pos="4140"/>
          <w:tab w:val="left" w:pos="5580"/>
          <w:tab w:val="left" w:pos="7020"/>
          <w:tab w:val="left" w:pos="9360"/>
        </w:tabs>
        <w:spacing w:line="216" w:lineRule="auto"/>
        <w:rPr>
          <w:rFonts w:cs="Arial"/>
          <w:szCs w:val="18"/>
        </w:rPr>
      </w:pPr>
    </w:p>
    <w:tbl>
      <w:tblPr>
        <w:tblStyle w:val="Mkatabulky"/>
        <w:tblW w:w="9923" w:type="dxa"/>
        <w:tblInd w:w="-284" w:type="dxa"/>
        <w:tblBorders>
          <w:top w:val="nil"/>
          <w:left w:val="nil"/>
          <w:bottom w:val="nil"/>
          <w:right w:val="nil"/>
          <w:insideH w:val="nil"/>
          <w:insideV w:val="nil"/>
        </w:tblBorders>
        <w:tblLook w:val="04A0" w:firstRow="1" w:lastRow="0" w:firstColumn="1" w:lastColumn="0" w:noHBand="0" w:noVBand="1"/>
      </w:tblPr>
      <w:tblGrid>
        <w:gridCol w:w="4991"/>
        <w:gridCol w:w="536"/>
        <w:gridCol w:w="4396"/>
      </w:tblGrid>
      <w:tr w:rsidR="00107B5C" w14:paraId="1E5C3424" w14:textId="77777777" w:rsidTr="0087546A">
        <w:trPr>
          <w:trHeight w:val="1263"/>
        </w:trPr>
        <w:tc>
          <w:tcPr>
            <w:tcW w:w="4844" w:type="dxa"/>
            <w:hideMark/>
          </w:tcPr>
          <w:tbl>
            <w:tblPr>
              <w:tblStyle w:val="Mkatabulky"/>
              <w:tblW w:w="4453" w:type="dxa"/>
              <w:tblInd w:w="322" w:type="dxa"/>
              <w:tblBorders>
                <w:top w:val="nil"/>
                <w:left w:val="nil"/>
                <w:bottom w:val="nil"/>
                <w:right w:val="nil"/>
                <w:insideH w:val="nil"/>
                <w:insideV w:val="nil"/>
              </w:tblBorders>
              <w:tblLook w:val="04A0" w:firstRow="1" w:lastRow="0" w:firstColumn="1" w:lastColumn="0" w:noHBand="0" w:noVBand="1"/>
            </w:tblPr>
            <w:tblGrid>
              <w:gridCol w:w="4453"/>
            </w:tblGrid>
            <w:tr w:rsidR="00107B5C" w14:paraId="6E6246B6" w14:textId="77777777" w:rsidTr="00635D17">
              <w:tc>
                <w:tcPr>
                  <w:tcW w:w="4453" w:type="dxa"/>
                  <w:hideMark/>
                </w:tcPr>
                <w:p w14:paraId="7129DF23" w14:textId="77777777" w:rsidR="00AA1A6B" w:rsidRPr="000A15F3" w:rsidRDefault="000E0D30" w:rsidP="0036540C">
                  <w:pPr>
                    <w:keepNext/>
                    <w:keepLines/>
                    <w:spacing w:line="384" w:lineRule="auto"/>
                    <w:jc w:val="both"/>
                    <w:rPr>
                      <w:rFonts w:cs="Arial"/>
                      <w:color w:val="000000"/>
                      <w:szCs w:val="18"/>
                    </w:rPr>
                  </w:pPr>
                  <w:r w:rsidRPr="000A15F3">
                    <w:rPr>
                      <w:b/>
                      <w:bCs/>
                      <w:color w:val="000000"/>
                      <w:szCs w:val="18"/>
                    </w:rPr>
                    <w:t xml:space="preserve">Vodafone Czech </w:t>
                  </w:r>
                  <w:r w:rsidRPr="000A15F3">
                    <w:rPr>
                      <w:b/>
                      <w:bCs/>
                      <w:color w:val="000000"/>
                      <w:szCs w:val="18"/>
                      <w:lang w:val="en-GB"/>
                    </w:rPr>
                    <w:t xml:space="preserve">Republic </w:t>
                  </w:r>
                  <w:proofErr w:type="spellStart"/>
                  <w:r w:rsidRPr="000A15F3">
                    <w:rPr>
                      <w:b/>
                      <w:bCs/>
                      <w:color w:val="000000"/>
                      <w:szCs w:val="18"/>
                      <w:lang w:val="en-GB"/>
                    </w:rPr>
                    <w:t>a.s.</w:t>
                  </w:r>
                  <w:proofErr w:type="spellEnd"/>
                </w:p>
              </w:tc>
            </w:tr>
            <w:tr w:rsidR="00107B5C" w14:paraId="62972655" w14:textId="77777777" w:rsidTr="00635D17">
              <w:tc>
                <w:tcPr>
                  <w:tcW w:w="4453" w:type="dxa"/>
                  <w:hideMark/>
                </w:tcPr>
                <w:p w14:paraId="4B3F9DD7" w14:textId="77777777" w:rsidR="00AA1A6B" w:rsidRPr="000A15F3" w:rsidRDefault="000E0D30" w:rsidP="0036540C">
                  <w:pPr>
                    <w:keepNext/>
                    <w:keepLines/>
                    <w:spacing w:line="384" w:lineRule="auto"/>
                    <w:rPr>
                      <w:b/>
                      <w:bCs/>
                      <w:color w:val="000000"/>
                      <w:szCs w:val="18"/>
                    </w:rPr>
                  </w:pPr>
                  <w:proofErr w:type="spellStart"/>
                  <w:r w:rsidRPr="000A15F3">
                    <w:rPr>
                      <w:rFonts w:cs="Arial"/>
                      <w:bCs/>
                      <w:color w:val="000000"/>
                      <w:szCs w:val="18"/>
                      <w:lang w:val="en-GB"/>
                    </w:rPr>
                    <w:t>Místo</w:t>
                  </w:r>
                  <w:proofErr w:type="spellEnd"/>
                  <w:r w:rsidRPr="000A15F3">
                    <w:rPr>
                      <w:rFonts w:cs="Arial"/>
                      <w:bCs/>
                      <w:color w:val="000000"/>
                      <w:szCs w:val="18"/>
                      <w:lang w:val="en-GB"/>
                    </w:rPr>
                    <w:t xml:space="preserve">, datum: </w:t>
                  </w:r>
                  <w:r w:rsidRPr="00BC3C61">
                    <w:rPr>
                      <w:rFonts w:cs="Arial"/>
                      <w:color w:val="000000"/>
                      <w:szCs w:val="18"/>
                    </w:rPr>
                    <w:t xml:space="preserve"> </w:t>
                  </w:r>
                  <w:r w:rsidRPr="00BC3C61">
                    <w:rPr>
                      <w:color w:val="000000"/>
                    </w:rPr>
                    <w:t xml:space="preserve">    </w:t>
                  </w:r>
                </w:p>
              </w:tc>
            </w:tr>
            <w:tr w:rsidR="00107B5C" w14:paraId="52F37125" w14:textId="77777777" w:rsidTr="00635D17">
              <w:tc>
                <w:tcPr>
                  <w:tcW w:w="4453" w:type="dxa"/>
                  <w:hideMark/>
                </w:tcPr>
                <w:p w14:paraId="5BA673ED" w14:textId="77777777" w:rsidR="00AA1A6B" w:rsidRPr="00C4662A" w:rsidRDefault="000E0D30" w:rsidP="00562066">
                  <w:pPr>
                    <w:keepNext/>
                    <w:keepLines/>
                    <w:spacing w:line="384" w:lineRule="auto"/>
                    <w:rPr>
                      <w:rFonts w:cs="Arial"/>
                      <w:bCs/>
                      <w:color w:val="000000"/>
                      <w:szCs w:val="18"/>
                      <w:highlight w:val="yellow"/>
                    </w:rPr>
                  </w:pPr>
                  <w:r>
                    <w:rPr>
                      <w:rFonts w:cs="Arial"/>
                      <w:bCs/>
                      <w:color w:val="000000"/>
                      <w:szCs w:val="18"/>
                    </w:rPr>
                    <w:t xml:space="preserve">Jméno: </w:t>
                  </w:r>
                  <w:r w:rsidRPr="00910FBF">
                    <w:rPr>
                      <w:rFonts w:cs="Arial"/>
                      <w:color w:val="000000"/>
                      <w:szCs w:val="18"/>
                    </w:rPr>
                    <w:t>Eva Hrdličková</w:t>
                  </w:r>
                  <w:r w:rsidRPr="000A15F3">
                    <w:rPr>
                      <w:rFonts w:cs="Arial"/>
                      <w:color w:val="000000"/>
                      <w:szCs w:val="18"/>
                      <w:highlight w:val="yellow"/>
                    </w:rPr>
                    <w:t xml:space="preserve"> </w:t>
                  </w:r>
                </w:p>
                <w:p w14:paraId="1BBA3E44" w14:textId="77777777" w:rsidR="00AA1A6B" w:rsidRPr="000A15F3" w:rsidRDefault="000E0D30" w:rsidP="0036540C">
                  <w:pPr>
                    <w:keepNext/>
                    <w:keepLines/>
                    <w:spacing w:line="384" w:lineRule="auto"/>
                    <w:jc w:val="both"/>
                    <w:rPr>
                      <w:rFonts w:cs="Arial"/>
                      <w:bCs/>
                      <w:color w:val="000000"/>
                      <w:szCs w:val="18"/>
                      <w:lang w:val="en-GB"/>
                    </w:rPr>
                  </w:pPr>
                  <w:proofErr w:type="spellStart"/>
                  <w:r w:rsidRPr="00BC3C61">
                    <w:rPr>
                      <w:rFonts w:cs="Arial"/>
                      <w:bCs/>
                      <w:color w:val="000000"/>
                      <w:szCs w:val="18"/>
                      <w:lang w:val="en-GB"/>
                    </w:rPr>
                    <w:t>Pozice</w:t>
                  </w:r>
                  <w:proofErr w:type="spellEnd"/>
                  <w:r w:rsidRPr="00BC3C61">
                    <w:rPr>
                      <w:rFonts w:cs="Arial"/>
                      <w:bCs/>
                      <w:color w:val="000000"/>
                      <w:szCs w:val="18"/>
                      <w:lang w:val="en-GB"/>
                    </w:rPr>
                    <w:t>: Key Account Manager</w:t>
                  </w:r>
                </w:p>
              </w:tc>
            </w:tr>
            <w:tr w:rsidR="00107B5C" w14:paraId="5A3D58D2" w14:textId="77777777" w:rsidTr="00635D17">
              <w:tc>
                <w:tcPr>
                  <w:tcW w:w="4453" w:type="dxa"/>
                </w:tcPr>
                <w:p w14:paraId="60488C5B" w14:textId="77777777" w:rsidR="00AA1A6B" w:rsidRPr="000A15F3" w:rsidRDefault="008F4426" w:rsidP="0036540C">
                  <w:pPr>
                    <w:keepNext/>
                    <w:keepLines/>
                    <w:spacing w:line="384" w:lineRule="auto"/>
                    <w:jc w:val="both"/>
                    <w:rPr>
                      <w:rFonts w:cs="Arial"/>
                      <w:bCs/>
                      <w:color w:val="000000"/>
                      <w:szCs w:val="18"/>
                      <w:lang w:val="en-GB"/>
                    </w:rPr>
                  </w:pPr>
                  <w:bookmarkStart w:id="45" w:name="_Hlk155895579"/>
                </w:p>
              </w:tc>
            </w:tr>
            <w:tr w:rsidR="00107B5C" w14:paraId="5DF4BD91" w14:textId="77777777" w:rsidTr="00635D17">
              <w:tc>
                <w:tcPr>
                  <w:tcW w:w="4453" w:type="dxa"/>
                  <w:tcBorders>
                    <w:top w:val="nil"/>
                    <w:left w:val="nil"/>
                    <w:bottom w:val="single" w:sz="4" w:space="0" w:color="auto"/>
                    <w:right w:val="nil"/>
                  </w:tcBorders>
                  <w:hideMark/>
                </w:tcPr>
                <w:p w14:paraId="7E85615A" w14:textId="77777777" w:rsidR="00AA1A6B" w:rsidRPr="000A15F3" w:rsidRDefault="000E0D30" w:rsidP="0036540C">
                  <w:pPr>
                    <w:keepNext/>
                    <w:keepLines/>
                    <w:spacing w:before="240" w:after="120" w:line="360" w:lineRule="auto"/>
                    <w:jc w:val="both"/>
                    <w:rPr>
                      <w:rFonts w:cs="Arial"/>
                      <w:color w:val="000000"/>
                      <w:szCs w:val="18"/>
                    </w:rPr>
                  </w:pPr>
                  <w:r w:rsidRPr="000A15F3">
                    <w:rPr>
                      <w:rFonts w:cs="Arial"/>
                      <w:color w:val="000000"/>
                      <w:szCs w:val="18"/>
                    </w:rPr>
                    <w:t>Podpis:</w:t>
                  </w:r>
                </w:p>
              </w:tc>
            </w:tr>
            <w:bookmarkEnd w:id="45"/>
          </w:tbl>
          <w:p w14:paraId="111957E5" w14:textId="77777777" w:rsidR="00AA1A6B" w:rsidRPr="000A15F3" w:rsidRDefault="008F4426" w:rsidP="00391F6D">
            <w:pPr>
              <w:keepNext/>
              <w:keepLines/>
              <w:spacing w:line="384" w:lineRule="auto"/>
              <w:rPr>
                <w:szCs w:val="18"/>
              </w:rPr>
            </w:pPr>
          </w:p>
        </w:tc>
        <w:tc>
          <w:tcPr>
            <w:tcW w:w="550" w:type="dxa"/>
          </w:tcPr>
          <w:p w14:paraId="144D951B" w14:textId="77777777" w:rsidR="00AA1A6B" w:rsidRPr="000A15F3" w:rsidRDefault="008F4426" w:rsidP="00391F6D">
            <w:pPr>
              <w:keepNext/>
              <w:keepLines/>
              <w:spacing w:line="384" w:lineRule="auto"/>
              <w:jc w:val="both"/>
              <w:rPr>
                <w:rFonts w:cs="Arial"/>
                <w:color w:val="000000"/>
                <w:szCs w:val="18"/>
              </w:rPr>
            </w:pPr>
          </w:p>
        </w:tc>
        <w:tc>
          <w:tcPr>
            <w:tcW w:w="4529" w:type="dxa"/>
          </w:tcPr>
          <w:tbl>
            <w:tblPr>
              <w:tblStyle w:val="Mkatabulky"/>
              <w:tblW w:w="0" w:type="auto"/>
              <w:tblLook w:val="04A0" w:firstRow="1" w:lastRow="0" w:firstColumn="1" w:lastColumn="0" w:noHBand="0" w:noVBand="1"/>
            </w:tblPr>
            <w:tblGrid>
              <w:gridCol w:w="4180"/>
            </w:tblGrid>
            <w:tr w:rsidR="00107B5C" w14:paraId="5971CD46" w14:textId="77777777" w:rsidTr="00FF2220">
              <w:trPr>
                <w:trHeight w:val="2406"/>
              </w:trPr>
              <w:tc>
                <w:tcPr>
                  <w:tcW w:w="4246" w:type="dxa"/>
                  <w:tcBorders>
                    <w:top w:val="nil"/>
                    <w:left w:val="nil"/>
                    <w:bottom w:val="single" w:sz="4" w:space="0" w:color="auto"/>
                    <w:right w:val="nil"/>
                  </w:tcBorders>
                </w:tcPr>
                <w:p w14:paraId="7F5DE706" w14:textId="77777777" w:rsidR="00AA1A6B" w:rsidRPr="000A15F3" w:rsidRDefault="000E0D30" w:rsidP="00391F6D">
                  <w:pPr>
                    <w:keepNext/>
                    <w:keepLines/>
                    <w:spacing w:line="384" w:lineRule="auto"/>
                    <w:rPr>
                      <w:b/>
                      <w:color w:val="000000"/>
                      <w:szCs w:val="18"/>
                    </w:rPr>
                  </w:pPr>
                  <w:r w:rsidRPr="00BC3C61">
                    <w:rPr>
                      <w:b/>
                      <w:color w:val="000000"/>
                      <w:szCs w:val="18"/>
                    </w:rPr>
                    <w:t>Centrum psychologické pomoci, příspěvková organizace</w:t>
                  </w:r>
                </w:p>
                <w:p w14:paraId="5074D68D" w14:textId="77777777" w:rsidR="00AA1A6B" w:rsidRPr="000A15F3" w:rsidRDefault="000E0D30" w:rsidP="00391F6D">
                  <w:pPr>
                    <w:keepNext/>
                    <w:keepLines/>
                    <w:spacing w:line="384" w:lineRule="auto"/>
                    <w:rPr>
                      <w:color w:val="000000"/>
                      <w:szCs w:val="18"/>
                    </w:rPr>
                  </w:pPr>
                  <w:r w:rsidRPr="00BC3C61">
                    <w:rPr>
                      <w:color w:val="000000"/>
                      <w:szCs w:val="18"/>
                    </w:rPr>
                    <w:t xml:space="preserve">Místo, datum:  </w:t>
                  </w:r>
                  <w:r w:rsidRPr="00BC3C61">
                    <w:rPr>
                      <w:color w:val="000000"/>
                    </w:rPr>
                    <w:t xml:space="preserve">    </w:t>
                  </w:r>
                </w:p>
                <w:p w14:paraId="2D57C55A" w14:textId="77777777" w:rsidR="00AA1A6B" w:rsidRPr="000A15F3" w:rsidRDefault="000E0D30" w:rsidP="00391F6D">
                  <w:pPr>
                    <w:keepNext/>
                    <w:keepLines/>
                    <w:spacing w:line="384" w:lineRule="auto"/>
                    <w:rPr>
                      <w:color w:val="000000"/>
                      <w:szCs w:val="18"/>
                      <w:highlight w:val="yellow"/>
                    </w:rPr>
                  </w:pPr>
                  <w:r w:rsidRPr="00910FBF">
                    <w:rPr>
                      <w:color w:val="000000"/>
                      <w:szCs w:val="18"/>
                    </w:rPr>
                    <w:t>Jméno: Mgr. Renáta Chytrová</w:t>
                  </w:r>
                  <w:r w:rsidRPr="000A15F3">
                    <w:rPr>
                      <w:color w:val="000000"/>
                      <w:szCs w:val="18"/>
                      <w:highlight w:val="yellow"/>
                    </w:rPr>
                    <w:t xml:space="preserve"> </w:t>
                  </w:r>
                </w:p>
                <w:p w14:paraId="1B3AD747" w14:textId="77777777" w:rsidR="00AA1A6B" w:rsidRPr="000A15F3" w:rsidRDefault="000E0D30" w:rsidP="00391F6D">
                  <w:pPr>
                    <w:keepNext/>
                    <w:keepLines/>
                    <w:spacing w:line="384" w:lineRule="auto"/>
                    <w:rPr>
                      <w:color w:val="000000"/>
                      <w:szCs w:val="18"/>
                    </w:rPr>
                  </w:pPr>
                  <w:r w:rsidRPr="00BC3C61">
                    <w:rPr>
                      <w:color w:val="000000"/>
                      <w:szCs w:val="18"/>
                    </w:rPr>
                    <w:t>Pozice: Ředitelka</w:t>
                  </w:r>
                </w:p>
                <w:p w14:paraId="3B618081" w14:textId="77777777" w:rsidR="00BD7B63" w:rsidRPr="00BD7B63" w:rsidRDefault="000E0D30" w:rsidP="00BD7B63">
                  <w:pPr>
                    <w:keepNext/>
                    <w:keepLines/>
                    <w:spacing w:line="384" w:lineRule="auto"/>
                    <w:rPr>
                      <w:color w:val="000000"/>
                      <w:szCs w:val="18"/>
                    </w:rPr>
                  </w:pPr>
                  <w:r w:rsidRPr="00BD7B63">
                    <w:rPr>
                      <w:color w:val="000000"/>
                      <w:szCs w:val="18"/>
                    </w:rPr>
                    <w:tab/>
                  </w:r>
                </w:p>
                <w:p w14:paraId="268BBA2B" w14:textId="77777777" w:rsidR="00AA1A6B" w:rsidRPr="000A15F3" w:rsidRDefault="000E0D30" w:rsidP="00BD7B63">
                  <w:pPr>
                    <w:keepNext/>
                    <w:keepLines/>
                    <w:spacing w:after="120" w:line="360" w:lineRule="auto"/>
                    <w:rPr>
                      <w:color w:val="000000"/>
                      <w:szCs w:val="18"/>
                    </w:rPr>
                  </w:pPr>
                  <w:r w:rsidRPr="00BD7B63">
                    <w:rPr>
                      <w:color w:val="000000"/>
                      <w:szCs w:val="18"/>
                    </w:rPr>
                    <w:t>Podpis:</w:t>
                  </w:r>
                </w:p>
              </w:tc>
            </w:tr>
          </w:tbl>
          <w:p w14:paraId="7DDCE578" w14:textId="77777777" w:rsidR="00D64342" w:rsidRPr="000A15F3" w:rsidRDefault="008F4426" w:rsidP="0034579E">
            <w:pPr>
              <w:spacing w:line="384" w:lineRule="auto"/>
              <w:ind w:right="28"/>
              <w:rPr>
                <w:rFonts w:cs="Arial"/>
                <w:color w:val="000000"/>
                <w:szCs w:val="18"/>
              </w:rPr>
            </w:pPr>
          </w:p>
        </w:tc>
      </w:tr>
    </w:tbl>
    <w:p w14:paraId="5249132E" w14:textId="77777777" w:rsidR="00AA1A6B" w:rsidRPr="00E03219" w:rsidRDefault="008F4426" w:rsidP="00AA1A6B"/>
    <w:sectPr w:rsidR="00AA1A6B" w:rsidRPr="00E03219" w:rsidSect="00057206">
      <w:headerReference w:type="even" r:id="rId14"/>
      <w:headerReference w:type="default" r:id="rId15"/>
      <w:footerReference w:type="even" r:id="rId16"/>
      <w:footerReference w:type="default" r:id="rId17"/>
      <w:headerReference w:type="first" r:id="rId18"/>
      <w:footerReference w:type="first" r:id="rId19"/>
      <w:pgSz w:w="11906" w:h="16838" w:code="9"/>
      <w:pgMar w:top="284" w:right="707" w:bottom="1228" w:left="851" w:header="278" w:footer="430" w:gutter="0"/>
      <w:cols w:space="567"/>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D079B" w14:textId="77777777" w:rsidR="008F4426" w:rsidRDefault="008F4426">
      <w:r>
        <w:separator/>
      </w:r>
    </w:p>
  </w:endnote>
  <w:endnote w:type="continuationSeparator" w:id="0">
    <w:p w14:paraId="4013A5C6" w14:textId="77777777" w:rsidR="008F4426" w:rsidRDefault="008F4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odafone Rg">
    <w:altName w:val="Calibri"/>
    <w:charset w:val="EE"/>
    <w:family w:val="swiss"/>
    <w:pitch w:val="variable"/>
    <w:sig w:usb0="A00002BF" w:usb1="1000204B" w:usb2="00000000" w:usb3="00000000" w:csb0="0000009F" w:csb1="00000000"/>
  </w:font>
  <w:font w:name="Arial">
    <w:panose1 w:val="020B0604020202020204"/>
    <w:charset w:val="EE"/>
    <w:family w:val="swiss"/>
    <w:pitch w:val="variable"/>
    <w:sig w:usb0="E0002EFF" w:usb1="C000785B" w:usb2="00000009" w:usb3="00000000" w:csb0="000001FF" w:csb1="00000000"/>
  </w:font>
  <w:font w:name="Vodafone Lt">
    <w:altName w:val="Calibri"/>
    <w:charset w:val="EE"/>
    <w:family w:val="swiss"/>
    <w:pitch w:val="variable"/>
    <w:sig w:usb0="800002AF" w:usb1="4000204B"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odafoneRg-Bold">
    <w:altName w:val="Arial"/>
    <w:charset w:val="00"/>
    <w:family w:val="swiss"/>
    <w:pitch w:val="default"/>
    <w:sig w:usb0="00000007" w:usb1="00000000" w:usb2="00000000" w:usb3="00000000" w:csb0="00000003" w:csb1="00000000"/>
  </w:font>
  <w:font w:name="VodafoneRg-Regular">
    <w:altName w:val="Arial"/>
    <w:panose1 w:val="00000000000000000000"/>
    <w:charset w:val="00"/>
    <w:family w:val="swiss"/>
    <w:notTrueType/>
    <w:pitch w:val="default"/>
    <w:sig w:usb0="00000007" w:usb1="00000000" w:usb2="00000000" w:usb3="00000000" w:csb0="00000003" w:csb1="00000000"/>
  </w:font>
  <w:font w:name="Vodaofne rg">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650CF" w14:textId="77777777" w:rsidR="00766BA0" w:rsidRDefault="008F442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E0842" w14:textId="77777777" w:rsidR="00BE439F" w:rsidRPr="00F93829" w:rsidRDefault="000E0D30" w:rsidP="0007319B">
    <w:pPr>
      <w:pStyle w:val="Zpat"/>
      <w:spacing w:line="200" w:lineRule="exact"/>
      <w:jc w:val="right"/>
      <w:rPr>
        <w:bCs/>
        <w:color w:val="4A4D4E"/>
        <w:sz w:val="14"/>
        <w:szCs w:val="14"/>
      </w:rPr>
    </w:pPr>
    <w:r w:rsidRPr="003D381D">
      <w:rPr>
        <w:color w:val="4A4D4E"/>
        <w:sz w:val="14"/>
        <w:szCs w:val="14"/>
        <w:lang w:val="cs-CZ"/>
      </w:rPr>
      <w:t xml:space="preserve">Str. </w:t>
    </w:r>
    <w:r w:rsidRPr="003D381D">
      <w:rPr>
        <w:bCs/>
        <w:color w:val="4A4D4E"/>
        <w:sz w:val="14"/>
        <w:szCs w:val="14"/>
      </w:rPr>
      <w:fldChar w:fldCharType="begin"/>
    </w:r>
    <w:r w:rsidRPr="003D381D">
      <w:rPr>
        <w:bCs/>
        <w:color w:val="4A4D4E"/>
        <w:sz w:val="14"/>
        <w:szCs w:val="14"/>
      </w:rPr>
      <w:instrText>PAGE</w:instrText>
    </w:r>
    <w:r w:rsidRPr="003D381D">
      <w:rPr>
        <w:bCs/>
        <w:color w:val="4A4D4E"/>
        <w:sz w:val="14"/>
        <w:szCs w:val="14"/>
      </w:rPr>
      <w:fldChar w:fldCharType="separate"/>
    </w:r>
    <w:r w:rsidRPr="003D381D">
      <w:rPr>
        <w:bCs/>
        <w:color w:val="4A4D4E"/>
        <w:sz w:val="14"/>
        <w:szCs w:val="14"/>
      </w:rPr>
      <w:t>7</w:t>
    </w:r>
    <w:r w:rsidRPr="003D381D">
      <w:rPr>
        <w:bCs/>
        <w:color w:val="4A4D4E"/>
        <w:sz w:val="14"/>
        <w:szCs w:val="14"/>
      </w:rPr>
      <w:fldChar w:fldCharType="end"/>
    </w:r>
    <w:r w:rsidRPr="003D381D">
      <w:rPr>
        <w:color w:val="4A4D4E"/>
        <w:sz w:val="14"/>
        <w:szCs w:val="14"/>
        <w:lang w:val="cs-CZ"/>
      </w:rPr>
      <w:t xml:space="preserve"> z </w:t>
    </w:r>
    <w:r w:rsidRPr="003D381D">
      <w:rPr>
        <w:bCs/>
        <w:color w:val="4A4D4E"/>
        <w:sz w:val="14"/>
        <w:szCs w:val="14"/>
      </w:rPr>
      <w:fldChar w:fldCharType="begin"/>
    </w:r>
    <w:r w:rsidRPr="003D381D">
      <w:rPr>
        <w:bCs/>
        <w:color w:val="4A4D4E"/>
        <w:sz w:val="14"/>
        <w:szCs w:val="14"/>
      </w:rPr>
      <w:instrText>NUMPAGES</w:instrText>
    </w:r>
    <w:r w:rsidRPr="003D381D">
      <w:rPr>
        <w:bCs/>
        <w:color w:val="4A4D4E"/>
        <w:sz w:val="14"/>
        <w:szCs w:val="14"/>
      </w:rPr>
      <w:fldChar w:fldCharType="separate"/>
    </w:r>
    <w:r w:rsidRPr="003D381D">
      <w:rPr>
        <w:bCs/>
        <w:color w:val="4A4D4E"/>
        <w:sz w:val="14"/>
        <w:szCs w:val="14"/>
      </w:rPr>
      <w:t>7</w:t>
    </w:r>
    <w:r w:rsidRPr="003D381D">
      <w:rPr>
        <w:bCs/>
        <w:color w:val="4A4D4E"/>
        <w:sz w:val="14"/>
        <w:szCs w:val="14"/>
      </w:rPr>
      <w:fldChar w:fldCharType="end"/>
    </w:r>
    <w:r>
      <w:rPr>
        <w:bCs/>
        <w:color w:val="4A4D4E"/>
        <w:sz w:val="14"/>
        <w:szCs w:val="14"/>
      </w:rPr>
      <w:br/>
      <w:t>ver.9</w:t>
    </w:r>
  </w:p>
  <w:p w14:paraId="40CFA01F" w14:textId="77777777" w:rsidR="00BE439F" w:rsidRPr="0041774E" w:rsidRDefault="000E0D30" w:rsidP="005413C0">
    <w:pPr>
      <w:pStyle w:val="patika"/>
      <w:spacing w:before="0"/>
      <w:ind w:firstLine="0"/>
    </w:pPr>
    <w:r w:rsidRPr="0041774E">
      <w:t>Vodafone Czech Republic a.s.</w:t>
    </w:r>
    <w:r w:rsidRPr="0041774E">
      <w:tab/>
    </w:r>
    <w:r w:rsidRPr="0041774E">
      <w:tab/>
      <w:t>Vodafone firemní péče 800 777 780</w:t>
    </w:r>
    <w:r w:rsidRPr="0041774E">
      <w:br/>
      <w:t>Náměstí Junkových 2</w:t>
    </w:r>
    <w:r w:rsidRPr="0041774E">
      <w:tab/>
    </w:r>
    <w:r w:rsidRPr="0041774E">
      <w:tab/>
    </w:r>
    <w:r w:rsidRPr="0041774E">
      <w:tab/>
      <w:t>IČO: 25788001, DIČ: CZ25788001</w:t>
    </w:r>
    <w:r>
      <w:drawing>
        <wp:anchor distT="0" distB="0" distL="114300" distR="114300" simplePos="0" relativeHeight="251659264" behindDoc="0" locked="1" layoutInCell="1" allowOverlap="1" wp14:anchorId="79856FBF" wp14:editId="0F1CF105">
          <wp:simplePos x="0" y="0"/>
          <wp:positionH relativeFrom="page">
            <wp:posOffset>6539865</wp:posOffset>
          </wp:positionH>
          <wp:positionV relativeFrom="page">
            <wp:posOffset>9851390</wp:posOffset>
          </wp:positionV>
          <wp:extent cx="565150" cy="57912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79120"/>
                  </a:xfrm>
                  <a:prstGeom prst="rect">
                    <a:avLst/>
                  </a:prstGeom>
                  <a:noFill/>
                  <a:ln>
                    <a:noFill/>
                  </a:ln>
                </pic:spPr>
              </pic:pic>
            </a:graphicData>
          </a:graphic>
        </wp:anchor>
      </w:drawing>
    </w:r>
    <w:r w:rsidRPr="00493206">
      <w:br/>
      <w:t>155 00 Praha 5</w:t>
    </w:r>
    <w:r w:rsidRPr="00493206">
      <w:tab/>
    </w:r>
    <w:r w:rsidRPr="00493206">
      <w:tab/>
    </w:r>
    <w:r w:rsidRPr="00493206">
      <w:tab/>
      <w:t xml:space="preserve">    </w:t>
    </w:r>
    <w:r w:rsidRPr="00493206">
      <w:tab/>
      <w:t>VIP@vodafone.cz; vodafone.cz</w:t>
    </w:r>
  </w:p>
  <w:p w14:paraId="783E9E6C" w14:textId="77777777" w:rsidR="00BE439F" w:rsidRDefault="000E0D30" w:rsidP="005413C0">
    <w:pPr>
      <w:pStyle w:val="patika"/>
      <w:spacing w:before="60"/>
      <w:ind w:firstLine="0"/>
    </w:pPr>
    <w:r>
      <w:rPr>
        <w:sz w:val="14"/>
        <w:szCs w:val="14"/>
      </w:rPr>
      <w:t>Společnost zapsaná v obchodním rejstříku vedeném Městským soudem v Praze, oddíl B, vložka 6064.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6807F" w14:textId="77777777" w:rsidR="00766BA0" w:rsidRDefault="008F442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7EDDE" w14:textId="77777777" w:rsidR="008F4426" w:rsidRDefault="008F4426">
      <w:r>
        <w:separator/>
      </w:r>
    </w:p>
  </w:footnote>
  <w:footnote w:type="continuationSeparator" w:id="0">
    <w:p w14:paraId="3B3F5334" w14:textId="77777777" w:rsidR="008F4426" w:rsidRDefault="008F4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B2D95" w14:textId="77777777" w:rsidR="00766BA0" w:rsidRDefault="008F442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0" w:type="auto"/>
      <w:tblBorders>
        <w:top w:val="nil"/>
        <w:left w:val="nil"/>
        <w:bottom w:val="nil"/>
        <w:right w:val="nil"/>
        <w:insideH w:val="nil"/>
        <w:insideV w:val="nil"/>
      </w:tblBorders>
      <w:tblLook w:val="04A0" w:firstRow="1" w:lastRow="0" w:firstColumn="1" w:lastColumn="0" w:noHBand="0" w:noVBand="1"/>
    </w:tblPr>
    <w:tblGrid>
      <w:gridCol w:w="9449"/>
    </w:tblGrid>
    <w:tr w:rsidR="00107B5C" w14:paraId="4B0FFFD9" w14:textId="77777777" w:rsidTr="005633EE">
      <w:trPr>
        <w:trHeight w:val="1365"/>
      </w:trPr>
      <w:tc>
        <w:tcPr>
          <w:tcW w:w="9449" w:type="dxa"/>
        </w:tcPr>
        <w:p w14:paraId="7B1A6BB0" w14:textId="77777777" w:rsidR="00BE439F" w:rsidRPr="00B318D3" w:rsidRDefault="000E0D30" w:rsidP="007F03D8">
          <w:pPr>
            <w:pStyle w:val="Nzev"/>
            <w:ind w:left="-425" w:right="990" w:firstLine="425"/>
            <w:jc w:val="left"/>
            <w:rPr>
              <w:rFonts w:cs="Arial"/>
              <w:b w:val="0"/>
              <w:noProof/>
              <w:sz w:val="22"/>
              <w:szCs w:val="22"/>
            </w:rPr>
          </w:pPr>
          <w:r w:rsidRPr="00B318D3">
            <w:rPr>
              <w:rFonts w:cs="Arial"/>
              <w:b w:val="0"/>
              <w:noProof/>
              <w:sz w:val="22"/>
              <w:szCs w:val="22"/>
            </w:rPr>
            <w:t>PK57431Y</w:t>
          </w:r>
        </w:p>
        <w:p w14:paraId="3FA2291C" w14:textId="77777777" w:rsidR="00BE439F" w:rsidRDefault="000E0D30" w:rsidP="00385D4E">
          <w:r w:rsidRPr="00385D4E">
            <w:rPr>
              <w:rFonts w:ascii="Vodafone Lt" w:hAnsi="Vodafone Lt" w:cs="Arial"/>
              <w:bCs/>
              <w:color w:val="FF0000"/>
              <w:sz w:val="42"/>
              <w:szCs w:val="42"/>
            </w:rPr>
            <w:t>Dílčí smlouva o poskytování služeb Vodafone OneNet – Hlasové služby (Technická specifikace)</w:t>
          </w:r>
        </w:p>
      </w:tc>
    </w:tr>
  </w:tbl>
  <w:p w14:paraId="3FD6F828" w14:textId="77777777" w:rsidR="00BE439F" w:rsidRPr="00385D4E" w:rsidRDefault="008F4426" w:rsidP="00D93F1D">
    <w:pPr>
      <w:tabs>
        <w:tab w:val="left" w:pos="3360"/>
      </w:tabs>
    </w:pPr>
    <w:r>
      <w:rPr>
        <w:noProof/>
      </w:rPr>
      <w:pict w14:anchorId="66056F23">
        <v:group id="Skupina 57" o:spid="_x0000_s3073" style="position:absolute;margin-left:508.25pt;margin-top:-3.25pt;width:79.35pt;height:79.35pt;z-index:251658240;mso-position-horizontal-relative:page;mso-position-vertical-relative:page;mso-width-relative:margin;mso-height-relative:margin" coordsize="10082,10082">
          <v:group id="Skupina 2" o:spid="_x0000_s3074" style="position:absolute;left:366;top:4306;width:5400;height:5400" coordorigin="36605,430622" coordsize="5652,5652">
            <v:group id="Group 3" o:spid="_x0000_s3075" style="position:absolute;left:36605;top:430622;width:5652;height:5652" coordorigin="36605,430622" coordsize="5652,5652">
              <v:shape id="Freeform 4" o:spid="_x0000_s3076" style="position:absolute;left:36605;top:430622;width:5652;height:5652;visibility:visible;mso-wrap-style:square;v-text-anchor:top" coordsize="5669,5669" path="m2835,l2603,10,2375,38,2154,83r-215,62l1732,223r-200,94l1342,425,1161,547,990,683,831,831,683,990,547,1161,425,1342,317,1532r-94,200l145,1939,83,2154,38,2375,10,2603,,2835r10,233l38,3295r45,221l145,3731r78,207l317,4138r108,190l547,4509r136,171l831,4839r159,148l1161,5123r181,122l1532,5353r200,94l1939,5525r215,62l2375,5633r228,27l2835,5670r233,-10l3295,5633r221,-46l3731,5525r208,-78l4138,5353r190,-108l4509,5123r171,-136l4840,4839r147,-159l5123,4509r122,-181l5353,4138r94,-200l5525,3731r62,-215l5633,3295r27,-227l5670,2835r-10,-232l5633,2375r-46,-221l5525,1939r-78,-207l5353,1532,5245,1342,5123,1161,4987,990,4840,831,4680,683,4509,547,4328,425,4138,317,3939,223,3731,145,3516,83,3295,38,3068,10,2835,e" fillcolor="#e60000" stroked="f">
                <v:path arrowok="t"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3077" style="position:absolute;left:37870;top:430872;width:3121;height:4165" coordorigin="37870,430872" coordsize="3121,4165">
              <v:shape id="Freeform 6" o:spid="_x0000_s3078" style="position:absolute;left:37870;top:430872;width:3121;height:4165;visibility:visible;mso-wrap-style:square;v-text-anchor:top" coordsize="3121,4165" path="m2580,r-89,3l2402,8r-90,10l2221,31r-91,16l2039,67r-90,23l1859,116r-90,29l1680,177r-89,36l1504,251r-86,41l1334,335r-83,46l1169,430r-79,51l1013,534r-75,56l865,648r-72,62l723,777r-69,70l588,921r-64,77l463,1079r-58,83l350,1248r-52,89l249,1429r-45,93l163,1618r-37,98l94,1815,66,1916,42,2018,24,2121,10,2226,2,2331,,2436r6,157l24,2744r29,145l92,3026r49,131l198,3281r66,117l338,3507r80,101l506,3702r92,86l697,3865r102,70l906,3995r110,52l1128,4089r115,34l1359,4147r117,14l1593,4166r141,-7l1869,4142r129,-28l2121,4076r116,-47l2347,3974r103,-64l2547,3839r89,-77l2718,3678r75,-89l2861,3495r60,-97l2973,3296r45,-104l3055,3086r29,-108l3104,2870r13,-109l3121,2652r-4,-106l3108,2442r-15,-100l3072,2245r-27,-94l3011,2061r-40,-87l2926,1890r-53,-79l2815,1735r-65,-73l2678,1594r-78,-64l2515,1469r-92,-56l2325,1361r-105,-48l2108,1270r-119,-39l1863,1197r-2,-19l1863,1073r8,-80l1886,915r20,-77l1931,763r30,-73l1996,620r40,-68l2080,487r48,-62l2179,366r56,-56l2294,259r62,-48l2420,168r68,-39l2558,94r72,-29l2705,41r76,-19l2765,17,2690,5,2625,1r-22,l2580,e" stroked="f">
                <v:path arrowok="t"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 o:spid="_x0000_s3079" style="position:absolute;width:10082;height:10082;visibility:visible;mso-wrap-style:square;v-text-anchor:middle" filled="f" stroked="f" strokeweight=".25pt"/>
          <w10:wrap anchorx="page" anchory="page"/>
        </v:group>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1F159" w14:textId="77777777" w:rsidR="00766BA0" w:rsidRDefault="008F442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652DA"/>
    <w:multiLevelType w:val="hybridMultilevel"/>
    <w:tmpl w:val="0B086C48"/>
    <w:lvl w:ilvl="0" w:tplc="9FA29968">
      <w:start w:val="1"/>
      <w:numFmt w:val="decimal"/>
      <w:lvlText w:val="%1."/>
      <w:lvlJc w:val="left"/>
      <w:pPr>
        <w:ind w:left="360" w:hanging="360"/>
      </w:pPr>
      <w:rPr>
        <w:rFonts w:hint="default"/>
        <w:b w:val="0"/>
        <w:sz w:val="18"/>
        <w:szCs w:val="18"/>
      </w:rPr>
    </w:lvl>
    <w:lvl w:ilvl="1" w:tplc="C91CE388" w:tentative="1">
      <w:start w:val="1"/>
      <w:numFmt w:val="bullet"/>
      <w:lvlText w:val="o"/>
      <w:lvlJc w:val="left"/>
      <w:pPr>
        <w:ind w:left="1080" w:hanging="360"/>
      </w:pPr>
      <w:rPr>
        <w:rFonts w:ascii="Courier New" w:hAnsi="Courier New" w:cs="Courier New" w:hint="default"/>
      </w:rPr>
    </w:lvl>
    <w:lvl w:ilvl="2" w:tplc="7414A13C" w:tentative="1">
      <w:start w:val="1"/>
      <w:numFmt w:val="bullet"/>
      <w:lvlText w:val=""/>
      <w:lvlJc w:val="left"/>
      <w:pPr>
        <w:ind w:left="1800" w:hanging="360"/>
      </w:pPr>
      <w:rPr>
        <w:rFonts w:ascii="Wingdings" w:hAnsi="Wingdings" w:hint="default"/>
      </w:rPr>
    </w:lvl>
    <w:lvl w:ilvl="3" w:tplc="FA48215C" w:tentative="1">
      <w:start w:val="1"/>
      <w:numFmt w:val="bullet"/>
      <w:lvlText w:val=""/>
      <w:lvlJc w:val="left"/>
      <w:pPr>
        <w:ind w:left="2520" w:hanging="360"/>
      </w:pPr>
      <w:rPr>
        <w:rFonts w:ascii="Symbol" w:hAnsi="Symbol" w:hint="default"/>
      </w:rPr>
    </w:lvl>
    <w:lvl w:ilvl="4" w:tplc="3106346C" w:tentative="1">
      <w:start w:val="1"/>
      <w:numFmt w:val="bullet"/>
      <w:lvlText w:val="o"/>
      <w:lvlJc w:val="left"/>
      <w:pPr>
        <w:ind w:left="3240" w:hanging="360"/>
      </w:pPr>
      <w:rPr>
        <w:rFonts w:ascii="Courier New" w:hAnsi="Courier New" w:cs="Courier New" w:hint="default"/>
      </w:rPr>
    </w:lvl>
    <w:lvl w:ilvl="5" w:tplc="94D2A58A" w:tentative="1">
      <w:start w:val="1"/>
      <w:numFmt w:val="bullet"/>
      <w:lvlText w:val=""/>
      <w:lvlJc w:val="left"/>
      <w:pPr>
        <w:ind w:left="3960" w:hanging="360"/>
      </w:pPr>
      <w:rPr>
        <w:rFonts w:ascii="Wingdings" w:hAnsi="Wingdings" w:hint="default"/>
      </w:rPr>
    </w:lvl>
    <w:lvl w:ilvl="6" w:tplc="40489F42" w:tentative="1">
      <w:start w:val="1"/>
      <w:numFmt w:val="bullet"/>
      <w:lvlText w:val=""/>
      <w:lvlJc w:val="left"/>
      <w:pPr>
        <w:ind w:left="4680" w:hanging="360"/>
      </w:pPr>
      <w:rPr>
        <w:rFonts w:ascii="Symbol" w:hAnsi="Symbol" w:hint="default"/>
      </w:rPr>
    </w:lvl>
    <w:lvl w:ilvl="7" w:tplc="34609D46" w:tentative="1">
      <w:start w:val="1"/>
      <w:numFmt w:val="bullet"/>
      <w:lvlText w:val="o"/>
      <w:lvlJc w:val="left"/>
      <w:pPr>
        <w:ind w:left="5400" w:hanging="360"/>
      </w:pPr>
      <w:rPr>
        <w:rFonts w:ascii="Courier New" w:hAnsi="Courier New" w:cs="Courier New" w:hint="default"/>
      </w:rPr>
    </w:lvl>
    <w:lvl w:ilvl="8" w:tplc="EBACEE50" w:tentative="1">
      <w:start w:val="1"/>
      <w:numFmt w:val="bullet"/>
      <w:lvlText w:val=""/>
      <w:lvlJc w:val="left"/>
      <w:pPr>
        <w:ind w:left="6120" w:hanging="360"/>
      </w:pPr>
      <w:rPr>
        <w:rFonts w:ascii="Wingdings" w:hAnsi="Wingdings" w:hint="default"/>
      </w:rPr>
    </w:lvl>
  </w:abstractNum>
  <w:abstractNum w:abstractNumId="1" w15:restartNumberingAfterBreak="0">
    <w:nsid w:val="08AE2EDC"/>
    <w:multiLevelType w:val="hybridMultilevel"/>
    <w:tmpl w:val="110444BE"/>
    <w:lvl w:ilvl="0" w:tplc="16EE07D4">
      <w:numFmt w:val="bullet"/>
      <w:lvlText w:val="-"/>
      <w:lvlJc w:val="left"/>
      <w:pPr>
        <w:tabs>
          <w:tab w:val="num" w:pos="720"/>
        </w:tabs>
        <w:ind w:left="720" w:hanging="360"/>
      </w:pPr>
      <w:rPr>
        <w:rFonts w:ascii="Vodafone Rg" w:eastAsia="Times New Roman" w:hAnsi="Vodafone Rg" w:cs="Arial" w:hint="default"/>
      </w:rPr>
    </w:lvl>
    <w:lvl w:ilvl="1" w:tplc="CD28EB92" w:tentative="1">
      <w:start w:val="1"/>
      <w:numFmt w:val="bullet"/>
      <w:lvlText w:val="o"/>
      <w:lvlJc w:val="left"/>
      <w:pPr>
        <w:tabs>
          <w:tab w:val="num" w:pos="1440"/>
        </w:tabs>
        <w:ind w:left="1440" w:hanging="360"/>
      </w:pPr>
      <w:rPr>
        <w:rFonts w:ascii="Courier New" w:hAnsi="Courier New" w:cs="Courier New" w:hint="default"/>
      </w:rPr>
    </w:lvl>
    <w:lvl w:ilvl="2" w:tplc="05866464" w:tentative="1">
      <w:start w:val="1"/>
      <w:numFmt w:val="bullet"/>
      <w:lvlText w:val=""/>
      <w:lvlJc w:val="left"/>
      <w:pPr>
        <w:tabs>
          <w:tab w:val="num" w:pos="2160"/>
        </w:tabs>
        <w:ind w:left="2160" w:hanging="360"/>
      </w:pPr>
      <w:rPr>
        <w:rFonts w:ascii="Wingdings" w:hAnsi="Wingdings" w:hint="default"/>
      </w:rPr>
    </w:lvl>
    <w:lvl w:ilvl="3" w:tplc="B93E07A8" w:tentative="1">
      <w:start w:val="1"/>
      <w:numFmt w:val="bullet"/>
      <w:lvlText w:val=""/>
      <w:lvlJc w:val="left"/>
      <w:pPr>
        <w:tabs>
          <w:tab w:val="num" w:pos="2880"/>
        </w:tabs>
        <w:ind w:left="2880" w:hanging="360"/>
      </w:pPr>
      <w:rPr>
        <w:rFonts w:ascii="Symbol" w:hAnsi="Symbol" w:hint="default"/>
      </w:rPr>
    </w:lvl>
    <w:lvl w:ilvl="4" w:tplc="1CD6BF82" w:tentative="1">
      <w:start w:val="1"/>
      <w:numFmt w:val="bullet"/>
      <w:lvlText w:val="o"/>
      <w:lvlJc w:val="left"/>
      <w:pPr>
        <w:tabs>
          <w:tab w:val="num" w:pos="3600"/>
        </w:tabs>
        <w:ind w:left="3600" w:hanging="360"/>
      </w:pPr>
      <w:rPr>
        <w:rFonts w:ascii="Courier New" w:hAnsi="Courier New" w:cs="Courier New" w:hint="default"/>
      </w:rPr>
    </w:lvl>
    <w:lvl w:ilvl="5" w:tplc="808C00A6" w:tentative="1">
      <w:start w:val="1"/>
      <w:numFmt w:val="bullet"/>
      <w:lvlText w:val=""/>
      <w:lvlJc w:val="left"/>
      <w:pPr>
        <w:tabs>
          <w:tab w:val="num" w:pos="4320"/>
        </w:tabs>
        <w:ind w:left="4320" w:hanging="360"/>
      </w:pPr>
      <w:rPr>
        <w:rFonts w:ascii="Wingdings" w:hAnsi="Wingdings" w:hint="default"/>
      </w:rPr>
    </w:lvl>
    <w:lvl w:ilvl="6" w:tplc="43240B70" w:tentative="1">
      <w:start w:val="1"/>
      <w:numFmt w:val="bullet"/>
      <w:lvlText w:val=""/>
      <w:lvlJc w:val="left"/>
      <w:pPr>
        <w:tabs>
          <w:tab w:val="num" w:pos="5040"/>
        </w:tabs>
        <w:ind w:left="5040" w:hanging="360"/>
      </w:pPr>
      <w:rPr>
        <w:rFonts w:ascii="Symbol" w:hAnsi="Symbol" w:hint="default"/>
      </w:rPr>
    </w:lvl>
    <w:lvl w:ilvl="7" w:tplc="4A2837DE" w:tentative="1">
      <w:start w:val="1"/>
      <w:numFmt w:val="bullet"/>
      <w:lvlText w:val="o"/>
      <w:lvlJc w:val="left"/>
      <w:pPr>
        <w:tabs>
          <w:tab w:val="num" w:pos="5760"/>
        </w:tabs>
        <w:ind w:left="5760" w:hanging="360"/>
      </w:pPr>
      <w:rPr>
        <w:rFonts w:ascii="Courier New" w:hAnsi="Courier New" w:cs="Courier New" w:hint="default"/>
      </w:rPr>
    </w:lvl>
    <w:lvl w:ilvl="8" w:tplc="C34EFF5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AF2804"/>
    <w:multiLevelType w:val="hybridMultilevel"/>
    <w:tmpl w:val="3ED83446"/>
    <w:lvl w:ilvl="0" w:tplc="5D12F628">
      <w:start w:val="1"/>
      <w:numFmt w:val="decimal"/>
      <w:lvlText w:val="%1."/>
      <w:lvlJc w:val="left"/>
      <w:pPr>
        <w:ind w:left="360" w:hanging="360"/>
      </w:pPr>
      <w:rPr>
        <w:rFonts w:hint="default"/>
        <w:b/>
      </w:rPr>
    </w:lvl>
    <w:lvl w:ilvl="1" w:tplc="0EE00114" w:tentative="1">
      <w:start w:val="1"/>
      <w:numFmt w:val="lowerLetter"/>
      <w:lvlText w:val="%2."/>
      <w:lvlJc w:val="left"/>
      <w:pPr>
        <w:ind w:left="1440" w:hanging="360"/>
      </w:pPr>
    </w:lvl>
    <w:lvl w:ilvl="2" w:tplc="96DE6438" w:tentative="1">
      <w:start w:val="1"/>
      <w:numFmt w:val="lowerRoman"/>
      <w:lvlText w:val="%3."/>
      <w:lvlJc w:val="right"/>
      <w:pPr>
        <w:ind w:left="2160" w:hanging="180"/>
      </w:pPr>
    </w:lvl>
    <w:lvl w:ilvl="3" w:tplc="3342B97A" w:tentative="1">
      <w:start w:val="1"/>
      <w:numFmt w:val="decimal"/>
      <w:lvlText w:val="%4."/>
      <w:lvlJc w:val="left"/>
      <w:pPr>
        <w:ind w:left="2880" w:hanging="360"/>
      </w:pPr>
    </w:lvl>
    <w:lvl w:ilvl="4" w:tplc="FFEA6F1C" w:tentative="1">
      <w:start w:val="1"/>
      <w:numFmt w:val="lowerLetter"/>
      <w:lvlText w:val="%5."/>
      <w:lvlJc w:val="left"/>
      <w:pPr>
        <w:ind w:left="3600" w:hanging="360"/>
      </w:pPr>
    </w:lvl>
    <w:lvl w:ilvl="5" w:tplc="ED321B8E" w:tentative="1">
      <w:start w:val="1"/>
      <w:numFmt w:val="lowerRoman"/>
      <w:lvlText w:val="%6."/>
      <w:lvlJc w:val="right"/>
      <w:pPr>
        <w:ind w:left="4320" w:hanging="180"/>
      </w:pPr>
    </w:lvl>
    <w:lvl w:ilvl="6" w:tplc="8594EF22" w:tentative="1">
      <w:start w:val="1"/>
      <w:numFmt w:val="decimal"/>
      <w:lvlText w:val="%7."/>
      <w:lvlJc w:val="left"/>
      <w:pPr>
        <w:ind w:left="5040" w:hanging="360"/>
      </w:pPr>
    </w:lvl>
    <w:lvl w:ilvl="7" w:tplc="76287AE8" w:tentative="1">
      <w:start w:val="1"/>
      <w:numFmt w:val="lowerLetter"/>
      <w:lvlText w:val="%8."/>
      <w:lvlJc w:val="left"/>
      <w:pPr>
        <w:ind w:left="5760" w:hanging="360"/>
      </w:pPr>
    </w:lvl>
    <w:lvl w:ilvl="8" w:tplc="AE489A10" w:tentative="1">
      <w:start w:val="1"/>
      <w:numFmt w:val="lowerRoman"/>
      <w:lvlText w:val="%9."/>
      <w:lvlJc w:val="right"/>
      <w:pPr>
        <w:ind w:left="6480" w:hanging="180"/>
      </w:pPr>
    </w:lvl>
  </w:abstractNum>
  <w:abstractNum w:abstractNumId="3" w15:restartNumberingAfterBreak="0">
    <w:nsid w:val="117B4812"/>
    <w:multiLevelType w:val="hybridMultilevel"/>
    <w:tmpl w:val="D0585914"/>
    <w:lvl w:ilvl="0" w:tplc="70A87F70">
      <w:start w:val="1"/>
      <w:numFmt w:val="decimal"/>
      <w:lvlText w:val="%1."/>
      <w:lvlJc w:val="left"/>
      <w:pPr>
        <w:ind w:left="720" w:hanging="360"/>
      </w:pPr>
      <w:rPr>
        <w:rFonts w:hint="default"/>
      </w:rPr>
    </w:lvl>
    <w:lvl w:ilvl="1" w:tplc="73E23E66">
      <w:start w:val="1"/>
      <w:numFmt w:val="lowerLetter"/>
      <w:lvlText w:val="%2."/>
      <w:lvlJc w:val="left"/>
      <w:pPr>
        <w:ind w:left="1440" w:hanging="360"/>
      </w:pPr>
    </w:lvl>
    <w:lvl w:ilvl="2" w:tplc="1826EA8C" w:tentative="1">
      <w:start w:val="1"/>
      <w:numFmt w:val="lowerRoman"/>
      <w:lvlText w:val="%3."/>
      <w:lvlJc w:val="right"/>
      <w:pPr>
        <w:ind w:left="2160" w:hanging="180"/>
      </w:pPr>
    </w:lvl>
    <w:lvl w:ilvl="3" w:tplc="9F7035E2" w:tentative="1">
      <w:start w:val="1"/>
      <w:numFmt w:val="decimal"/>
      <w:lvlText w:val="%4."/>
      <w:lvlJc w:val="left"/>
      <w:pPr>
        <w:ind w:left="2880" w:hanging="360"/>
      </w:pPr>
    </w:lvl>
    <w:lvl w:ilvl="4" w:tplc="8982CE38" w:tentative="1">
      <w:start w:val="1"/>
      <w:numFmt w:val="lowerLetter"/>
      <w:lvlText w:val="%5."/>
      <w:lvlJc w:val="left"/>
      <w:pPr>
        <w:ind w:left="3600" w:hanging="360"/>
      </w:pPr>
    </w:lvl>
    <w:lvl w:ilvl="5" w:tplc="F48A1D5E" w:tentative="1">
      <w:start w:val="1"/>
      <w:numFmt w:val="lowerRoman"/>
      <w:lvlText w:val="%6."/>
      <w:lvlJc w:val="right"/>
      <w:pPr>
        <w:ind w:left="4320" w:hanging="180"/>
      </w:pPr>
    </w:lvl>
    <w:lvl w:ilvl="6" w:tplc="FBEC46AC" w:tentative="1">
      <w:start w:val="1"/>
      <w:numFmt w:val="decimal"/>
      <w:lvlText w:val="%7."/>
      <w:lvlJc w:val="left"/>
      <w:pPr>
        <w:ind w:left="5040" w:hanging="360"/>
      </w:pPr>
    </w:lvl>
    <w:lvl w:ilvl="7" w:tplc="B504FB6C" w:tentative="1">
      <w:start w:val="1"/>
      <w:numFmt w:val="lowerLetter"/>
      <w:lvlText w:val="%8."/>
      <w:lvlJc w:val="left"/>
      <w:pPr>
        <w:ind w:left="5760" w:hanging="360"/>
      </w:pPr>
    </w:lvl>
    <w:lvl w:ilvl="8" w:tplc="ECA8ADE6" w:tentative="1">
      <w:start w:val="1"/>
      <w:numFmt w:val="lowerRoman"/>
      <w:lvlText w:val="%9."/>
      <w:lvlJc w:val="right"/>
      <w:pPr>
        <w:ind w:left="6480" w:hanging="180"/>
      </w:pPr>
    </w:lvl>
  </w:abstractNum>
  <w:abstractNum w:abstractNumId="4" w15:restartNumberingAfterBreak="0">
    <w:nsid w:val="136E2194"/>
    <w:multiLevelType w:val="hybridMultilevel"/>
    <w:tmpl w:val="202489B8"/>
    <w:lvl w:ilvl="0" w:tplc="8562785A">
      <w:start w:val="1"/>
      <w:numFmt w:val="decimal"/>
      <w:lvlText w:val="%1."/>
      <w:lvlJc w:val="left"/>
      <w:pPr>
        <w:tabs>
          <w:tab w:val="num" w:pos="720"/>
        </w:tabs>
        <w:ind w:left="720" w:hanging="360"/>
      </w:pPr>
      <w:rPr>
        <w:rFonts w:ascii="Times New Roman" w:eastAsia="Times New Roman" w:hAnsi="Times New Roman" w:cs="Times New Roman"/>
      </w:rPr>
    </w:lvl>
    <w:lvl w:ilvl="1" w:tplc="B9908266" w:tentative="1">
      <w:start w:val="1"/>
      <w:numFmt w:val="lowerLetter"/>
      <w:lvlText w:val="%2."/>
      <w:lvlJc w:val="left"/>
      <w:pPr>
        <w:tabs>
          <w:tab w:val="num" w:pos="1440"/>
        </w:tabs>
        <w:ind w:left="1440" w:hanging="360"/>
      </w:pPr>
    </w:lvl>
    <w:lvl w:ilvl="2" w:tplc="F30CA188" w:tentative="1">
      <w:start w:val="1"/>
      <w:numFmt w:val="lowerRoman"/>
      <w:lvlText w:val="%3."/>
      <w:lvlJc w:val="right"/>
      <w:pPr>
        <w:tabs>
          <w:tab w:val="num" w:pos="2160"/>
        </w:tabs>
        <w:ind w:left="2160" w:hanging="180"/>
      </w:pPr>
    </w:lvl>
    <w:lvl w:ilvl="3" w:tplc="61B4D490" w:tentative="1">
      <w:start w:val="1"/>
      <w:numFmt w:val="decimal"/>
      <w:lvlText w:val="%4."/>
      <w:lvlJc w:val="left"/>
      <w:pPr>
        <w:tabs>
          <w:tab w:val="num" w:pos="2880"/>
        </w:tabs>
        <w:ind w:left="2880" w:hanging="360"/>
      </w:pPr>
    </w:lvl>
    <w:lvl w:ilvl="4" w:tplc="2B640444" w:tentative="1">
      <w:start w:val="1"/>
      <w:numFmt w:val="lowerLetter"/>
      <w:lvlText w:val="%5."/>
      <w:lvlJc w:val="left"/>
      <w:pPr>
        <w:tabs>
          <w:tab w:val="num" w:pos="3600"/>
        </w:tabs>
        <w:ind w:left="3600" w:hanging="360"/>
      </w:pPr>
    </w:lvl>
    <w:lvl w:ilvl="5" w:tplc="0C987194" w:tentative="1">
      <w:start w:val="1"/>
      <w:numFmt w:val="lowerRoman"/>
      <w:lvlText w:val="%6."/>
      <w:lvlJc w:val="right"/>
      <w:pPr>
        <w:tabs>
          <w:tab w:val="num" w:pos="4320"/>
        </w:tabs>
        <w:ind w:left="4320" w:hanging="180"/>
      </w:pPr>
    </w:lvl>
    <w:lvl w:ilvl="6" w:tplc="D48444D6" w:tentative="1">
      <w:start w:val="1"/>
      <w:numFmt w:val="decimal"/>
      <w:lvlText w:val="%7."/>
      <w:lvlJc w:val="left"/>
      <w:pPr>
        <w:tabs>
          <w:tab w:val="num" w:pos="5040"/>
        </w:tabs>
        <w:ind w:left="5040" w:hanging="360"/>
      </w:pPr>
    </w:lvl>
    <w:lvl w:ilvl="7" w:tplc="4CD62F3E" w:tentative="1">
      <w:start w:val="1"/>
      <w:numFmt w:val="lowerLetter"/>
      <w:lvlText w:val="%8."/>
      <w:lvlJc w:val="left"/>
      <w:pPr>
        <w:tabs>
          <w:tab w:val="num" w:pos="5760"/>
        </w:tabs>
        <w:ind w:left="5760" w:hanging="360"/>
      </w:pPr>
    </w:lvl>
    <w:lvl w:ilvl="8" w:tplc="EBB418A0" w:tentative="1">
      <w:start w:val="1"/>
      <w:numFmt w:val="lowerRoman"/>
      <w:lvlText w:val="%9."/>
      <w:lvlJc w:val="right"/>
      <w:pPr>
        <w:tabs>
          <w:tab w:val="num" w:pos="6480"/>
        </w:tabs>
        <w:ind w:left="6480" w:hanging="180"/>
      </w:pPr>
    </w:lvl>
  </w:abstractNum>
  <w:abstractNum w:abstractNumId="5" w15:restartNumberingAfterBreak="0">
    <w:nsid w:val="1442653A"/>
    <w:multiLevelType w:val="hybridMultilevel"/>
    <w:tmpl w:val="C06EF272"/>
    <w:lvl w:ilvl="0" w:tplc="291A3F24">
      <w:start w:val="1"/>
      <w:numFmt w:val="upperLetter"/>
      <w:lvlText w:val="%1)"/>
      <w:lvlJc w:val="left"/>
      <w:pPr>
        <w:ind w:left="720" w:hanging="360"/>
      </w:pPr>
      <w:rPr>
        <w:rFonts w:hint="default"/>
      </w:rPr>
    </w:lvl>
    <w:lvl w:ilvl="1" w:tplc="DD349102" w:tentative="1">
      <w:start w:val="1"/>
      <w:numFmt w:val="lowerLetter"/>
      <w:lvlText w:val="%2."/>
      <w:lvlJc w:val="left"/>
      <w:pPr>
        <w:ind w:left="1440" w:hanging="360"/>
      </w:pPr>
    </w:lvl>
    <w:lvl w:ilvl="2" w:tplc="7B56EE12" w:tentative="1">
      <w:start w:val="1"/>
      <w:numFmt w:val="lowerRoman"/>
      <w:lvlText w:val="%3."/>
      <w:lvlJc w:val="right"/>
      <w:pPr>
        <w:ind w:left="2160" w:hanging="180"/>
      </w:pPr>
    </w:lvl>
    <w:lvl w:ilvl="3" w:tplc="ACD64238" w:tentative="1">
      <w:start w:val="1"/>
      <w:numFmt w:val="decimal"/>
      <w:lvlText w:val="%4."/>
      <w:lvlJc w:val="left"/>
      <w:pPr>
        <w:ind w:left="2880" w:hanging="360"/>
      </w:pPr>
    </w:lvl>
    <w:lvl w:ilvl="4" w:tplc="E3B2C39C" w:tentative="1">
      <w:start w:val="1"/>
      <w:numFmt w:val="lowerLetter"/>
      <w:lvlText w:val="%5."/>
      <w:lvlJc w:val="left"/>
      <w:pPr>
        <w:ind w:left="3600" w:hanging="360"/>
      </w:pPr>
    </w:lvl>
    <w:lvl w:ilvl="5" w:tplc="E94EDBF6" w:tentative="1">
      <w:start w:val="1"/>
      <w:numFmt w:val="lowerRoman"/>
      <w:lvlText w:val="%6."/>
      <w:lvlJc w:val="right"/>
      <w:pPr>
        <w:ind w:left="4320" w:hanging="180"/>
      </w:pPr>
    </w:lvl>
    <w:lvl w:ilvl="6" w:tplc="E4B47004" w:tentative="1">
      <w:start w:val="1"/>
      <w:numFmt w:val="decimal"/>
      <w:lvlText w:val="%7."/>
      <w:lvlJc w:val="left"/>
      <w:pPr>
        <w:ind w:left="5040" w:hanging="360"/>
      </w:pPr>
    </w:lvl>
    <w:lvl w:ilvl="7" w:tplc="DA58F97A" w:tentative="1">
      <w:start w:val="1"/>
      <w:numFmt w:val="lowerLetter"/>
      <w:lvlText w:val="%8."/>
      <w:lvlJc w:val="left"/>
      <w:pPr>
        <w:ind w:left="5760" w:hanging="360"/>
      </w:pPr>
    </w:lvl>
    <w:lvl w:ilvl="8" w:tplc="7078189C" w:tentative="1">
      <w:start w:val="1"/>
      <w:numFmt w:val="lowerRoman"/>
      <w:lvlText w:val="%9."/>
      <w:lvlJc w:val="right"/>
      <w:pPr>
        <w:ind w:left="6480" w:hanging="180"/>
      </w:pPr>
    </w:lvl>
  </w:abstractNum>
  <w:abstractNum w:abstractNumId="6" w15:restartNumberingAfterBreak="0">
    <w:nsid w:val="18EF32A2"/>
    <w:multiLevelType w:val="hybridMultilevel"/>
    <w:tmpl w:val="2536F5E6"/>
    <w:lvl w:ilvl="0" w:tplc="1478B254">
      <w:start w:val="1"/>
      <w:numFmt w:val="decimal"/>
      <w:lvlText w:val="%1."/>
      <w:lvlJc w:val="left"/>
      <w:pPr>
        <w:tabs>
          <w:tab w:val="num" w:pos="720"/>
        </w:tabs>
        <w:ind w:left="720" w:hanging="360"/>
      </w:pPr>
      <w:rPr>
        <w:rFonts w:hint="default"/>
      </w:rPr>
    </w:lvl>
    <w:lvl w:ilvl="1" w:tplc="CB5898B0" w:tentative="1">
      <w:start w:val="1"/>
      <w:numFmt w:val="lowerLetter"/>
      <w:lvlText w:val="%2."/>
      <w:lvlJc w:val="left"/>
      <w:pPr>
        <w:tabs>
          <w:tab w:val="num" w:pos="1440"/>
        </w:tabs>
        <w:ind w:left="1440" w:hanging="360"/>
      </w:pPr>
    </w:lvl>
    <w:lvl w:ilvl="2" w:tplc="3EA25572" w:tentative="1">
      <w:start w:val="1"/>
      <w:numFmt w:val="lowerRoman"/>
      <w:lvlText w:val="%3."/>
      <w:lvlJc w:val="right"/>
      <w:pPr>
        <w:tabs>
          <w:tab w:val="num" w:pos="2160"/>
        </w:tabs>
        <w:ind w:left="2160" w:hanging="180"/>
      </w:pPr>
    </w:lvl>
    <w:lvl w:ilvl="3" w:tplc="466AD2FC" w:tentative="1">
      <w:start w:val="1"/>
      <w:numFmt w:val="decimal"/>
      <w:lvlText w:val="%4."/>
      <w:lvlJc w:val="left"/>
      <w:pPr>
        <w:tabs>
          <w:tab w:val="num" w:pos="2880"/>
        </w:tabs>
        <w:ind w:left="2880" w:hanging="360"/>
      </w:pPr>
    </w:lvl>
    <w:lvl w:ilvl="4" w:tplc="BE067146" w:tentative="1">
      <w:start w:val="1"/>
      <w:numFmt w:val="lowerLetter"/>
      <w:lvlText w:val="%5."/>
      <w:lvlJc w:val="left"/>
      <w:pPr>
        <w:tabs>
          <w:tab w:val="num" w:pos="3600"/>
        </w:tabs>
        <w:ind w:left="3600" w:hanging="360"/>
      </w:pPr>
    </w:lvl>
    <w:lvl w:ilvl="5" w:tplc="0AF6E750" w:tentative="1">
      <w:start w:val="1"/>
      <w:numFmt w:val="lowerRoman"/>
      <w:lvlText w:val="%6."/>
      <w:lvlJc w:val="right"/>
      <w:pPr>
        <w:tabs>
          <w:tab w:val="num" w:pos="4320"/>
        </w:tabs>
        <w:ind w:left="4320" w:hanging="180"/>
      </w:pPr>
    </w:lvl>
    <w:lvl w:ilvl="6" w:tplc="A8F2FFE0" w:tentative="1">
      <w:start w:val="1"/>
      <w:numFmt w:val="decimal"/>
      <w:lvlText w:val="%7."/>
      <w:lvlJc w:val="left"/>
      <w:pPr>
        <w:tabs>
          <w:tab w:val="num" w:pos="5040"/>
        </w:tabs>
        <w:ind w:left="5040" w:hanging="360"/>
      </w:pPr>
    </w:lvl>
    <w:lvl w:ilvl="7" w:tplc="F6941C22" w:tentative="1">
      <w:start w:val="1"/>
      <w:numFmt w:val="lowerLetter"/>
      <w:lvlText w:val="%8."/>
      <w:lvlJc w:val="left"/>
      <w:pPr>
        <w:tabs>
          <w:tab w:val="num" w:pos="5760"/>
        </w:tabs>
        <w:ind w:left="5760" w:hanging="360"/>
      </w:pPr>
    </w:lvl>
    <w:lvl w:ilvl="8" w:tplc="9BBCE836" w:tentative="1">
      <w:start w:val="1"/>
      <w:numFmt w:val="lowerRoman"/>
      <w:lvlText w:val="%9."/>
      <w:lvlJc w:val="right"/>
      <w:pPr>
        <w:tabs>
          <w:tab w:val="num" w:pos="6480"/>
        </w:tabs>
        <w:ind w:left="6480" w:hanging="180"/>
      </w:pPr>
    </w:lvl>
  </w:abstractNum>
  <w:abstractNum w:abstractNumId="7" w15:restartNumberingAfterBreak="0">
    <w:nsid w:val="192C6F9F"/>
    <w:multiLevelType w:val="hybridMultilevel"/>
    <w:tmpl w:val="2536F5E6"/>
    <w:lvl w:ilvl="0" w:tplc="0E90E504">
      <w:start w:val="1"/>
      <w:numFmt w:val="decimal"/>
      <w:lvlText w:val="%1."/>
      <w:lvlJc w:val="left"/>
      <w:pPr>
        <w:tabs>
          <w:tab w:val="num" w:pos="720"/>
        </w:tabs>
        <w:ind w:left="720" w:hanging="360"/>
      </w:pPr>
      <w:rPr>
        <w:rFonts w:hint="default"/>
      </w:rPr>
    </w:lvl>
    <w:lvl w:ilvl="1" w:tplc="8CF2C6A8" w:tentative="1">
      <w:start w:val="1"/>
      <w:numFmt w:val="lowerLetter"/>
      <w:lvlText w:val="%2."/>
      <w:lvlJc w:val="left"/>
      <w:pPr>
        <w:tabs>
          <w:tab w:val="num" w:pos="1440"/>
        </w:tabs>
        <w:ind w:left="1440" w:hanging="360"/>
      </w:pPr>
    </w:lvl>
    <w:lvl w:ilvl="2" w:tplc="D308862A" w:tentative="1">
      <w:start w:val="1"/>
      <w:numFmt w:val="lowerRoman"/>
      <w:lvlText w:val="%3."/>
      <w:lvlJc w:val="right"/>
      <w:pPr>
        <w:tabs>
          <w:tab w:val="num" w:pos="2160"/>
        </w:tabs>
        <w:ind w:left="2160" w:hanging="180"/>
      </w:pPr>
    </w:lvl>
    <w:lvl w:ilvl="3" w:tplc="6580377E" w:tentative="1">
      <w:start w:val="1"/>
      <w:numFmt w:val="decimal"/>
      <w:lvlText w:val="%4."/>
      <w:lvlJc w:val="left"/>
      <w:pPr>
        <w:tabs>
          <w:tab w:val="num" w:pos="2880"/>
        </w:tabs>
        <w:ind w:left="2880" w:hanging="360"/>
      </w:pPr>
    </w:lvl>
    <w:lvl w:ilvl="4" w:tplc="2C0885F0" w:tentative="1">
      <w:start w:val="1"/>
      <w:numFmt w:val="lowerLetter"/>
      <w:lvlText w:val="%5."/>
      <w:lvlJc w:val="left"/>
      <w:pPr>
        <w:tabs>
          <w:tab w:val="num" w:pos="3600"/>
        </w:tabs>
        <w:ind w:left="3600" w:hanging="360"/>
      </w:pPr>
    </w:lvl>
    <w:lvl w:ilvl="5" w:tplc="A7E0C766" w:tentative="1">
      <w:start w:val="1"/>
      <w:numFmt w:val="lowerRoman"/>
      <w:lvlText w:val="%6."/>
      <w:lvlJc w:val="right"/>
      <w:pPr>
        <w:tabs>
          <w:tab w:val="num" w:pos="4320"/>
        </w:tabs>
        <w:ind w:left="4320" w:hanging="180"/>
      </w:pPr>
    </w:lvl>
    <w:lvl w:ilvl="6" w:tplc="320EC290" w:tentative="1">
      <w:start w:val="1"/>
      <w:numFmt w:val="decimal"/>
      <w:lvlText w:val="%7."/>
      <w:lvlJc w:val="left"/>
      <w:pPr>
        <w:tabs>
          <w:tab w:val="num" w:pos="5040"/>
        </w:tabs>
        <w:ind w:left="5040" w:hanging="360"/>
      </w:pPr>
    </w:lvl>
    <w:lvl w:ilvl="7" w:tplc="83BE773C" w:tentative="1">
      <w:start w:val="1"/>
      <w:numFmt w:val="lowerLetter"/>
      <w:lvlText w:val="%8."/>
      <w:lvlJc w:val="left"/>
      <w:pPr>
        <w:tabs>
          <w:tab w:val="num" w:pos="5760"/>
        </w:tabs>
        <w:ind w:left="5760" w:hanging="360"/>
      </w:pPr>
    </w:lvl>
    <w:lvl w:ilvl="8" w:tplc="CC1AB6DC" w:tentative="1">
      <w:start w:val="1"/>
      <w:numFmt w:val="lowerRoman"/>
      <w:lvlText w:val="%9."/>
      <w:lvlJc w:val="right"/>
      <w:pPr>
        <w:tabs>
          <w:tab w:val="num" w:pos="6480"/>
        </w:tabs>
        <w:ind w:left="6480" w:hanging="180"/>
      </w:pPr>
    </w:lvl>
  </w:abstractNum>
  <w:abstractNum w:abstractNumId="8" w15:restartNumberingAfterBreak="0">
    <w:nsid w:val="1AF1428B"/>
    <w:multiLevelType w:val="hybridMultilevel"/>
    <w:tmpl w:val="2536F5E6"/>
    <w:lvl w:ilvl="0" w:tplc="D83AA8FA">
      <w:start w:val="1"/>
      <w:numFmt w:val="decimal"/>
      <w:lvlText w:val="%1."/>
      <w:lvlJc w:val="left"/>
      <w:pPr>
        <w:tabs>
          <w:tab w:val="num" w:pos="720"/>
        </w:tabs>
        <w:ind w:left="720" w:hanging="360"/>
      </w:pPr>
      <w:rPr>
        <w:rFonts w:hint="default"/>
      </w:rPr>
    </w:lvl>
    <w:lvl w:ilvl="1" w:tplc="F1DC4C00" w:tentative="1">
      <w:start w:val="1"/>
      <w:numFmt w:val="lowerLetter"/>
      <w:lvlText w:val="%2."/>
      <w:lvlJc w:val="left"/>
      <w:pPr>
        <w:tabs>
          <w:tab w:val="num" w:pos="1440"/>
        </w:tabs>
        <w:ind w:left="1440" w:hanging="360"/>
      </w:pPr>
    </w:lvl>
    <w:lvl w:ilvl="2" w:tplc="FF3437F4" w:tentative="1">
      <w:start w:val="1"/>
      <w:numFmt w:val="lowerRoman"/>
      <w:lvlText w:val="%3."/>
      <w:lvlJc w:val="right"/>
      <w:pPr>
        <w:tabs>
          <w:tab w:val="num" w:pos="2160"/>
        </w:tabs>
        <w:ind w:left="2160" w:hanging="180"/>
      </w:pPr>
    </w:lvl>
    <w:lvl w:ilvl="3" w:tplc="F0CC491C" w:tentative="1">
      <w:start w:val="1"/>
      <w:numFmt w:val="decimal"/>
      <w:lvlText w:val="%4."/>
      <w:lvlJc w:val="left"/>
      <w:pPr>
        <w:tabs>
          <w:tab w:val="num" w:pos="2880"/>
        </w:tabs>
        <w:ind w:left="2880" w:hanging="360"/>
      </w:pPr>
    </w:lvl>
    <w:lvl w:ilvl="4" w:tplc="4370853E" w:tentative="1">
      <w:start w:val="1"/>
      <w:numFmt w:val="lowerLetter"/>
      <w:lvlText w:val="%5."/>
      <w:lvlJc w:val="left"/>
      <w:pPr>
        <w:tabs>
          <w:tab w:val="num" w:pos="3600"/>
        </w:tabs>
        <w:ind w:left="3600" w:hanging="360"/>
      </w:pPr>
    </w:lvl>
    <w:lvl w:ilvl="5" w:tplc="21A4D942" w:tentative="1">
      <w:start w:val="1"/>
      <w:numFmt w:val="lowerRoman"/>
      <w:lvlText w:val="%6."/>
      <w:lvlJc w:val="right"/>
      <w:pPr>
        <w:tabs>
          <w:tab w:val="num" w:pos="4320"/>
        </w:tabs>
        <w:ind w:left="4320" w:hanging="180"/>
      </w:pPr>
    </w:lvl>
    <w:lvl w:ilvl="6" w:tplc="793A2612" w:tentative="1">
      <w:start w:val="1"/>
      <w:numFmt w:val="decimal"/>
      <w:lvlText w:val="%7."/>
      <w:lvlJc w:val="left"/>
      <w:pPr>
        <w:tabs>
          <w:tab w:val="num" w:pos="5040"/>
        </w:tabs>
        <w:ind w:left="5040" w:hanging="360"/>
      </w:pPr>
    </w:lvl>
    <w:lvl w:ilvl="7" w:tplc="C41ACBD8" w:tentative="1">
      <w:start w:val="1"/>
      <w:numFmt w:val="lowerLetter"/>
      <w:lvlText w:val="%8."/>
      <w:lvlJc w:val="left"/>
      <w:pPr>
        <w:tabs>
          <w:tab w:val="num" w:pos="5760"/>
        </w:tabs>
        <w:ind w:left="5760" w:hanging="360"/>
      </w:pPr>
    </w:lvl>
    <w:lvl w:ilvl="8" w:tplc="A440D188" w:tentative="1">
      <w:start w:val="1"/>
      <w:numFmt w:val="lowerRoman"/>
      <w:lvlText w:val="%9."/>
      <w:lvlJc w:val="right"/>
      <w:pPr>
        <w:tabs>
          <w:tab w:val="num" w:pos="6480"/>
        </w:tabs>
        <w:ind w:left="6480" w:hanging="180"/>
      </w:pPr>
    </w:lvl>
  </w:abstractNum>
  <w:abstractNum w:abstractNumId="9" w15:restartNumberingAfterBreak="0">
    <w:nsid w:val="1BCE514A"/>
    <w:multiLevelType w:val="hybridMultilevel"/>
    <w:tmpl w:val="2CE2367C"/>
    <w:lvl w:ilvl="0" w:tplc="7FD46DE0">
      <w:start w:val="1"/>
      <w:numFmt w:val="decimal"/>
      <w:lvlText w:val="%1."/>
      <w:lvlJc w:val="left"/>
      <w:pPr>
        <w:tabs>
          <w:tab w:val="num" w:pos="720"/>
        </w:tabs>
        <w:ind w:left="720" w:hanging="360"/>
      </w:pPr>
      <w:rPr>
        <w:rFonts w:hint="default"/>
        <w:b w:val="0"/>
      </w:rPr>
    </w:lvl>
    <w:lvl w:ilvl="1" w:tplc="C8B450DA" w:tentative="1">
      <w:start w:val="1"/>
      <w:numFmt w:val="lowerLetter"/>
      <w:lvlText w:val="%2."/>
      <w:lvlJc w:val="left"/>
      <w:pPr>
        <w:tabs>
          <w:tab w:val="num" w:pos="1440"/>
        </w:tabs>
        <w:ind w:left="1440" w:hanging="360"/>
      </w:pPr>
    </w:lvl>
    <w:lvl w:ilvl="2" w:tplc="3E56ED7A" w:tentative="1">
      <w:start w:val="1"/>
      <w:numFmt w:val="lowerRoman"/>
      <w:lvlText w:val="%3."/>
      <w:lvlJc w:val="right"/>
      <w:pPr>
        <w:tabs>
          <w:tab w:val="num" w:pos="2160"/>
        </w:tabs>
        <w:ind w:left="2160" w:hanging="180"/>
      </w:pPr>
    </w:lvl>
    <w:lvl w:ilvl="3" w:tplc="F2BCB63A" w:tentative="1">
      <w:start w:val="1"/>
      <w:numFmt w:val="decimal"/>
      <w:lvlText w:val="%4."/>
      <w:lvlJc w:val="left"/>
      <w:pPr>
        <w:tabs>
          <w:tab w:val="num" w:pos="2880"/>
        </w:tabs>
        <w:ind w:left="2880" w:hanging="360"/>
      </w:pPr>
    </w:lvl>
    <w:lvl w:ilvl="4" w:tplc="4C189F60" w:tentative="1">
      <w:start w:val="1"/>
      <w:numFmt w:val="lowerLetter"/>
      <w:lvlText w:val="%5."/>
      <w:lvlJc w:val="left"/>
      <w:pPr>
        <w:tabs>
          <w:tab w:val="num" w:pos="3600"/>
        </w:tabs>
        <w:ind w:left="3600" w:hanging="360"/>
      </w:pPr>
    </w:lvl>
    <w:lvl w:ilvl="5" w:tplc="C32889EC" w:tentative="1">
      <w:start w:val="1"/>
      <w:numFmt w:val="lowerRoman"/>
      <w:lvlText w:val="%6."/>
      <w:lvlJc w:val="right"/>
      <w:pPr>
        <w:tabs>
          <w:tab w:val="num" w:pos="4320"/>
        </w:tabs>
        <w:ind w:left="4320" w:hanging="180"/>
      </w:pPr>
    </w:lvl>
    <w:lvl w:ilvl="6" w:tplc="965601FC" w:tentative="1">
      <w:start w:val="1"/>
      <w:numFmt w:val="decimal"/>
      <w:lvlText w:val="%7."/>
      <w:lvlJc w:val="left"/>
      <w:pPr>
        <w:tabs>
          <w:tab w:val="num" w:pos="5040"/>
        </w:tabs>
        <w:ind w:left="5040" w:hanging="360"/>
      </w:pPr>
    </w:lvl>
    <w:lvl w:ilvl="7" w:tplc="645CA764" w:tentative="1">
      <w:start w:val="1"/>
      <w:numFmt w:val="lowerLetter"/>
      <w:lvlText w:val="%8."/>
      <w:lvlJc w:val="left"/>
      <w:pPr>
        <w:tabs>
          <w:tab w:val="num" w:pos="5760"/>
        </w:tabs>
        <w:ind w:left="5760" w:hanging="360"/>
      </w:pPr>
    </w:lvl>
    <w:lvl w:ilvl="8" w:tplc="455434C0" w:tentative="1">
      <w:start w:val="1"/>
      <w:numFmt w:val="lowerRoman"/>
      <w:lvlText w:val="%9."/>
      <w:lvlJc w:val="right"/>
      <w:pPr>
        <w:tabs>
          <w:tab w:val="num" w:pos="6480"/>
        </w:tabs>
        <w:ind w:left="6480" w:hanging="180"/>
      </w:pPr>
    </w:lvl>
  </w:abstractNum>
  <w:abstractNum w:abstractNumId="10" w15:restartNumberingAfterBreak="0">
    <w:nsid w:val="2A40089B"/>
    <w:multiLevelType w:val="hybridMultilevel"/>
    <w:tmpl w:val="045C9A02"/>
    <w:lvl w:ilvl="0" w:tplc="9CB2C2CA">
      <w:start w:val="1"/>
      <w:numFmt w:val="decimal"/>
      <w:lvlText w:val="%1."/>
      <w:lvlJc w:val="left"/>
      <w:pPr>
        <w:ind w:left="502" w:hanging="360"/>
      </w:pPr>
      <w:rPr>
        <w:b w:val="0"/>
      </w:rPr>
    </w:lvl>
    <w:lvl w:ilvl="1" w:tplc="518245D4" w:tentative="1">
      <w:start w:val="1"/>
      <w:numFmt w:val="lowerLetter"/>
      <w:lvlText w:val="%2."/>
      <w:lvlJc w:val="left"/>
      <w:pPr>
        <w:ind w:left="1222" w:hanging="360"/>
      </w:pPr>
    </w:lvl>
    <w:lvl w:ilvl="2" w:tplc="43C42DCA" w:tentative="1">
      <w:start w:val="1"/>
      <w:numFmt w:val="lowerRoman"/>
      <w:lvlText w:val="%3."/>
      <w:lvlJc w:val="right"/>
      <w:pPr>
        <w:ind w:left="1942" w:hanging="180"/>
      </w:pPr>
    </w:lvl>
    <w:lvl w:ilvl="3" w:tplc="2ACC1DA8" w:tentative="1">
      <w:start w:val="1"/>
      <w:numFmt w:val="decimal"/>
      <w:lvlText w:val="%4."/>
      <w:lvlJc w:val="left"/>
      <w:pPr>
        <w:ind w:left="2662" w:hanging="360"/>
      </w:pPr>
    </w:lvl>
    <w:lvl w:ilvl="4" w:tplc="09380C08" w:tentative="1">
      <w:start w:val="1"/>
      <w:numFmt w:val="lowerLetter"/>
      <w:lvlText w:val="%5."/>
      <w:lvlJc w:val="left"/>
      <w:pPr>
        <w:ind w:left="3382" w:hanging="360"/>
      </w:pPr>
    </w:lvl>
    <w:lvl w:ilvl="5" w:tplc="E9C4CC7E" w:tentative="1">
      <w:start w:val="1"/>
      <w:numFmt w:val="lowerRoman"/>
      <w:lvlText w:val="%6."/>
      <w:lvlJc w:val="right"/>
      <w:pPr>
        <w:ind w:left="4102" w:hanging="180"/>
      </w:pPr>
    </w:lvl>
    <w:lvl w:ilvl="6" w:tplc="81D67DDA" w:tentative="1">
      <w:start w:val="1"/>
      <w:numFmt w:val="decimal"/>
      <w:lvlText w:val="%7."/>
      <w:lvlJc w:val="left"/>
      <w:pPr>
        <w:ind w:left="4822" w:hanging="360"/>
      </w:pPr>
    </w:lvl>
    <w:lvl w:ilvl="7" w:tplc="8F96101C" w:tentative="1">
      <w:start w:val="1"/>
      <w:numFmt w:val="lowerLetter"/>
      <w:lvlText w:val="%8."/>
      <w:lvlJc w:val="left"/>
      <w:pPr>
        <w:ind w:left="5542" w:hanging="360"/>
      </w:pPr>
    </w:lvl>
    <w:lvl w:ilvl="8" w:tplc="3D961674" w:tentative="1">
      <w:start w:val="1"/>
      <w:numFmt w:val="lowerRoman"/>
      <w:lvlText w:val="%9."/>
      <w:lvlJc w:val="right"/>
      <w:pPr>
        <w:ind w:left="6262" w:hanging="180"/>
      </w:pPr>
    </w:lvl>
  </w:abstractNum>
  <w:abstractNum w:abstractNumId="11" w15:restartNumberingAfterBreak="0">
    <w:nsid w:val="32B879E7"/>
    <w:multiLevelType w:val="hybridMultilevel"/>
    <w:tmpl w:val="2536F5E6"/>
    <w:lvl w:ilvl="0" w:tplc="8990C420">
      <w:start w:val="1"/>
      <w:numFmt w:val="decimal"/>
      <w:lvlText w:val="%1."/>
      <w:lvlJc w:val="left"/>
      <w:pPr>
        <w:tabs>
          <w:tab w:val="num" w:pos="720"/>
        </w:tabs>
        <w:ind w:left="720" w:hanging="360"/>
      </w:pPr>
      <w:rPr>
        <w:rFonts w:hint="default"/>
      </w:rPr>
    </w:lvl>
    <w:lvl w:ilvl="1" w:tplc="86248D56" w:tentative="1">
      <w:start w:val="1"/>
      <w:numFmt w:val="lowerLetter"/>
      <w:lvlText w:val="%2."/>
      <w:lvlJc w:val="left"/>
      <w:pPr>
        <w:tabs>
          <w:tab w:val="num" w:pos="1440"/>
        </w:tabs>
        <w:ind w:left="1440" w:hanging="360"/>
      </w:pPr>
    </w:lvl>
    <w:lvl w:ilvl="2" w:tplc="98220006" w:tentative="1">
      <w:start w:val="1"/>
      <w:numFmt w:val="lowerRoman"/>
      <w:lvlText w:val="%3."/>
      <w:lvlJc w:val="right"/>
      <w:pPr>
        <w:tabs>
          <w:tab w:val="num" w:pos="2160"/>
        </w:tabs>
        <w:ind w:left="2160" w:hanging="180"/>
      </w:pPr>
    </w:lvl>
    <w:lvl w:ilvl="3" w:tplc="5A90BF6E" w:tentative="1">
      <w:start w:val="1"/>
      <w:numFmt w:val="decimal"/>
      <w:lvlText w:val="%4."/>
      <w:lvlJc w:val="left"/>
      <w:pPr>
        <w:tabs>
          <w:tab w:val="num" w:pos="2880"/>
        </w:tabs>
        <w:ind w:left="2880" w:hanging="360"/>
      </w:pPr>
    </w:lvl>
    <w:lvl w:ilvl="4" w:tplc="85E071F0" w:tentative="1">
      <w:start w:val="1"/>
      <w:numFmt w:val="lowerLetter"/>
      <w:lvlText w:val="%5."/>
      <w:lvlJc w:val="left"/>
      <w:pPr>
        <w:tabs>
          <w:tab w:val="num" w:pos="3600"/>
        </w:tabs>
        <w:ind w:left="3600" w:hanging="360"/>
      </w:pPr>
    </w:lvl>
    <w:lvl w:ilvl="5" w:tplc="A6DCE930" w:tentative="1">
      <w:start w:val="1"/>
      <w:numFmt w:val="lowerRoman"/>
      <w:lvlText w:val="%6."/>
      <w:lvlJc w:val="right"/>
      <w:pPr>
        <w:tabs>
          <w:tab w:val="num" w:pos="4320"/>
        </w:tabs>
        <w:ind w:left="4320" w:hanging="180"/>
      </w:pPr>
    </w:lvl>
    <w:lvl w:ilvl="6" w:tplc="92CE4FA4" w:tentative="1">
      <w:start w:val="1"/>
      <w:numFmt w:val="decimal"/>
      <w:lvlText w:val="%7."/>
      <w:lvlJc w:val="left"/>
      <w:pPr>
        <w:tabs>
          <w:tab w:val="num" w:pos="5040"/>
        </w:tabs>
        <w:ind w:left="5040" w:hanging="360"/>
      </w:pPr>
    </w:lvl>
    <w:lvl w:ilvl="7" w:tplc="CE2604E4" w:tentative="1">
      <w:start w:val="1"/>
      <w:numFmt w:val="lowerLetter"/>
      <w:lvlText w:val="%8."/>
      <w:lvlJc w:val="left"/>
      <w:pPr>
        <w:tabs>
          <w:tab w:val="num" w:pos="5760"/>
        </w:tabs>
        <w:ind w:left="5760" w:hanging="360"/>
      </w:pPr>
    </w:lvl>
    <w:lvl w:ilvl="8" w:tplc="1EB8C6AE" w:tentative="1">
      <w:start w:val="1"/>
      <w:numFmt w:val="lowerRoman"/>
      <w:lvlText w:val="%9."/>
      <w:lvlJc w:val="right"/>
      <w:pPr>
        <w:tabs>
          <w:tab w:val="num" w:pos="6480"/>
        </w:tabs>
        <w:ind w:left="6480" w:hanging="180"/>
      </w:pPr>
    </w:lvl>
  </w:abstractNum>
  <w:abstractNum w:abstractNumId="12" w15:restartNumberingAfterBreak="0">
    <w:nsid w:val="37822314"/>
    <w:multiLevelType w:val="hybridMultilevel"/>
    <w:tmpl w:val="64C670DE"/>
    <w:lvl w:ilvl="0" w:tplc="63A403F4">
      <w:start w:val="1"/>
      <w:numFmt w:val="decimal"/>
      <w:lvlText w:val="%1."/>
      <w:lvlJc w:val="left"/>
      <w:pPr>
        <w:tabs>
          <w:tab w:val="num" w:pos="720"/>
        </w:tabs>
        <w:ind w:left="720" w:hanging="360"/>
      </w:pPr>
      <w:rPr>
        <w:rFonts w:hint="default"/>
      </w:rPr>
    </w:lvl>
    <w:lvl w:ilvl="1" w:tplc="2B3848BC" w:tentative="1">
      <w:start w:val="1"/>
      <w:numFmt w:val="lowerLetter"/>
      <w:lvlText w:val="%2."/>
      <w:lvlJc w:val="left"/>
      <w:pPr>
        <w:tabs>
          <w:tab w:val="num" w:pos="1440"/>
        </w:tabs>
        <w:ind w:left="1440" w:hanging="360"/>
      </w:pPr>
    </w:lvl>
    <w:lvl w:ilvl="2" w:tplc="B6602F14" w:tentative="1">
      <w:start w:val="1"/>
      <w:numFmt w:val="lowerRoman"/>
      <w:lvlText w:val="%3."/>
      <w:lvlJc w:val="right"/>
      <w:pPr>
        <w:tabs>
          <w:tab w:val="num" w:pos="2160"/>
        </w:tabs>
        <w:ind w:left="2160" w:hanging="180"/>
      </w:pPr>
    </w:lvl>
    <w:lvl w:ilvl="3" w:tplc="7AE0796A" w:tentative="1">
      <w:start w:val="1"/>
      <w:numFmt w:val="decimal"/>
      <w:lvlText w:val="%4."/>
      <w:lvlJc w:val="left"/>
      <w:pPr>
        <w:tabs>
          <w:tab w:val="num" w:pos="2880"/>
        </w:tabs>
        <w:ind w:left="2880" w:hanging="360"/>
      </w:pPr>
    </w:lvl>
    <w:lvl w:ilvl="4" w:tplc="5BDA33D2" w:tentative="1">
      <w:start w:val="1"/>
      <w:numFmt w:val="lowerLetter"/>
      <w:lvlText w:val="%5."/>
      <w:lvlJc w:val="left"/>
      <w:pPr>
        <w:tabs>
          <w:tab w:val="num" w:pos="3600"/>
        </w:tabs>
        <w:ind w:left="3600" w:hanging="360"/>
      </w:pPr>
    </w:lvl>
    <w:lvl w:ilvl="5" w:tplc="8BC0BF52" w:tentative="1">
      <w:start w:val="1"/>
      <w:numFmt w:val="lowerRoman"/>
      <w:lvlText w:val="%6."/>
      <w:lvlJc w:val="right"/>
      <w:pPr>
        <w:tabs>
          <w:tab w:val="num" w:pos="4320"/>
        </w:tabs>
        <w:ind w:left="4320" w:hanging="180"/>
      </w:pPr>
    </w:lvl>
    <w:lvl w:ilvl="6" w:tplc="5970A61C" w:tentative="1">
      <w:start w:val="1"/>
      <w:numFmt w:val="decimal"/>
      <w:lvlText w:val="%7."/>
      <w:lvlJc w:val="left"/>
      <w:pPr>
        <w:tabs>
          <w:tab w:val="num" w:pos="5040"/>
        </w:tabs>
        <w:ind w:left="5040" w:hanging="360"/>
      </w:pPr>
    </w:lvl>
    <w:lvl w:ilvl="7" w:tplc="FA02DD1A" w:tentative="1">
      <w:start w:val="1"/>
      <w:numFmt w:val="lowerLetter"/>
      <w:lvlText w:val="%8."/>
      <w:lvlJc w:val="left"/>
      <w:pPr>
        <w:tabs>
          <w:tab w:val="num" w:pos="5760"/>
        </w:tabs>
        <w:ind w:left="5760" w:hanging="360"/>
      </w:pPr>
    </w:lvl>
    <w:lvl w:ilvl="8" w:tplc="C7BAB4BA" w:tentative="1">
      <w:start w:val="1"/>
      <w:numFmt w:val="lowerRoman"/>
      <w:lvlText w:val="%9."/>
      <w:lvlJc w:val="right"/>
      <w:pPr>
        <w:tabs>
          <w:tab w:val="num" w:pos="6480"/>
        </w:tabs>
        <w:ind w:left="6480" w:hanging="180"/>
      </w:pPr>
    </w:lvl>
  </w:abstractNum>
  <w:abstractNum w:abstractNumId="13" w15:restartNumberingAfterBreak="0">
    <w:nsid w:val="37CF3B9F"/>
    <w:multiLevelType w:val="hybridMultilevel"/>
    <w:tmpl w:val="D2AE0AEA"/>
    <w:lvl w:ilvl="0" w:tplc="D16E27BE">
      <w:start w:val="1"/>
      <w:numFmt w:val="decimal"/>
      <w:lvlText w:val="%1."/>
      <w:lvlJc w:val="left"/>
      <w:pPr>
        <w:ind w:left="720" w:hanging="360"/>
      </w:pPr>
      <w:rPr>
        <w:rFonts w:hint="default"/>
        <w:i w:val="0"/>
        <w:sz w:val="18"/>
      </w:rPr>
    </w:lvl>
    <w:lvl w:ilvl="1" w:tplc="ED42BACE" w:tentative="1">
      <w:start w:val="1"/>
      <w:numFmt w:val="lowerLetter"/>
      <w:lvlText w:val="%2."/>
      <w:lvlJc w:val="left"/>
      <w:pPr>
        <w:ind w:left="1440" w:hanging="360"/>
      </w:pPr>
    </w:lvl>
    <w:lvl w:ilvl="2" w:tplc="2174CFFA" w:tentative="1">
      <w:start w:val="1"/>
      <w:numFmt w:val="lowerRoman"/>
      <w:lvlText w:val="%3."/>
      <w:lvlJc w:val="right"/>
      <w:pPr>
        <w:ind w:left="2160" w:hanging="180"/>
      </w:pPr>
    </w:lvl>
    <w:lvl w:ilvl="3" w:tplc="64DE058E" w:tentative="1">
      <w:start w:val="1"/>
      <w:numFmt w:val="decimal"/>
      <w:lvlText w:val="%4."/>
      <w:lvlJc w:val="left"/>
      <w:pPr>
        <w:ind w:left="2880" w:hanging="360"/>
      </w:pPr>
    </w:lvl>
    <w:lvl w:ilvl="4" w:tplc="6AE42F5A" w:tentative="1">
      <w:start w:val="1"/>
      <w:numFmt w:val="lowerLetter"/>
      <w:lvlText w:val="%5."/>
      <w:lvlJc w:val="left"/>
      <w:pPr>
        <w:ind w:left="3600" w:hanging="360"/>
      </w:pPr>
    </w:lvl>
    <w:lvl w:ilvl="5" w:tplc="16646FFC" w:tentative="1">
      <w:start w:val="1"/>
      <w:numFmt w:val="lowerRoman"/>
      <w:lvlText w:val="%6."/>
      <w:lvlJc w:val="right"/>
      <w:pPr>
        <w:ind w:left="4320" w:hanging="180"/>
      </w:pPr>
    </w:lvl>
    <w:lvl w:ilvl="6" w:tplc="A7F85E8E" w:tentative="1">
      <w:start w:val="1"/>
      <w:numFmt w:val="decimal"/>
      <w:lvlText w:val="%7."/>
      <w:lvlJc w:val="left"/>
      <w:pPr>
        <w:ind w:left="5040" w:hanging="360"/>
      </w:pPr>
    </w:lvl>
    <w:lvl w:ilvl="7" w:tplc="D9A400CE" w:tentative="1">
      <w:start w:val="1"/>
      <w:numFmt w:val="lowerLetter"/>
      <w:lvlText w:val="%8."/>
      <w:lvlJc w:val="left"/>
      <w:pPr>
        <w:ind w:left="5760" w:hanging="360"/>
      </w:pPr>
    </w:lvl>
    <w:lvl w:ilvl="8" w:tplc="3FA651B6" w:tentative="1">
      <w:start w:val="1"/>
      <w:numFmt w:val="lowerRoman"/>
      <w:lvlText w:val="%9."/>
      <w:lvlJc w:val="right"/>
      <w:pPr>
        <w:ind w:left="6480" w:hanging="180"/>
      </w:pPr>
    </w:lvl>
  </w:abstractNum>
  <w:abstractNum w:abstractNumId="14" w15:restartNumberingAfterBreak="0">
    <w:nsid w:val="409F4BDD"/>
    <w:multiLevelType w:val="hybridMultilevel"/>
    <w:tmpl w:val="43BAC60A"/>
    <w:lvl w:ilvl="0" w:tplc="B89231C4">
      <w:start w:val="1"/>
      <w:numFmt w:val="decimal"/>
      <w:lvlText w:val="%1."/>
      <w:lvlJc w:val="left"/>
      <w:pPr>
        <w:tabs>
          <w:tab w:val="num" w:pos="415"/>
        </w:tabs>
        <w:ind w:left="415" w:hanging="360"/>
      </w:pPr>
      <w:rPr>
        <w:rFonts w:hint="default"/>
      </w:rPr>
    </w:lvl>
    <w:lvl w:ilvl="1" w:tplc="AFEEB31E" w:tentative="1">
      <w:start w:val="1"/>
      <w:numFmt w:val="lowerLetter"/>
      <w:lvlText w:val="%2."/>
      <w:lvlJc w:val="left"/>
      <w:pPr>
        <w:tabs>
          <w:tab w:val="num" w:pos="1135"/>
        </w:tabs>
        <w:ind w:left="1135" w:hanging="360"/>
      </w:pPr>
    </w:lvl>
    <w:lvl w:ilvl="2" w:tplc="345644FC" w:tentative="1">
      <w:start w:val="1"/>
      <w:numFmt w:val="lowerRoman"/>
      <w:lvlText w:val="%3."/>
      <w:lvlJc w:val="right"/>
      <w:pPr>
        <w:tabs>
          <w:tab w:val="num" w:pos="1855"/>
        </w:tabs>
        <w:ind w:left="1855" w:hanging="180"/>
      </w:pPr>
    </w:lvl>
    <w:lvl w:ilvl="3" w:tplc="039A650E" w:tentative="1">
      <w:start w:val="1"/>
      <w:numFmt w:val="decimal"/>
      <w:lvlText w:val="%4."/>
      <w:lvlJc w:val="left"/>
      <w:pPr>
        <w:tabs>
          <w:tab w:val="num" w:pos="2575"/>
        </w:tabs>
        <w:ind w:left="2575" w:hanging="360"/>
      </w:pPr>
    </w:lvl>
    <w:lvl w:ilvl="4" w:tplc="2654D976" w:tentative="1">
      <w:start w:val="1"/>
      <w:numFmt w:val="lowerLetter"/>
      <w:lvlText w:val="%5."/>
      <w:lvlJc w:val="left"/>
      <w:pPr>
        <w:tabs>
          <w:tab w:val="num" w:pos="3295"/>
        </w:tabs>
        <w:ind w:left="3295" w:hanging="360"/>
      </w:pPr>
    </w:lvl>
    <w:lvl w:ilvl="5" w:tplc="0EBA5F70" w:tentative="1">
      <w:start w:val="1"/>
      <w:numFmt w:val="lowerRoman"/>
      <w:lvlText w:val="%6."/>
      <w:lvlJc w:val="right"/>
      <w:pPr>
        <w:tabs>
          <w:tab w:val="num" w:pos="4015"/>
        </w:tabs>
        <w:ind w:left="4015" w:hanging="180"/>
      </w:pPr>
    </w:lvl>
    <w:lvl w:ilvl="6" w:tplc="D81EB164" w:tentative="1">
      <w:start w:val="1"/>
      <w:numFmt w:val="decimal"/>
      <w:lvlText w:val="%7."/>
      <w:lvlJc w:val="left"/>
      <w:pPr>
        <w:tabs>
          <w:tab w:val="num" w:pos="4735"/>
        </w:tabs>
        <w:ind w:left="4735" w:hanging="360"/>
      </w:pPr>
    </w:lvl>
    <w:lvl w:ilvl="7" w:tplc="F35E0944" w:tentative="1">
      <w:start w:val="1"/>
      <w:numFmt w:val="lowerLetter"/>
      <w:lvlText w:val="%8."/>
      <w:lvlJc w:val="left"/>
      <w:pPr>
        <w:tabs>
          <w:tab w:val="num" w:pos="5455"/>
        </w:tabs>
        <w:ind w:left="5455" w:hanging="360"/>
      </w:pPr>
    </w:lvl>
    <w:lvl w:ilvl="8" w:tplc="F3B881DA" w:tentative="1">
      <w:start w:val="1"/>
      <w:numFmt w:val="lowerRoman"/>
      <w:lvlText w:val="%9."/>
      <w:lvlJc w:val="right"/>
      <w:pPr>
        <w:tabs>
          <w:tab w:val="num" w:pos="6175"/>
        </w:tabs>
        <w:ind w:left="6175" w:hanging="180"/>
      </w:pPr>
    </w:lvl>
  </w:abstractNum>
  <w:abstractNum w:abstractNumId="15" w15:restartNumberingAfterBreak="0">
    <w:nsid w:val="40ED7662"/>
    <w:multiLevelType w:val="hybridMultilevel"/>
    <w:tmpl w:val="2536F5E6"/>
    <w:lvl w:ilvl="0" w:tplc="5F50FD00">
      <w:start w:val="1"/>
      <w:numFmt w:val="decimal"/>
      <w:lvlText w:val="%1."/>
      <w:lvlJc w:val="left"/>
      <w:pPr>
        <w:tabs>
          <w:tab w:val="num" w:pos="720"/>
        </w:tabs>
        <w:ind w:left="720" w:hanging="360"/>
      </w:pPr>
      <w:rPr>
        <w:rFonts w:hint="default"/>
      </w:rPr>
    </w:lvl>
    <w:lvl w:ilvl="1" w:tplc="AFCA6F06" w:tentative="1">
      <w:start w:val="1"/>
      <w:numFmt w:val="lowerLetter"/>
      <w:lvlText w:val="%2."/>
      <w:lvlJc w:val="left"/>
      <w:pPr>
        <w:tabs>
          <w:tab w:val="num" w:pos="1440"/>
        </w:tabs>
        <w:ind w:left="1440" w:hanging="360"/>
      </w:pPr>
    </w:lvl>
    <w:lvl w:ilvl="2" w:tplc="C63A4AC2" w:tentative="1">
      <w:start w:val="1"/>
      <w:numFmt w:val="lowerRoman"/>
      <w:lvlText w:val="%3."/>
      <w:lvlJc w:val="right"/>
      <w:pPr>
        <w:tabs>
          <w:tab w:val="num" w:pos="2160"/>
        </w:tabs>
        <w:ind w:left="2160" w:hanging="180"/>
      </w:pPr>
    </w:lvl>
    <w:lvl w:ilvl="3" w:tplc="7696C418" w:tentative="1">
      <w:start w:val="1"/>
      <w:numFmt w:val="decimal"/>
      <w:lvlText w:val="%4."/>
      <w:lvlJc w:val="left"/>
      <w:pPr>
        <w:tabs>
          <w:tab w:val="num" w:pos="2880"/>
        </w:tabs>
        <w:ind w:left="2880" w:hanging="360"/>
      </w:pPr>
    </w:lvl>
    <w:lvl w:ilvl="4" w:tplc="7BB666DA" w:tentative="1">
      <w:start w:val="1"/>
      <w:numFmt w:val="lowerLetter"/>
      <w:lvlText w:val="%5."/>
      <w:lvlJc w:val="left"/>
      <w:pPr>
        <w:tabs>
          <w:tab w:val="num" w:pos="3600"/>
        </w:tabs>
        <w:ind w:left="3600" w:hanging="360"/>
      </w:pPr>
    </w:lvl>
    <w:lvl w:ilvl="5" w:tplc="56767134" w:tentative="1">
      <w:start w:val="1"/>
      <w:numFmt w:val="lowerRoman"/>
      <w:lvlText w:val="%6."/>
      <w:lvlJc w:val="right"/>
      <w:pPr>
        <w:tabs>
          <w:tab w:val="num" w:pos="4320"/>
        </w:tabs>
        <w:ind w:left="4320" w:hanging="180"/>
      </w:pPr>
    </w:lvl>
    <w:lvl w:ilvl="6" w:tplc="579EBEE6" w:tentative="1">
      <w:start w:val="1"/>
      <w:numFmt w:val="decimal"/>
      <w:lvlText w:val="%7."/>
      <w:lvlJc w:val="left"/>
      <w:pPr>
        <w:tabs>
          <w:tab w:val="num" w:pos="5040"/>
        </w:tabs>
        <w:ind w:left="5040" w:hanging="360"/>
      </w:pPr>
    </w:lvl>
    <w:lvl w:ilvl="7" w:tplc="0116F1A0" w:tentative="1">
      <w:start w:val="1"/>
      <w:numFmt w:val="lowerLetter"/>
      <w:lvlText w:val="%8."/>
      <w:lvlJc w:val="left"/>
      <w:pPr>
        <w:tabs>
          <w:tab w:val="num" w:pos="5760"/>
        </w:tabs>
        <w:ind w:left="5760" w:hanging="360"/>
      </w:pPr>
    </w:lvl>
    <w:lvl w:ilvl="8" w:tplc="1BB0AC26" w:tentative="1">
      <w:start w:val="1"/>
      <w:numFmt w:val="lowerRoman"/>
      <w:lvlText w:val="%9."/>
      <w:lvlJc w:val="right"/>
      <w:pPr>
        <w:tabs>
          <w:tab w:val="num" w:pos="6480"/>
        </w:tabs>
        <w:ind w:left="6480" w:hanging="180"/>
      </w:pPr>
    </w:lvl>
  </w:abstractNum>
  <w:abstractNum w:abstractNumId="16" w15:restartNumberingAfterBreak="0">
    <w:nsid w:val="421F5323"/>
    <w:multiLevelType w:val="hybridMultilevel"/>
    <w:tmpl w:val="CDCEFF84"/>
    <w:lvl w:ilvl="0" w:tplc="2646D4CC">
      <w:start w:val="1"/>
      <w:numFmt w:val="decimal"/>
      <w:lvlText w:val="%1."/>
      <w:lvlJc w:val="left"/>
      <w:pPr>
        <w:tabs>
          <w:tab w:val="num" w:pos="720"/>
        </w:tabs>
        <w:ind w:left="720" w:hanging="360"/>
      </w:pPr>
      <w:rPr>
        <w:rFonts w:hint="default"/>
        <w:i w:val="0"/>
      </w:rPr>
    </w:lvl>
    <w:lvl w:ilvl="1" w:tplc="44FCD312" w:tentative="1">
      <w:start w:val="1"/>
      <w:numFmt w:val="lowerLetter"/>
      <w:lvlText w:val="%2."/>
      <w:lvlJc w:val="left"/>
      <w:pPr>
        <w:tabs>
          <w:tab w:val="num" w:pos="1440"/>
        </w:tabs>
        <w:ind w:left="1440" w:hanging="360"/>
      </w:pPr>
    </w:lvl>
    <w:lvl w:ilvl="2" w:tplc="018483FC" w:tentative="1">
      <w:start w:val="1"/>
      <w:numFmt w:val="lowerRoman"/>
      <w:lvlText w:val="%3."/>
      <w:lvlJc w:val="right"/>
      <w:pPr>
        <w:tabs>
          <w:tab w:val="num" w:pos="2160"/>
        </w:tabs>
        <w:ind w:left="2160" w:hanging="180"/>
      </w:pPr>
    </w:lvl>
    <w:lvl w:ilvl="3" w:tplc="ED6ABAA8" w:tentative="1">
      <w:start w:val="1"/>
      <w:numFmt w:val="decimal"/>
      <w:lvlText w:val="%4."/>
      <w:lvlJc w:val="left"/>
      <w:pPr>
        <w:tabs>
          <w:tab w:val="num" w:pos="2880"/>
        </w:tabs>
        <w:ind w:left="2880" w:hanging="360"/>
      </w:pPr>
    </w:lvl>
    <w:lvl w:ilvl="4" w:tplc="66C4F1AE" w:tentative="1">
      <w:start w:val="1"/>
      <w:numFmt w:val="lowerLetter"/>
      <w:lvlText w:val="%5."/>
      <w:lvlJc w:val="left"/>
      <w:pPr>
        <w:tabs>
          <w:tab w:val="num" w:pos="3600"/>
        </w:tabs>
        <w:ind w:left="3600" w:hanging="360"/>
      </w:pPr>
    </w:lvl>
    <w:lvl w:ilvl="5" w:tplc="5C661450" w:tentative="1">
      <w:start w:val="1"/>
      <w:numFmt w:val="lowerRoman"/>
      <w:lvlText w:val="%6."/>
      <w:lvlJc w:val="right"/>
      <w:pPr>
        <w:tabs>
          <w:tab w:val="num" w:pos="4320"/>
        </w:tabs>
        <w:ind w:left="4320" w:hanging="180"/>
      </w:pPr>
    </w:lvl>
    <w:lvl w:ilvl="6" w:tplc="AB4C370A" w:tentative="1">
      <w:start w:val="1"/>
      <w:numFmt w:val="decimal"/>
      <w:lvlText w:val="%7."/>
      <w:lvlJc w:val="left"/>
      <w:pPr>
        <w:tabs>
          <w:tab w:val="num" w:pos="5040"/>
        </w:tabs>
        <w:ind w:left="5040" w:hanging="360"/>
      </w:pPr>
    </w:lvl>
    <w:lvl w:ilvl="7" w:tplc="DD2A5212" w:tentative="1">
      <w:start w:val="1"/>
      <w:numFmt w:val="lowerLetter"/>
      <w:lvlText w:val="%8."/>
      <w:lvlJc w:val="left"/>
      <w:pPr>
        <w:tabs>
          <w:tab w:val="num" w:pos="5760"/>
        </w:tabs>
        <w:ind w:left="5760" w:hanging="360"/>
      </w:pPr>
    </w:lvl>
    <w:lvl w:ilvl="8" w:tplc="FB7A43C8" w:tentative="1">
      <w:start w:val="1"/>
      <w:numFmt w:val="lowerRoman"/>
      <w:lvlText w:val="%9."/>
      <w:lvlJc w:val="right"/>
      <w:pPr>
        <w:tabs>
          <w:tab w:val="num" w:pos="6480"/>
        </w:tabs>
        <w:ind w:left="6480" w:hanging="180"/>
      </w:pPr>
    </w:lvl>
  </w:abstractNum>
  <w:abstractNum w:abstractNumId="17" w15:restartNumberingAfterBreak="0">
    <w:nsid w:val="4E9029FE"/>
    <w:multiLevelType w:val="hybridMultilevel"/>
    <w:tmpl w:val="2536F5E6"/>
    <w:lvl w:ilvl="0" w:tplc="9F7022BA">
      <w:start w:val="1"/>
      <w:numFmt w:val="decimal"/>
      <w:lvlText w:val="%1."/>
      <w:lvlJc w:val="left"/>
      <w:pPr>
        <w:tabs>
          <w:tab w:val="num" w:pos="720"/>
        </w:tabs>
        <w:ind w:left="720" w:hanging="360"/>
      </w:pPr>
      <w:rPr>
        <w:rFonts w:hint="default"/>
      </w:rPr>
    </w:lvl>
    <w:lvl w:ilvl="1" w:tplc="AEA47FE6" w:tentative="1">
      <w:start w:val="1"/>
      <w:numFmt w:val="lowerLetter"/>
      <w:lvlText w:val="%2."/>
      <w:lvlJc w:val="left"/>
      <w:pPr>
        <w:tabs>
          <w:tab w:val="num" w:pos="1440"/>
        </w:tabs>
        <w:ind w:left="1440" w:hanging="360"/>
      </w:pPr>
    </w:lvl>
    <w:lvl w:ilvl="2" w:tplc="1A0458C2" w:tentative="1">
      <w:start w:val="1"/>
      <w:numFmt w:val="lowerRoman"/>
      <w:lvlText w:val="%3."/>
      <w:lvlJc w:val="right"/>
      <w:pPr>
        <w:tabs>
          <w:tab w:val="num" w:pos="2160"/>
        </w:tabs>
        <w:ind w:left="2160" w:hanging="180"/>
      </w:pPr>
    </w:lvl>
    <w:lvl w:ilvl="3" w:tplc="668A263A" w:tentative="1">
      <w:start w:val="1"/>
      <w:numFmt w:val="decimal"/>
      <w:lvlText w:val="%4."/>
      <w:lvlJc w:val="left"/>
      <w:pPr>
        <w:tabs>
          <w:tab w:val="num" w:pos="2880"/>
        </w:tabs>
        <w:ind w:left="2880" w:hanging="360"/>
      </w:pPr>
    </w:lvl>
    <w:lvl w:ilvl="4" w:tplc="082E0C26" w:tentative="1">
      <w:start w:val="1"/>
      <w:numFmt w:val="lowerLetter"/>
      <w:lvlText w:val="%5."/>
      <w:lvlJc w:val="left"/>
      <w:pPr>
        <w:tabs>
          <w:tab w:val="num" w:pos="3600"/>
        </w:tabs>
        <w:ind w:left="3600" w:hanging="360"/>
      </w:pPr>
    </w:lvl>
    <w:lvl w:ilvl="5" w:tplc="79CC2D4C" w:tentative="1">
      <w:start w:val="1"/>
      <w:numFmt w:val="lowerRoman"/>
      <w:lvlText w:val="%6."/>
      <w:lvlJc w:val="right"/>
      <w:pPr>
        <w:tabs>
          <w:tab w:val="num" w:pos="4320"/>
        </w:tabs>
        <w:ind w:left="4320" w:hanging="180"/>
      </w:pPr>
    </w:lvl>
    <w:lvl w:ilvl="6" w:tplc="39BAF3BE" w:tentative="1">
      <w:start w:val="1"/>
      <w:numFmt w:val="decimal"/>
      <w:lvlText w:val="%7."/>
      <w:lvlJc w:val="left"/>
      <w:pPr>
        <w:tabs>
          <w:tab w:val="num" w:pos="5040"/>
        </w:tabs>
        <w:ind w:left="5040" w:hanging="360"/>
      </w:pPr>
    </w:lvl>
    <w:lvl w:ilvl="7" w:tplc="873A3878" w:tentative="1">
      <w:start w:val="1"/>
      <w:numFmt w:val="lowerLetter"/>
      <w:lvlText w:val="%8."/>
      <w:lvlJc w:val="left"/>
      <w:pPr>
        <w:tabs>
          <w:tab w:val="num" w:pos="5760"/>
        </w:tabs>
        <w:ind w:left="5760" w:hanging="360"/>
      </w:pPr>
    </w:lvl>
    <w:lvl w:ilvl="8" w:tplc="A622F9D4" w:tentative="1">
      <w:start w:val="1"/>
      <w:numFmt w:val="lowerRoman"/>
      <w:lvlText w:val="%9."/>
      <w:lvlJc w:val="right"/>
      <w:pPr>
        <w:tabs>
          <w:tab w:val="num" w:pos="6480"/>
        </w:tabs>
        <w:ind w:left="6480" w:hanging="180"/>
      </w:pPr>
    </w:lvl>
  </w:abstractNum>
  <w:abstractNum w:abstractNumId="18" w15:restartNumberingAfterBreak="0">
    <w:nsid w:val="4F053350"/>
    <w:multiLevelType w:val="hybridMultilevel"/>
    <w:tmpl w:val="46F22FD0"/>
    <w:lvl w:ilvl="0" w:tplc="75081E16">
      <w:start w:val="1"/>
      <w:numFmt w:val="decimal"/>
      <w:lvlText w:val="%1."/>
      <w:lvlJc w:val="left"/>
      <w:pPr>
        <w:ind w:left="1080" w:hanging="360"/>
      </w:pPr>
      <w:rPr>
        <w:rFonts w:hint="default"/>
        <w:sz w:val="18"/>
        <w:szCs w:val="18"/>
        <w:u w:val="none"/>
      </w:rPr>
    </w:lvl>
    <w:lvl w:ilvl="1" w:tplc="7F7A12BC" w:tentative="1">
      <w:start w:val="1"/>
      <w:numFmt w:val="lowerLetter"/>
      <w:lvlText w:val="%2."/>
      <w:lvlJc w:val="left"/>
      <w:pPr>
        <w:ind w:left="1800" w:hanging="360"/>
      </w:pPr>
    </w:lvl>
    <w:lvl w:ilvl="2" w:tplc="F8A8D182" w:tentative="1">
      <w:start w:val="1"/>
      <w:numFmt w:val="lowerRoman"/>
      <w:lvlText w:val="%3."/>
      <w:lvlJc w:val="right"/>
      <w:pPr>
        <w:ind w:left="2520" w:hanging="180"/>
      </w:pPr>
    </w:lvl>
    <w:lvl w:ilvl="3" w:tplc="049AC468" w:tentative="1">
      <w:start w:val="1"/>
      <w:numFmt w:val="decimal"/>
      <w:lvlText w:val="%4."/>
      <w:lvlJc w:val="left"/>
      <w:pPr>
        <w:ind w:left="3240" w:hanging="360"/>
      </w:pPr>
    </w:lvl>
    <w:lvl w:ilvl="4" w:tplc="49EA2170" w:tentative="1">
      <w:start w:val="1"/>
      <w:numFmt w:val="lowerLetter"/>
      <w:lvlText w:val="%5."/>
      <w:lvlJc w:val="left"/>
      <w:pPr>
        <w:ind w:left="3960" w:hanging="360"/>
      </w:pPr>
    </w:lvl>
    <w:lvl w:ilvl="5" w:tplc="224407E0" w:tentative="1">
      <w:start w:val="1"/>
      <w:numFmt w:val="lowerRoman"/>
      <w:lvlText w:val="%6."/>
      <w:lvlJc w:val="right"/>
      <w:pPr>
        <w:ind w:left="4680" w:hanging="180"/>
      </w:pPr>
    </w:lvl>
    <w:lvl w:ilvl="6" w:tplc="816EFC8A" w:tentative="1">
      <w:start w:val="1"/>
      <w:numFmt w:val="decimal"/>
      <w:lvlText w:val="%7."/>
      <w:lvlJc w:val="left"/>
      <w:pPr>
        <w:ind w:left="5400" w:hanging="360"/>
      </w:pPr>
    </w:lvl>
    <w:lvl w:ilvl="7" w:tplc="F9CC951E" w:tentative="1">
      <w:start w:val="1"/>
      <w:numFmt w:val="lowerLetter"/>
      <w:lvlText w:val="%8."/>
      <w:lvlJc w:val="left"/>
      <w:pPr>
        <w:ind w:left="6120" w:hanging="360"/>
      </w:pPr>
    </w:lvl>
    <w:lvl w:ilvl="8" w:tplc="1DC2FF92" w:tentative="1">
      <w:start w:val="1"/>
      <w:numFmt w:val="lowerRoman"/>
      <w:lvlText w:val="%9."/>
      <w:lvlJc w:val="right"/>
      <w:pPr>
        <w:ind w:left="6840" w:hanging="180"/>
      </w:pPr>
    </w:lvl>
  </w:abstractNum>
  <w:abstractNum w:abstractNumId="19" w15:restartNumberingAfterBreak="0">
    <w:nsid w:val="4FE8360F"/>
    <w:multiLevelType w:val="multilevel"/>
    <w:tmpl w:val="37A65354"/>
    <w:lvl w:ilvl="0">
      <w:start w:val="1"/>
      <w:numFmt w:val="decimal"/>
      <w:lvlText w:val="%1."/>
      <w:lvlJc w:val="left"/>
      <w:pPr>
        <w:tabs>
          <w:tab w:val="num" w:pos="720"/>
        </w:tabs>
        <w:ind w:left="720" w:hanging="360"/>
      </w:pPr>
      <w:rPr>
        <w:rFonts w:ascii="Vodafone Rg" w:hAnsi="Vodafone Rg" w:hint="default"/>
        <w:i w:val="0"/>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5A319C"/>
    <w:multiLevelType w:val="hybridMultilevel"/>
    <w:tmpl w:val="ACA017CE"/>
    <w:lvl w:ilvl="0" w:tplc="1C540838">
      <w:start w:val="1"/>
      <w:numFmt w:val="decimal"/>
      <w:lvlText w:val="%1."/>
      <w:lvlJc w:val="left"/>
      <w:pPr>
        <w:ind w:left="720" w:hanging="360"/>
      </w:pPr>
      <w:rPr>
        <w:rFonts w:hint="default"/>
        <w:b w:val="0"/>
        <w:i w:val="0"/>
        <w:sz w:val="18"/>
        <w:szCs w:val="18"/>
      </w:rPr>
    </w:lvl>
    <w:lvl w:ilvl="1" w:tplc="BCDCFF34">
      <w:start w:val="1"/>
      <w:numFmt w:val="lowerLetter"/>
      <w:lvlText w:val="%2."/>
      <w:lvlJc w:val="left"/>
      <w:pPr>
        <w:ind w:left="1440" w:hanging="360"/>
      </w:pPr>
    </w:lvl>
    <w:lvl w:ilvl="2" w:tplc="01F69382" w:tentative="1">
      <w:start w:val="1"/>
      <w:numFmt w:val="lowerRoman"/>
      <w:lvlText w:val="%3."/>
      <w:lvlJc w:val="right"/>
      <w:pPr>
        <w:ind w:left="2160" w:hanging="180"/>
      </w:pPr>
    </w:lvl>
    <w:lvl w:ilvl="3" w:tplc="72BC185A" w:tentative="1">
      <w:start w:val="1"/>
      <w:numFmt w:val="decimal"/>
      <w:lvlText w:val="%4."/>
      <w:lvlJc w:val="left"/>
      <w:pPr>
        <w:ind w:left="2880" w:hanging="360"/>
      </w:pPr>
    </w:lvl>
    <w:lvl w:ilvl="4" w:tplc="AC7A5168" w:tentative="1">
      <w:start w:val="1"/>
      <w:numFmt w:val="lowerLetter"/>
      <w:lvlText w:val="%5."/>
      <w:lvlJc w:val="left"/>
      <w:pPr>
        <w:ind w:left="3600" w:hanging="360"/>
      </w:pPr>
    </w:lvl>
    <w:lvl w:ilvl="5" w:tplc="5C708DC8" w:tentative="1">
      <w:start w:val="1"/>
      <w:numFmt w:val="lowerRoman"/>
      <w:lvlText w:val="%6."/>
      <w:lvlJc w:val="right"/>
      <w:pPr>
        <w:ind w:left="4320" w:hanging="180"/>
      </w:pPr>
    </w:lvl>
    <w:lvl w:ilvl="6" w:tplc="A6BC03E0" w:tentative="1">
      <w:start w:val="1"/>
      <w:numFmt w:val="decimal"/>
      <w:lvlText w:val="%7."/>
      <w:lvlJc w:val="left"/>
      <w:pPr>
        <w:ind w:left="5040" w:hanging="360"/>
      </w:pPr>
    </w:lvl>
    <w:lvl w:ilvl="7" w:tplc="F0A2122C" w:tentative="1">
      <w:start w:val="1"/>
      <w:numFmt w:val="lowerLetter"/>
      <w:lvlText w:val="%8."/>
      <w:lvlJc w:val="left"/>
      <w:pPr>
        <w:ind w:left="5760" w:hanging="360"/>
      </w:pPr>
    </w:lvl>
    <w:lvl w:ilvl="8" w:tplc="87DC732C" w:tentative="1">
      <w:start w:val="1"/>
      <w:numFmt w:val="lowerRoman"/>
      <w:lvlText w:val="%9."/>
      <w:lvlJc w:val="right"/>
      <w:pPr>
        <w:ind w:left="6480" w:hanging="180"/>
      </w:pPr>
    </w:lvl>
  </w:abstractNum>
  <w:abstractNum w:abstractNumId="21" w15:restartNumberingAfterBreak="0">
    <w:nsid w:val="53EC3C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8730689"/>
    <w:multiLevelType w:val="multilevel"/>
    <w:tmpl w:val="CB44A30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9EC03DA"/>
    <w:multiLevelType w:val="hybridMultilevel"/>
    <w:tmpl w:val="9B883D44"/>
    <w:lvl w:ilvl="0" w:tplc="E5A6B324">
      <w:start w:val="1"/>
      <w:numFmt w:val="decimal"/>
      <w:lvlText w:val="%1."/>
      <w:lvlJc w:val="left"/>
      <w:pPr>
        <w:tabs>
          <w:tab w:val="num" w:pos="502"/>
        </w:tabs>
        <w:ind w:left="502" w:hanging="360"/>
      </w:pPr>
      <w:rPr>
        <w:rFonts w:hint="default"/>
        <w:b w:val="0"/>
        <w:sz w:val="20"/>
        <w:szCs w:val="20"/>
      </w:rPr>
    </w:lvl>
    <w:lvl w:ilvl="1" w:tplc="DA661A7C" w:tentative="1">
      <w:start w:val="1"/>
      <w:numFmt w:val="lowerLetter"/>
      <w:lvlText w:val="%2."/>
      <w:lvlJc w:val="left"/>
      <w:pPr>
        <w:tabs>
          <w:tab w:val="num" w:pos="1222"/>
        </w:tabs>
        <w:ind w:left="1222" w:hanging="360"/>
      </w:pPr>
    </w:lvl>
    <w:lvl w:ilvl="2" w:tplc="886AB480" w:tentative="1">
      <w:start w:val="1"/>
      <w:numFmt w:val="lowerRoman"/>
      <w:lvlText w:val="%3."/>
      <w:lvlJc w:val="right"/>
      <w:pPr>
        <w:tabs>
          <w:tab w:val="num" w:pos="1942"/>
        </w:tabs>
        <w:ind w:left="1942" w:hanging="180"/>
      </w:pPr>
    </w:lvl>
    <w:lvl w:ilvl="3" w:tplc="FECECAC0" w:tentative="1">
      <w:start w:val="1"/>
      <w:numFmt w:val="decimal"/>
      <w:lvlText w:val="%4."/>
      <w:lvlJc w:val="left"/>
      <w:pPr>
        <w:tabs>
          <w:tab w:val="num" w:pos="2662"/>
        </w:tabs>
        <w:ind w:left="2662" w:hanging="360"/>
      </w:pPr>
    </w:lvl>
    <w:lvl w:ilvl="4" w:tplc="C8A2A2D2" w:tentative="1">
      <w:start w:val="1"/>
      <w:numFmt w:val="lowerLetter"/>
      <w:lvlText w:val="%5."/>
      <w:lvlJc w:val="left"/>
      <w:pPr>
        <w:tabs>
          <w:tab w:val="num" w:pos="3382"/>
        </w:tabs>
        <w:ind w:left="3382" w:hanging="360"/>
      </w:pPr>
    </w:lvl>
    <w:lvl w:ilvl="5" w:tplc="CBB2FED4" w:tentative="1">
      <w:start w:val="1"/>
      <w:numFmt w:val="lowerRoman"/>
      <w:lvlText w:val="%6."/>
      <w:lvlJc w:val="right"/>
      <w:pPr>
        <w:tabs>
          <w:tab w:val="num" w:pos="4102"/>
        </w:tabs>
        <w:ind w:left="4102" w:hanging="180"/>
      </w:pPr>
    </w:lvl>
    <w:lvl w:ilvl="6" w:tplc="CCB4D4EC" w:tentative="1">
      <w:start w:val="1"/>
      <w:numFmt w:val="decimal"/>
      <w:lvlText w:val="%7."/>
      <w:lvlJc w:val="left"/>
      <w:pPr>
        <w:tabs>
          <w:tab w:val="num" w:pos="4822"/>
        </w:tabs>
        <w:ind w:left="4822" w:hanging="360"/>
      </w:pPr>
    </w:lvl>
    <w:lvl w:ilvl="7" w:tplc="176E4748" w:tentative="1">
      <w:start w:val="1"/>
      <w:numFmt w:val="lowerLetter"/>
      <w:lvlText w:val="%8."/>
      <w:lvlJc w:val="left"/>
      <w:pPr>
        <w:tabs>
          <w:tab w:val="num" w:pos="5542"/>
        </w:tabs>
        <w:ind w:left="5542" w:hanging="360"/>
      </w:pPr>
    </w:lvl>
    <w:lvl w:ilvl="8" w:tplc="15E093FC" w:tentative="1">
      <w:start w:val="1"/>
      <w:numFmt w:val="lowerRoman"/>
      <w:lvlText w:val="%9."/>
      <w:lvlJc w:val="right"/>
      <w:pPr>
        <w:tabs>
          <w:tab w:val="num" w:pos="6262"/>
        </w:tabs>
        <w:ind w:left="6262" w:hanging="180"/>
      </w:pPr>
    </w:lvl>
  </w:abstractNum>
  <w:abstractNum w:abstractNumId="24" w15:restartNumberingAfterBreak="0">
    <w:nsid w:val="5EEF4EEA"/>
    <w:multiLevelType w:val="multilevel"/>
    <w:tmpl w:val="60448A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086A71"/>
    <w:multiLevelType w:val="hybridMultilevel"/>
    <w:tmpl w:val="68920500"/>
    <w:lvl w:ilvl="0" w:tplc="AEE28268">
      <w:start w:val="1"/>
      <w:numFmt w:val="decimal"/>
      <w:lvlText w:val="%1."/>
      <w:lvlJc w:val="left"/>
      <w:pPr>
        <w:ind w:left="720" w:hanging="360"/>
      </w:pPr>
    </w:lvl>
    <w:lvl w:ilvl="1" w:tplc="4B3235E0" w:tentative="1">
      <w:start w:val="1"/>
      <w:numFmt w:val="lowerLetter"/>
      <w:lvlText w:val="%2."/>
      <w:lvlJc w:val="left"/>
      <w:pPr>
        <w:ind w:left="1440" w:hanging="360"/>
      </w:pPr>
    </w:lvl>
    <w:lvl w:ilvl="2" w:tplc="4874F6E6" w:tentative="1">
      <w:start w:val="1"/>
      <w:numFmt w:val="lowerRoman"/>
      <w:lvlText w:val="%3."/>
      <w:lvlJc w:val="right"/>
      <w:pPr>
        <w:ind w:left="2160" w:hanging="180"/>
      </w:pPr>
    </w:lvl>
    <w:lvl w:ilvl="3" w:tplc="8EA830F4" w:tentative="1">
      <w:start w:val="1"/>
      <w:numFmt w:val="decimal"/>
      <w:lvlText w:val="%4."/>
      <w:lvlJc w:val="left"/>
      <w:pPr>
        <w:ind w:left="2880" w:hanging="360"/>
      </w:pPr>
    </w:lvl>
    <w:lvl w:ilvl="4" w:tplc="8C809C70" w:tentative="1">
      <w:start w:val="1"/>
      <w:numFmt w:val="lowerLetter"/>
      <w:lvlText w:val="%5."/>
      <w:lvlJc w:val="left"/>
      <w:pPr>
        <w:ind w:left="3600" w:hanging="360"/>
      </w:pPr>
    </w:lvl>
    <w:lvl w:ilvl="5" w:tplc="DE4A3672" w:tentative="1">
      <w:start w:val="1"/>
      <w:numFmt w:val="lowerRoman"/>
      <w:lvlText w:val="%6."/>
      <w:lvlJc w:val="right"/>
      <w:pPr>
        <w:ind w:left="4320" w:hanging="180"/>
      </w:pPr>
    </w:lvl>
    <w:lvl w:ilvl="6" w:tplc="0CBE12E2" w:tentative="1">
      <w:start w:val="1"/>
      <w:numFmt w:val="decimal"/>
      <w:lvlText w:val="%7."/>
      <w:lvlJc w:val="left"/>
      <w:pPr>
        <w:ind w:left="5040" w:hanging="360"/>
      </w:pPr>
    </w:lvl>
    <w:lvl w:ilvl="7" w:tplc="D2045F48" w:tentative="1">
      <w:start w:val="1"/>
      <w:numFmt w:val="lowerLetter"/>
      <w:lvlText w:val="%8."/>
      <w:lvlJc w:val="left"/>
      <w:pPr>
        <w:ind w:left="5760" w:hanging="360"/>
      </w:pPr>
    </w:lvl>
    <w:lvl w:ilvl="8" w:tplc="BC4894E4" w:tentative="1">
      <w:start w:val="1"/>
      <w:numFmt w:val="lowerRoman"/>
      <w:lvlText w:val="%9."/>
      <w:lvlJc w:val="right"/>
      <w:pPr>
        <w:ind w:left="6480" w:hanging="180"/>
      </w:pPr>
    </w:lvl>
  </w:abstractNum>
  <w:abstractNum w:abstractNumId="26" w15:restartNumberingAfterBreak="0">
    <w:nsid w:val="63644A6B"/>
    <w:multiLevelType w:val="multilevel"/>
    <w:tmpl w:val="941457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4DE6D97"/>
    <w:multiLevelType w:val="multilevel"/>
    <w:tmpl w:val="EE7EDBAA"/>
    <w:lvl w:ilvl="0">
      <w:start w:val="7"/>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992054"/>
    <w:multiLevelType w:val="hybridMultilevel"/>
    <w:tmpl w:val="77322CB2"/>
    <w:lvl w:ilvl="0" w:tplc="C9FA2836">
      <w:start w:val="1"/>
      <w:numFmt w:val="decimal"/>
      <w:lvlText w:val="%1."/>
      <w:lvlJc w:val="left"/>
      <w:pPr>
        <w:ind w:left="360" w:hanging="360"/>
      </w:pPr>
      <w:rPr>
        <w:rFonts w:hint="default"/>
        <w:b/>
      </w:rPr>
    </w:lvl>
    <w:lvl w:ilvl="1" w:tplc="EF203DEA" w:tentative="1">
      <w:start w:val="1"/>
      <w:numFmt w:val="bullet"/>
      <w:lvlText w:val="o"/>
      <w:lvlJc w:val="left"/>
      <w:pPr>
        <w:ind w:left="1080" w:hanging="360"/>
      </w:pPr>
      <w:rPr>
        <w:rFonts w:ascii="Courier New" w:hAnsi="Courier New" w:cs="Courier New" w:hint="default"/>
      </w:rPr>
    </w:lvl>
    <w:lvl w:ilvl="2" w:tplc="C1685110" w:tentative="1">
      <w:start w:val="1"/>
      <w:numFmt w:val="bullet"/>
      <w:lvlText w:val=""/>
      <w:lvlJc w:val="left"/>
      <w:pPr>
        <w:ind w:left="1800" w:hanging="360"/>
      </w:pPr>
      <w:rPr>
        <w:rFonts w:ascii="Wingdings" w:hAnsi="Wingdings" w:hint="default"/>
      </w:rPr>
    </w:lvl>
    <w:lvl w:ilvl="3" w:tplc="5A62D1D2" w:tentative="1">
      <w:start w:val="1"/>
      <w:numFmt w:val="bullet"/>
      <w:lvlText w:val=""/>
      <w:lvlJc w:val="left"/>
      <w:pPr>
        <w:ind w:left="2520" w:hanging="360"/>
      </w:pPr>
      <w:rPr>
        <w:rFonts w:ascii="Symbol" w:hAnsi="Symbol" w:hint="default"/>
      </w:rPr>
    </w:lvl>
    <w:lvl w:ilvl="4" w:tplc="DE9CA03C" w:tentative="1">
      <w:start w:val="1"/>
      <w:numFmt w:val="bullet"/>
      <w:lvlText w:val="o"/>
      <w:lvlJc w:val="left"/>
      <w:pPr>
        <w:ind w:left="3240" w:hanging="360"/>
      </w:pPr>
      <w:rPr>
        <w:rFonts w:ascii="Courier New" w:hAnsi="Courier New" w:cs="Courier New" w:hint="default"/>
      </w:rPr>
    </w:lvl>
    <w:lvl w:ilvl="5" w:tplc="99D62B00" w:tentative="1">
      <w:start w:val="1"/>
      <w:numFmt w:val="bullet"/>
      <w:lvlText w:val=""/>
      <w:lvlJc w:val="left"/>
      <w:pPr>
        <w:ind w:left="3960" w:hanging="360"/>
      </w:pPr>
      <w:rPr>
        <w:rFonts w:ascii="Wingdings" w:hAnsi="Wingdings" w:hint="default"/>
      </w:rPr>
    </w:lvl>
    <w:lvl w:ilvl="6" w:tplc="E7DC88EC" w:tentative="1">
      <w:start w:val="1"/>
      <w:numFmt w:val="bullet"/>
      <w:lvlText w:val=""/>
      <w:lvlJc w:val="left"/>
      <w:pPr>
        <w:ind w:left="4680" w:hanging="360"/>
      </w:pPr>
      <w:rPr>
        <w:rFonts w:ascii="Symbol" w:hAnsi="Symbol" w:hint="default"/>
      </w:rPr>
    </w:lvl>
    <w:lvl w:ilvl="7" w:tplc="5A4213A4" w:tentative="1">
      <w:start w:val="1"/>
      <w:numFmt w:val="bullet"/>
      <w:lvlText w:val="o"/>
      <w:lvlJc w:val="left"/>
      <w:pPr>
        <w:ind w:left="5400" w:hanging="360"/>
      </w:pPr>
      <w:rPr>
        <w:rFonts w:ascii="Courier New" w:hAnsi="Courier New" w:cs="Courier New" w:hint="default"/>
      </w:rPr>
    </w:lvl>
    <w:lvl w:ilvl="8" w:tplc="E084AE30" w:tentative="1">
      <w:start w:val="1"/>
      <w:numFmt w:val="bullet"/>
      <w:lvlText w:val=""/>
      <w:lvlJc w:val="left"/>
      <w:pPr>
        <w:ind w:left="6120" w:hanging="360"/>
      </w:pPr>
      <w:rPr>
        <w:rFonts w:ascii="Wingdings" w:hAnsi="Wingdings" w:hint="default"/>
      </w:rPr>
    </w:lvl>
  </w:abstractNum>
  <w:abstractNum w:abstractNumId="29" w15:restartNumberingAfterBreak="0">
    <w:nsid w:val="68560BAD"/>
    <w:multiLevelType w:val="hybridMultilevel"/>
    <w:tmpl w:val="ACA017CE"/>
    <w:lvl w:ilvl="0" w:tplc="4AD8C9C4">
      <w:start w:val="1"/>
      <w:numFmt w:val="decimal"/>
      <w:lvlText w:val="%1."/>
      <w:lvlJc w:val="left"/>
      <w:pPr>
        <w:ind w:left="720" w:hanging="360"/>
      </w:pPr>
      <w:rPr>
        <w:rFonts w:hint="default"/>
        <w:b w:val="0"/>
        <w:i w:val="0"/>
        <w:sz w:val="18"/>
        <w:szCs w:val="18"/>
      </w:rPr>
    </w:lvl>
    <w:lvl w:ilvl="1" w:tplc="E81E85CC" w:tentative="1">
      <w:start w:val="1"/>
      <w:numFmt w:val="lowerLetter"/>
      <w:lvlText w:val="%2."/>
      <w:lvlJc w:val="left"/>
      <w:pPr>
        <w:ind w:left="1440" w:hanging="360"/>
      </w:pPr>
    </w:lvl>
    <w:lvl w:ilvl="2" w:tplc="44224338" w:tentative="1">
      <w:start w:val="1"/>
      <w:numFmt w:val="lowerRoman"/>
      <w:lvlText w:val="%3."/>
      <w:lvlJc w:val="right"/>
      <w:pPr>
        <w:ind w:left="2160" w:hanging="180"/>
      </w:pPr>
    </w:lvl>
    <w:lvl w:ilvl="3" w:tplc="410CC1AC" w:tentative="1">
      <w:start w:val="1"/>
      <w:numFmt w:val="decimal"/>
      <w:lvlText w:val="%4."/>
      <w:lvlJc w:val="left"/>
      <w:pPr>
        <w:ind w:left="2880" w:hanging="360"/>
      </w:pPr>
    </w:lvl>
    <w:lvl w:ilvl="4" w:tplc="60B2FCA8" w:tentative="1">
      <w:start w:val="1"/>
      <w:numFmt w:val="lowerLetter"/>
      <w:lvlText w:val="%5."/>
      <w:lvlJc w:val="left"/>
      <w:pPr>
        <w:ind w:left="3600" w:hanging="360"/>
      </w:pPr>
    </w:lvl>
    <w:lvl w:ilvl="5" w:tplc="52F4ACE6" w:tentative="1">
      <w:start w:val="1"/>
      <w:numFmt w:val="lowerRoman"/>
      <w:lvlText w:val="%6."/>
      <w:lvlJc w:val="right"/>
      <w:pPr>
        <w:ind w:left="4320" w:hanging="180"/>
      </w:pPr>
    </w:lvl>
    <w:lvl w:ilvl="6" w:tplc="5E660064" w:tentative="1">
      <w:start w:val="1"/>
      <w:numFmt w:val="decimal"/>
      <w:lvlText w:val="%7."/>
      <w:lvlJc w:val="left"/>
      <w:pPr>
        <w:ind w:left="5040" w:hanging="360"/>
      </w:pPr>
    </w:lvl>
    <w:lvl w:ilvl="7" w:tplc="44EC965A" w:tentative="1">
      <w:start w:val="1"/>
      <w:numFmt w:val="lowerLetter"/>
      <w:lvlText w:val="%8."/>
      <w:lvlJc w:val="left"/>
      <w:pPr>
        <w:ind w:left="5760" w:hanging="360"/>
      </w:pPr>
    </w:lvl>
    <w:lvl w:ilvl="8" w:tplc="80A0195A" w:tentative="1">
      <w:start w:val="1"/>
      <w:numFmt w:val="lowerRoman"/>
      <w:lvlText w:val="%9."/>
      <w:lvlJc w:val="right"/>
      <w:pPr>
        <w:ind w:left="6480" w:hanging="180"/>
      </w:pPr>
    </w:lvl>
  </w:abstractNum>
  <w:abstractNum w:abstractNumId="30" w15:restartNumberingAfterBreak="0">
    <w:nsid w:val="6BD64095"/>
    <w:multiLevelType w:val="hybridMultilevel"/>
    <w:tmpl w:val="65D87E1C"/>
    <w:lvl w:ilvl="0" w:tplc="931E9208">
      <w:start w:val="1"/>
      <w:numFmt w:val="upperLetter"/>
      <w:lvlText w:val="%1."/>
      <w:lvlJc w:val="left"/>
      <w:pPr>
        <w:ind w:left="720" w:hanging="360"/>
      </w:pPr>
      <w:rPr>
        <w:rFonts w:hint="default"/>
      </w:rPr>
    </w:lvl>
    <w:lvl w:ilvl="1" w:tplc="C30C4A9E" w:tentative="1">
      <w:start w:val="1"/>
      <w:numFmt w:val="lowerLetter"/>
      <w:lvlText w:val="%2."/>
      <w:lvlJc w:val="left"/>
      <w:pPr>
        <w:ind w:left="1440" w:hanging="360"/>
      </w:pPr>
    </w:lvl>
    <w:lvl w:ilvl="2" w:tplc="08447898" w:tentative="1">
      <w:start w:val="1"/>
      <w:numFmt w:val="lowerRoman"/>
      <w:lvlText w:val="%3."/>
      <w:lvlJc w:val="right"/>
      <w:pPr>
        <w:ind w:left="2160" w:hanging="180"/>
      </w:pPr>
    </w:lvl>
    <w:lvl w:ilvl="3" w:tplc="CA62C028" w:tentative="1">
      <w:start w:val="1"/>
      <w:numFmt w:val="decimal"/>
      <w:lvlText w:val="%4."/>
      <w:lvlJc w:val="left"/>
      <w:pPr>
        <w:ind w:left="2880" w:hanging="360"/>
      </w:pPr>
    </w:lvl>
    <w:lvl w:ilvl="4" w:tplc="46906848" w:tentative="1">
      <w:start w:val="1"/>
      <w:numFmt w:val="lowerLetter"/>
      <w:lvlText w:val="%5."/>
      <w:lvlJc w:val="left"/>
      <w:pPr>
        <w:ind w:left="3600" w:hanging="360"/>
      </w:pPr>
    </w:lvl>
    <w:lvl w:ilvl="5" w:tplc="0D2831E0" w:tentative="1">
      <w:start w:val="1"/>
      <w:numFmt w:val="lowerRoman"/>
      <w:lvlText w:val="%6."/>
      <w:lvlJc w:val="right"/>
      <w:pPr>
        <w:ind w:left="4320" w:hanging="180"/>
      </w:pPr>
    </w:lvl>
    <w:lvl w:ilvl="6" w:tplc="ECB0DCD6" w:tentative="1">
      <w:start w:val="1"/>
      <w:numFmt w:val="decimal"/>
      <w:lvlText w:val="%7."/>
      <w:lvlJc w:val="left"/>
      <w:pPr>
        <w:ind w:left="5040" w:hanging="360"/>
      </w:pPr>
    </w:lvl>
    <w:lvl w:ilvl="7" w:tplc="B29A5250" w:tentative="1">
      <w:start w:val="1"/>
      <w:numFmt w:val="lowerLetter"/>
      <w:lvlText w:val="%8."/>
      <w:lvlJc w:val="left"/>
      <w:pPr>
        <w:ind w:left="5760" w:hanging="360"/>
      </w:pPr>
    </w:lvl>
    <w:lvl w:ilvl="8" w:tplc="5AA4D3F0" w:tentative="1">
      <w:start w:val="1"/>
      <w:numFmt w:val="lowerRoman"/>
      <w:lvlText w:val="%9."/>
      <w:lvlJc w:val="right"/>
      <w:pPr>
        <w:ind w:left="6480" w:hanging="180"/>
      </w:pPr>
    </w:lvl>
  </w:abstractNum>
  <w:abstractNum w:abstractNumId="31" w15:restartNumberingAfterBreak="0">
    <w:nsid w:val="6E3D6825"/>
    <w:multiLevelType w:val="hybridMultilevel"/>
    <w:tmpl w:val="D924FAE8"/>
    <w:lvl w:ilvl="0" w:tplc="68B8BC04">
      <w:start w:val="1"/>
      <w:numFmt w:val="decimal"/>
      <w:lvlText w:val="%1."/>
      <w:lvlJc w:val="left"/>
      <w:pPr>
        <w:ind w:left="720" w:hanging="360"/>
      </w:pPr>
      <w:rPr>
        <w:rFonts w:hint="default"/>
        <w:b w:val="0"/>
      </w:rPr>
    </w:lvl>
    <w:lvl w:ilvl="1" w:tplc="636EFC32" w:tentative="1">
      <w:start w:val="1"/>
      <w:numFmt w:val="bullet"/>
      <w:lvlText w:val="o"/>
      <w:lvlJc w:val="left"/>
      <w:pPr>
        <w:ind w:left="1440" w:hanging="360"/>
      </w:pPr>
      <w:rPr>
        <w:rFonts w:ascii="Courier New" w:hAnsi="Courier New" w:cs="Courier New" w:hint="default"/>
      </w:rPr>
    </w:lvl>
    <w:lvl w:ilvl="2" w:tplc="C380B5EA" w:tentative="1">
      <w:start w:val="1"/>
      <w:numFmt w:val="bullet"/>
      <w:lvlText w:val=""/>
      <w:lvlJc w:val="left"/>
      <w:pPr>
        <w:ind w:left="2160" w:hanging="360"/>
      </w:pPr>
      <w:rPr>
        <w:rFonts w:ascii="Wingdings" w:hAnsi="Wingdings" w:hint="default"/>
      </w:rPr>
    </w:lvl>
    <w:lvl w:ilvl="3" w:tplc="78A6F354" w:tentative="1">
      <w:start w:val="1"/>
      <w:numFmt w:val="bullet"/>
      <w:lvlText w:val=""/>
      <w:lvlJc w:val="left"/>
      <w:pPr>
        <w:ind w:left="2880" w:hanging="360"/>
      </w:pPr>
      <w:rPr>
        <w:rFonts w:ascii="Symbol" w:hAnsi="Symbol" w:hint="default"/>
      </w:rPr>
    </w:lvl>
    <w:lvl w:ilvl="4" w:tplc="97F03A94" w:tentative="1">
      <w:start w:val="1"/>
      <w:numFmt w:val="bullet"/>
      <w:lvlText w:val="o"/>
      <w:lvlJc w:val="left"/>
      <w:pPr>
        <w:ind w:left="3600" w:hanging="360"/>
      </w:pPr>
      <w:rPr>
        <w:rFonts w:ascii="Courier New" w:hAnsi="Courier New" w:cs="Courier New" w:hint="default"/>
      </w:rPr>
    </w:lvl>
    <w:lvl w:ilvl="5" w:tplc="A9906680" w:tentative="1">
      <w:start w:val="1"/>
      <w:numFmt w:val="bullet"/>
      <w:lvlText w:val=""/>
      <w:lvlJc w:val="left"/>
      <w:pPr>
        <w:ind w:left="4320" w:hanging="360"/>
      </w:pPr>
      <w:rPr>
        <w:rFonts w:ascii="Wingdings" w:hAnsi="Wingdings" w:hint="default"/>
      </w:rPr>
    </w:lvl>
    <w:lvl w:ilvl="6" w:tplc="9FAE4DF6" w:tentative="1">
      <w:start w:val="1"/>
      <w:numFmt w:val="bullet"/>
      <w:lvlText w:val=""/>
      <w:lvlJc w:val="left"/>
      <w:pPr>
        <w:ind w:left="5040" w:hanging="360"/>
      </w:pPr>
      <w:rPr>
        <w:rFonts w:ascii="Symbol" w:hAnsi="Symbol" w:hint="default"/>
      </w:rPr>
    </w:lvl>
    <w:lvl w:ilvl="7" w:tplc="5A90E17A" w:tentative="1">
      <w:start w:val="1"/>
      <w:numFmt w:val="bullet"/>
      <w:lvlText w:val="o"/>
      <w:lvlJc w:val="left"/>
      <w:pPr>
        <w:ind w:left="5760" w:hanging="360"/>
      </w:pPr>
      <w:rPr>
        <w:rFonts w:ascii="Courier New" w:hAnsi="Courier New" w:cs="Courier New" w:hint="default"/>
      </w:rPr>
    </w:lvl>
    <w:lvl w:ilvl="8" w:tplc="81A07194" w:tentative="1">
      <w:start w:val="1"/>
      <w:numFmt w:val="bullet"/>
      <w:lvlText w:val=""/>
      <w:lvlJc w:val="left"/>
      <w:pPr>
        <w:ind w:left="6480" w:hanging="360"/>
      </w:pPr>
      <w:rPr>
        <w:rFonts w:ascii="Wingdings" w:hAnsi="Wingdings" w:hint="default"/>
      </w:rPr>
    </w:lvl>
  </w:abstractNum>
  <w:abstractNum w:abstractNumId="32" w15:restartNumberingAfterBreak="0">
    <w:nsid w:val="73431C34"/>
    <w:multiLevelType w:val="hybridMultilevel"/>
    <w:tmpl w:val="0EA2CF98"/>
    <w:lvl w:ilvl="0" w:tplc="42C26750">
      <w:start w:val="1"/>
      <w:numFmt w:val="decimal"/>
      <w:lvlText w:val="%1."/>
      <w:lvlJc w:val="left"/>
      <w:pPr>
        <w:ind w:left="720" w:hanging="360"/>
      </w:pPr>
      <w:rPr>
        <w:rFonts w:cs="Times New Roman" w:hint="default"/>
        <w:b w:val="0"/>
        <w:sz w:val="18"/>
      </w:rPr>
    </w:lvl>
    <w:lvl w:ilvl="1" w:tplc="D9B48292" w:tentative="1">
      <w:start w:val="1"/>
      <w:numFmt w:val="lowerLetter"/>
      <w:lvlText w:val="%2."/>
      <w:lvlJc w:val="left"/>
      <w:pPr>
        <w:ind w:left="1440" w:hanging="360"/>
      </w:pPr>
    </w:lvl>
    <w:lvl w:ilvl="2" w:tplc="7E8088FC" w:tentative="1">
      <w:start w:val="1"/>
      <w:numFmt w:val="lowerRoman"/>
      <w:lvlText w:val="%3."/>
      <w:lvlJc w:val="right"/>
      <w:pPr>
        <w:ind w:left="2160" w:hanging="180"/>
      </w:pPr>
    </w:lvl>
    <w:lvl w:ilvl="3" w:tplc="908235D2" w:tentative="1">
      <w:start w:val="1"/>
      <w:numFmt w:val="decimal"/>
      <w:lvlText w:val="%4."/>
      <w:lvlJc w:val="left"/>
      <w:pPr>
        <w:ind w:left="2880" w:hanging="360"/>
      </w:pPr>
    </w:lvl>
    <w:lvl w:ilvl="4" w:tplc="355C7652" w:tentative="1">
      <w:start w:val="1"/>
      <w:numFmt w:val="lowerLetter"/>
      <w:lvlText w:val="%5."/>
      <w:lvlJc w:val="left"/>
      <w:pPr>
        <w:ind w:left="3600" w:hanging="360"/>
      </w:pPr>
    </w:lvl>
    <w:lvl w:ilvl="5" w:tplc="B53C33BE" w:tentative="1">
      <w:start w:val="1"/>
      <w:numFmt w:val="lowerRoman"/>
      <w:lvlText w:val="%6."/>
      <w:lvlJc w:val="right"/>
      <w:pPr>
        <w:ind w:left="4320" w:hanging="180"/>
      </w:pPr>
    </w:lvl>
    <w:lvl w:ilvl="6" w:tplc="88523342" w:tentative="1">
      <w:start w:val="1"/>
      <w:numFmt w:val="decimal"/>
      <w:lvlText w:val="%7."/>
      <w:lvlJc w:val="left"/>
      <w:pPr>
        <w:ind w:left="5040" w:hanging="360"/>
      </w:pPr>
    </w:lvl>
    <w:lvl w:ilvl="7" w:tplc="EB8A9A60" w:tentative="1">
      <w:start w:val="1"/>
      <w:numFmt w:val="lowerLetter"/>
      <w:lvlText w:val="%8."/>
      <w:lvlJc w:val="left"/>
      <w:pPr>
        <w:ind w:left="5760" w:hanging="360"/>
      </w:pPr>
    </w:lvl>
    <w:lvl w:ilvl="8" w:tplc="E65AAE94" w:tentative="1">
      <w:start w:val="1"/>
      <w:numFmt w:val="lowerRoman"/>
      <w:lvlText w:val="%9."/>
      <w:lvlJc w:val="right"/>
      <w:pPr>
        <w:ind w:left="6480" w:hanging="180"/>
      </w:pPr>
    </w:lvl>
  </w:abstractNum>
  <w:abstractNum w:abstractNumId="33" w15:restartNumberingAfterBreak="0">
    <w:nsid w:val="740B1336"/>
    <w:multiLevelType w:val="hybridMultilevel"/>
    <w:tmpl w:val="F32A3E70"/>
    <w:lvl w:ilvl="0" w:tplc="8B5AA6DE">
      <w:start w:val="1"/>
      <w:numFmt w:val="decimal"/>
      <w:lvlText w:val="%1."/>
      <w:lvlJc w:val="left"/>
      <w:pPr>
        <w:ind w:left="502" w:hanging="360"/>
      </w:pPr>
      <w:rPr>
        <w:b/>
      </w:rPr>
    </w:lvl>
    <w:lvl w:ilvl="1" w:tplc="00AC3B1C" w:tentative="1">
      <w:start w:val="1"/>
      <w:numFmt w:val="lowerLetter"/>
      <w:lvlText w:val="%2."/>
      <w:lvlJc w:val="left"/>
      <w:pPr>
        <w:ind w:left="1222" w:hanging="360"/>
      </w:pPr>
    </w:lvl>
    <w:lvl w:ilvl="2" w:tplc="09AA2206" w:tentative="1">
      <w:start w:val="1"/>
      <w:numFmt w:val="lowerRoman"/>
      <w:lvlText w:val="%3."/>
      <w:lvlJc w:val="right"/>
      <w:pPr>
        <w:ind w:left="1942" w:hanging="180"/>
      </w:pPr>
    </w:lvl>
    <w:lvl w:ilvl="3" w:tplc="B81EE570" w:tentative="1">
      <w:start w:val="1"/>
      <w:numFmt w:val="decimal"/>
      <w:lvlText w:val="%4."/>
      <w:lvlJc w:val="left"/>
      <w:pPr>
        <w:ind w:left="2662" w:hanging="360"/>
      </w:pPr>
    </w:lvl>
    <w:lvl w:ilvl="4" w:tplc="926EFF54" w:tentative="1">
      <w:start w:val="1"/>
      <w:numFmt w:val="lowerLetter"/>
      <w:lvlText w:val="%5."/>
      <w:lvlJc w:val="left"/>
      <w:pPr>
        <w:ind w:left="3382" w:hanging="360"/>
      </w:pPr>
    </w:lvl>
    <w:lvl w:ilvl="5" w:tplc="C0C2792E" w:tentative="1">
      <w:start w:val="1"/>
      <w:numFmt w:val="lowerRoman"/>
      <w:lvlText w:val="%6."/>
      <w:lvlJc w:val="right"/>
      <w:pPr>
        <w:ind w:left="4102" w:hanging="180"/>
      </w:pPr>
    </w:lvl>
    <w:lvl w:ilvl="6" w:tplc="5DE816AA" w:tentative="1">
      <w:start w:val="1"/>
      <w:numFmt w:val="decimal"/>
      <w:lvlText w:val="%7."/>
      <w:lvlJc w:val="left"/>
      <w:pPr>
        <w:ind w:left="4822" w:hanging="360"/>
      </w:pPr>
    </w:lvl>
    <w:lvl w:ilvl="7" w:tplc="C608DA1A" w:tentative="1">
      <w:start w:val="1"/>
      <w:numFmt w:val="lowerLetter"/>
      <w:lvlText w:val="%8."/>
      <w:lvlJc w:val="left"/>
      <w:pPr>
        <w:ind w:left="5542" w:hanging="360"/>
      </w:pPr>
    </w:lvl>
    <w:lvl w:ilvl="8" w:tplc="D8561A9C" w:tentative="1">
      <w:start w:val="1"/>
      <w:numFmt w:val="lowerRoman"/>
      <w:lvlText w:val="%9."/>
      <w:lvlJc w:val="right"/>
      <w:pPr>
        <w:ind w:left="6262" w:hanging="180"/>
      </w:pPr>
    </w:lvl>
  </w:abstractNum>
  <w:abstractNum w:abstractNumId="34" w15:restartNumberingAfterBreak="0">
    <w:nsid w:val="7B1A57B4"/>
    <w:multiLevelType w:val="hybridMultilevel"/>
    <w:tmpl w:val="6BB6B5D8"/>
    <w:lvl w:ilvl="0" w:tplc="855E0552">
      <w:start w:val="1"/>
      <w:numFmt w:val="decimal"/>
      <w:lvlText w:val="%1."/>
      <w:lvlJc w:val="left"/>
      <w:pPr>
        <w:ind w:left="720" w:hanging="360"/>
      </w:pPr>
      <w:rPr>
        <w:rFonts w:hint="default"/>
      </w:rPr>
    </w:lvl>
    <w:lvl w:ilvl="1" w:tplc="54D871F6" w:tentative="1">
      <w:start w:val="1"/>
      <w:numFmt w:val="lowerLetter"/>
      <w:lvlText w:val="%2."/>
      <w:lvlJc w:val="left"/>
      <w:pPr>
        <w:ind w:left="1440" w:hanging="360"/>
      </w:pPr>
    </w:lvl>
    <w:lvl w:ilvl="2" w:tplc="6D0E0FCE" w:tentative="1">
      <w:start w:val="1"/>
      <w:numFmt w:val="lowerRoman"/>
      <w:lvlText w:val="%3."/>
      <w:lvlJc w:val="right"/>
      <w:pPr>
        <w:ind w:left="2160" w:hanging="180"/>
      </w:pPr>
    </w:lvl>
    <w:lvl w:ilvl="3" w:tplc="CE16DF4C" w:tentative="1">
      <w:start w:val="1"/>
      <w:numFmt w:val="decimal"/>
      <w:lvlText w:val="%4."/>
      <w:lvlJc w:val="left"/>
      <w:pPr>
        <w:ind w:left="2880" w:hanging="360"/>
      </w:pPr>
    </w:lvl>
    <w:lvl w:ilvl="4" w:tplc="21C4BC18" w:tentative="1">
      <w:start w:val="1"/>
      <w:numFmt w:val="lowerLetter"/>
      <w:lvlText w:val="%5."/>
      <w:lvlJc w:val="left"/>
      <w:pPr>
        <w:ind w:left="3600" w:hanging="360"/>
      </w:pPr>
    </w:lvl>
    <w:lvl w:ilvl="5" w:tplc="5DB8F284" w:tentative="1">
      <w:start w:val="1"/>
      <w:numFmt w:val="lowerRoman"/>
      <w:lvlText w:val="%6."/>
      <w:lvlJc w:val="right"/>
      <w:pPr>
        <w:ind w:left="4320" w:hanging="180"/>
      </w:pPr>
    </w:lvl>
    <w:lvl w:ilvl="6" w:tplc="7752E9D4" w:tentative="1">
      <w:start w:val="1"/>
      <w:numFmt w:val="decimal"/>
      <w:lvlText w:val="%7."/>
      <w:lvlJc w:val="left"/>
      <w:pPr>
        <w:ind w:left="5040" w:hanging="360"/>
      </w:pPr>
    </w:lvl>
    <w:lvl w:ilvl="7" w:tplc="F6C81D3E" w:tentative="1">
      <w:start w:val="1"/>
      <w:numFmt w:val="lowerLetter"/>
      <w:lvlText w:val="%8."/>
      <w:lvlJc w:val="left"/>
      <w:pPr>
        <w:ind w:left="5760" w:hanging="360"/>
      </w:pPr>
    </w:lvl>
    <w:lvl w:ilvl="8" w:tplc="31AE488A" w:tentative="1">
      <w:start w:val="1"/>
      <w:numFmt w:val="lowerRoman"/>
      <w:lvlText w:val="%9."/>
      <w:lvlJc w:val="right"/>
      <w:pPr>
        <w:ind w:left="6480" w:hanging="180"/>
      </w:pPr>
    </w:lvl>
  </w:abstractNum>
  <w:abstractNum w:abstractNumId="35" w15:restartNumberingAfterBreak="0">
    <w:nsid w:val="7D527FDC"/>
    <w:multiLevelType w:val="hybridMultilevel"/>
    <w:tmpl w:val="787A65D0"/>
    <w:lvl w:ilvl="0" w:tplc="F2B0EEC6">
      <w:start w:val="1"/>
      <w:numFmt w:val="decimal"/>
      <w:lvlText w:val="%1."/>
      <w:lvlJc w:val="left"/>
      <w:pPr>
        <w:ind w:left="720" w:hanging="360"/>
      </w:pPr>
      <w:rPr>
        <w:rFonts w:hint="default"/>
      </w:rPr>
    </w:lvl>
    <w:lvl w:ilvl="1" w:tplc="D79620DA" w:tentative="1">
      <w:start w:val="1"/>
      <w:numFmt w:val="lowerLetter"/>
      <w:lvlText w:val="%2."/>
      <w:lvlJc w:val="left"/>
      <w:pPr>
        <w:ind w:left="1440" w:hanging="360"/>
      </w:pPr>
    </w:lvl>
    <w:lvl w:ilvl="2" w:tplc="C4021C84" w:tentative="1">
      <w:start w:val="1"/>
      <w:numFmt w:val="lowerRoman"/>
      <w:lvlText w:val="%3."/>
      <w:lvlJc w:val="right"/>
      <w:pPr>
        <w:ind w:left="2160" w:hanging="180"/>
      </w:pPr>
    </w:lvl>
    <w:lvl w:ilvl="3" w:tplc="5458488A" w:tentative="1">
      <w:start w:val="1"/>
      <w:numFmt w:val="decimal"/>
      <w:lvlText w:val="%4."/>
      <w:lvlJc w:val="left"/>
      <w:pPr>
        <w:ind w:left="2880" w:hanging="360"/>
      </w:pPr>
    </w:lvl>
    <w:lvl w:ilvl="4" w:tplc="533233F6" w:tentative="1">
      <w:start w:val="1"/>
      <w:numFmt w:val="lowerLetter"/>
      <w:lvlText w:val="%5."/>
      <w:lvlJc w:val="left"/>
      <w:pPr>
        <w:ind w:left="3600" w:hanging="360"/>
      </w:pPr>
    </w:lvl>
    <w:lvl w:ilvl="5" w:tplc="B950CD5C" w:tentative="1">
      <w:start w:val="1"/>
      <w:numFmt w:val="lowerRoman"/>
      <w:lvlText w:val="%6."/>
      <w:lvlJc w:val="right"/>
      <w:pPr>
        <w:ind w:left="4320" w:hanging="180"/>
      </w:pPr>
    </w:lvl>
    <w:lvl w:ilvl="6" w:tplc="BA40E124" w:tentative="1">
      <w:start w:val="1"/>
      <w:numFmt w:val="decimal"/>
      <w:lvlText w:val="%7."/>
      <w:lvlJc w:val="left"/>
      <w:pPr>
        <w:ind w:left="5040" w:hanging="360"/>
      </w:pPr>
    </w:lvl>
    <w:lvl w:ilvl="7" w:tplc="C32874D0" w:tentative="1">
      <w:start w:val="1"/>
      <w:numFmt w:val="lowerLetter"/>
      <w:lvlText w:val="%8."/>
      <w:lvlJc w:val="left"/>
      <w:pPr>
        <w:ind w:left="5760" w:hanging="360"/>
      </w:pPr>
    </w:lvl>
    <w:lvl w:ilvl="8" w:tplc="F45E7A26" w:tentative="1">
      <w:start w:val="1"/>
      <w:numFmt w:val="lowerRoman"/>
      <w:lvlText w:val="%9."/>
      <w:lvlJc w:val="right"/>
      <w:pPr>
        <w:ind w:left="6480" w:hanging="180"/>
      </w:pPr>
    </w:lvl>
  </w:abstractNum>
  <w:abstractNum w:abstractNumId="36" w15:restartNumberingAfterBreak="0">
    <w:nsid w:val="7DA04372"/>
    <w:multiLevelType w:val="hybridMultilevel"/>
    <w:tmpl w:val="DFF8C7E8"/>
    <w:lvl w:ilvl="0" w:tplc="2C1ED704">
      <w:start w:val="1"/>
      <w:numFmt w:val="decimal"/>
      <w:lvlText w:val="%1."/>
      <w:lvlJc w:val="left"/>
      <w:pPr>
        <w:ind w:left="360" w:hanging="360"/>
      </w:pPr>
      <w:rPr>
        <w:rFonts w:hint="default"/>
        <w:b w:val="0"/>
      </w:rPr>
    </w:lvl>
    <w:lvl w:ilvl="1" w:tplc="76B69508" w:tentative="1">
      <w:start w:val="1"/>
      <w:numFmt w:val="lowerLetter"/>
      <w:lvlText w:val="%2."/>
      <w:lvlJc w:val="left"/>
      <w:pPr>
        <w:ind w:left="1440" w:hanging="360"/>
      </w:pPr>
    </w:lvl>
    <w:lvl w:ilvl="2" w:tplc="01A43092" w:tentative="1">
      <w:start w:val="1"/>
      <w:numFmt w:val="lowerRoman"/>
      <w:lvlText w:val="%3."/>
      <w:lvlJc w:val="right"/>
      <w:pPr>
        <w:ind w:left="2160" w:hanging="180"/>
      </w:pPr>
    </w:lvl>
    <w:lvl w:ilvl="3" w:tplc="A1EA1C5E" w:tentative="1">
      <w:start w:val="1"/>
      <w:numFmt w:val="decimal"/>
      <w:lvlText w:val="%4."/>
      <w:lvlJc w:val="left"/>
      <w:pPr>
        <w:ind w:left="2880" w:hanging="360"/>
      </w:pPr>
    </w:lvl>
    <w:lvl w:ilvl="4" w:tplc="A350D49C" w:tentative="1">
      <w:start w:val="1"/>
      <w:numFmt w:val="lowerLetter"/>
      <w:lvlText w:val="%5."/>
      <w:lvlJc w:val="left"/>
      <w:pPr>
        <w:ind w:left="3600" w:hanging="360"/>
      </w:pPr>
    </w:lvl>
    <w:lvl w:ilvl="5" w:tplc="19E6DAF6" w:tentative="1">
      <w:start w:val="1"/>
      <w:numFmt w:val="lowerRoman"/>
      <w:lvlText w:val="%6."/>
      <w:lvlJc w:val="right"/>
      <w:pPr>
        <w:ind w:left="4320" w:hanging="180"/>
      </w:pPr>
    </w:lvl>
    <w:lvl w:ilvl="6" w:tplc="BC02384C" w:tentative="1">
      <w:start w:val="1"/>
      <w:numFmt w:val="decimal"/>
      <w:lvlText w:val="%7."/>
      <w:lvlJc w:val="left"/>
      <w:pPr>
        <w:ind w:left="5040" w:hanging="360"/>
      </w:pPr>
    </w:lvl>
    <w:lvl w:ilvl="7" w:tplc="0BB6A890" w:tentative="1">
      <w:start w:val="1"/>
      <w:numFmt w:val="lowerLetter"/>
      <w:lvlText w:val="%8."/>
      <w:lvlJc w:val="left"/>
      <w:pPr>
        <w:ind w:left="5760" w:hanging="360"/>
      </w:pPr>
    </w:lvl>
    <w:lvl w:ilvl="8" w:tplc="4D923004" w:tentative="1">
      <w:start w:val="1"/>
      <w:numFmt w:val="lowerRoman"/>
      <w:lvlText w:val="%9."/>
      <w:lvlJc w:val="right"/>
      <w:pPr>
        <w:ind w:left="6480" w:hanging="180"/>
      </w:pPr>
    </w:lvl>
  </w:abstractNum>
  <w:num w:numId="1">
    <w:abstractNumId w:val="22"/>
  </w:num>
  <w:num w:numId="2">
    <w:abstractNumId w:val="14"/>
  </w:num>
  <w:num w:numId="3">
    <w:abstractNumId w:val="8"/>
  </w:num>
  <w:num w:numId="4">
    <w:abstractNumId w:val="12"/>
  </w:num>
  <w:num w:numId="5">
    <w:abstractNumId w:val="4"/>
  </w:num>
  <w:num w:numId="6">
    <w:abstractNumId w:val="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6"/>
  </w:num>
  <w:num w:numId="10">
    <w:abstractNumId w:val="17"/>
  </w:num>
  <w:num w:numId="11">
    <w:abstractNumId w:val="6"/>
  </w:num>
  <w:num w:numId="12">
    <w:abstractNumId w:val="7"/>
  </w:num>
  <w:num w:numId="13">
    <w:abstractNumId w:val="23"/>
  </w:num>
  <w:num w:numId="14">
    <w:abstractNumId w:val="11"/>
  </w:num>
  <w:num w:numId="15">
    <w:abstractNumId w:val="9"/>
  </w:num>
  <w:num w:numId="16">
    <w:abstractNumId w:val="35"/>
  </w:num>
  <w:num w:numId="17">
    <w:abstractNumId w:val="25"/>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30"/>
  </w:num>
  <w:num w:numId="21">
    <w:abstractNumId w:val="27"/>
  </w:num>
  <w:num w:numId="22">
    <w:abstractNumId w:val="0"/>
  </w:num>
  <w:num w:numId="23">
    <w:abstractNumId w:val="10"/>
  </w:num>
  <w:num w:numId="24">
    <w:abstractNumId w:val="21"/>
  </w:num>
  <w:num w:numId="25">
    <w:abstractNumId w:val="29"/>
  </w:num>
  <w:num w:numId="26">
    <w:abstractNumId w:val="28"/>
  </w:num>
  <w:num w:numId="27">
    <w:abstractNumId w:val="36"/>
  </w:num>
  <w:num w:numId="28">
    <w:abstractNumId w:val="2"/>
  </w:num>
  <w:num w:numId="29">
    <w:abstractNumId w:val="33"/>
  </w:num>
  <w:num w:numId="30">
    <w:abstractNumId w:val="15"/>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31"/>
  </w:num>
  <w:num w:numId="34">
    <w:abstractNumId w:val="20"/>
  </w:num>
  <w:num w:numId="35">
    <w:abstractNumId w:val="24"/>
  </w:num>
  <w:num w:numId="36">
    <w:abstractNumId w:val="3"/>
  </w:num>
  <w:num w:numId="37">
    <w:abstractNumId w:val="34"/>
  </w:num>
  <w:num w:numId="38">
    <w:abstractNumId w:val="0"/>
    <w:lvlOverride w:ilvl="0">
      <w:startOverride w:val="1"/>
    </w:lvlOverride>
    <w:lvlOverride w:ilvl="1"/>
    <w:lvlOverride w:ilvl="2"/>
    <w:lvlOverride w:ilvl="3"/>
    <w:lvlOverride w:ilvl="4"/>
    <w:lvlOverride w:ilvl="5"/>
    <w:lvlOverride w:ilvl="6"/>
    <w:lvlOverride w:ilvl="7"/>
    <w:lvlOverride w:ilvl="8"/>
  </w:num>
  <w:num w:numId="39">
    <w:abstractNumId w:val="18"/>
  </w:num>
  <w:num w:numId="40">
    <w:abstractNumId w:val="26"/>
  </w:num>
  <w:num w:numId="41">
    <w:abstractNumId w:val="13"/>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noPunctuationKerning/>
  <w:characterSpacingControl w:val="doNotCompress"/>
  <w:hdrShapeDefaults>
    <o:shapedefaults v:ext="edit" spidmax="3080"/>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SwNLUwMbYwMbIwNzJX0lEKTi0uzszPAykwrAUAtWSl0ywAAAA="/>
  </w:docVars>
  <w:rsids>
    <w:rsidRoot w:val="00107B5C"/>
    <w:rsid w:val="000E0D30"/>
    <w:rsid w:val="00107B5C"/>
    <w:rsid w:val="00277B1B"/>
    <w:rsid w:val="005D285D"/>
    <w:rsid w:val="007C6D9B"/>
    <w:rsid w:val="0087271A"/>
    <w:rsid w:val="008F4426"/>
    <w:rsid w:val="00964154"/>
    <w:rsid w:val="00C2196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0"/>
    <o:shapelayout v:ext="edit">
      <o:idmap v:ext="edit" data="1"/>
    </o:shapelayout>
  </w:shapeDefaults>
  <w:decimalSymbol w:val=","/>
  <w:listSeparator w:val=";"/>
  <w14:docId w14:val="78909077"/>
  <w15:docId w15:val="{1F756132-B96F-4869-9E55-61FC86B8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A3FF9"/>
    <w:rPr>
      <w:rFonts w:ascii="Vodafone Rg" w:hAnsi="Vodafone Rg"/>
      <w:sz w:val="18"/>
      <w:szCs w:val="24"/>
    </w:rPr>
  </w:style>
  <w:style w:type="paragraph" w:styleId="Nadpis1">
    <w:name w:val="heading 1"/>
    <w:aliases w:val="1,ASAPHeading 1,Hlavicka,Hoofdkop,Hoofdkop1,Hoofdkop11,Hoofdkop111,Hoofdkop112,Hoofdkop12,Hoofdkop13,Hoofdkop2,Hoofdkop21,Hoofdkop22,Hoofdkop3,Hoofdkop4,Kapitola,Nadpis2,Section,Section Heading,Tempo Heading 1,V_Head1,Záhlaví 1,h1,section,ƒf"/>
    <w:basedOn w:val="Normln"/>
    <w:next w:val="Normln"/>
    <w:link w:val="Nadpis1Char"/>
    <w:qFormat/>
    <w:rsid w:val="005F2551"/>
    <w:pPr>
      <w:spacing w:before="120" w:line="420" w:lineRule="exact"/>
      <w:outlineLvl w:val="0"/>
    </w:pPr>
    <w:rPr>
      <w:rFonts w:ascii="Vodafone Lt" w:hAnsi="Vodafone Lt" w:cs="Arial"/>
      <w:bCs/>
      <w:color w:val="FF0000"/>
      <w:sz w:val="32"/>
      <w:szCs w:val="32"/>
    </w:rPr>
  </w:style>
  <w:style w:type="paragraph" w:styleId="Nadpis2">
    <w:name w:val="heading 2"/>
    <w:aliases w:val="A-Nadpis-2,H2,Kenmore-Level-2,Kenmore-Level-21,Kenmore-Level-210,Kenmore-Level-211,Kenmore-Level-22,Kenmore-Level-221,Kenmore-Level-23,Kenmore-Level-24,Kenmore-Level-25,Kenmore-Level-26,Kenmore-Level-27,Kenmore-Level-28,Kenmore-Level-29,h2,l2"/>
    <w:basedOn w:val="Normln"/>
    <w:next w:val="Normln"/>
    <w:link w:val="Nadpis2Char"/>
    <w:qFormat/>
    <w:rsid w:val="005F2551"/>
    <w:pPr>
      <w:spacing w:before="60" w:line="360" w:lineRule="exact"/>
      <w:outlineLvl w:val="1"/>
    </w:pPr>
    <w:rPr>
      <w:rFonts w:ascii="Vodafone Lt" w:hAnsi="Vodafone Lt" w:cs="Arial"/>
      <w:bCs/>
      <w:color w:val="FF0000"/>
      <w:sz w:val="42"/>
      <w:szCs w:val="42"/>
    </w:rPr>
  </w:style>
  <w:style w:type="paragraph" w:styleId="Nadpis3">
    <w:name w:val="heading 3"/>
    <w:aliases w:val="Kenmore-Level-3,Kenmore-Level-31,Kenmore-Level-310,Kenmore-Level-311,Kenmore-Level-312,Kenmore-Level-32,Kenmore-Level-33,Kenmore-Level-34,Kenmore-Level-35,Kenmore-Level-36,Kenmore-Level-37,Kenmore-Level-38,Kenmore-Level-39,PA Minor Secti,h3,l3"/>
    <w:basedOn w:val="Normln"/>
    <w:next w:val="Normln"/>
    <w:link w:val="Nadpis3Char"/>
    <w:unhideWhenUsed/>
    <w:qFormat/>
    <w:rsid w:val="006F54F5"/>
    <w:pPr>
      <w:keepNext/>
      <w:spacing w:before="240" w:after="60"/>
      <w:outlineLvl w:val="2"/>
    </w:pPr>
    <w:rPr>
      <w:rFonts w:ascii="Cambria" w:hAnsi="Cambria"/>
      <w:b/>
      <w:bCs/>
      <w:sz w:val="26"/>
      <w:szCs w:val="26"/>
    </w:rPr>
  </w:style>
  <w:style w:type="paragraph" w:styleId="Nadpis4">
    <w:name w:val="heading 4"/>
    <w:aliases w:val="14,4,4 dash,ASAPHeading 4,Appendices,H4,Head 4,Head4,I4,Level 2 - a,Map Title,Numbered List,PA Micro Section,Req,Req1,Schedules,Sub sub heading,Sub-Minor,Subsection,T4,Tempo Heading 4,U4,V_Head4,a.,d,h4,l4,l4+toc4,list 2,niveau 2,parapoint,¶"/>
    <w:basedOn w:val="Normln"/>
    <w:next w:val="Normln"/>
    <w:link w:val="Nadpis4Char"/>
    <w:unhideWhenUsed/>
    <w:rsid w:val="004E0518"/>
    <w:pPr>
      <w:keepNext/>
      <w:keepLines/>
      <w:spacing w:before="40"/>
      <w:ind w:left="864" w:hanging="864"/>
      <w:jc w:val="both"/>
      <w:outlineLvl w:val="3"/>
    </w:pPr>
    <w:rPr>
      <w:rFonts w:asciiTheme="majorHAnsi" w:eastAsiaTheme="majorEastAsia" w:hAnsiTheme="majorHAnsi" w:cstheme="majorBidi"/>
      <w:i/>
      <w:iCs/>
      <w:color w:val="2E74B5" w:themeColor="accent1" w:themeShade="BF"/>
      <w:sz w:val="22"/>
      <w:szCs w:val="20"/>
    </w:rPr>
  </w:style>
  <w:style w:type="paragraph" w:styleId="Nadpis5">
    <w:name w:val="heading 5"/>
    <w:aliases w:val="Appendix A to X,H5,Head 5,ITT t5,Level 3 - i,Normal Text,PA Pico Section,PIM 5,Roman list,Roman list1,Roman list11,Roman list111,Roman list12,Roman list2,Roman list21,Roman list3,Roman list4,Roman list5,Sub sub sub heading,T5,a-head line,h5,l5"/>
    <w:basedOn w:val="Normln"/>
    <w:next w:val="Normln"/>
    <w:link w:val="Nadpis5Char"/>
    <w:qFormat/>
    <w:rsid w:val="004E0518"/>
    <w:pPr>
      <w:keepNext/>
      <w:keepLines/>
      <w:spacing w:before="40"/>
      <w:ind w:left="1008" w:hanging="1008"/>
      <w:jc w:val="both"/>
      <w:outlineLvl w:val="4"/>
    </w:pPr>
    <w:rPr>
      <w:rFonts w:asciiTheme="majorHAnsi" w:eastAsiaTheme="majorEastAsia" w:hAnsiTheme="majorHAnsi" w:cstheme="majorBidi"/>
      <w:color w:val="2E74B5" w:themeColor="accent1" w:themeShade="BF"/>
      <w:sz w:val="22"/>
      <w:szCs w:val="20"/>
    </w:rPr>
  </w:style>
  <w:style w:type="paragraph" w:styleId="Nadpis6">
    <w:name w:val="heading 6"/>
    <w:aliases w:val="5,51,52,53,54,55,Alpha List,Bullet lis,Bullet list,Bullet list1,Bullet list11,Bullet list111,Bullet list12,Bullet list2,Bullet list21,Bullet list3,H6,PIM 6,sd,sd1,sd2,sd3,sd4,sd5,sub-dash,sub-dash1,sub-dash2,sub-dash3,sub-dash4,sub-dash5"/>
    <w:basedOn w:val="Normln"/>
    <w:next w:val="Normln"/>
    <w:link w:val="Nadpis6Char"/>
    <w:qFormat/>
    <w:rsid w:val="004E0518"/>
    <w:pPr>
      <w:keepNext/>
      <w:keepLines/>
      <w:spacing w:before="40"/>
      <w:ind w:left="1152" w:hanging="1152"/>
      <w:jc w:val="both"/>
      <w:outlineLvl w:val="5"/>
    </w:pPr>
    <w:rPr>
      <w:rFonts w:asciiTheme="majorHAnsi" w:eastAsiaTheme="majorEastAsia" w:hAnsiTheme="majorHAnsi" w:cstheme="majorBidi"/>
      <w:color w:val="1F4D78" w:themeColor="accent1" w:themeShade="7F"/>
      <w:sz w:val="22"/>
      <w:szCs w:val="20"/>
    </w:rPr>
  </w:style>
  <w:style w:type="paragraph" w:styleId="Nadpis7">
    <w:name w:val="heading 7"/>
    <w:basedOn w:val="Normln"/>
    <w:next w:val="Normln"/>
    <w:qFormat/>
    <w:rsid w:val="00AF23EE"/>
    <w:pPr>
      <w:outlineLvl w:val="6"/>
    </w:pPr>
    <w:rPr>
      <w:bCs/>
      <w:color w:val="4A4D4E"/>
      <w:szCs w:val="18"/>
    </w:rPr>
  </w:style>
  <w:style w:type="paragraph" w:styleId="Nadpis8">
    <w:name w:val="heading 8"/>
    <w:basedOn w:val="Normln"/>
    <w:next w:val="Normln"/>
    <w:link w:val="Nadpis8Char"/>
    <w:qFormat/>
    <w:rsid w:val="004E0518"/>
    <w:pPr>
      <w:keepNext/>
      <w:keepLines/>
      <w:spacing w:before="40"/>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Nadpis9">
    <w:name w:val="heading 9"/>
    <w:aliases w:val="h9,heading9"/>
    <w:basedOn w:val="Normln"/>
    <w:next w:val="Normln"/>
    <w:link w:val="Nadpis9Char"/>
    <w:qFormat/>
    <w:rsid w:val="004E0518"/>
    <w:pPr>
      <w:keepNext/>
      <w:keepLines/>
      <w:spacing w:before="40"/>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153"/>
        <w:tab w:val="right" w:pos="8306"/>
      </w:tabs>
    </w:pPr>
    <w:rPr>
      <w:sz w:val="20"/>
      <w:szCs w:val="20"/>
      <w:lang w:val="en-GB" w:eastAsia="en-US"/>
    </w:rPr>
  </w:style>
  <w:style w:type="paragraph" w:styleId="Nzev">
    <w:name w:val="Title"/>
    <w:basedOn w:val="Normln"/>
    <w:link w:val="NzevChar"/>
    <w:qFormat/>
    <w:pPr>
      <w:jc w:val="center"/>
    </w:pPr>
    <w:rPr>
      <w:b/>
      <w:sz w:val="20"/>
      <w:szCs w:val="20"/>
      <w:lang w:eastAsia="en-US"/>
    </w:rPr>
  </w:style>
  <w:style w:type="character" w:styleId="Hypertextovodkaz">
    <w:name w:val="Hyperlink"/>
    <w:rPr>
      <w:color w:val="0000FF"/>
      <w:u w:val="single"/>
    </w:rPr>
  </w:style>
  <w:style w:type="character" w:styleId="Sledovanodkaz">
    <w:name w:val="FollowedHyperlink"/>
    <w:rPr>
      <w:color w:val="800080"/>
      <w:u w:val="single"/>
    </w:rPr>
  </w:style>
  <w:style w:type="character" w:styleId="Odkaznakoment">
    <w:name w:val="annotation reference"/>
    <w:semiHidden/>
    <w:rsid w:val="00FB2A38"/>
    <w:rPr>
      <w:sz w:val="16"/>
      <w:szCs w:val="16"/>
    </w:rPr>
  </w:style>
  <w:style w:type="paragraph" w:styleId="Textkomente">
    <w:name w:val="annotation text"/>
    <w:basedOn w:val="Normln"/>
    <w:link w:val="TextkomenteChar"/>
    <w:semiHidden/>
    <w:rsid w:val="00FB2A38"/>
    <w:rPr>
      <w:sz w:val="20"/>
      <w:szCs w:val="20"/>
    </w:rPr>
  </w:style>
  <w:style w:type="paragraph" w:styleId="Pedmtkomente">
    <w:name w:val="annotation subject"/>
    <w:basedOn w:val="Textkomente"/>
    <w:next w:val="Textkomente"/>
    <w:semiHidden/>
    <w:rsid w:val="00FB2A38"/>
    <w:rPr>
      <w:b/>
      <w:bCs/>
    </w:rPr>
  </w:style>
  <w:style w:type="paragraph" w:styleId="Textbubliny">
    <w:name w:val="Balloon Text"/>
    <w:basedOn w:val="Normln"/>
    <w:semiHidden/>
    <w:rsid w:val="00FB2A38"/>
    <w:rPr>
      <w:rFonts w:ascii="Tahoma" w:hAnsi="Tahoma" w:cs="Tahoma"/>
      <w:sz w:val="16"/>
      <w:szCs w:val="16"/>
    </w:rPr>
  </w:style>
  <w:style w:type="paragraph" w:styleId="Zkladntext">
    <w:name w:val="Body Text"/>
    <w:basedOn w:val="Normln"/>
    <w:rsid w:val="00267D71"/>
    <w:pPr>
      <w:spacing w:after="120"/>
    </w:pPr>
    <w:rPr>
      <w:rFonts w:ascii="Times" w:hAnsi="Times"/>
      <w:szCs w:val="20"/>
      <w:lang w:val="en-GB" w:eastAsia="en-US"/>
    </w:rPr>
  </w:style>
  <w:style w:type="paragraph" w:styleId="Zhlav">
    <w:name w:val="header"/>
    <w:aliases w:val="Header/Footer,h"/>
    <w:basedOn w:val="Normln"/>
    <w:rsid w:val="00267D71"/>
    <w:pPr>
      <w:tabs>
        <w:tab w:val="center" w:pos="4320"/>
        <w:tab w:val="right" w:pos="8640"/>
      </w:tabs>
    </w:pPr>
    <w:rPr>
      <w:rFonts w:ascii="Times" w:hAnsi="Times"/>
      <w:szCs w:val="20"/>
      <w:lang w:val="en-GB" w:eastAsia="en-US"/>
    </w:rPr>
  </w:style>
  <w:style w:type="table" w:styleId="Mkatabulky">
    <w:name w:val="Table Grid"/>
    <w:basedOn w:val="Normlntabulka"/>
    <w:rsid w:val="00D17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517CA"/>
    <w:pPr>
      <w:ind w:left="708"/>
    </w:pPr>
  </w:style>
  <w:style w:type="paragraph" w:customStyle="1" w:styleId="CharCharCharCharCharCharCharChar">
    <w:name w:val="Char Char Char Char Char Char Char Char"/>
    <w:basedOn w:val="Normln"/>
    <w:semiHidden/>
    <w:rsid w:val="007F2F97"/>
    <w:pPr>
      <w:spacing w:after="160" w:line="240" w:lineRule="exact"/>
    </w:pPr>
    <w:rPr>
      <w:rFonts w:ascii="Tahoma" w:hAnsi="Tahoma"/>
      <w:sz w:val="20"/>
      <w:szCs w:val="20"/>
      <w:lang w:val="en-US" w:eastAsia="en-US"/>
    </w:rPr>
  </w:style>
  <w:style w:type="character" w:customStyle="1" w:styleId="Nadpis3Char">
    <w:name w:val="Nadpis 3 Char"/>
    <w:aliases w:val="Kenmore-Level-3 Char,Kenmore-Level-31 Char,Kenmore-Level-310 Char,Kenmore-Level-311 Char,Kenmore-Level-312 Char,Kenmore-Level-32 Char,Kenmore-Level-33 Char,Kenmore-Level-34 Char,Kenmore-Level-35 Char,Kenmore-Level-36 Char,h3 Char,l3 Char"/>
    <w:link w:val="Nadpis3"/>
    <w:semiHidden/>
    <w:rsid w:val="006F54F5"/>
    <w:rPr>
      <w:rFonts w:ascii="Cambria" w:eastAsia="Times New Roman" w:hAnsi="Cambria" w:cs="Times New Roman"/>
      <w:b/>
      <w:bCs/>
      <w:sz w:val="26"/>
      <w:szCs w:val="26"/>
      <w:lang w:val="cs-CZ" w:eastAsia="cs-CZ"/>
    </w:rPr>
  </w:style>
  <w:style w:type="character" w:customStyle="1" w:styleId="Nadpis1Char">
    <w:name w:val="Nadpis 1 Char"/>
    <w:aliases w:val="1 Char,ASAPHeading 1 Char,Hlavicka Char,Hoofdkop Char,Hoofdkop1 Char,Hoofdkop11 Char,Hoofdkop111 Char,Hoofdkop112 Char,Hoofdkop12 Char,Hoofdkop13 Char,Hoofdkop2 Char,Hoofdkop21 Char,Hoofdkop22 Char,Hoofdkop3 Char,Hoofdkop4 Char,h1 Char"/>
    <w:link w:val="Nadpis1"/>
    <w:rsid w:val="005F2551"/>
    <w:rPr>
      <w:rFonts w:ascii="Vodafone Lt" w:hAnsi="Vodafone Lt" w:cs="Arial"/>
      <w:bCs/>
      <w:color w:val="FF0000"/>
      <w:sz w:val="32"/>
      <w:szCs w:val="32"/>
    </w:rPr>
  </w:style>
  <w:style w:type="character" w:customStyle="1" w:styleId="TextkomenteChar">
    <w:name w:val="Text komentáře Char"/>
    <w:link w:val="Textkomente"/>
    <w:semiHidden/>
    <w:rsid w:val="00BB0D19"/>
  </w:style>
  <w:style w:type="paragraph" w:styleId="Revize">
    <w:name w:val="Revision"/>
    <w:hidden/>
    <w:uiPriority w:val="99"/>
    <w:semiHidden/>
    <w:rsid w:val="00DB4A8B"/>
    <w:rPr>
      <w:sz w:val="24"/>
      <w:szCs w:val="24"/>
    </w:rPr>
  </w:style>
  <w:style w:type="character" w:customStyle="1" w:styleId="Nadpis2Char">
    <w:name w:val="Nadpis 2 Char"/>
    <w:aliases w:val="A-Nadpis-2 Char,H2 Char,Kenmore-Level-2 Char,Kenmore-Level-21 Char,Kenmore-Level-210 Char,Kenmore-Level-211 Char,Kenmore-Level-22 Char,Kenmore-Level-221 Char,Kenmore-Level-23 Char,Kenmore-Level-24 Char,Kenmore-Level-25 Char,h2 Char,l2 Char"/>
    <w:link w:val="Nadpis2"/>
    <w:rsid w:val="005F2551"/>
    <w:rPr>
      <w:rFonts w:ascii="Vodafone Lt" w:hAnsi="Vodafone Lt" w:cs="Arial"/>
      <w:bCs/>
      <w:color w:val="FF0000"/>
      <w:sz w:val="42"/>
      <w:szCs w:val="42"/>
    </w:rPr>
  </w:style>
  <w:style w:type="character" w:customStyle="1" w:styleId="ZpatChar">
    <w:name w:val="Zápatí Char"/>
    <w:link w:val="Zpat"/>
    <w:uiPriority w:val="99"/>
    <w:rsid w:val="007B60A2"/>
    <w:rPr>
      <w:lang w:val="en-GB" w:eastAsia="en-US"/>
    </w:rPr>
  </w:style>
  <w:style w:type="paragraph" w:styleId="Podnadpis">
    <w:name w:val="Subtitle"/>
    <w:basedOn w:val="Normln"/>
    <w:next w:val="Normln"/>
    <w:link w:val="PodnadpisChar"/>
    <w:qFormat/>
    <w:rsid w:val="003A09E8"/>
    <w:rPr>
      <w:b/>
      <w:bCs/>
      <w:color w:val="000000"/>
      <w:sz w:val="20"/>
      <w:szCs w:val="20"/>
    </w:rPr>
  </w:style>
  <w:style w:type="character" w:customStyle="1" w:styleId="PodnadpisChar">
    <w:name w:val="Podnadpis Char"/>
    <w:link w:val="Podnadpis"/>
    <w:rsid w:val="003A09E8"/>
    <w:rPr>
      <w:rFonts w:ascii="Vodafone Rg" w:hAnsi="Vodafone Rg"/>
      <w:b/>
      <w:bCs/>
      <w:color w:val="000000"/>
    </w:rPr>
  </w:style>
  <w:style w:type="character" w:styleId="Siln">
    <w:name w:val="Strong"/>
    <w:qFormat/>
    <w:rsid w:val="00A10207"/>
    <w:rPr>
      <w:rFonts w:ascii="Vodafone Rg" w:hAnsi="Vodafone Rg" w:cs="Arial"/>
      <w:b/>
      <w:bCs/>
      <w:color w:val="FFFFFF"/>
      <w:position w:val="4"/>
      <w:sz w:val="20"/>
      <w:szCs w:val="20"/>
    </w:rPr>
  </w:style>
  <w:style w:type="paragraph" w:customStyle="1" w:styleId="patika">
    <w:name w:val="patička"/>
    <w:basedOn w:val="Normln"/>
    <w:link w:val="patikaChar"/>
    <w:qFormat/>
    <w:rsid w:val="00CB0886"/>
    <w:pPr>
      <w:tabs>
        <w:tab w:val="left" w:pos="425"/>
        <w:tab w:val="left" w:pos="851"/>
      </w:tabs>
      <w:spacing w:before="120" w:line="180" w:lineRule="exact"/>
      <w:ind w:firstLine="108"/>
    </w:pPr>
    <w:rPr>
      <w:rFonts w:ascii="Vodafone Lt" w:eastAsia="Calibri" w:hAnsi="Vodafone Lt"/>
      <w:noProof/>
      <w:color w:val="000000"/>
      <w:sz w:val="16"/>
      <w:szCs w:val="16"/>
    </w:rPr>
  </w:style>
  <w:style w:type="character" w:customStyle="1" w:styleId="patikaChar">
    <w:name w:val="patička Char"/>
    <w:link w:val="patika"/>
    <w:rsid w:val="00CB0886"/>
    <w:rPr>
      <w:rFonts w:ascii="Vodafone Lt" w:eastAsia="Calibri" w:hAnsi="Vodafone Lt"/>
      <w:noProof/>
      <w:color w:val="000000"/>
      <w:sz w:val="16"/>
      <w:szCs w:val="16"/>
    </w:rPr>
  </w:style>
  <w:style w:type="paragraph" w:customStyle="1" w:styleId="xxmsonormal">
    <w:name w:val="x_xmsonormal"/>
    <w:basedOn w:val="Normln"/>
    <w:rsid w:val="00241F89"/>
    <w:rPr>
      <w:rFonts w:ascii="Calibri" w:eastAsia="Calibri" w:hAnsi="Calibri" w:cs="Calibri"/>
      <w:sz w:val="22"/>
      <w:szCs w:val="22"/>
    </w:rPr>
  </w:style>
  <w:style w:type="character" w:customStyle="1" w:styleId="Nadpis4Char">
    <w:name w:val="Nadpis 4 Char"/>
    <w:aliases w:val="14 Char,4 Char,4 dash Char,ASAPHeading 4 Char,Appendices Char,H4 Char,Head 4 Char,Head4 Char,I4 Char,Level 2 - a Char,Map Title Char,Numbered List Char,PA Micro Section Char,Req Char,Req1 Char,Schedules Char,Sub sub heading Char,T4 Char"/>
    <w:basedOn w:val="Standardnpsmoodstavce"/>
    <w:link w:val="Nadpis4"/>
    <w:rsid w:val="004E0518"/>
    <w:rPr>
      <w:rFonts w:asciiTheme="majorHAnsi" w:eastAsiaTheme="majorEastAsia" w:hAnsiTheme="majorHAnsi" w:cstheme="majorBidi"/>
      <w:i/>
      <w:iCs/>
      <w:color w:val="2E74B5" w:themeColor="accent1" w:themeShade="BF"/>
      <w:sz w:val="22"/>
    </w:rPr>
  </w:style>
  <w:style w:type="character" w:customStyle="1" w:styleId="Nadpis5Char">
    <w:name w:val="Nadpis 5 Char"/>
    <w:aliases w:val="Appendix A to X Char,H5 Char,Head 5 Char,ITT t5 Char,Level 3 - i Char,Normal Text Char,PA Pico Section Char,PIM 5 Char,Roman list Char,Roman list1 Char,Roman list11 Char,Roman list111 Char,Roman list12 Char,Roman list2 Char,T5 Char,h5 Char"/>
    <w:basedOn w:val="Standardnpsmoodstavce"/>
    <w:link w:val="Nadpis5"/>
    <w:rsid w:val="004E0518"/>
    <w:rPr>
      <w:rFonts w:asciiTheme="majorHAnsi" w:eastAsiaTheme="majorEastAsia" w:hAnsiTheme="majorHAnsi" w:cstheme="majorBidi"/>
      <w:color w:val="2E74B5" w:themeColor="accent1" w:themeShade="BF"/>
      <w:sz w:val="22"/>
    </w:rPr>
  </w:style>
  <w:style w:type="character" w:customStyle="1" w:styleId="Nadpis6Char">
    <w:name w:val="Nadpis 6 Char"/>
    <w:aliases w:val="5 Char,51 Char,52 Char,53 Char,54 Char,55 Char,Alpha List Char,Bullet lis Char,Bullet list Char,Bullet list1 Char,Bullet list11 Char,Bullet list111 Char,Bullet list12 Char,Bullet list2 Char,Bullet list21 Char,Bullet list3 Char,H6 Char"/>
    <w:basedOn w:val="Standardnpsmoodstavce"/>
    <w:link w:val="Nadpis6"/>
    <w:rsid w:val="004E0518"/>
    <w:rPr>
      <w:rFonts w:asciiTheme="majorHAnsi" w:eastAsiaTheme="majorEastAsia" w:hAnsiTheme="majorHAnsi" w:cstheme="majorBidi"/>
      <w:color w:val="1F4D78" w:themeColor="accent1" w:themeShade="7F"/>
      <w:sz w:val="22"/>
    </w:rPr>
  </w:style>
  <w:style w:type="character" w:customStyle="1" w:styleId="Nadpis8Char">
    <w:name w:val="Nadpis 8 Char"/>
    <w:basedOn w:val="Standardnpsmoodstavce"/>
    <w:link w:val="Nadpis8"/>
    <w:rsid w:val="004E0518"/>
    <w:rPr>
      <w:rFonts w:asciiTheme="majorHAnsi" w:eastAsiaTheme="majorEastAsia" w:hAnsiTheme="majorHAnsi" w:cstheme="majorBidi"/>
      <w:color w:val="272727" w:themeColor="text1" w:themeTint="D8"/>
      <w:sz w:val="21"/>
      <w:szCs w:val="21"/>
    </w:rPr>
  </w:style>
  <w:style w:type="character" w:customStyle="1" w:styleId="Nadpis9Char">
    <w:name w:val="Nadpis 9 Char"/>
    <w:aliases w:val="h9 Char,heading9 Char"/>
    <w:basedOn w:val="Standardnpsmoodstavce"/>
    <w:link w:val="Nadpis9"/>
    <w:rsid w:val="004E0518"/>
    <w:rPr>
      <w:rFonts w:asciiTheme="majorHAnsi" w:eastAsiaTheme="majorEastAsia" w:hAnsiTheme="majorHAnsi" w:cstheme="majorBidi"/>
      <w:i/>
      <w:iCs/>
      <w:color w:val="272727" w:themeColor="text1" w:themeTint="D8"/>
      <w:sz w:val="21"/>
      <w:szCs w:val="21"/>
    </w:rPr>
  </w:style>
  <w:style w:type="paragraph" w:customStyle="1" w:styleId="h4custom">
    <w:name w:val="h4_custom"/>
    <w:basedOn w:val="Nadpis4"/>
    <w:next w:val="Normln"/>
    <w:link w:val="h4customChar"/>
    <w:autoRedefine/>
    <w:qFormat/>
    <w:rsid w:val="00CC6B3E"/>
    <w:pPr>
      <w:spacing w:before="120"/>
      <w:ind w:left="0" w:firstLine="0"/>
    </w:pPr>
    <w:rPr>
      <w:i w:val="0"/>
      <w:color w:val="auto"/>
      <w:lang w:val="en-US"/>
    </w:rPr>
  </w:style>
  <w:style w:type="character" w:customStyle="1" w:styleId="h4customChar">
    <w:name w:val="h4_custom Char"/>
    <w:basedOn w:val="Standardnpsmoodstavce"/>
    <w:link w:val="h4custom"/>
    <w:rsid w:val="00CC6B3E"/>
    <w:rPr>
      <w:rFonts w:asciiTheme="majorHAnsi" w:eastAsiaTheme="majorEastAsia" w:hAnsiTheme="majorHAnsi" w:cstheme="majorBidi"/>
      <w:iCs/>
      <w:sz w:val="22"/>
      <w:lang w:val="en-US"/>
    </w:rPr>
  </w:style>
  <w:style w:type="character" w:customStyle="1" w:styleId="NzevChar">
    <w:name w:val="Název Char"/>
    <w:basedOn w:val="Standardnpsmoodstavce"/>
    <w:link w:val="Nzev"/>
    <w:rsid w:val="007F03D8"/>
    <w:rPr>
      <w:rFonts w:ascii="Vodafone Rg" w:hAnsi="Vodafone Rg"/>
      <w:b/>
      <w:lang w:eastAsia="en-US"/>
    </w:rPr>
  </w:style>
  <w:style w:type="character" w:customStyle="1" w:styleId="ui-provider">
    <w:name w:val="ui-provider"/>
    <w:basedOn w:val="Standardnpsmoodstavce"/>
    <w:rsid w:val="009555E5"/>
  </w:style>
  <w:style w:type="character" w:customStyle="1" w:styleId="Nevyeenzmnka1">
    <w:name w:val="Nevyřešená zmínka1"/>
    <w:basedOn w:val="Standardnpsmoodstavce"/>
    <w:uiPriority w:val="99"/>
    <w:semiHidden/>
    <w:unhideWhenUsed/>
    <w:rsid w:val="00607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odafone.c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vodafone.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F406E9A89838D488B183530ED44285B" ma:contentTypeVersion="3" ma:contentTypeDescription="Vytvoří nový dokument" ma:contentTypeScope="" ma:versionID="7fdfeaa82584d3878e8fcb7a6912002a">
  <xsd:schema xmlns:xsd="http://www.w3.org/2001/XMLSchema" xmlns:xs="http://www.w3.org/2001/XMLSchema" xmlns:p="http://schemas.microsoft.com/office/2006/metadata/properties" xmlns:ns2="b28b4cc4-de38-4f4c-a448-04ff97924cb4" targetNamespace="http://schemas.microsoft.com/office/2006/metadata/properties" ma:root="true" ma:fieldsID="85ceffa4add79474659ea16cc3b32463" ns2:_="">
    <xsd:import namespace="b28b4cc4-de38-4f4c-a448-04ff97924cb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b4cc4-de38-4f4c-a448-04ff97924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DD095-1EC5-4E3B-8DE3-5EC9E59C7ACB}">
  <ds:schemaRefs>
    <ds:schemaRef ds:uri="http://schemas.microsoft.com/office/2006/metadata/longProperties"/>
  </ds:schemaRefs>
</ds:datastoreItem>
</file>

<file path=customXml/itemProps2.xml><?xml version="1.0" encoding="utf-8"?>
<ds:datastoreItem xmlns:ds="http://schemas.openxmlformats.org/officeDocument/2006/customXml" ds:itemID="{98BCACD5-2256-439C-A34D-262C62DFD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b4cc4-de38-4f4c-a448-04ff97924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CFA601-185B-4A18-93CA-CA469C0E7B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6B2087-74E9-4AFA-A3EE-61CF67D05981}">
  <ds:schemaRefs>
    <ds:schemaRef ds:uri="http://schemas.microsoft.com/sharepoint/v3/contenttype/forms"/>
  </ds:schemaRefs>
</ds:datastoreItem>
</file>

<file path=customXml/itemProps5.xml><?xml version="1.0" encoding="utf-8"?>
<ds:datastoreItem xmlns:ds="http://schemas.openxmlformats.org/officeDocument/2006/customXml" ds:itemID="{30F78154-1B0B-4D34-9533-69EE5375E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2019</Words>
  <Characters>11916</Characters>
  <Application>Microsoft Office Word</Application>
  <DocSecurity>0</DocSecurity>
  <Lines>99</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Technická specifikace V2 Access to voice and Data</vt:lpstr>
      <vt:lpstr>Technická specifikace V2 Access to voice and Data</vt:lpstr>
    </vt:vector>
  </TitlesOfParts>
  <Company>Vodafone Czech Republic a.s.</Company>
  <LinksUpToDate>false</LinksUpToDate>
  <CharactersWithSpaces>13908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64435_TS Hlasové služby</dc:title>
  <dc:creator>Martin_Belinger</dc:creator>
  <cp:lastModifiedBy>MIŠKOVIČOVÁ Radka</cp:lastModifiedBy>
  <cp:revision>4</cp:revision>
  <cp:lastPrinted>2024-05-09T11:48:00Z</cp:lastPrinted>
  <dcterms:created xsi:type="dcterms:W3CDTF">2024-05-09T11:48:00Z</dcterms:created>
  <dcterms:modified xsi:type="dcterms:W3CDTF">2024-05-10T09:59:00Z</dcterms:modified>
  <cp:category>PU - For Personal Usage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Marking.ClassificationMark">
    <vt:lpwstr>￼PARTS:3</vt:lpwstr>
  </property>
  <property fmtid="{D5CDD505-2E9C-101B-9397-08002B2CF9AE}" pid="3" name="Cleverlance.DocumentMarking.ClassificationMark.P00">
    <vt:lpwstr>&lt;ClassificationMark xmlns:xsd="http://www.w3.org/2001/XMLSchema" xmlns:xsi="http://www.w3.org/2001/XMLSchema-instance" margin="NaN" class="PU" owner="Ledvinková, Eliška, VF-CZ" position="BottomLeft" marginX="0" marginY="0" classifiedOn="2021-10-26T10</vt:lpwstr>
  </property>
  <property fmtid="{D5CDD505-2E9C-101B-9397-08002B2CF9AE}" pid="4" name="Cleverlance.DocumentMarking.ClassificationMark.P01">
    <vt:lpwstr>:41:30.2193926+02:00" showPrintedBy="true" showPrintDate="true" language="en" ApplicationVersion="Microsoft Word, 11.0" addinVersion="4.1.8.16012"&gt;&lt;history bulk="false" class="PU - For Personal Usage" code="PU" user="Tippmannová, Manuela, Vodafone" d</vt:lpwstr>
  </property>
  <property fmtid="{D5CDD505-2E9C-101B-9397-08002B2CF9AE}" pid="5" name="Cleverlance.DocumentMarking.ClassificationMark.P02">
    <vt:lpwstr>ate="2021-10-26T10:41:30.2193926+02:00" /&gt;&lt;recipients /&gt;&lt;documentOwners /&gt;&lt;/ClassificationMark&gt;</vt:lpwstr>
  </property>
  <property fmtid="{D5CDD505-2E9C-101B-9397-08002B2CF9AE}" pid="6" name="ContentTypeId">
    <vt:lpwstr>0x010100FF406E9A89838D488B183530ED44285B</vt:lpwstr>
  </property>
  <property fmtid="{D5CDD505-2E9C-101B-9397-08002B2CF9AE}" pid="7" name="DLP">
    <vt:lpwstr>DLP:Private</vt:lpwstr>
  </property>
  <property fmtid="{D5CDD505-2E9C-101B-9397-08002B2CF9AE}" pid="8" name="DocumentClasification">
    <vt:lpwstr>PU - For Personal Usage</vt:lpwstr>
  </property>
  <property fmtid="{D5CDD505-2E9C-101B-9397-08002B2CF9AE}" pid="9" name="MSIP_Label_17da11e7-ad83-4459-98c6-12a88e2eac78_ActionId">
    <vt:lpwstr>9f2f69af-bcab-4c93-bc47-30ee179d48f2</vt:lpwstr>
  </property>
  <property fmtid="{D5CDD505-2E9C-101B-9397-08002B2CF9AE}" pid="10" name="MSIP_Label_17da11e7-ad83-4459-98c6-12a88e2eac78_ContentBits">
    <vt:lpwstr>0</vt:lpwstr>
  </property>
  <property fmtid="{D5CDD505-2E9C-101B-9397-08002B2CF9AE}" pid="11" name="MSIP_Label_17da11e7-ad83-4459-98c6-12a88e2eac78_Enabled">
    <vt:lpwstr>true</vt:lpwstr>
  </property>
  <property fmtid="{D5CDD505-2E9C-101B-9397-08002B2CF9AE}" pid="12" name="MSIP_Label_17da11e7-ad83-4459-98c6-12a88e2eac78_Method">
    <vt:lpwstr>Privileged</vt:lpwstr>
  </property>
  <property fmtid="{D5CDD505-2E9C-101B-9397-08002B2CF9AE}" pid="13" name="MSIP_Label_17da11e7-ad83-4459-98c6-12a88e2eac78_Name">
    <vt:lpwstr>17da11e7-ad83-4459-98c6-12a88e2eac78</vt:lpwstr>
  </property>
  <property fmtid="{D5CDD505-2E9C-101B-9397-08002B2CF9AE}" pid="14" name="MSIP_Label_17da11e7-ad83-4459-98c6-12a88e2eac78_SetDate">
    <vt:lpwstr>2024-01-11T10:33:38Z</vt:lpwstr>
  </property>
  <property fmtid="{D5CDD505-2E9C-101B-9397-08002B2CF9AE}" pid="15" name="MSIP_Label_17da11e7-ad83-4459-98c6-12a88e2eac78_SiteId">
    <vt:lpwstr>68283f3b-8487-4c86-adb3-a5228f18b893</vt:lpwstr>
  </property>
  <property fmtid="{D5CDD505-2E9C-101B-9397-08002B2CF9AE}" pid="16" name="_dlc_DocId">
    <vt:lpwstr>N74DQQC3TV2Z-679690437-1008</vt:lpwstr>
  </property>
  <property fmtid="{D5CDD505-2E9C-101B-9397-08002B2CF9AE}" pid="17" name="_dlc_DocIdItemGuid">
    <vt:lpwstr>7b0390af-1f1d-448f-8e31-58635d37a818</vt:lpwstr>
  </property>
  <property fmtid="{D5CDD505-2E9C-101B-9397-08002B2CF9AE}" pid="18" name="_dlc_DocIdUrl">
    <vt:lpwstr>https://workspace.vodafone.com/er/V2Team4/_layouts/DocIdRedir.aspx?ID=N74DQQC3TV2Z-679690437-1008, N74DQQC3TV2Z-679690437-1008</vt:lpwstr>
  </property>
</Properties>
</file>