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2E5F40" w14:textId="77777777" w:rsidR="001C172E" w:rsidRDefault="005F594F">
      <w:pPr>
        <w:jc w:val="center"/>
        <w:rPr>
          <w:rFonts w:ascii="Open Sans" w:hAnsi="Open Sans" w:cs="Open Sans"/>
          <w:b/>
          <w:sz w:val="48"/>
          <w:szCs w:val="48"/>
        </w:rPr>
      </w:pPr>
      <w:bookmarkStart w:id="0" w:name="_GoBack"/>
      <w:bookmarkEnd w:id="0"/>
      <w:r w:rsidRPr="001C172E">
        <w:rPr>
          <w:rFonts w:ascii="Open Sans" w:hAnsi="Open Sans" w:cs="Open Sans"/>
          <w:b/>
          <w:sz w:val="48"/>
          <w:szCs w:val="48"/>
        </w:rPr>
        <w:t xml:space="preserve">Smlouva o </w:t>
      </w:r>
      <w:r w:rsidR="007723BA" w:rsidRPr="001C172E">
        <w:rPr>
          <w:rFonts w:ascii="Open Sans" w:hAnsi="Open Sans" w:cs="Open Sans"/>
          <w:b/>
          <w:sz w:val="48"/>
          <w:szCs w:val="48"/>
        </w:rPr>
        <w:t>dílo</w:t>
      </w:r>
      <w:r w:rsidRPr="001C172E">
        <w:rPr>
          <w:rFonts w:ascii="Open Sans" w:hAnsi="Open Sans" w:cs="Open Sans"/>
          <w:b/>
          <w:sz w:val="48"/>
          <w:szCs w:val="48"/>
        </w:rPr>
        <w:t xml:space="preserve"> a poskytnutí licence</w:t>
      </w:r>
    </w:p>
    <w:p w14:paraId="0A08EE79" w14:textId="07962B32" w:rsidR="005F594F" w:rsidRPr="001C172E" w:rsidRDefault="001C172E">
      <w:pPr>
        <w:jc w:val="center"/>
        <w:rPr>
          <w:rFonts w:ascii="Open Sans" w:hAnsi="Open Sans" w:cs="Open Sans"/>
          <w:b/>
          <w:sz w:val="48"/>
          <w:szCs w:val="48"/>
        </w:rPr>
      </w:pPr>
      <w:r>
        <w:rPr>
          <w:rFonts w:ascii="Open Sans" w:hAnsi="Open Sans" w:cs="Open Sans"/>
          <w:b/>
          <w:sz w:val="48"/>
          <w:szCs w:val="48"/>
        </w:rPr>
        <w:t>na akci Mělnické vinobraní 202</w:t>
      </w:r>
      <w:r w:rsidR="00827018">
        <w:rPr>
          <w:rFonts w:ascii="Open Sans" w:hAnsi="Open Sans" w:cs="Open Sans"/>
          <w:b/>
          <w:sz w:val="48"/>
          <w:szCs w:val="48"/>
        </w:rPr>
        <w:t>4</w:t>
      </w:r>
      <w:r w:rsidR="005F594F" w:rsidRPr="001C172E">
        <w:rPr>
          <w:rFonts w:ascii="Open Sans" w:hAnsi="Open Sans" w:cs="Open Sans"/>
          <w:b/>
          <w:sz w:val="48"/>
          <w:szCs w:val="48"/>
        </w:rPr>
        <w:t xml:space="preserve"> </w:t>
      </w:r>
    </w:p>
    <w:p w14:paraId="13B151BB" w14:textId="336EDE70" w:rsidR="001F6AF5" w:rsidRPr="001C172E" w:rsidRDefault="001F6AF5">
      <w:pPr>
        <w:jc w:val="center"/>
        <w:rPr>
          <w:rFonts w:ascii="Open Sans" w:hAnsi="Open Sans" w:cs="Open Sans"/>
          <w:sz w:val="22"/>
          <w:szCs w:val="22"/>
        </w:rPr>
      </w:pPr>
      <w:r w:rsidRPr="00827018">
        <w:rPr>
          <w:rFonts w:ascii="Open Sans" w:hAnsi="Open Sans" w:cs="Open Sans"/>
          <w:b/>
          <w:sz w:val="22"/>
          <w:szCs w:val="22"/>
        </w:rPr>
        <w:t>č.</w:t>
      </w:r>
      <w:r w:rsidR="00A249B3" w:rsidRPr="00827018">
        <w:rPr>
          <w:rFonts w:ascii="Open Sans" w:hAnsi="Open Sans" w:cs="Open Sans"/>
          <w:b/>
          <w:sz w:val="22"/>
          <w:szCs w:val="22"/>
        </w:rPr>
        <w:t xml:space="preserve"> </w:t>
      </w:r>
      <w:r w:rsidR="00827018" w:rsidRPr="00827018">
        <w:rPr>
          <w:rFonts w:ascii="Open Sans" w:hAnsi="Open Sans" w:cs="Open Sans"/>
          <w:b/>
          <w:sz w:val="22"/>
          <w:szCs w:val="22"/>
        </w:rPr>
        <w:t>454</w:t>
      </w:r>
      <w:r w:rsidR="00E16EA0" w:rsidRPr="00827018">
        <w:rPr>
          <w:rFonts w:ascii="Open Sans" w:hAnsi="Open Sans" w:cs="Open Sans"/>
          <w:b/>
          <w:sz w:val="22"/>
          <w:szCs w:val="22"/>
        </w:rPr>
        <w:t>/</w:t>
      </w:r>
      <w:r w:rsidR="00A227AC" w:rsidRPr="00827018">
        <w:rPr>
          <w:rFonts w:ascii="Open Sans" w:hAnsi="Open Sans" w:cs="Open Sans"/>
          <w:b/>
          <w:sz w:val="22"/>
          <w:szCs w:val="22"/>
        </w:rPr>
        <w:t>202</w:t>
      </w:r>
      <w:r w:rsidR="00827018" w:rsidRPr="00827018">
        <w:rPr>
          <w:rFonts w:ascii="Open Sans" w:hAnsi="Open Sans" w:cs="Open Sans"/>
          <w:b/>
          <w:sz w:val="22"/>
          <w:szCs w:val="22"/>
        </w:rPr>
        <w:t>4</w:t>
      </w:r>
    </w:p>
    <w:p w14:paraId="14992823"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center"/>
        <w:rPr>
          <w:rFonts w:ascii="Open Sans" w:hAnsi="Open Sans" w:cs="Open Sans"/>
          <w:sz w:val="22"/>
        </w:rPr>
      </w:pPr>
    </w:p>
    <w:p w14:paraId="52A578D7"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8"/>
          <w:szCs w:val="28"/>
        </w:rPr>
      </w:pPr>
      <w:r w:rsidRPr="001C172E">
        <w:rPr>
          <w:rFonts w:ascii="Open Sans" w:hAnsi="Open Sans" w:cs="Open Sans"/>
          <w:b/>
          <w:sz w:val="28"/>
          <w:szCs w:val="28"/>
        </w:rPr>
        <w:t>Smluvní strany:</w:t>
      </w:r>
    </w:p>
    <w:p w14:paraId="3119BDCD" w14:textId="77777777" w:rsidR="005F594F" w:rsidRPr="001C172E"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b/>
          <w:sz w:val="22"/>
        </w:rPr>
      </w:pPr>
    </w:p>
    <w:p w14:paraId="43933851"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b/>
          <w:bCs/>
          <w:sz w:val="22"/>
          <w:szCs w:val="22"/>
        </w:rPr>
        <w:t>Město Mělník</w:t>
      </w:r>
      <w:r w:rsidR="001C172E" w:rsidRPr="00B0767B">
        <w:rPr>
          <w:rFonts w:ascii="Open Sans" w:hAnsi="Open Sans" w:cs="Open Sans"/>
          <w:sz w:val="22"/>
          <w:szCs w:val="22"/>
        </w:rPr>
        <w:t xml:space="preserve">, se sídlem </w:t>
      </w:r>
      <w:r w:rsidRPr="00B0767B">
        <w:rPr>
          <w:rFonts w:ascii="Open Sans" w:hAnsi="Open Sans" w:cs="Open Sans"/>
          <w:sz w:val="22"/>
          <w:szCs w:val="22"/>
        </w:rPr>
        <w:t>nám.</w:t>
      </w:r>
      <w:r w:rsidR="00007854" w:rsidRPr="00B0767B">
        <w:rPr>
          <w:rFonts w:ascii="Open Sans" w:hAnsi="Open Sans" w:cs="Open Sans"/>
          <w:sz w:val="22"/>
          <w:szCs w:val="22"/>
        </w:rPr>
        <w:t xml:space="preserve"> Míru čp. 1, 276 01 </w:t>
      </w:r>
      <w:r w:rsidRPr="00B0767B">
        <w:rPr>
          <w:rFonts w:ascii="Open Sans" w:hAnsi="Open Sans" w:cs="Open Sans"/>
          <w:sz w:val="22"/>
          <w:szCs w:val="22"/>
        </w:rPr>
        <w:t>Mělník</w:t>
      </w:r>
    </w:p>
    <w:p w14:paraId="01E442E9" w14:textId="77777777" w:rsidR="001C172E" w:rsidRPr="00B0767B" w:rsidRDefault="001C172E" w:rsidP="001C172E">
      <w:pPr>
        <w:pStyle w:val="slovanseznam"/>
        <w:numPr>
          <w:ilvl w:val="0"/>
          <w:numId w:val="0"/>
        </w:numPr>
        <w:ind w:left="360" w:hanging="360"/>
        <w:rPr>
          <w:rFonts w:ascii="Open Sans" w:hAnsi="Open Sans" w:cs="Open Sans"/>
          <w:sz w:val="22"/>
          <w:szCs w:val="22"/>
        </w:rPr>
      </w:pPr>
      <w:r w:rsidRPr="00B0767B">
        <w:rPr>
          <w:rFonts w:ascii="Open Sans" w:hAnsi="Open Sans" w:cs="Open Sans"/>
          <w:sz w:val="22"/>
          <w:szCs w:val="22"/>
        </w:rPr>
        <w:t>IČO: 00237051, DIČ: CZ00237051,</w:t>
      </w:r>
    </w:p>
    <w:p w14:paraId="2CE7A310" w14:textId="77777777" w:rsidR="001C172E" w:rsidRPr="00B0767B" w:rsidRDefault="001C172E"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číslo účtu: 467394349/0800 </w:t>
      </w:r>
    </w:p>
    <w:p w14:paraId="4D675C0E" w14:textId="64D4444C" w:rsidR="005F594F" w:rsidRPr="00B0767B" w:rsidRDefault="005F594F" w:rsidP="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zastoupené: </w:t>
      </w:r>
      <w:r w:rsidR="00D23735">
        <w:rPr>
          <w:rFonts w:ascii="Open Sans" w:hAnsi="Open Sans" w:cs="Open Sans"/>
          <w:bCs/>
          <w:sz w:val="22"/>
          <w:szCs w:val="22"/>
        </w:rPr>
        <w:t>Ing</w:t>
      </w:r>
      <w:r w:rsidR="00D23735" w:rsidRPr="00B0767B">
        <w:rPr>
          <w:rFonts w:ascii="Open Sans" w:hAnsi="Open Sans" w:cs="Open Sans"/>
          <w:bCs/>
          <w:sz w:val="22"/>
          <w:szCs w:val="22"/>
        </w:rPr>
        <w:t xml:space="preserve">. Zuzanou </w:t>
      </w:r>
      <w:r w:rsidR="00D23735">
        <w:rPr>
          <w:rFonts w:ascii="Open Sans" w:hAnsi="Open Sans" w:cs="Open Sans"/>
          <w:bCs/>
          <w:sz w:val="22"/>
          <w:szCs w:val="22"/>
        </w:rPr>
        <w:t>Beníškovou</w:t>
      </w:r>
      <w:r w:rsidR="00D23735" w:rsidRPr="00B0767B">
        <w:rPr>
          <w:rFonts w:ascii="Open Sans" w:hAnsi="Open Sans" w:cs="Open Sans"/>
          <w:bCs/>
          <w:sz w:val="22"/>
          <w:szCs w:val="22"/>
        </w:rPr>
        <w:t xml:space="preserve">, </w:t>
      </w:r>
      <w:r w:rsidR="001C172E" w:rsidRPr="00B0767B">
        <w:rPr>
          <w:rFonts w:ascii="Open Sans" w:hAnsi="Open Sans" w:cs="Open Sans"/>
          <w:bCs/>
          <w:sz w:val="22"/>
          <w:szCs w:val="22"/>
        </w:rPr>
        <w:t xml:space="preserve">vedoucí </w:t>
      </w:r>
      <w:r w:rsidR="00827018">
        <w:rPr>
          <w:rFonts w:ascii="Open Sans" w:hAnsi="Open Sans" w:cs="Open Sans"/>
          <w:bCs/>
          <w:sz w:val="22"/>
          <w:szCs w:val="22"/>
        </w:rPr>
        <w:t>úseku</w:t>
      </w:r>
      <w:r w:rsidR="001C172E" w:rsidRPr="00B0767B">
        <w:rPr>
          <w:rFonts w:ascii="Open Sans" w:hAnsi="Open Sans" w:cs="Open Sans"/>
          <w:bCs/>
          <w:sz w:val="22"/>
          <w:szCs w:val="22"/>
        </w:rPr>
        <w:t xml:space="preserve"> kultury</w:t>
      </w:r>
      <w:r w:rsidR="00827018">
        <w:rPr>
          <w:rFonts w:ascii="Open Sans" w:hAnsi="Open Sans" w:cs="Open Sans"/>
          <w:bCs/>
          <w:sz w:val="22"/>
          <w:szCs w:val="22"/>
        </w:rPr>
        <w:t>, sportu a vnějších vztahů</w:t>
      </w:r>
    </w:p>
    <w:p w14:paraId="11435B4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00B0767B">
        <w:rPr>
          <w:rFonts w:ascii="Open Sans" w:hAnsi="Open Sans" w:cs="Open Sans"/>
          <w:sz w:val="22"/>
          <w:szCs w:val="22"/>
        </w:rPr>
        <w:t>„objedna</w:t>
      </w:r>
      <w:r w:rsidRPr="00B0767B">
        <w:rPr>
          <w:rFonts w:ascii="Open Sans" w:hAnsi="Open Sans" w:cs="Open Sans"/>
          <w:sz w:val="22"/>
          <w:szCs w:val="22"/>
        </w:rPr>
        <w:t>tel“</w:t>
      </w:r>
    </w:p>
    <w:p w14:paraId="6010A21B" w14:textId="77777777" w:rsidR="001C172E" w:rsidRPr="00B0767B" w:rsidRDefault="001C172E">
      <w:pPr>
        <w:tabs>
          <w:tab w:val="left" w:pos="270"/>
        </w:tabs>
        <w:autoSpaceDE w:val="0"/>
        <w:jc w:val="both"/>
        <w:rPr>
          <w:rFonts w:ascii="Open Sans" w:hAnsi="Open Sans" w:cs="Open Sans"/>
          <w:sz w:val="22"/>
          <w:szCs w:val="22"/>
        </w:rPr>
      </w:pPr>
    </w:p>
    <w:p w14:paraId="7927C94F" w14:textId="77777777" w:rsidR="005F594F" w:rsidRPr="00B0767B" w:rsidRDefault="005F594F">
      <w:pPr>
        <w:tabs>
          <w:tab w:val="left" w:pos="270"/>
        </w:tabs>
        <w:autoSpaceDE w:val="0"/>
        <w:jc w:val="both"/>
        <w:rPr>
          <w:rFonts w:ascii="Open Sans" w:hAnsi="Open Sans" w:cs="Open Sans"/>
          <w:b/>
          <w:sz w:val="22"/>
          <w:szCs w:val="22"/>
        </w:rPr>
      </w:pPr>
      <w:r w:rsidRPr="00B0767B">
        <w:rPr>
          <w:rFonts w:ascii="Open Sans" w:hAnsi="Open Sans" w:cs="Open Sans"/>
          <w:sz w:val="22"/>
          <w:szCs w:val="22"/>
        </w:rPr>
        <w:t xml:space="preserve">a </w:t>
      </w:r>
    </w:p>
    <w:p w14:paraId="0662E44C" w14:textId="77777777" w:rsidR="001C172E" w:rsidRPr="00B0767B" w:rsidRDefault="001C172E">
      <w:pPr>
        <w:tabs>
          <w:tab w:val="left" w:pos="270"/>
        </w:tabs>
        <w:autoSpaceDE w:val="0"/>
        <w:jc w:val="both"/>
        <w:rPr>
          <w:rFonts w:ascii="Open Sans" w:hAnsi="Open Sans" w:cs="Open Sans"/>
          <w:b/>
          <w:sz w:val="22"/>
          <w:szCs w:val="22"/>
        </w:rPr>
      </w:pPr>
    </w:p>
    <w:p w14:paraId="1ADCF02F" w14:textId="77777777" w:rsidR="005F594F" w:rsidRPr="00B0767B" w:rsidRDefault="007723BA">
      <w:pPr>
        <w:tabs>
          <w:tab w:val="left" w:pos="270"/>
        </w:tabs>
        <w:autoSpaceDE w:val="0"/>
        <w:jc w:val="both"/>
        <w:rPr>
          <w:rFonts w:ascii="Open Sans" w:hAnsi="Open Sans" w:cs="Open Sans"/>
          <w:sz w:val="22"/>
          <w:szCs w:val="22"/>
        </w:rPr>
      </w:pPr>
      <w:r w:rsidRPr="00B0767B">
        <w:rPr>
          <w:rFonts w:ascii="Open Sans" w:hAnsi="Open Sans" w:cs="Open Sans"/>
          <w:b/>
          <w:sz w:val="22"/>
          <w:szCs w:val="22"/>
        </w:rPr>
        <w:t>Petr Šťastný</w:t>
      </w:r>
      <w:r w:rsidR="001C172E" w:rsidRPr="00B0767B">
        <w:rPr>
          <w:rFonts w:ascii="Open Sans" w:hAnsi="Open Sans" w:cs="Open Sans"/>
          <w:b/>
          <w:sz w:val="22"/>
          <w:szCs w:val="22"/>
        </w:rPr>
        <w:t xml:space="preserve">, </w:t>
      </w:r>
      <w:r w:rsidR="001C172E" w:rsidRPr="00B0767B">
        <w:rPr>
          <w:rFonts w:ascii="Open Sans" w:hAnsi="Open Sans" w:cs="Open Sans"/>
          <w:sz w:val="22"/>
          <w:szCs w:val="22"/>
        </w:rPr>
        <w:t>bydlištěm s</w:t>
      </w:r>
      <w:r w:rsidRPr="00B0767B">
        <w:rPr>
          <w:rFonts w:ascii="Open Sans" w:hAnsi="Open Sans" w:cs="Open Sans"/>
          <w:sz w:val="22"/>
          <w:szCs w:val="22"/>
        </w:rPr>
        <w:t>ídl</w:t>
      </w:r>
      <w:r w:rsidR="001C172E" w:rsidRPr="00B0767B">
        <w:rPr>
          <w:rFonts w:ascii="Open Sans" w:hAnsi="Open Sans" w:cs="Open Sans"/>
          <w:sz w:val="22"/>
          <w:szCs w:val="22"/>
        </w:rPr>
        <w:t>iště</w:t>
      </w:r>
      <w:r w:rsidRPr="00B0767B">
        <w:rPr>
          <w:rFonts w:ascii="Open Sans" w:hAnsi="Open Sans" w:cs="Open Sans"/>
          <w:sz w:val="22"/>
          <w:szCs w:val="22"/>
        </w:rPr>
        <w:t xml:space="preserve"> Střed 2572/8</w:t>
      </w:r>
      <w:r w:rsidR="001C172E" w:rsidRPr="00B0767B">
        <w:rPr>
          <w:rFonts w:ascii="Open Sans" w:hAnsi="Open Sans" w:cs="Open Sans"/>
          <w:sz w:val="22"/>
          <w:szCs w:val="22"/>
        </w:rPr>
        <w:t xml:space="preserve">, </w:t>
      </w:r>
      <w:r w:rsidR="005F594F" w:rsidRPr="00B0767B">
        <w:rPr>
          <w:rFonts w:ascii="Open Sans" w:hAnsi="Open Sans" w:cs="Open Sans"/>
          <w:sz w:val="22"/>
          <w:szCs w:val="22"/>
        </w:rPr>
        <w:t>27</w:t>
      </w:r>
      <w:r w:rsidRPr="00B0767B">
        <w:rPr>
          <w:rFonts w:ascii="Open Sans" w:hAnsi="Open Sans" w:cs="Open Sans"/>
          <w:sz w:val="22"/>
          <w:szCs w:val="22"/>
        </w:rPr>
        <w:t>6</w:t>
      </w:r>
      <w:r w:rsidR="005F594F" w:rsidRPr="00B0767B">
        <w:rPr>
          <w:rFonts w:ascii="Open Sans" w:hAnsi="Open Sans" w:cs="Open Sans"/>
          <w:sz w:val="22"/>
          <w:szCs w:val="22"/>
        </w:rPr>
        <w:t xml:space="preserve"> 0</w:t>
      </w:r>
      <w:r w:rsidRPr="00B0767B">
        <w:rPr>
          <w:rFonts w:ascii="Open Sans" w:hAnsi="Open Sans" w:cs="Open Sans"/>
          <w:sz w:val="22"/>
          <w:szCs w:val="22"/>
        </w:rPr>
        <w:t>1</w:t>
      </w:r>
      <w:r w:rsidR="005F594F" w:rsidRPr="00B0767B">
        <w:rPr>
          <w:rFonts w:ascii="Open Sans" w:hAnsi="Open Sans" w:cs="Open Sans"/>
          <w:sz w:val="22"/>
          <w:szCs w:val="22"/>
        </w:rPr>
        <w:t xml:space="preserve">, </w:t>
      </w:r>
      <w:r w:rsidRPr="00B0767B">
        <w:rPr>
          <w:rFonts w:ascii="Open Sans" w:hAnsi="Open Sans" w:cs="Open Sans"/>
          <w:sz w:val="22"/>
          <w:szCs w:val="22"/>
        </w:rPr>
        <w:t>Mělník</w:t>
      </w:r>
    </w:p>
    <w:p w14:paraId="28F6F3DF" w14:textId="77777777" w:rsidR="005F594F" w:rsidRPr="00B0767B" w:rsidRDefault="005F594F">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IČ: </w:t>
      </w:r>
      <w:r w:rsidR="007723BA" w:rsidRPr="00B0767B">
        <w:rPr>
          <w:rFonts w:ascii="Open Sans" w:hAnsi="Open Sans" w:cs="Open Sans"/>
          <w:sz w:val="22"/>
          <w:szCs w:val="22"/>
        </w:rPr>
        <w:t>71126473</w:t>
      </w:r>
    </w:p>
    <w:p w14:paraId="24F67FB7" w14:textId="77777777" w:rsidR="001C172E"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číslo účtu: 51-2678980267/0100</w:t>
      </w:r>
    </w:p>
    <w:p w14:paraId="1F8E50D2" w14:textId="77777777" w:rsidR="005F594F" w:rsidRPr="00B0767B" w:rsidRDefault="001C172E">
      <w:pPr>
        <w:tabs>
          <w:tab w:val="left" w:pos="270"/>
        </w:tabs>
        <w:autoSpaceDE w:val="0"/>
        <w:jc w:val="both"/>
        <w:rPr>
          <w:rFonts w:ascii="Open Sans" w:hAnsi="Open Sans" w:cs="Open Sans"/>
          <w:sz w:val="22"/>
          <w:szCs w:val="22"/>
        </w:rPr>
      </w:pPr>
      <w:r w:rsidRPr="00B0767B">
        <w:rPr>
          <w:rFonts w:ascii="Open Sans" w:hAnsi="Open Sans" w:cs="Open Sans"/>
          <w:sz w:val="22"/>
          <w:szCs w:val="22"/>
        </w:rPr>
        <w:t xml:space="preserve">dále </w:t>
      </w:r>
      <w:r w:rsidR="005F594F" w:rsidRPr="00B0767B">
        <w:rPr>
          <w:rFonts w:ascii="Open Sans" w:hAnsi="Open Sans" w:cs="Open Sans"/>
          <w:sz w:val="22"/>
          <w:szCs w:val="22"/>
        </w:rPr>
        <w:t xml:space="preserve">jen </w:t>
      </w:r>
      <w:r w:rsidRPr="00B0767B">
        <w:rPr>
          <w:rFonts w:ascii="Open Sans" w:hAnsi="Open Sans" w:cs="Open Sans"/>
          <w:sz w:val="22"/>
          <w:szCs w:val="22"/>
        </w:rPr>
        <w:t>„autor“</w:t>
      </w:r>
    </w:p>
    <w:p w14:paraId="31BF4AC0" w14:textId="77777777" w:rsidR="005F594F" w:rsidRPr="00B0767B" w:rsidRDefault="005F594F">
      <w:pPr>
        <w:tabs>
          <w:tab w:val="left" w:pos="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spacing w:line="260" w:lineRule="exact"/>
        <w:jc w:val="both"/>
        <w:rPr>
          <w:rFonts w:ascii="Open Sans" w:hAnsi="Open Sans" w:cs="Open Sans"/>
          <w:sz w:val="22"/>
          <w:szCs w:val="22"/>
        </w:rPr>
      </w:pPr>
    </w:p>
    <w:p w14:paraId="12A38603" w14:textId="77777777" w:rsidR="005F594F" w:rsidRPr="00B0767B" w:rsidRDefault="005F594F">
      <w:pPr>
        <w:rPr>
          <w:rFonts w:ascii="Open Sans" w:eastAsia="Times New Roman" w:hAnsi="Open Sans" w:cs="Open Sans"/>
          <w:b/>
          <w:sz w:val="22"/>
          <w:szCs w:val="22"/>
        </w:rPr>
      </w:pPr>
      <w:r w:rsidRPr="00B0767B">
        <w:rPr>
          <w:rFonts w:ascii="Open Sans" w:hAnsi="Open Sans" w:cs="Open Sans"/>
          <w:sz w:val="22"/>
          <w:szCs w:val="22"/>
        </w:rPr>
        <w:t>uzavírají dnešního dne, měsíce a roku tuto smlouvu o díl</w:t>
      </w:r>
      <w:r w:rsidR="007723BA" w:rsidRPr="00B0767B">
        <w:rPr>
          <w:rFonts w:ascii="Open Sans" w:hAnsi="Open Sans" w:cs="Open Sans"/>
          <w:sz w:val="22"/>
          <w:szCs w:val="22"/>
        </w:rPr>
        <w:t>o</w:t>
      </w:r>
      <w:r w:rsidRPr="00B0767B">
        <w:rPr>
          <w:rFonts w:ascii="Open Sans" w:hAnsi="Open Sans" w:cs="Open Sans"/>
          <w:sz w:val="22"/>
          <w:szCs w:val="22"/>
        </w:rPr>
        <w:t xml:space="preserve"> a poskytnutí licence</w:t>
      </w:r>
    </w:p>
    <w:p w14:paraId="2658E7E6" w14:textId="77777777" w:rsidR="005F594F" w:rsidRPr="001C172E" w:rsidRDefault="005F594F">
      <w:pPr>
        <w:ind w:left="2124"/>
        <w:rPr>
          <w:rFonts w:ascii="Open Sans" w:hAnsi="Open Sans" w:cs="Open Sans"/>
          <w:b/>
          <w:sz w:val="22"/>
          <w:szCs w:val="22"/>
        </w:rPr>
      </w:pPr>
      <w:r w:rsidRPr="001C172E">
        <w:rPr>
          <w:rFonts w:ascii="Open Sans" w:eastAsia="Times New Roman" w:hAnsi="Open Sans" w:cs="Open Sans"/>
          <w:b/>
          <w:sz w:val="22"/>
          <w:szCs w:val="22"/>
        </w:rPr>
        <w:t xml:space="preserve">                           </w:t>
      </w:r>
    </w:p>
    <w:p w14:paraId="3BC52EF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 xml:space="preserve">I. </w:t>
      </w:r>
    </w:p>
    <w:p w14:paraId="16A83784" w14:textId="77777777" w:rsidR="005F594F" w:rsidRPr="001C172E" w:rsidRDefault="005F594F">
      <w:pPr>
        <w:jc w:val="center"/>
        <w:rPr>
          <w:rFonts w:ascii="Open Sans" w:hAnsi="Open Sans" w:cs="Open Sans"/>
          <w:sz w:val="28"/>
          <w:szCs w:val="22"/>
        </w:rPr>
      </w:pPr>
      <w:r w:rsidRPr="001C172E">
        <w:rPr>
          <w:rFonts w:ascii="Open Sans" w:hAnsi="Open Sans" w:cs="Open Sans"/>
          <w:b/>
          <w:sz w:val="28"/>
          <w:szCs w:val="22"/>
        </w:rPr>
        <w:t>Předmět smlouvy</w:t>
      </w:r>
    </w:p>
    <w:p w14:paraId="4E667EBF" w14:textId="337909D8" w:rsidR="005F594F" w:rsidRPr="00B0767B" w:rsidRDefault="005F594F" w:rsidP="00A249B3">
      <w:pPr>
        <w:spacing w:before="280" w:after="280"/>
        <w:jc w:val="both"/>
        <w:rPr>
          <w:rFonts w:ascii="Open Sans" w:hAnsi="Open Sans" w:cs="Open Sans"/>
          <w:b/>
          <w:sz w:val="22"/>
          <w:szCs w:val="22"/>
        </w:rPr>
      </w:pPr>
      <w:r w:rsidRPr="00B0767B">
        <w:rPr>
          <w:rFonts w:ascii="Open Sans" w:hAnsi="Open Sans" w:cs="Open Sans"/>
          <w:sz w:val="22"/>
          <w:szCs w:val="22"/>
        </w:rPr>
        <w:t xml:space="preserve">Předmětem této smlouvy je závazek autora </w:t>
      </w:r>
      <w:r w:rsidR="009434AE" w:rsidRPr="00B0767B">
        <w:rPr>
          <w:rFonts w:ascii="Open Sans" w:hAnsi="Open Sans" w:cs="Open Sans"/>
          <w:sz w:val="22"/>
          <w:szCs w:val="22"/>
        </w:rPr>
        <w:t>zpracovat</w:t>
      </w:r>
      <w:r w:rsidRPr="00B0767B">
        <w:rPr>
          <w:rFonts w:ascii="Open Sans" w:hAnsi="Open Sans" w:cs="Open Sans"/>
          <w:sz w:val="22"/>
          <w:szCs w:val="22"/>
        </w:rPr>
        <w:t xml:space="preserve"> pro město Mělník</w:t>
      </w:r>
      <w:r w:rsidR="001F6AF5" w:rsidRPr="00B0767B">
        <w:rPr>
          <w:rFonts w:ascii="Open Sans" w:hAnsi="Open Sans" w:cs="Open Sans"/>
          <w:color w:val="auto"/>
          <w:sz w:val="22"/>
          <w:szCs w:val="22"/>
        </w:rPr>
        <w:t xml:space="preserve"> </w:t>
      </w:r>
      <w:r w:rsidR="00994CCB" w:rsidRPr="00D23735">
        <w:rPr>
          <w:rFonts w:ascii="Open Sans" w:hAnsi="Open Sans" w:cs="Open Sans"/>
          <w:b/>
          <w:color w:val="auto"/>
          <w:sz w:val="22"/>
          <w:szCs w:val="22"/>
        </w:rPr>
        <w:t>partnersk</w:t>
      </w:r>
      <w:r w:rsidR="00C70A0E" w:rsidRPr="00D23735">
        <w:rPr>
          <w:rFonts w:ascii="Open Sans" w:hAnsi="Open Sans" w:cs="Open Sans"/>
          <w:b/>
          <w:color w:val="auto"/>
          <w:sz w:val="22"/>
          <w:szCs w:val="22"/>
        </w:rPr>
        <w:t>é</w:t>
      </w:r>
      <w:r w:rsidR="00994CCB" w:rsidRPr="00D23735">
        <w:rPr>
          <w:rFonts w:ascii="Open Sans" w:hAnsi="Open Sans" w:cs="Open Sans"/>
          <w:b/>
          <w:color w:val="auto"/>
          <w:sz w:val="22"/>
          <w:szCs w:val="22"/>
        </w:rPr>
        <w:t xml:space="preserve"> vide</w:t>
      </w:r>
      <w:r w:rsidR="00C70A0E" w:rsidRPr="00D23735">
        <w:rPr>
          <w:rFonts w:ascii="Open Sans" w:hAnsi="Open Sans" w:cs="Open Sans"/>
          <w:b/>
          <w:color w:val="auto"/>
          <w:sz w:val="22"/>
          <w:szCs w:val="22"/>
        </w:rPr>
        <w:t>o</w:t>
      </w:r>
      <w:r w:rsidR="00994CCB" w:rsidRPr="00D23735">
        <w:rPr>
          <w:rFonts w:ascii="Open Sans" w:hAnsi="Open Sans" w:cs="Open Sans"/>
          <w:b/>
          <w:color w:val="auto"/>
          <w:sz w:val="22"/>
          <w:szCs w:val="22"/>
        </w:rPr>
        <w:t xml:space="preserve"> spoty</w:t>
      </w:r>
      <w:r w:rsidR="00994CCB" w:rsidRPr="00994CCB">
        <w:rPr>
          <w:rFonts w:ascii="Open Sans" w:hAnsi="Open Sans" w:cs="Open Sans"/>
          <w:b/>
          <w:color w:val="auto"/>
          <w:sz w:val="22"/>
          <w:szCs w:val="22"/>
        </w:rPr>
        <w:t xml:space="preserve"> na LED panel hlavní scény a</w:t>
      </w:r>
      <w:r w:rsidR="00994CCB">
        <w:rPr>
          <w:rFonts w:ascii="Open Sans" w:hAnsi="Open Sans" w:cs="Open Sans"/>
          <w:color w:val="auto"/>
          <w:sz w:val="22"/>
          <w:szCs w:val="22"/>
        </w:rPr>
        <w:t xml:space="preserve"> </w:t>
      </w:r>
      <w:r w:rsidR="001F6AF5" w:rsidRPr="00B0767B">
        <w:rPr>
          <w:rFonts w:ascii="Open Sans" w:hAnsi="Open Sans" w:cs="Open Sans"/>
          <w:b/>
          <w:color w:val="auto"/>
          <w:sz w:val="22"/>
          <w:szCs w:val="22"/>
        </w:rPr>
        <w:t xml:space="preserve">grafické </w:t>
      </w:r>
      <w:r w:rsidR="00994CCB">
        <w:rPr>
          <w:rFonts w:ascii="Open Sans" w:hAnsi="Open Sans" w:cs="Open Sans"/>
          <w:b/>
          <w:color w:val="auto"/>
          <w:sz w:val="22"/>
          <w:szCs w:val="22"/>
        </w:rPr>
        <w:t xml:space="preserve">zpracování partnerských balíčků na akci </w:t>
      </w:r>
      <w:r w:rsidRPr="00B0767B">
        <w:rPr>
          <w:rFonts w:ascii="Open Sans" w:hAnsi="Open Sans" w:cs="Open Sans"/>
          <w:b/>
          <w:sz w:val="22"/>
          <w:szCs w:val="22"/>
        </w:rPr>
        <w:t>Mělnické vinobraní 20</w:t>
      </w:r>
      <w:r w:rsidR="001F7C2F" w:rsidRPr="00B0767B">
        <w:rPr>
          <w:rFonts w:ascii="Open Sans" w:hAnsi="Open Sans" w:cs="Open Sans"/>
          <w:b/>
          <w:sz w:val="22"/>
          <w:szCs w:val="22"/>
        </w:rPr>
        <w:t>2</w:t>
      </w:r>
      <w:r w:rsidR="00D23735">
        <w:rPr>
          <w:rFonts w:ascii="Open Sans" w:hAnsi="Open Sans" w:cs="Open Sans"/>
          <w:b/>
          <w:sz w:val="22"/>
          <w:szCs w:val="22"/>
        </w:rPr>
        <w:t>4</w:t>
      </w:r>
      <w:r w:rsidR="00A249B3" w:rsidRPr="00B0767B">
        <w:rPr>
          <w:rFonts w:ascii="Open Sans" w:hAnsi="Open Sans" w:cs="Open Sans"/>
          <w:b/>
          <w:sz w:val="22"/>
          <w:szCs w:val="22"/>
        </w:rPr>
        <w:t xml:space="preserve"> </w:t>
      </w:r>
      <w:r w:rsidRPr="00B0767B">
        <w:rPr>
          <w:rFonts w:ascii="Open Sans" w:hAnsi="Open Sans" w:cs="Open Sans"/>
          <w:sz w:val="22"/>
          <w:szCs w:val="22"/>
        </w:rPr>
        <w:t>(dále jen „dílo“),</w:t>
      </w:r>
      <w:r w:rsidRPr="00B0767B">
        <w:rPr>
          <w:rFonts w:ascii="Open Sans" w:hAnsi="Open Sans" w:cs="Open Sans"/>
          <w:b/>
          <w:sz w:val="22"/>
          <w:szCs w:val="22"/>
        </w:rPr>
        <w:t xml:space="preserve"> </w:t>
      </w:r>
      <w:r w:rsidRPr="00B0767B">
        <w:rPr>
          <w:rFonts w:ascii="Open Sans" w:hAnsi="Open Sans" w:cs="Open Sans"/>
          <w:sz w:val="22"/>
          <w:szCs w:val="22"/>
        </w:rPr>
        <w:t>a to</w:t>
      </w:r>
      <w:r w:rsidR="00B0767B">
        <w:rPr>
          <w:rFonts w:ascii="Open Sans" w:hAnsi="Open Sans" w:cs="Open Sans"/>
          <w:sz w:val="22"/>
          <w:szCs w:val="22"/>
        </w:rPr>
        <w:t xml:space="preserve"> </w:t>
      </w:r>
      <w:r w:rsidRPr="00B0767B">
        <w:rPr>
          <w:rFonts w:ascii="Open Sans" w:hAnsi="Open Sans" w:cs="Open Sans"/>
          <w:sz w:val="22"/>
          <w:szCs w:val="22"/>
        </w:rPr>
        <w:t>v rozsahu, způsobem a ve lhůtách určených v této smlouvě.</w:t>
      </w:r>
      <w:r w:rsidR="00341AB9">
        <w:rPr>
          <w:rFonts w:ascii="Open Sans" w:hAnsi="Open Sans" w:cs="Open Sans"/>
          <w:sz w:val="22"/>
          <w:szCs w:val="22"/>
        </w:rPr>
        <w:t xml:space="preserve"> </w:t>
      </w:r>
      <w:r w:rsidRPr="00B0767B">
        <w:rPr>
          <w:rFonts w:ascii="Open Sans" w:hAnsi="Open Sans" w:cs="Open Sans"/>
          <w:sz w:val="22"/>
          <w:szCs w:val="22"/>
        </w:rPr>
        <w:t>Autor uděluje touto smlouvou licenci k užití díla.</w:t>
      </w:r>
    </w:p>
    <w:p w14:paraId="4D193D47"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II.</w:t>
      </w:r>
    </w:p>
    <w:p w14:paraId="5C50A91A" w14:textId="77777777" w:rsidR="005F594F" w:rsidRPr="001C172E" w:rsidRDefault="005F594F" w:rsidP="001C172E">
      <w:pPr>
        <w:jc w:val="center"/>
        <w:rPr>
          <w:rFonts w:ascii="Open Sans" w:hAnsi="Open Sans" w:cs="Open Sans"/>
          <w:b/>
          <w:sz w:val="28"/>
          <w:szCs w:val="22"/>
        </w:rPr>
      </w:pPr>
      <w:r w:rsidRPr="001C172E">
        <w:rPr>
          <w:rFonts w:ascii="Open Sans" w:hAnsi="Open Sans" w:cs="Open Sans"/>
          <w:b/>
          <w:sz w:val="28"/>
          <w:szCs w:val="22"/>
        </w:rPr>
        <w:t>Práva a povinnosti autora ze smlouvy o dílo</w:t>
      </w:r>
    </w:p>
    <w:p w14:paraId="1D744242" w14:textId="77777777" w:rsidR="005F594F" w:rsidRPr="001C172E" w:rsidRDefault="005F594F" w:rsidP="001C172E">
      <w:pPr>
        <w:jc w:val="center"/>
        <w:rPr>
          <w:rFonts w:ascii="Open Sans" w:hAnsi="Open Sans" w:cs="Open Sans"/>
          <w:b/>
          <w:sz w:val="10"/>
          <w:szCs w:val="22"/>
        </w:rPr>
      </w:pPr>
    </w:p>
    <w:p w14:paraId="101EA277" w14:textId="77777777" w:rsidR="001C172E" w:rsidRPr="00B0767B" w:rsidRDefault="00B0767B"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Pr>
          <w:rFonts w:ascii="Open Sans" w:hAnsi="Open Sans" w:cs="Open Sans"/>
          <w:sz w:val="22"/>
          <w:szCs w:val="22"/>
        </w:rPr>
        <w:t>Autor se zavazuje pro objedna</w:t>
      </w:r>
      <w:r w:rsidR="005F594F" w:rsidRPr="00B0767B">
        <w:rPr>
          <w:rFonts w:ascii="Open Sans" w:hAnsi="Open Sans" w:cs="Open Sans"/>
          <w:sz w:val="22"/>
          <w:szCs w:val="22"/>
        </w:rPr>
        <w:t xml:space="preserve">tele vytvořit dílo na svůj náklad a na své nebezpečí </w:t>
      </w:r>
      <w:r>
        <w:rPr>
          <w:rFonts w:ascii="Open Sans" w:hAnsi="Open Sans" w:cs="Open Sans"/>
          <w:sz w:val="22"/>
          <w:szCs w:val="22"/>
        </w:rPr>
        <w:t xml:space="preserve">   </w:t>
      </w:r>
      <w:r w:rsidR="005F594F" w:rsidRPr="00B0767B">
        <w:rPr>
          <w:rFonts w:ascii="Open Sans" w:hAnsi="Open Sans" w:cs="Open Sans"/>
          <w:sz w:val="22"/>
          <w:szCs w:val="22"/>
        </w:rPr>
        <w:t>v době sjednané dohodou smluvních stran</w:t>
      </w:r>
      <w:r w:rsidR="005F594F" w:rsidRPr="00B0767B">
        <w:rPr>
          <w:rFonts w:ascii="Open Sans" w:hAnsi="Open Sans" w:cs="Open Sans"/>
          <w:i/>
          <w:sz w:val="22"/>
          <w:szCs w:val="22"/>
        </w:rPr>
        <w:t xml:space="preserve"> </w:t>
      </w:r>
      <w:r w:rsidR="005F594F" w:rsidRPr="00B0767B">
        <w:rPr>
          <w:rFonts w:ascii="Open Sans" w:hAnsi="Open Sans" w:cs="Open Sans"/>
          <w:sz w:val="22"/>
          <w:szCs w:val="22"/>
        </w:rPr>
        <w:t>a je povinen ve sjednané době dílo předa</w:t>
      </w:r>
      <w:r>
        <w:rPr>
          <w:rFonts w:ascii="Open Sans" w:hAnsi="Open Sans" w:cs="Open Sans"/>
          <w:sz w:val="22"/>
          <w:szCs w:val="22"/>
        </w:rPr>
        <w:t>t oprávněnému zástupci objedna</w:t>
      </w:r>
      <w:r w:rsidR="005F594F" w:rsidRPr="00B0767B">
        <w:rPr>
          <w:rFonts w:ascii="Open Sans" w:hAnsi="Open Sans" w:cs="Open Sans"/>
          <w:sz w:val="22"/>
          <w:szCs w:val="22"/>
        </w:rPr>
        <w:t xml:space="preserve">tele. Rozsah díla (jednotlivé části díla) a přibližné termíny odevzdání díla jsou uvedeny v příloze číslo 1. Závazné termíny odevzdání díla budou upřesněny v průběhu platnosti této smlouvy na základě ústní či písemné (emailové) dohody. </w:t>
      </w:r>
    </w:p>
    <w:p w14:paraId="024B6376"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zhotoví dí</w:t>
      </w:r>
      <w:r w:rsidR="00B0767B">
        <w:rPr>
          <w:rFonts w:ascii="Open Sans" w:hAnsi="Open Sans" w:cs="Open Sans"/>
          <w:sz w:val="22"/>
          <w:szCs w:val="22"/>
        </w:rPr>
        <w:t>lo na základě podkladů objedna</w:t>
      </w:r>
      <w:r w:rsidRPr="00B0767B">
        <w:rPr>
          <w:rFonts w:ascii="Open Sans" w:hAnsi="Open Sans" w:cs="Open Sans"/>
          <w:sz w:val="22"/>
          <w:szCs w:val="22"/>
        </w:rPr>
        <w:t>tele a v souladu s jeho požadavky předanými písemnou či ústní formou.</w:t>
      </w:r>
    </w:p>
    <w:p w14:paraId="21334A22"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se zavazuje, že dílo nebude protiprávně zasahovat do práv a oprávněných zájmů třetích osob a že nebude v rozporu s platným právním řádem, například v rozporu s předpisy upravujícími hospodářskou soutěž apod.   </w:t>
      </w:r>
    </w:p>
    <w:p w14:paraId="47AFD0E5" w14:textId="77777777" w:rsidR="005F594F" w:rsidRPr="00B0767B" w:rsidRDefault="005F594F" w:rsidP="001C172E">
      <w:pPr>
        <w:widowControl/>
        <w:numPr>
          <w:ilvl w:val="0"/>
          <w:numId w:val="3"/>
        </w:numPr>
        <w:tabs>
          <w:tab w:val="clear" w:pos="54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Za vytvoření díla dle článků I. a II. a za poskytnutí licence dle článku V. obdrží autor sjednanou odměnu, jejíž výše je uvedena v čl. IV.  Jakékoliv vzniklé vícenáklady, které povedou k navýšení sjednané odměny, musí být předem odsouhlaseny objednatelem. Sjednaná odměna bude zaplacena na základ</w:t>
      </w:r>
      <w:r w:rsidR="00EE5D83" w:rsidRPr="00B0767B">
        <w:rPr>
          <w:rFonts w:ascii="Open Sans" w:hAnsi="Open Sans" w:cs="Open Sans"/>
          <w:sz w:val="22"/>
          <w:szCs w:val="22"/>
        </w:rPr>
        <w:t>ě faktury vystavené autorem.</w:t>
      </w:r>
    </w:p>
    <w:p w14:paraId="3EEDCA2B"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III.</w:t>
      </w:r>
    </w:p>
    <w:p w14:paraId="43719974" w14:textId="77777777" w:rsidR="005F594F" w:rsidRPr="001C172E" w:rsidRDefault="005F594F">
      <w:pPr>
        <w:jc w:val="center"/>
        <w:rPr>
          <w:rFonts w:ascii="Open Sans" w:hAnsi="Open Sans" w:cs="Open Sans"/>
          <w:b/>
          <w:sz w:val="28"/>
          <w:szCs w:val="22"/>
        </w:rPr>
      </w:pPr>
      <w:r w:rsidRPr="001C172E">
        <w:rPr>
          <w:rFonts w:ascii="Open Sans" w:hAnsi="Open Sans" w:cs="Open Sans"/>
          <w:b/>
          <w:sz w:val="28"/>
          <w:szCs w:val="22"/>
        </w:rPr>
        <w:t>Práva a povinnosti objednavatele ze smlouvy o dílo</w:t>
      </w:r>
    </w:p>
    <w:p w14:paraId="7818DC11" w14:textId="77777777" w:rsidR="005F594F" w:rsidRPr="001C172E" w:rsidRDefault="005F594F">
      <w:pPr>
        <w:jc w:val="center"/>
        <w:rPr>
          <w:rFonts w:ascii="Open Sans" w:hAnsi="Open Sans" w:cs="Open Sans"/>
          <w:b/>
          <w:sz w:val="14"/>
          <w:szCs w:val="22"/>
        </w:rPr>
      </w:pPr>
    </w:p>
    <w:p w14:paraId="6CBF6BB6"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zavazuje předat autorovi v dohodnutých termínech a v dohodnuté form</w:t>
      </w:r>
      <w:r w:rsidR="007723BA" w:rsidRPr="00B0767B">
        <w:rPr>
          <w:rFonts w:ascii="Open Sans" w:hAnsi="Open Sans" w:cs="Open Sans"/>
          <w:sz w:val="22"/>
          <w:szCs w:val="22"/>
        </w:rPr>
        <w:t xml:space="preserve">ě zadání, podklady, korektury, </w:t>
      </w:r>
      <w:r w:rsidR="005F594F" w:rsidRPr="00B0767B">
        <w:rPr>
          <w:rFonts w:ascii="Open Sans" w:hAnsi="Open Sans" w:cs="Open Sans"/>
          <w:sz w:val="22"/>
          <w:szCs w:val="22"/>
        </w:rPr>
        <w:t xml:space="preserve">připomínky </w:t>
      </w:r>
      <w:r w:rsidR="007723BA" w:rsidRPr="00B0767B">
        <w:rPr>
          <w:rFonts w:ascii="Open Sans" w:hAnsi="Open Sans" w:cs="Open Sans"/>
          <w:sz w:val="22"/>
          <w:szCs w:val="22"/>
        </w:rPr>
        <w:t xml:space="preserve">a jakoukoli vyžadovanou součinnost </w:t>
      </w:r>
      <w:r w:rsidR="005F594F" w:rsidRPr="00B0767B">
        <w:rPr>
          <w:rFonts w:ascii="Open Sans" w:hAnsi="Open Sans" w:cs="Open Sans"/>
          <w:sz w:val="22"/>
          <w:szCs w:val="22"/>
        </w:rPr>
        <w:t>ke zhotovovanému dílu. Podklady pro první návrh budou dodány vždy minimálně pět dnů před termínem odevzdání návrhu ke korektuře. Přibližné termíny jsou uvedeny v příloze č. 1, na základě ústní dohody mohou být však upravovány dle konkrétní situace.</w:t>
      </w:r>
    </w:p>
    <w:p w14:paraId="069428EB"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povinen včas informovat autora o svém úmyslu změnit obsah nebo formu plnění závazků a vyvolat tak jednání o změně této smlouvy. </w:t>
      </w:r>
    </w:p>
    <w:p w14:paraId="7CF28653"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je povinen převzít od autora dílo resp. postupně jeho části. Nepřevzetím díla nebo jeho částečným převzetím objednavatelem, pokud je vyhotoveno v souladu s ujednáními této smlouvy, nezaniká autorovi nárok na uhrazení ceny díla objednavatelem.</w:t>
      </w:r>
    </w:p>
    <w:p w14:paraId="7F181EE0"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nepřevzít dílo, pakliže bylo odevzdáno po sjednaném termínu jeho dodání. V takovém případě nemá autor nárok na odměnu za příslušnou část díla, jež nebyla odevzdána v termínu dodání. V případě prodlení s dodáním sjednaných částí díla je objednavatel oprávněn požádat jiného autora o dokončení díla v souladu s grafickou jednotou již odevzdaných částí díla.  </w:t>
      </w:r>
    </w:p>
    <w:p w14:paraId="5B6579F9"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 xml:space="preserve">tel je oprávněn požádat jiného autora o zhotovení části díla v grafické jednotě díla, pakliže autor odmítne zhotovit část díla dle zadání objednavatele. </w:t>
      </w:r>
    </w:p>
    <w:p w14:paraId="5F05365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se dále zavazuje, že v zadání díla a souvisejících pokynech nebudou skutečnosti, které jsou způsobilé protiprávně zasáhnout do práv a oprávněných zájmů třetích osob nebo jsou v rozporu s platným právním řádem, například s předpisy upravujícími hospodářskou soutěž apod.</w:t>
      </w:r>
    </w:p>
    <w:p w14:paraId="6603D072"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odpovídá za to, že je oprávněn pro účely vytvoření díla užít autorská díla a jiné předměty práv k duševnímu vlastnictví (zejména ochranné známky) tvořící součást zadání díla a dodaných podkladů, a to v rozsahu zařazení těchto předmětů do díla a v rozsahu práv, která jsou součástí licence dle čl. V. této smlouvy.</w:t>
      </w:r>
    </w:p>
    <w:p w14:paraId="3B60A1DF" w14:textId="77777777" w:rsidR="005F594F" w:rsidRPr="00B0767B" w:rsidRDefault="00B0767B" w:rsidP="001C172E">
      <w:pPr>
        <w:widowControl/>
        <w:numPr>
          <w:ilvl w:val="0"/>
          <w:numId w:val="4"/>
        </w:numPr>
        <w:tabs>
          <w:tab w:val="clear" w:pos="900"/>
        </w:tabs>
        <w:suppressAutoHyphens w:val="0"/>
        <w:spacing w:after="80"/>
        <w:ind w:left="0" w:firstLine="0"/>
        <w:jc w:val="both"/>
        <w:rPr>
          <w:rFonts w:ascii="Open Sans" w:hAnsi="Open Sans" w:cs="Open Sans"/>
          <w:sz w:val="22"/>
          <w:szCs w:val="22"/>
        </w:rPr>
      </w:pPr>
      <w:r>
        <w:rPr>
          <w:rFonts w:ascii="Open Sans" w:hAnsi="Open Sans" w:cs="Open Sans"/>
          <w:sz w:val="22"/>
          <w:szCs w:val="22"/>
        </w:rPr>
        <w:t>Objedna</w:t>
      </w:r>
      <w:r w:rsidR="005F594F" w:rsidRPr="00B0767B">
        <w:rPr>
          <w:rFonts w:ascii="Open Sans" w:hAnsi="Open Sans" w:cs="Open Sans"/>
          <w:sz w:val="22"/>
          <w:szCs w:val="22"/>
        </w:rPr>
        <w:t>tel zaplatí za zhotovení díla autorovi sjednanou odměnu dle čl. IV. této smlouvy.</w:t>
      </w:r>
    </w:p>
    <w:p w14:paraId="052EB68A" w14:textId="77777777" w:rsidR="005F594F" w:rsidRDefault="005F594F">
      <w:pPr>
        <w:widowControl/>
        <w:suppressAutoHyphens w:val="0"/>
        <w:rPr>
          <w:rFonts w:ascii="Open Sans" w:hAnsi="Open Sans" w:cs="Open Sans"/>
          <w:sz w:val="22"/>
          <w:szCs w:val="22"/>
        </w:rPr>
      </w:pPr>
    </w:p>
    <w:p w14:paraId="6C1D8D65" w14:textId="77777777" w:rsidR="00CD579A" w:rsidRPr="001C172E" w:rsidRDefault="00CD579A">
      <w:pPr>
        <w:widowControl/>
        <w:suppressAutoHyphens w:val="0"/>
        <w:rPr>
          <w:rFonts w:ascii="Open Sans" w:hAnsi="Open Sans" w:cs="Open Sans"/>
          <w:sz w:val="22"/>
          <w:szCs w:val="22"/>
        </w:rPr>
      </w:pPr>
    </w:p>
    <w:p w14:paraId="44C63D8C" w14:textId="77777777" w:rsidR="005F594F" w:rsidRPr="00CD579A" w:rsidRDefault="005F594F">
      <w:pPr>
        <w:jc w:val="center"/>
        <w:rPr>
          <w:rFonts w:ascii="Open Sans" w:hAnsi="Open Sans" w:cs="Open Sans"/>
          <w:b/>
          <w:sz w:val="28"/>
          <w:szCs w:val="22"/>
        </w:rPr>
      </w:pPr>
      <w:r w:rsidRPr="00CD579A">
        <w:rPr>
          <w:rFonts w:ascii="Open Sans" w:hAnsi="Open Sans" w:cs="Open Sans"/>
          <w:b/>
          <w:sz w:val="28"/>
          <w:szCs w:val="22"/>
        </w:rPr>
        <w:t xml:space="preserve">IV.  </w:t>
      </w:r>
    </w:p>
    <w:p w14:paraId="04340665" w14:textId="77777777" w:rsidR="005F594F" w:rsidRPr="00CD579A" w:rsidRDefault="007723BA">
      <w:pPr>
        <w:jc w:val="center"/>
        <w:rPr>
          <w:rFonts w:ascii="Open Sans" w:hAnsi="Open Sans" w:cs="Open Sans"/>
          <w:sz w:val="28"/>
          <w:szCs w:val="22"/>
        </w:rPr>
      </w:pPr>
      <w:r w:rsidRPr="00CD579A">
        <w:rPr>
          <w:rFonts w:ascii="Open Sans" w:hAnsi="Open Sans" w:cs="Open Sans"/>
          <w:b/>
          <w:sz w:val="28"/>
          <w:szCs w:val="22"/>
        </w:rPr>
        <w:t>O</w:t>
      </w:r>
      <w:r w:rsidR="005F594F" w:rsidRPr="00CD579A">
        <w:rPr>
          <w:rFonts w:ascii="Open Sans" w:hAnsi="Open Sans" w:cs="Open Sans"/>
          <w:b/>
          <w:sz w:val="28"/>
          <w:szCs w:val="22"/>
        </w:rPr>
        <w:t>dměna a platební podmínky</w:t>
      </w:r>
    </w:p>
    <w:p w14:paraId="5AE5FEB2" w14:textId="77777777" w:rsidR="005F594F" w:rsidRPr="00CD579A" w:rsidRDefault="005F594F">
      <w:pPr>
        <w:ind w:left="360"/>
        <w:rPr>
          <w:rFonts w:ascii="Open Sans" w:hAnsi="Open Sans" w:cs="Open Sans"/>
          <w:sz w:val="16"/>
          <w:szCs w:val="22"/>
        </w:rPr>
      </w:pPr>
    </w:p>
    <w:p w14:paraId="4C2CA23F" w14:textId="6FF095AC" w:rsidR="00462D8A" w:rsidRPr="00B0767B" w:rsidRDefault="00462D8A" w:rsidP="00CD579A">
      <w:pPr>
        <w:widowControl/>
        <w:numPr>
          <w:ilvl w:val="0"/>
          <w:numId w:val="5"/>
        </w:numPr>
        <w:tabs>
          <w:tab w:val="clear" w:pos="900"/>
        </w:tabs>
        <w:suppressAutoHyphens w:val="0"/>
        <w:spacing w:after="80"/>
        <w:ind w:left="0" w:firstLine="0"/>
        <w:jc w:val="both"/>
        <w:rPr>
          <w:rFonts w:ascii="Open Sans" w:hAnsi="Open Sans" w:cs="Open Sans"/>
          <w:color w:val="FF0000"/>
          <w:sz w:val="22"/>
          <w:szCs w:val="22"/>
        </w:rPr>
      </w:pPr>
      <w:r>
        <w:rPr>
          <w:rFonts w:ascii="Open Sans" w:hAnsi="Open Sans" w:cs="Open Sans"/>
          <w:color w:val="auto"/>
          <w:sz w:val="22"/>
          <w:szCs w:val="22"/>
        </w:rPr>
        <w:t>Objedna</w:t>
      </w:r>
      <w:r w:rsidRPr="00B0767B">
        <w:rPr>
          <w:rFonts w:ascii="Open Sans" w:hAnsi="Open Sans" w:cs="Open Sans"/>
          <w:color w:val="auto"/>
          <w:sz w:val="22"/>
          <w:szCs w:val="22"/>
        </w:rPr>
        <w:t>tel se zavazuje uhradit autorovi při splnění podmínek uvedených v této smlouvě</w:t>
      </w:r>
      <w:r w:rsidRPr="00B0767B">
        <w:rPr>
          <w:rFonts w:ascii="Open Sans" w:hAnsi="Open Sans" w:cs="Open Sans"/>
          <w:sz w:val="22"/>
          <w:szCs w:val="22"/>
        </w:rPr>
        <w:t xml:space="preserve"> sjednanou odměnu v</w:t>
      </w:r>
      <w:r>
        <w:rPr>
          <w:rFonts w:ascii="Open Sans" w:hAnsi="Open Sans" w:cs="Open Sans"/>
          <w:sz w:val="22"/>
          <w:szCs w:val="22"/>
        </w:rPr>
        <w:t>e</w:t>
      </w:r>
      <w:r w:rsidRPr="002A493A">
        <w:rPr>
          <w:rFonts w:ascii="Open Sans" w:hAnsi="Open Sans" w:cs="Open Sans"/>
          <w:sz w:val="22"/>
          <w:szCs w:val="22"/>
        </w:rPr>
        <w:t xml:space="preserve"> výši</w:t>
      </w:r>
      <w:r>
        <w:rPr>
          <w:rFonts w:ascii="Open Sans" w:hAnsi="Open Sans" w:cs="Open Sans"/>
          <w:sz w:val="22"/>
          <w:szCs w:val="22"/>
        </w:rPr>
        <w:t xml:space="preserve"> </w:t>
      </w:r>
      <w:r>
        <w:rPr>
          <w:rFonts w:ascii="Open Sans" w:hAnsi="Open Sans" w:cs="Open Sans"/>
          <w:b/>
          <w:sz w:val="22"/>
          <w:szCs w:val="22"/>
        </w:rPr>
        <w:t>3 000</w:t>
      </w:r>
      <w:r w:rsidRPr="002A493A">
        <w:rPr>
          <w:rFonts w:ascii="Open Sans" w:hAnsi="Open Sans" w:cs="Open Sans"/>
          <w:b/>
          <w:sz w:val="22"/>
          <w:szCs w:val="22"/>
        </w:rPr>
        <w:t xml:space="preserve"> Kč +</w:t>
      </w:r>
      <w:r w:rsidRPr="00B0767B">
        <w:rPr>
          <w:rFonts w:ascii="Open Sans" w:hAnsi="Open Sans" w:cs="Open Sans"/>
          <w:b/>
          <w:sz w:val="22"/>
          <w:szCs w:val="22"/>
        </w:rPr>
        <w:t xml:space="preserve"> DPH</w:t>
      </w:r>
      <w:r>
        <w:rPr>
          <w:rFonts w:ascii="Open Sans" w:hAnsi="Open Sans" w:cs="Open Sans"/>
          <w:b/>
          <w:sz w:val="22"/>
          <w:szCs w:val="22"/>
        </w:rPr>
        <w:t xml:space="preserve"> </w:t>
      </w:r>
      <w:r>
        <w:rPr>
          <w:rFonts w:ascii="Open Sans" w:hAnsi="Open Sans" w:cs="Open Sans"/>
          <w:bCs/>
          <w:sz w:val="22"/>
          <w:szCs w:val="22"/>
        </w:rPr>
        <w:t xml:space="preserve">za zpracování každého jednotlivého partnerského </w:t>
      </w:r>
      <w:r w:rsidR="00994CCB">
        <w:rPr>
          <w:rFonts w:ascii="Open Sans" w:hAnsi="Open Sans" w:cs="Open Sans"/>
          <w:bCs/>
          <w:sz w:val="22"/>
          <w:szCs w:val="22"/>
        </w:rPr>
        <w:t xml:space="preserve">balíčku a partnerského </w:t>
      </w:r>
      <w:r>
        <w:rPr>
          <w:rFonts w:ascii="Open Sans" w:hAnsi="Open Sans" w:cs="Open Sans"/>
          <w:bCs/>
          <w:sz w:val="22"/>
          <w:szCs w:val="22"/>
        </w:rPr>
        <w:t>video spotu.</w:t>
      </w:r>
    </w:p>
    <w:p w14:paraId="06825F9F"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lastRenderedPageBreak/>
        <w:t xml:space="preserve">Sjednaná odměna zahrnuje odměnu za vytvoření díla, a za poskytnutí licence </w:t>
      </w:r>
      <w:r w:rsidR="00B0767B">
        <w:rPr>
          <w:rFonts w:ascii="Open Sans" w:hAnsi="Open Sans" w:cs="Open Sans"/>
          <w:sz w:val="22"/>
          <w:szCs w:val="22"/>
        </w:rPr>
        <w:t xml:space="preserve">                              </w:t>
      </w:r>
      <w:r w:rsidRPr="00B0767B">
        <w:rPr>
          <w:rFonts w:ascii="Open Sans" w:hAnsi="Open Sans" w:cs="Open Sans"/>
          <w:sz w:val="22"/>
          <w:szCs w:val="22"/>
        </w:rPr>
        <w:t xml:space="preserve">k jeho užití dle této smlouvy. V případě, že dílo obsahuje fotografie, je součástí odměny rovněž zpracování a úprava fotografií pro potřeby finální podoby díla. Odměna bude zaplacena na základě faktury vystavené autorem po odevzdání poslední části díla. </w:t>
      </w:r>
    </w:p>
    <w:p w14:paraId="529B09A3"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Smluvní strany se mohou dohodnout na vyplacení zálohy ve výši maximálně 50</w:t>
      </w:r>
      <w:r w:rsidR="00CD579A" w:rsidRPr="00B0767B">
        <w:rPr>
          <w:rFonts w:ascii="Open Sans" w:hAnsi="Open Sans" w:cs="Open Sans"/>
          <w:sz w:val="22"/>
          <w:szCs w:val="22"/>
        </w:rPr>
        <w:t xml:space="preserve"> </w:t>
      </w:r>
      <w:r w:rsidRPr="00B0767B">
        <w:rPr>
          <w:rFonts w:ascii="Open Sans" w:hAnsi="Open Sans" w:cs="Open Sans"/>
          <w:sz w:val="22"/>
          <w:szCs w:val="22"/>
        </w:rPr>
        <w:t>% odměny dle odstavce 1 tohoto článku.</w:t>
      </w:r>
    </w:p>
    <w:p w14:paraId="20CD98DE" w14:textId="77777777" w:rsidR="005F594F" w:rsidRPr="00B0767B" w:rsidRDefault="005F594F" w:rsidP="00CD579A">
      <w:pPr>
        <w:widowControl/>
        <w:numPr>
          <w:ilvl w:val="0"/>
          <w:numId w:val="5"/>
        </w:numPr>
        <w:tabs>
          <w:tab w:val="clear" w:pos="900"/>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Autor prohlašuje, že zaplacením autorské odměny jsou vyrovnány veškeré finanční nároky vyplývající z vytvoření, výroby, užití a šíření díla dle této smlouvy.</w:t>
      </w:r>
    </w:p>
    <w:p w14:paraId="0A6E50A6" w14:textId="77777777" w:rsidR="005F594F" w:rsidRPr="001C172E" w:rsidRDefault="005F594F">
      <w:pPr>
        <w:widowControl/>
        <w:suppressAutoHyphens w:val="0"/>
        <w:rPr>
          <w:rFonts w:ascii="Open Sans" w:hAnsi="Open Sans" w:cs="Open Sans"/>
          <w:sz w:val="22"/>
          <w:szCs w:val="22"/>
        </w:rPr>
      </w:pPr>
    </w:p>
    <w:p w14:paraId="4518952B" w14:textId="77777777" w:rsidR="005F594F" w:rsidRPr="00CD579A" w:rsidRDefault="005F594F">
      <w:pPr>
        <w:ind w:left="3900"/>
        <w:rPr>
          <w:rFonts w:ascii="Open Sans" w:hAnsi="Open Sans" w:cs="Open Sans"/>
          <w:b/>
          <w:sz w:val="28"/>
          <w:szCs w:val="22"/>
        </w:rPr>
      </w:pPr>
      <w:r w:rsidRPr="00CD579A">
        <w:rPr>
          <w:rFonts w:ascii="Open Sans" w:eastAsia="Times New Roman" w:hAnsi="Open Sans" w:cs="Open Sans"/>
          <w:b/>
          <w:sz w:val="28"/>
          <w:szCs w:val="22"/>
        </w:rPr>
        <w:t xml:space="preserve">     </w:t>
      </w:r>
      <w:r w:rsidRPr="00CD579A">
        <w:rPr>
          <w:rFonts w:ascii="Open Sans" w:hAnsi="Open Sans" w:cs="Open Sans"/>
          <w:b/>
          <w:sz w:val="28"/>
          <w:szCs w:val="22"/>
        </w:rPr>
        <w:t>V.</w:t>
      </w:r>
    </w:p>
    <w:p w14:paraId="5B1F7A8C" w14:textId="77777777" w:rsidR="005F594F" w:rsidRPr="00CD579A" w:rsidRDefault="005F594F">
      <w:pPr>
        <w:ind w:left="3900"/>
        <w:rPr>
          <w:rFonts w:ascii="Open Sans" w:hAnsi="Open Sans" w:cs="Open Sans"/>
          <w:b/>
          <w:sz w:val="28"/>
          <w:szCs w:val="22"/>
        </w:rPr>
      </w:pPr>
      <w:r w:rsidRPr="00CD579A">
        <w:rPr>
          <w:rFonts w:ascii="Open Sans" w:hAnsi="Open Sans" w:cs="Open Sans"/>
          <w:b/>
          <w:sz w:val="28"/>
          <w:szCs w:val="22"/>
        </w:rPr>
        <w:t>Licence</w:t>
      </w:r>
    </w:p>
    <w:p w14:paraId="61AD2439" w14:textId="77777777" w:rsidR="005F594F" w:rsidRPr="00CD579A" w:rsidRDefault="005F594F" w:rsidP="00A249B3">
      <w:pPr>
        <w:ind w:left="3900"/>
        <w:jc w:val="both"/>
        <w:rPr>
          <w:rFonts w:ascii="Open Sans" w:hAnsi="Open Sans" w:cs="Open Sans"/>
          <w:b/>
          <w:sz w:val="16"/>
          <w:szCs w:val="22"/>
        </w:rPr>
      </w:pPr>
    </w:p>
    <w:p w14:paraId="4A5396F7" w14:textId="2A24B82C" w:rsidR="005F594F" w:rsidRPr="00B0767B" w:rsidRDefault="005F594F" w:rsidP="00CD579A">
      <w:pPr>
        <w:numPr>
          <w:ilvl w:val="0"/>
          <w:numId w:val="6"/>
        </w:numPr>
        <w:tabs>
          <w:tab w:val="clear" w:pos="824"/>
        </w:tabs>
        <w:spacing w:after="80"/>
        <w:ind w:left="0" w:firstLine="0"/>
        <w:jc w:val="both"/>
        <w:rPr>
          <w:rFonts w:ascii="Open Sans" w:hAnsi="Open Sans" w:cs="Open Sans"/>
          <w:sz w:val="22"/>
          <w:szCs w:val="22"/>
        </w:rPr>
      </w:pPr>
      <w:r w:rsidRPr="00B0767B">
        <w:rPr>
          <w:rFonts w:ascii="Open Sans" w:hAnsi="Open Sans" w:cs="Open Sans"/>
          <w:sz w:val="22"/>
          <w:szCs w:val="22"/>
        </w:rPr>
        <w:t xml:space="preserve">Autor </w:t>
      </w:r>
      <w:r w:rsidR="00B0767B" w:rsidRPr="00B0767B">
        <w:rPr>
          <w:rFonts w:ascii="Open Sans" w:hAnsi="Open Sans" w:cs="Open Sans"/>
          <w:sz w:val="22"/>
          <w:szCs w:val="22"/>
        </w:rPr>
        <w:t>uděluje touto smlouvou objedna</w:t>
      </w:r>
      <w:r w:rsidRPr="00B0767B">
        <w:rPr>
          <w:rFonts w:ascii="Open Sans" w:hAnsi="Open Sans" w:cs="Open Sans"/>
          <w:sz w:val="22"/>
          <w:szCs w:val="22"/>
        </w:rPr>
        <w:t>teli licenci k užití díla uvedeného v článku I této smlouvy všemi známými způsoby užití. Licence se poskytuje pro účely všech forem propagace města Mělníka a Mělnického v</w:t>
      </w:r>
      <w:r w:rsidR="007723BA" w:rsidRPr="00B0767B">
        <w:rPr>
          <w:rFonts w:ascii="Open Sans" w:hAnsi="Open Sans" w:cs="Open Sans"/>
          <w:sz w:val="22"/>
          <w:szCs w:val="22"/>
        </w:rPr>
        <w:t>inobraní, především ročníku 20</w:t>
      </w:r>
      <w:r w:rsidR="009342E4" w:rsidRPr="00B0767B">
        <w:rPr>
          <w:rFonts w:ascii="Open Sans" w:hAnsi="Open Sans" w:cs="Open Sans"/>
          <w:sz w:val="22"/>
          <w:szCs w:val="22"/>
        </w:rPr>
        <w:t>2</w:t>
      </w:r>
      <w:r w:rsidR="00D23735">
        <w:rPr>
          <w:rFonts w:ascii="Open Sans" w:hAnsi="Open Sans" w:cs="Open Sans"/>
          <w:sz w:val="22"/>
          <w:szCs w:val="22"/>
        </w:rPr>
        <w:t>4</w:t>
      </w:r>
      <w:r w:rsidRPr="00B0767B">
        <w:rPr>
          <w:rFonts w:ascii="Open Sans" w:hAnsi="Open Sans" w:cs="Open Sans"/>
          <w:sz w:val="22"/>
          <w:szCs w:val="22"/>
        </w:rPr>
        <w:t xml:space="preserve">, na území České republiky a na celou dobu trvání majetkových práv k dílu. </w:t>
      </w:r>
    </w:p>
    <w:p w14:paraId="03D37007" w14:textId="77777777" w:rsidR="005F594F" w:rsidRPr="00B0767B" w:rsidRDefault="00B0767B"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Objedna</w:t>
      </w:r>
      <w:r w:rsidR="005F594F" w:rsidRPr="00B0767B">
        <w:rPr>
          <w:rFonts w:ascii="Open Sans" w:hAnsi="Open Sans" w:cs="Open Sans"/>
          <w:sz w:val="22"/>
          <w:szCs w:val="22"/>
        </w:rPr>
        <w:t>tel není oprávněn do díla či jeho jednotlivých částí zasahovat, upravovat je či jinak měnit; za účelem provedení potřebných změn je objednavatel povinen kontaktovat autora a formou zvláštní dohody (či dodatku k této smlouvě) sjednat podmínky provedení potřebných úprav.</w:t>
      </w:r>
    </w:p>
    <w:p w14:paraId="617D7E67" w14:textId="77777777" w:rsidR="005F594F" w:rsidRPr="00B0767B" w:rsidRDefault="005F594F" w:rsidP="00CD579A">
      <w:pPr>
        <w:widowControl/>
        <w:numPr>
          <w:ilvl w:val="0"/>
          <w:numId w:val="6"/>
        </w:numPr>
        <w:tabs>
          <w:tab w:val="clear" w:pos="824"/>
        </w:tabs>
        <w:suppressAutoHyphens w:val="0"/>
        <w:spacing w:after="80"/>
        <w:ind w:left="0" w:firstLine="0"/>
        <w:jc w:val="both"/>
        <w:rPr>
          <w:rFonts w:ascii="Open Sans" w:hAnsi="Open Sans" w:cs="Open Sans"/>
          <w:sz w:val="22"/>
          <w:szCs w:val="22"/>
        </w:rPr>
      </w:pPr>
      <w:r w:rsidRPr="00B0767B">
        <w:rPr>
          <w:rFonts w:ascii="Open Sans" w:hAnsi="Open Sans" w:cs="Open Sans"/>
          <w:sz w:val="22"/>
          <w:szCs w:val="22"/>
        </w:rPr>
        <w:t>Odměna uvedená v článku IV zahrnuje v souladu s příslušnými ustanoveními autorského zákona odměnu za veškerá oprávnění dle tohoto článku.</w:t>
      </w:r>
    </w:p>
    <w:p w14:paraId="7410F379" w14:textId="77777777" w:rsidR="0046428D" w:rsidRDefault="0046428D" w:rsidP="0046428D">
      <w:pPr>
        <w:rPr>
          <w:rFonts w:ascii="Open Sans" w:hAnsi="Open Sans" w:cs="Open Sans"/>
          <w:sz w:val="22"/>
          <w:szCs w:val="22"/>
        </w:rPr>
      </w:pPr>
    </w:p>
    <w:p w14:paraId="266728A9" w14:textId="3EFE3362" w:rsidR="005F594F" w:rsidRPr="00CD579A" w:rsidRDefault="005F594F" w:rsidP="00994CCB">
      <w:pPr>
        <w:rPr>
          <w:rFonts w:ascii="Open Sans" w:hAnsi="Open Sans" w:cs="Open Sans"/>
          <w:b/>
          <w:sz w:val="28"/>
          <w:szCs w:val="22"/>
        </w:rPr>
      </w:pPr>
      <w:r w:rsidRPr="001C172E">
        <w:rPr>
          <w:rFonts w:ascii="Open Sans" w:hAnsi="Open Sans" w:cs="Open Sans"/>
          <w:sz w:val="22"/>
          <w:szCs w:val="22"/>
        </w:rPr>
        <w:br/>
      </w:r>
      <w:r w:rsidRPr="001C172E">
        <w:rPr>
          <w:rFonts w:ascii="Open Sans" w:hAnsi="Open Sans" w:cs="Open Sans"/>
          <w:b/>
          <w:sz w:val="22"/>
          <w:szCs w:val="22"/>
        </w:rPr>
        <w:t xml:space="preserve">             </w:t>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1C172E">
        <w:rPr>
          <w:rFonts w:ascii="Open Sans" w:hAnsi="Open Sans" w:cs="Open Sans"/>
          <w:b/>
          <w:sz w:val="22"/>
          <w:szCs w:val="22"/>
        </w:rPr>
        <w:tab/>
      </w:r>
      <w:r w:rsidRPr="00CD579A">
        <w:rPr>
          <w:rFonts w:ascii="Open Sans" w:hAnsi="Open Sans" w:cs="Open Sans"/>
          <w:b/>
          <w:sz w:val="28"/>
          <w:szCs w:val="22"/>
        </w:rPr>
        <w:tab/>
        <w:t>VI.</w:t>
      </w:r>
    </w:p>
    <w:p w14:paraId="5E8F9CCE" w14:textId="77777777" w:rsidR="005F594F" w:rsidRPr="00CD579A" w:rsidRDefault="005F594F" w:rsidP="0046428D">
      <w:pPr>
        <w:jc w:val="center"/>
        <w:rPr>
          <w:rFonts w:ascii="Open Sans" w:hAnsi="Open Sans" w:cs="Open Sans"/>
          <w:b/>
          <w:sz w:val="28"/>
          <w:szCs w:val="22"/>
        </w:rPr>
      </w:pPr>
      <w:r w:rsidRPr="00CD579A">
        <w:rPr>
          <w:rFonts w:ascii="Open Sans" w:hAnsi="Open Sans" w:cs="Open Sans"/>
          <w:b/>
          <w:sz w:val="28"/>
          <w:szCs w:val="22"/>
        </w:rPr>
        <w:t>Závěrečná ustanovení</w:t>
      </w:r>
    </w:p>
    <w:p w14:paraId="467F7AA1" w14:textId="77777777" w:rsidR="005F594F" w:rsidRPr="00CD579A" w:rsidRDefault="005F594F">
      <w:pPr>
        <w:ind w:left="3540"/>
        <w:rPr>
          <w:rFonts w:ascii="Open Sans" w:hAnsi="Open Sans" w:cs="Open Sans"/>
          <w:b/>
          <w:sz w:val="16"/>
          <w:szCs w:val="22"/>
        </w:rPr>
      </w:pPr>
    </w:p>
    <w:p w14:paraId="23904CA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Tato smlouva je platná a účinná dnem jejího podpisu oběma smluvními stranami.</w:t>
      </w:r>
    </w:p>
    <w:p w14:paraId="71D883AB"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Žádná ze smluvních stran není odpovědná za porušení závazků z této smlouvy, které je způsobeno působením vyšší moci, která zahrnuje, nikoliv však výlučně, požár, povodeň, přírodní katastrofu, válku nebo jinou událost nebo skutečnost, která je mimo přiměřenou sféru vlivu kterékoli ze stran. Pokud nastane působení vyšší moci, postižená strana musí v rámci možností daných a vzniklých působením vyšší moci oznámit tuto skutečnost druhé straně a vynaložit veškeré úsilí k překonání následků působení vyšší moci.</w:t>
      </w:r>
    </w:p>
    <w:p w14:paraId="1A402664" w14:textId="77777777" w:rsidR="00B0767B" w:rsidRPr="001849ED" w:rsidRDefault="00B0767B" w:rsidP="00B0767B">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1849ED">
        <w:rPr>
          <w:rFonts w:ascii="Open Sans" w:hAnsi="Open Sans" w:cs="Open Sans"/>
          <w:sz w:val="22"/>
          <w:szCs w:val="20"/>
        </w:rPr>
        <w:t xml:space="preserve">Objednatel je oprávněn písemně odstoupit od smlouvy v případě existence platných opatření, které by neumožňovaly její konání z důvodu pandemie COVID-19 nebo pokud by konání akce bylo s ohledem na tato platná omezení (např. co do maximálního počtu osob na hromadných akcích, povinnosti zajistit zachování rozestupů mezi osobami atp.) obtížně realizovatelné nebo by bylo realizovatelné pouze při vynaložení vysokých finančních prostředků. V odstoupení musí být uveden důvod. Pro tento případ si smluvní strany sjednávají, že případné poskytnuté plnění se autor zavazuje vrátit objednateli bez zbytečného odkladu po odstoupení. Objednatel se zavazuje autorovi uhradit jeho náklady </w:t>
      </w:r>
      <w:r w:rsidRPr="001849ED">
        <w:rPr>
          <w:rFonts w:ascii="Open Sans" w:hAnsi="Open Sans" w:cs="Open Sans"/>
          <w:sz w:val="22"/>
          <w:szCs w:val="20"/>
        </w:rPr>
        <w:lastRenderedPageBreak/>
        <w:t>prokazatelně vynaložené do dne doručení odstoupení. Náklady a již poskytnuté plnění budou uhrazeny na základě faktur ve 30 denní lhůtě splatnosti, když splatnost se počítá ode dne doručení faktury.</w:t>
      </w:r>
    </w:p>
    <w:p w14:paraId="2A0D9A21"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Smluvní strany prohlašují, že tuto smlouvu uzavírají svobodně a vážně. Strany této smlouvy si vzájemně prohlašují, že mají plnou způsobilost k právním úkonům. Strany své vzájemné závazky vzniklé touto smlouvou navzájem přijímají a to bez jakýchkoli podmínek, příkazů a jiných vedlejších ujednání, kromě shora uvedených. </w:t>
      </w:r>
    </w:p>
    <w:p w14:paraId="66DEA89F" w14:textId="77777777" w:rsidR="005F594F"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 xml:space="preserve">Tuto smlouvu lze měnit pouze písemným dodatkem, podepsaným oběma smluvními stranami. </w:t>
      </w:r>
    </w:p>
    <w:p w14:paraId="06F7C44A" w14:textId="77777777" w:rsidR="00A249B3" w:rsidRPr="00B0767B" w:rsidRDefault="005F594F" w:rsidP="00CD579A">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B0767B">
        <w:rPr>
          <w:rFonts w:ascii="Open Sans" w:hAnsi="Open Sans" w:cs="Open Sans"/>
          <w:sz w:val="22"/>
          <w:szCs w:val="20"/>
        </w:rPr>
        <w:t>Tato smlouva byla sepsána ve dvou stejnopisech, z nichž každý má povahu originálu. Každá strana potvrzuje převzetí j</w:t>
      </w:r>
      <w:r w:rsidR="00A249B3" w:rsidRPr="00B0767B">
        <w:rPr>
          <w:rFonts w:ascii="Open Sans" w:hAnsi="Open Sans" w:cs="Open Sans"/>
          <w:sz w:val="22"/>
          <w:szCs w:val="20"/>
        </w:rPr>
        <w:t xml:space="preserve">ednoho stejnopisu této smlouvy. </w:t>
      </w:r>
    </w:p>
    <w:p w14:paraId="332C582B" w14:textId="77777777" w:rsidR="00827018" w:rsidRPr="00213036" w:rsidRDefault="00827018" w:rsidP="00827018">
      <w:pPr>
        <w:widowControl/>
        <w:numPr>
          <w:ilvl w:val="2"/>
          <w:numId w:val="2"/>
        </w:numPr>
        <w:tabs>
          <w:tab w:val="clear" w:pos="682"/>
        </w:tabs>
        <w:suppressAutoHyphens w:val="0"/>
        <w:spacing w:after="120"/>
        <w:ind w:left="0" w:firstLine="0"/>
        <w:jc w:val="both"/>
        <w:rPr>
          <w:rFonts w:ascii="Open Sans" w:hAnsi="Open Sans" w:cs="Open Sans"/>
          <w:sz w:val="22"/>
          <w:szCs w:val="20"/>
        </w:rPr>
      </w:pPr>
      <w:r w:rsidRPr="00213036">
        <w:rPr>
          <w:rFonts w:ascii="Open Sans" w:hAnsi="Open Sans" w:cs="Open Sans"/>
          <w:sz w:val="22"/>
          <w:szCs w:val="20"/>
        </w:rPr>
        <w:t>Zmocněnou k podpisu smlouvy usnesením Rady města Mělník č. 209/2024/R ze dne 25. 3. 2024 je Ing. Zuzana Beníšková, vedoucí úseku kultury, sportu a vnějších vztahů.</w:t>
      </w:r>
    </w:p>
    <w:p w14:paraId="1D33E75C" w14:textId="77777777" w:rsidR="005F594F" w:rsidRPr="00B0767B" w:rsidRDefault="005F594F">
      <w:pPr>
        <w:widowControl/>
        <w:suppressAutoHyphens w:val="0"/>
        <w:ind w:left="682"/>
        <w:rPr>
          <w:rFonts w:ascii="Open Sans" w:hAnsi="Open Sans" w:cs="Open Sans"/>
          <w:sz w:val="24"/>
          <w:szCs w:val="22"/>
        </w:rPr>
      </w:pPr>
    </w:p>
    <w:p w14:paraId="6B3F7F59" w14:textId="77777777" w:rsidR="00CD579A" w:rsidRPr="00B0767B" w:rsidRDefault="00CD579A">
      <w:pPr>
        <w:widowControl/>
        <w:suppressAutoHyphens w:val="0"/>
        <w:ind w:left="682"/>
        <w:rPr>
          <w:rFonts w:ascii="Open Sans" w:hAnsi="Open Sans" w:cs="Open Sans"/>
          <w:sz w:val="24"/>
          <w:szCs w:val="22"/>
        </w:rPr>
      </w:pPr>
    </w:p>
    <w:p w14:paraId="7E056BBE" w14:textId="77777777" w:rsidR="005F594F" w:rsidRPr="00B0767B" w:rsidRDefault="005F594F" w:rsidP="00A249B3">
      <w:pPr>
        <w:widowControl/>
        <w:suppressAutoHyphens w:val="0"/>
        <w:rPr>
          <w:rFonts w:ascii="Open Sans" w:hAnsi="Open Sans" w:cs="Open Sans"/>
          <w:sz w:val="22"/>
          <w:szCs w:val="22"/>
        </w:rPr>
      </w:pPr>
      <w:r w:rsidRPr="00B0767B">
        <w:rPr>
          <w:rFonts w:ascii="Open Sans" w:hAnsi="Open Sans" w:cs="Open Sans"/>
          <w:sz w:val="22"/>
          <w:szCs w:val="22"/>
        </w:rPr>
        <w:t>Mělník, dne: …........................... </w:t>
      </w:r>
    </w:p>
    <w:p w14:paraId="31036650" w14:textId="77777777" w:rsidR="00A249B3" w:rsidRPr="00B0767B" w:rsidRDefault="00A249B3" w:rsidP="00A249B3">
      <w:pPr>
        <w:widowControl/>
        <w:suppressAutoHyphens w:val="0"/>
        <w:rPr>
          <w:rFonts w:ascii="Open Sans" w:hAnsi="Open Sans" w:cs="Open Sans"/>
          <w:sz w:val="22"/>
          <w:szCs w:val="22"/>
        </w:rPr>
      </w:pPr>
    </w:p>
    <w:p w14:paraId="6A78E280" w14:textId="77777777" w:rsidR="00CD579A" w:rsidRPr="00B0767B" w:rsidRDefault="00CD579A" w:rsidP="00A249B3">
      <w:pPr>
        <w:widowControl/>
        <w:suppressAutoHyphens w:val="0"/>
        <w:rPr>
          <w:rFonts w:ascii="Open Sans" w:hAnsi="Open Sans" w:cs="Open Sans"/>
          <w:sz w:val="22"/>
          <w:szCs w:val="22"/>
        </w:rPr>
      </w:pPr>
    </w:p>
    <w:p w14:paraId="3A9647BB" w14:textId="77777777" w:rsidR="00CD579A" w:rsidRPr="00B0767B" w:rsidRDefault="00CD579A" w:rsidP="00A249B3">
      <w:pPr>
        <w:widowControl/>
        <w:suppressAutoHyphens w:val="0"/>
        <w:rPr>
          <w:rFonts w:ascii="Open Sans" w:hAnsi="Open Sans" w:cs="Open Sans"/>
          <w:sz w:val="22"/>
          <w:szCs w:val="22"/>
        </w:rPr>
      </w:pPr>
    </w:p>
    <w:p w14:paraId="324A94BF" w14:textId="77777777" w:rsidR="00CD579A" w:rsidRPr="00B0767B" w:rsidRDefault="00CD579A" w:rsidP="00A249B3">
      <w:pPr>
        <w:widowControl/>
        <w:suppressAutoHyphens w:val="0"/>
        <w:rPr>
          <w:rFonts w:ascii="Open Sans" w:hAnsi="Open Sans" w:cs="Open Sans"/>
          <w:sz w:val="22"/>
          <w:szCs w:val="22"/>
        </w:rPr>
      </w:pPr>
    </w:p>
    <w:p w14:paraId="7239259F" w14:textId="77777777" w:rsidR="005F594F" w:rsidRPr="00B0767B" w:rsidRDefault="005F594F">
      <w:pPr>
        <w:widowControl/>
        <w:suppressAutoHyphens w:val="0"/>
        <w:ind w:left="682"/>
        <w:rPr>
          <w:rFonts w:ascii="Open Sans" w:hAnsi="Open Sans" w:cs="Open Sans"/>
          <w:sz w:val="22"/>
          <w:szCs w:val="22"/>
        </w:rPr>
      </w:pPr>
      <w:r w:rsidRPr="00B0767B">
        <w:rPr>
          <w:rFonts w:ascii="Open Sans" w:hAnsi="Open Sans" w:cs="Open Sans"/>
          <w:sz w:val="22"/>
          <w:szCs w:val="22"/>
        </w:rPr>
        <w:t>-------------------------------------------------</w:t>
      </w:r>
      <w:r w:rsidRPr="00B0767B">
        <w:rPr>
          <w:rFonts w:ascii="Open Sans" w:hAnsi="Open Sans" w:cs="Open Sans"/>
          <w:sz w:val="22"/>
          <w:szCs w:val="22"/>
        </w:rPr>
        <w:tab/>
        <w:t xml:space="preserve">      </w:t>
      </w:r>
      <w:r w:rsidR="00A249B3" w:rsidRPr="00B0767B">
        <w:rPr>
          <w:rFonts w:ascii="Open Sans" w:hAnsi="Open Sans" w:cs="Open Sans"/>
          <w:sz w:val="22"/>
          <w:szCs w:val="22"/>
        </w:rPr>
        <w:tab/>
      </w:r>
      <w:r w:rsidRPr="00B0767B">
        <w:rPr>
          <w:rFonts w:ascii="Open Sans" w:hAnsi="Open Sans" w:cs="Open Sans"/>
          <w:sz w:val="22"/>
          <w:szCs w:val="22"/>
        </w:rPr>
        <w:t>----------------------------------------------</w:t>
      </w:r>
    </w:p>
    <w:p w14:paraId="1565347C" w14:textId="77777777" w:rsidR="005F594F" w:rsidRPr="00B0767B" w:rsidRDefault="00CD579A">
      <w:pPr>
        <w:widowControl/>
        <w:suppressAutoHyphens w:val="0"/>
        <w:ind w:left="682"/>
        <w:rPr>
          <w:rFonts w:ascii="Open Sans" w:hAnsi="Open Sans" w:cs="Open Sans"/>
          <w:sz w:val="22"/>
          <w:szCs w:val="22"/>
        </w:rPr>
      </w:pPr>
      <w:r w:rsidRPr="00B0767B">
        <w:rPr>
          <w:rFonts w:ascii="Open Sans" w:hAnsi="Open Sans" w:cs="Open Sans"/>
          <w:sz w:val="22"/>
          <w:szCs w:val="22"/>
        </w:rPr>
        <w:t xml:space="preserve">                  </w:t>
      </w:r>
      <w:r w:rsidR="00B0767B">
        <w:rPr>
          <w:rFonts w:ascii="Open Sans" w:hAnsi="Open Sans" w:cs="Open Sans"/>
          <w:sz w:val="22"/>
          <w:szCs w:val="22"/>
        </w:rPr>
        <w:t>objedna</w:t>
      </w:r>
      <w:r w:rsidR="00EE5D83" w:rsidRPr="00B0767B">
        <w:rPr>
          <w:rFonts w:ascii="Open Sans" w:hAnsi="Open Sans" w:cs="Open Sans"/>
          <w:sz w:val="22"/>
          <w:szCs w:val="22"/>
        </w:rPr>
        <w:t>tel</w:t>
      </w:r>
      <w:r w:rsidR="005F594F" w:rsidRPr="00B0767B">
        <w:rPr>
          <w:rFonts w:ascii="Open Sans" w:hAnsi="Open Sans" w:cs="Open Sans"/>
          <w:sz w:val="22"/>
          <w:szCs w:val="22"/>
        </w:rPr>
        <w:t xml:space="preserve">        </w:t>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005F594F" w:rsidRPr="00B0767B">
        <w:rPr>
          <w:rFonts w:ascii="Open Sans" w:hAnsi="Open Sans" w:cs="Open Sans"/>
          <w:sz w:val="22"/>
          <w:szCs w:val="22"/>
        </w:rPr>
        <w:tab/>
      </w:r>
      <w:r w:rsidRPr="00B0767B">
        <w:rPr>
          <w:rFonts w:ascii="Open Sans" w:hAnsi="Open Sans" w:cs="Open Sans"/>
          <w:sz w:val="22"/>
          <w:szCs w:val="22"/>
        </w:rPr>
        <w:t xml:space="preserve">         </w:t>
      </w:r>
      <w:r w:rsidR="005F594F" w:rsidRPr="00B0767B">
        <w:rPr>
          <w:rFonts w:ascii="Open Sans" w:hAnsi="Open Sans" w:cs="Open Sans"/>
          <w:sz w:val="22"/>
          <w:szCs w:val="22"/>
        </w:rPr>
        <w:t>autor</w:t>
      </w:r>
    </w:p>
    <w:p w14:paraId="669B25ED" w14:textId="1D7C117C" w:rsidR="005F594F" w:rsidRPr="00B0767B" w:rsidRDefault="00007854">
      <w:pPr>
        <w:rPr>
          <w:rFonts w:ascii="Open Sans" w:hAnsi="Open Sans" w:cs="Open Sans"/>
          <w:sz w:val="22"/>
          <w:szCs w:val="22"/>
        </w:rPr>
      </w:pPr>
      <w:r w:rsidRPr="00B0767B">
        <w:rPr>
          <w:rFonts w:ascii="Open Sans" w:hAnsi="Open Sans" w:cs="Open Sans"/>
          <w:sz w:val="22"/>
          <w:szCs w:val="22"/>
        </w:rPr>
        <w:tab/>
      </w:r>
      <w:r w:rsidR="00827018">
        <w:rPr>
          <w:rFonts w:ascii="Open Sans" w:hAnsi="Open Sans" w:cs="Open Sans"/>
          <w:sz w:val="22"/>
          <w:szCs w:val="22"/>
        </w:rPr>
        <w:t xml:space="preserve">          Ing. Zuzana Beníšková</w:t>
      </w:r>
      <w:r w:rsidR="00827018">
        <w:rPr>
          <w:rFonts w:ascii="Open Sans" w:hAnsi="Open Sans" w:cs="Open Sans"/>
          <w:sz w:val="22"/>
          <w:szCs w:val="22"/>
        </w:rPr>
        <w:tab/>
      </w:r>
      <w:r w:rsidRPr="00B0767B">
        <w:rPr>
          <w:rFonts w:ascii="Open Sans" w:hAnsi="Open Sans" w:cs="Open Sans"/>
          <w:sz w:val="22"/>
          <w:szCs w:val="22"/>
        </w:rPr>
        <w:tab/>
      </w:r>
      <w:r w:rsidR="00A249B3" w:rsidRPr="00B0767B">
        <w:rPr>
          <w:rFonts w:ascii="Open Sans" w:hAnsi="Open Sans" w:cs="Open Sans"/>
          <w:sz w:val="22"/>
          <w:szCs w:val="22"/>
        </w:rPr>
        <w:tab/>
      </w:r>
      <w:r w:rsidR="00CD579A" w:rsidRPr="00B0767B">
        <w:rPr>
          <w:rFonts w:ascii="Open Sans" w:hAnsi="Open Sans" w:cs="Open Sans"/>
          <w:sz w:val="22"/>
          <w:szCs w:val="22"/>
        </w:rPr>
        <w:t xml:space="preserve">    </w:t>
      </w:r>
      <w:r w:rsidRPr="00B0767B">
        <w:rPr>
          <w:rFonts w:ascii="Open Sans" w:hAnsi="Open Sans" w:cs="Open Sans"/>
          <w:sz w:val="22"/>
          <w:szCs w:val="22"/>
        </w:rPr>
        <w:t>Petr Šťastný</w:t>
      </w:r>
    </w:p>
    <w:p w14:paraId="690AEDBB" w14:textId="77777777" w:rsidR="00B0767B" w:rsidRPr="00B0767B" w:rsidRDefault="00B0767B">
      <w:pPr>
        <w:rPr>
          <w:rFonts w:ascii="Open Sans" w:hAnsi="Open Sans" w:cs="Open Sans"/>
          <w:sz w:val="22"/>
          <w:szCs w:val="22"/>
        </w:rPr>
      </w:pPr>
    </w:p>
    <w:p w14:paraId="634F09B4" w14:textId="77777777" w:rsidR="00B0767B" w:rsidRDefault="00B0767B" w:rsidP="00B0767B">
      <w:pPr>
        <w:jc w:val="center"/>
        <w:rPr>
          <w:rFonts w:ascii="Open Sans" w:hAnsi="Open Sans" w:cs="Open Sans"/>
          <w:b/>
          <w:sz w:val="22"/>
          <w:szCs w:val="22"/>
        </w:rPr>
      </w:pPr>
    </w:p>
    <w:p w14:paraId="6A34385F" w14:textId="77777777" w:rsidR="00B0767B" w:rsidRDefault="00B0767B" w:rsidP="00B0767B">
      <w:pPr>
        <w:jc w:val="center"/>
        <w:rPr>
          <w:rFonts w:ascii="Open Sans" w:hAnsi="Open Sans" w:cs="Open Sans"/>
          <w:b/>
          <w:sz w:val="22"/>
          <w:szCs w:val="22"/>
        </w:rPr>
      </w:pPr>
    </w:p>
    <w:p w14:paraId="7063899F" w14:textId="77777777" w:rsidR="00B0767B" w:rsidRDefault="00B0767B" w:rsidP="00B0767B">
      <w:pPr>
        <w:jc w:val="center"/>
        <w:rPr>
          <w:rFonts w:ascii="Open Sans" w:hAnsi="Open Sans" w:cs="Open Sans"/>
          <w:b/>
          <w:sz w:val="22"/>
          <w:szCs w:val="22"/>
        </w:rPr>
      </w:pPr>
    </w:p>
    <w:p w14:paraId="35A3954B" w14:textId="77777777" w:rsidR="00B0767B" w:rsidRDefault="00B0767B" w:rsidP="00B0767B">
      <w:pPr>
        <w:jc w:val="center"/>
        <w:rPr>
          <w:rFonts w:ascii="Open Sans" w:hAnsi="Open Sans" w:cs="Open Sans"/>
          <w:b/>
          <w:sz w:val="22"/>
          <w:szCs w:val="22"/>
        </w:rPr>
      </w:pPr>
    </w:p>
    <w:p w14:paraId="5FA333E3" w14:textId="77777777" w:rsidR="00B0767B" w:rsidRDefault="00B0767B" w:rsidP="00B0767B">
      <w:pPr>
        <w:jc w:val="center"/>
        <w:rPr>
          <w:rFonts w:ascii="Open Sans" w:hAnsi="Open Sans" w:cs="Open Sans"/>
          <w:b/>
          <w:sz w:val="22"/>
          <w:szCs w:val="22"/>
        </w:rPr>
      </w:pPr>
    </w:p>
    <w:p w14:paraId="130A7CE9" w14:textId="77777777" w:rsidR="00B0767B" w:rsidRDefault="00B0767B" w:rsidP="00B0767B">
      <w:pPr>
        <w:jc w:val="center"/>
        <w:rPr>
          <w:rFonts w:ascii="Open Sans" w:hAnsi="Open Sans" w:cs="Open Sans"/>
          <w:b/>
          <w:sz w:val="22"/>
          <w:szCs w:val="22"/>
        </w:rPr>
      </w:pPr>
    </w:p>
    <w:p w14:paraId="1466AA46" w14:textId="77777777" w:rsidR="00B0767B" w:rsidRDefault="00B0767B" w:rsidP="00B0767B">
      <w:pPr>
        <w:jc w:val="center"/>
        <w:rPr>
          <w:rFonts w:ascii="Open Sans" w:hAnsi="Open Sans" w:cs="Open Sans"/>
          <w:b/>
          <w:sz w:val="22"/>
          <w:szCs w:val="22"/>
        </w:rPr>
      </w:pPr>
    </w:p>
    <w:p w14:paraId="419EF8AD" w14:textId="77777777" w:rsidR="00B0767B" w:rsidRDefault="00B0767B" w:rsidP="00B0767B">
      <w:pPr>
        <w:jc w:val="center"/>
        <w:rPr>
          <w:rFonts w:ascii="Open Sans" w:hAnsi="Open Sans" w:cs="Open Sans"/>
          <w:b/>
          <w:sz w:val="22"/>
          <w:szCs w:val="22"/>
        </w:rPr>
      </w:pPr>
    </w:p>
    <w:p w14:paraId="0AB6D600" w14:textId="77777777" w:rsidR="00B0767B" w:rsidRDefault="00B0767B" w:rsidP="00B0767B">
      <w:pPr>
        <w:jc w:val="center"/>
        <w:rPr>
          <w:rFonts w:ascii="Open Sans" w:hAnsi="Open Sans" w:cs="Open Sans"/>
          <w:b/>
          <w:sz w:val="22"/>
          <w:szCs w:val="22"/>
        </w:rPr>
      </w:pPr>
    </w:p>
    <w:p w14:paraId="233C669D" w14:textId="77777777" w:rsidR="00B0767B" w:rsidRDefault="00B0767B" w:rsidP="00B0767B">
      <w:pPr>
        <w:jc w:val="center"/>
        <w:rPr>
          <w:rFonts w:ascii="Open Sans" w:hAnsi="Open Sans" w:cs="Open Sans"/>
          <w:b/>
          <w:sz w:val="22"/>
          <w:szCs w:val="22"/>
        </w:rPr>
      </w:pPr>
    </w:p>
    <w:p w14:paraId="5F3959BE" w14:textId="77777777" w:rsidR="00B0767B" w:rsidRDefault="00B0767B" w:rsidP="00B0767B">
      <w:pPr>
        <w:jc w:val="center"/>
        <w:rPr>
          <w:rFonts w:ascii="Open Sans" w:hAnsi="Open Sans" w:cs="Open Sans"/>
          <w:b/>
          <w:sz w:val="22"/>
          <w:szCs w:val="22"/>
        </w:rPr>
      </w:pPr>
    </w:p>
    <w:p w14:paraId="3634BD85" w14:textId="77777777" w:rsidR="00B0767B" w:rsidRDefault="00B0767B" w:rsidP="00B0767B">
      <w:pPr>
        <w:jc w:val="center"/>
        <w:rPr>
          <w:rFonts w:ascii="Open Sans" w:hAnsi="Open Sans" w:cs="Open Sans"/>
          <w:b/>
          <w:sz w:val="22"/>
          <w:szCs w:val="22"/>
        </w:rPr>
      </w:pPr>
    </w:p>
    <w:p w14:paraId="20575596" w14:textId="77777777" w:rsidR="00B0767B" w:rsidRDefault="00B0767B" w:rsidP="00B0767B">
      <w:pPr>
        <w:jc w:val="center"/>
        <w:rPr>
          <w:rFonts w:ascii="Open Sans" w:hAnsi="Open Sans" w:cs="Open Sans"/>
          <w:b/>
          <w:sz w:val="22"/>
          <w:szCs w:val="22"/>
        </w:rPr>
      </w:pPr>
    </w:p>
    <w:p w14:paraId="517B0CCB" w14:textId="77777777" w:rsidR="00B0767B" w:rsidRDefault="00B0767B" w:rsidP="00B0767B">
      <w:pPr>
        <w:jc w:val="center"/>
        <w:rPr>
          <w:rFonts w:ascii="Open Sans" w:hAnsi="Open Sans" w:cs="Open Sans"/>
          <w:b/>
          <w:sz w:val="22"/>
          <w:szCs w:val="22"/>
        </w:rPr>
      </w:pPr>
    </w:p>
    <w:p w14:paraId="78A6B583" w14:textId="77777777" w:rsidR="00B0767B" w:rsidRDefault="00B0767B" w:rsidP="00B0767B">
      <w:pPr>
        <w:jc w:val="center"/>
        <w:rPr>
          <w:rFonts w:ascii="Open Sans" w:hAnsi="Open Sans" w:cs="Open Sans"/>
          <w:b/>
          <w:sz w:val="22"/>
          <w:szCs w:val="22"/>
        </w:rPr>
      </w:pPr>
    </w:p>
    <w:p w14:paraId="2E8E66C4" w14:textId="77777777" w:rsidR="00B0767B" w:rsidRDefault="00B0767B" w:rsidP="00B0767B">
      <w:pPr>
        <w:jc w:val="center"/>
        <w:rPr>
          <w:rFonts w:ascii="Open Sans" w:hAnsi="Open Sans" w:cs="Open Sans"/>
          <w:b/>
          <w:sz w:val="22"/>
          <w:szCs w:val="22"/>
        </w:rPr>
      </w:pPr>
    </w:p>
    <w:p w14:paraId="28093091" w14:textId="77777777" w:rsidR="00B0767B" w:rsidRDefault="00B0767B" w:rsidP="00B0767B">
      <w:pPr>
        <w:jc w:val="center"/>
        <w:rPr>
          <w:rFonts w:ascii="Open Sans" w:hAnsi="Open Sans" w:cs="Open Sans"/>
          <w:b/>
          <w:sz w:val="22"/>
          <w:szCs w:val="22"/>
        </w:rPr>
      </w:pPr>
    </w:p>
    <w:p w14:paraId="0398E978" w14:textId="49594DE3" w:rsidR="00B0767B" w:rsidRDefault="00B0767B" w:rsidP="00B0767B">
      <w:pPr>
        <w:jc w:val="center"/>
        <w:rPr>
          <w:rFonts w:ascii="Open Sans" w:hAnsi="Open Sans" w:cs="Open Sans"/>
          <w:b/>
          <w:sz w:val="22"/>
          <w:szCs w:val="22"/>
        </w:rPr>
      </w:pPr>
    </w:p>
    <w:p w14:paraId="020DCAB8" w14:textId="6626B2BC" w:rsidR="0046428D" w:rsidRDefault="0046428D" w:rsidP="00B0767B">
      <w:pPr>
        <w:jc w:val="center"/>
        <w:rPr>
          <w:rFonts w:ascii="Open Sans" w:hAnsi="Open Sans" w:cs="Open Sans"/>
          <w:b/>
          <w:sz w:val="22"/>
          <w:szCs w:val="22"/>
        </w:rPr>
      </w:pPr>
    </w:p>
    <w:p w14:paraId="75A3B17C" w14:textId="23DCD510" w:rsidR="0046428D" w:rsidRDefault="0046428D" w:rsidP="00B0767B">
      <w:pPr>
        <w:jc w:val="center"/>
        <w:rPr>
          <w:rFonts w:ascii="Open Sans" w:hAnsi="Open Sans" w:cs="Open Sans"/>
          <w:b/>
          <w:sz w:val="22"/>
          <w:szCs w:val="22"/>
        </w:rPr>
      </w:pPr>
    </w:p>
    <w:p w14:paraId="7AC26641" w14:textId="77777777" w:rsidR="00B0767B" w:rsidRPr="00B0767B" w:rsidRDefault="00B0767B" w:rsidP="00B0767B">
      <w:pPr>
        <w:jc w:val="center"/>
        <w:rPr>
          <w:rFonts w:ascii="Open Sans" w:hAnsi="Open Sans" w:cs="Open Sans"/>
          <w:b/>
          <w:sz w:val="24"/>
          <w:szCs w:val="22"/>
        </w:rPr>
      </w:pPr>
    </w:p>
    <w:p w14:paraId="0ED9B9FC" w14:textId="77777777"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t xml:space="preserve">PŘÍLOHA </w:t>
      </w:r>
      <w:proofErr w:type="gramStart"/>
      <w:r w:rsidRPr="00B0767B">
        <w:rPr>
          <w:rFonts w:ascii="Open Sans" w:hAnsi="Open Sans" w:cs="Open Sans"/>
          <w:b/>
          <w:sz w:val="24"/>
          <w:szCs w:val="22"/>
        </w:rPr>
        <w:t>Č.1</w:t>
      </w:r>
      <w:proofErr w:type="gramEnd"/>
    </w:p>
    <w:p w14:paraId="51C0C174" w14:textId="77777777" w:rsidR="00B0767B" w:rsidRPr="00B0767B" w:rsidRDefault="00B0767B" w:rsidP="00B0767B">
      <w:pPr>
        <w:jc w:val="center"/>
        <w:rPr>
          <w:rFonts w:ascii="Open Sans" w:hAnsi="Open Sans" w:cs="Open Sans"/>
          <w:b/>
          <w:sz w:val="24"/>
          <w:szCs w:val="22"/>
        </w:rPr>
      </w:pPr>
    </w:p>
    <w:p w14:paraId="6ACA4EDD" w14:textId="77777777" w:rsidR="00B0767B" w:rsidRPr="00B0767B" w:rsidRDefault="00B0767B" w:rsidP="00B0767B">
      <w:pPr>
        <w:jc w:val="center"/>
        <w:rPr>
          <w:rFonts w:ascii="Open Sans" w:hAnsi="Open Sans" w:cs="Open Sans"/>
          <w:b/>
          <w:sz w:val="24"/>
          <w:szCs w:val="22"/>
        </w:rPr>
      </w:pPr>
      <w:r w:rsidRPr="00B0767B">
        <w:rPr>
          <w:rFonts w:ascii="Open Sans" w:hAnsi="Open Sans" w:cs="Open Sans"/>
          <w:b/>
          <w:sz w:val="24"/>
          <w:szCs w:val="22"/>
        </w:rPr>
        <w:t>Rozsah díla</w:t>
      </w:r>
    </w:p>
    <w:p w14:paraId="6E405850" w14:textId="77777777" w:rsidR="00B0767B" w:rsidRPr="00B76AA9" w:rsidRDefault="00B0767B" w:rsidP="00B0767B">
      <w:pPr>
        <w:jc w:val="center"/>
        <w:rPr>
          <w:rFonts w:ascii="Open Sans" w:hAnsi="Open Sans" w:cs="Open Sans"/>
          <w:b/>
          <w:sz w:val="22"/>
          <w:szCs w:val="22"/>
        </w:rPr>
      </w:pPr>
    </w:p>
    <w:p w14:paraId="3588E1C9" w14:textId="77777777" w:rsidR="00B0767B" w:rsidRPr="00B76AA9" w:rsidRDefault="00B0767B" w:rsidP="00B0767B">
      <w:pPr>
        <w:rPr>
          <w:rFonts w:ascii="Open Sans" w:hAnsi="Open Sans" w:cs="Open Sans"/>
          <w:sz w:val="22"/>
          <w:szCs w:val="22"/>
        </w:rPr>
      </w:pPr>
    </w:p>
    <w:p w14:paraId="4D481B19" w14:textId="31339F45" w:rsidR="00B0767B" w:rsidRPr="00B76AA9" w:rsidRDefault="00994CCB" w:rsidP="00B0767B">
      <w:pPr>
        <w:numPr>
          <w:ilvl w:val="0"/>
          <w:numId w:val="1"/>
        </w:numPr>
        <w:tabs>
          <w:tab w:val="left" w:pos="284"/>
        </w:tabs>
        <w:spacing w:line="360" w:lineRule="auto"/>
        <w:ind w:left="0"/>
        <w:rPr>
          <w:rFonts w:ascii="Open Sans" w:eastAsia="Times New Roman" w:hAnsi="Open Sans" w:cs="Open Sans"/>
          <w:sz w:val="22"/>
          <w:szCs w:val="22"/>
        </w:rPr>
      </w:pPr>
      <w:r>
        <w:rPr>
          <w:rFonts w:ascii="Open Sans" w:hAnsi="Open Sans" w:cs="Open Sans"/>
          <w:sz w:val="22"/>
          <w:szCs w:val="22"/>
        </w:rPr>
        <w:t>grafické zpracování partnerských balíčků</w:t>
      </w:r>
      <w:r w:rsidR="00B0767B" w:rsidRPr="00B76AA9">
        <w:rPr>
          <w:rFonts w:ascii="Open Sans" w:hAnsi="Open Sans" w:cs="Open Sans"/>
          <w:sz w:val="22"/>
          <w:szCs w:val="22"/>
        </w:rPr>
        <w:t xml:space="preserve"> – průběžně (</w:t>
      </w:r>
      <w:r w:rsidR="00D23735">
        <w:rPr>
          <w:rFonts w:ascii="Open Sans" w:hAnsi="Open Sans" w:cs="Open Sans"/>
          <w:sz w:val="22"/>
          <w:szCs w:val="22"/>
        </w:rPr>
        <w:t>květen-září</w:t>
      </w:r>
      <w:r w:rsidR="00B0767B">
        <w:rPr>
          <w:rFonts w:ascii="Open Sans" w:hAnsi="Open Sans" w:cs="Open Sans"/>
          <w:sz w:val="22"/>
          <w:szCs w:val="22"/>
        </w:rPr>
        <w:t xml:space="preserve"> </w:t>
      </w:r>
      <w:r w:rsidR="00B0767B" w:rsidRPr="00B76AA9">
        <w:rPr>
          <w:rFonts w:ascii="Open Sans" w:hAnsi="Open Sans" w:cs="Open Sans"/>
          <w:sz w:val="22"/>
          <w:szCs w:val="22"/>
        </w:rPr>
        <w:t>20</w:t>
      </w:r>
      <w:r w:rsidR="00B0767B">
        <w:rPr>
          <w:rFonts w:ascii="Open Sans" w:hAnsi="Open Sans" w:cs="Open Sans"/>
          <w:sz w:val="22"/>
          <w:szCs w:val="22"/>
        </w:rPr>
        <w:t>2</w:t>
      </w:r>
      <w:r w:rsidR="00D23735">
        <w:rPr>
          <w:rFonts w:ascii="Open Sans" w:hAnsi="Open Sans" w:cs="Open Sans"/>
          <w:sz w:val="22"/>
          <w:szCs w:val="22"/>
        </w:rPr>
        <w:t>4</w:t>
      </w:r>
      <w:r w:rsidR="00B0767B" w:rsidRPr="00B76AA9">
        <w:rPr>
          <w:rFonts w:ascii="Open Sans" w:hAnsi="Open Sans" w:cs="Open Sans"/>
          <w:sz w:val="22"/>
          <w:szCs w:val="22"/>
        </w:rPr>
        <w:t>)</w:t>
      </w:r>
    </w:p>
    <w:p w14:paraId="357E6D6B" w14:textId="1C6C46C7" w:rsidR="00B0767B" w:rsidRPr="0086206F" w:rsidRDefault="00994CCB" w:rsidP="00B0767B">
      <w:pPr>
        <w:numPr>
          <w:ilvl w:val="0"/>
          <w:numId w:val="1"/>
        </w:numPr>
        <w:tabs>
          <w:tab w:val="clear" w:pos="1"/>
          <w:tab w:val="left" w:pos="284"/>
        </w:tabs>
        <w:spacing w:line="360" w:lineRule="auto"/>
        <w:ind w:left="0"/>
        <w:rPr>
          <w:rFonts w:ascii="Open Sans" w:hAnsi="Open Sans" w:cs="Open Sans"/>
          <w:sz w:val="22"/>
          <w:szCs w:val="22"/>
        </w:rPr>
      </w:pPr>
      <w:proofErr w:type="spellStart"/>
      <w:proofErr w:type="gramStart"/>
      <w:r>
        <w:rPr>
          <w:rFonts w:ascii="Open Sans" w:hAnsi="Open Sans" w:cs="Open Sans"/>
          <w:sz w:val="22"/>
          <w:szCs w:val="22"/>
          <w:lang w:val="en-US"/>
        </w:rPr>
        <w:t>zpracování</w:t>
      </w:r>
      <w:proofErr w:type="spellEnd"/>
      <w:proofErr w:type="gramEnd"/>
      <w:r>
        <w:rPr>
          <w:rFonts w:ascii="Open Sans" w:hAnsi="Open Sans" w:cs="Open Sans"/>
          <w:sz w:val="22"/>
          <w:szCs w:val="22"/>
          <w:lang w:val="en-US"/>
        </w:rPr>
        <w:t xml:space="preserve"> </w:t>
      </w:r>
      <w:proofErr w:type="spellStart"/>
      <w:r>
        <w:rPr>
          <w:rFonts w:ascii="Open Sans" w:hAnsi="Open Sans" w:cs="Open Sans"/>
          <w:sz w:val="22"/>
          <w:szCs w:val="22"/>
          <w:lang w:val="en-US"/>
        </w:rPr>
        <w:t>partnerských</w:t>
      </w:r>
      <w:proofErr w:type="spellEnd"/>
      <w:r w:rsidR="00B0767B" w:rsidRPr="00B76AA9">
        <w:rPr>
          <w:rFonts w:ascii="Open Sans" w:hAnsi="Open Sans" w:cs="Open Sans"/>
          <w:sz w:val="22"/>
          <w:szCs w:val="22"/>
          <w:lang w:val="en-US"/>
        </w:rPr>
        <w:t xml:space="preserve"> </w:t>
      </w:r>
      <w:r w:rsidR="00462D8A">
        <w:rPr>
          <w:rFonts w:ascii="Open Sans" w:hAnsi="Open Sans" w:cs="Open Sans"/>
          <w:sz w:val="22"/>
          <w:szCs w:val="22"/>
          <w:lang w:val="en-US"/>
        </w:rPr>
        <w:t>video</w:t>
      </w:r>
      <w:r w:rsidR="00A000B8">
        <w:rPr>
          <w:rFonts w:ascii="Open Sans" w:hAnsi="Open Sans" w:cs="Open Sans"/>
          <w:sz w:val="22"/>
          <w:szCs w:val="22"/>
          <w:lang w:val="en-US"/>
        </w:rPr>
        <w:t xml:space="preserve"> </w:t>
      </w:r>
      <w:proofErr w:type="spellStart"/>
      <w:r w:rsidR="00462D8A">
        <w:rPr>
          <w:rFonts w:ascii="Open Sans" w:hAnsi="Open Sans" w:cs="Open Sans"/>
          <w:sz w:val="22"/>
          <w:szCs w:val="22"/>
          <w:lang w:val="en-US"/>
        </w:rPr>
        <w:t>spotů</w:t>
      </w:r>
      <w:proofErr w:type="spellEnd"/>
      <w:r w:rsidR="00B0767B">
        <w:rPr>
          <w:rFonts w:ascii="Open Sans" w:hAnsi="Open Sans" w:cs="Open Sans"/>
          <w:sz w:val="22"/>
          <w:szCs w:val="22"/>
          <w:lang w:val="en-US"/>
        </w:rPr>
        <w:t xml:space="preserve"> – </w:t>
      </w:r>
      <w:r w:rsidR="00D23735">
        <w:rPr>
          <w:rFonts w:ascii="Open Sans" w:hAnsi="Open Sans" w:cs="Open Sans"/>
          <w:sz w:val="22"/>
          <w:szCs w:val="22"/>
          <w:lang w:val="en-US"/>
        </w:rPr>
        <w:t>20</w:t>
      </w:r>
      <w:r w:rsidR="0046428D" w:rsidRPr="00B76AA9">
        <w:rPr>
          <w:rFonts w:ascii="Open Sans" w:hAnsi="Open Sans" w:cs="Open Sans"/>
          <w:sz w:val="22"/>
          <w:szCs w:val="22"/>
          <w:lang w:val="en-US"/>
        </w:rPr>
        <w:t>.</w:t>
      </w:r>
      <w:r w:rsidR="0046428D">
        <w:rPr>
          <w:rFonts w:ascii="Open Sans" w:hAnsi="Open Sans" w:cs="Open Sans"/>
          <w:sz w:val="22"/>
          <w:szCs w:val="22"/>
          <w:lang w:val="en-US"/>
        </w:rPr>
        <w:t xml:space="preserve"> </w:t>
      </w:r>
      <w:r w:rsidR="0046428D" w:rsidRPr="00B76AA9">
        <w:rPr>
          <w:rFonts w:ascii="Open Sans" w:hAnsi="Open Sans" w:cs="Open Sans"/>
          <w:sz w:val="22"/>
          <w:szCs w:val="22"/>
          <w:lang w:val="en-US"/>
        </w:rPr>
        <w:t>9.</w:t>
      </w:r>
      <w:r w:rsidR="0046428D">
        <w:rPr>
          <w:rFonts w:ascii="Open Sans" w:hAnsi="Open Sans" w:cs="Open Sans"/>
          <w:sz w:val="22"/>
          <w:szCs w:val="22"/>
          <w:lang w:val="en-US"/>
        </w:rPr>
        <w:t xml:space="preserve"> </w:t>
      </w:r>
      <w:r w:rsidR="0046428D" w:rsidRPr="00B76AA9">
        <w:rPr>
          <w:rFonts w:ascii="Open Sans" w:hAnsi="Open Sans" w:cs="Open Sans"/>
          <w:sz w:val="22"/>
          <w:szCs w:val="22"/>
          <w:lang w:val="en-US"/>
        </w:rPr>
        <w:t>20</w:t>
      </w:r>
      <w:r w:rsidR="0046428D">
        <w:rPr>
          <w:rFonts w:ascii="Open Sans" w:hAnsi="Open Sans" w:cs="Open Sans"/>
          <w:sz w:val="22"/>
          <w:szCs w:val="22"/>
          <w:lang w:val="en-US"/>
        </w:rPr>
        <w:t>2</w:t>
      </w:r>
      <w:r w:rsidR="00D23735">
        <w:rPr>
          <w:rFonts w:ascii="Open Sans" w:hAnsi="Open Sans" w:cs="Open Sans"/>
          <w:sz w:val="22"/>
          <w:szCs w:val="22"/>
          <w:lang w:val="en-US"/>
        </w:rPr>
        <w:t>4</w:t>
      </w:r>
    </w:p>
    <w:p w14:paraId="4E3884DA" w14:textId="77777777" w:rsidR="00B0767B" w:rsidRPr="005A4FF2" w:rsidRDefault="00B0767B" w:rsidP="00B0767B">
      <w:pPr>
        <w:tabs>
          <w:tab w:val="left" w:pos="284"/>
        </w:tabs>
        <w:rPr>
          <w:rFonts w:ascii="Open Sans" w:eastAsia="Times New Roman" w:hAnsi="Open Sans" w:cs="Open Sans"/>
          <w:sz w:val="22"/>
          <w:szCs w:val="22"/>
        </w:rPr>
      </w:pPr>
    </w:p>
    <w:p w14:paraId="694D7702" w14:textId="77777777" w:rsidR="00B0767B" w:rsidRPr="00CD579A" w:rsidRDefault="00B0767B">
      <w:pPr>
        <w:rPr>
          <w:rFonts w:ascii="Open Sans" w:hAnsi="Open Sans" w:cs="Open Sans"/>
          <w:szCs w:val="22"/>
        </w:rPr>
      </w:pPr>
    </w:p>
    <w:sectPr w:rsidR="00B0767B" w:rsidRPr="00CD579A">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F30ED" w14:textId="77777777" w:rsidR="000E67BB" w:rsidRDefault="000E67BB" w:rsidP="001C172E">
      <w:r>
        <w:separator/>
      </w:r>
    </w:p>
  </w:endnote>
  <w:endnote w:type="continuationSeparator" w:id="0">
    <w:p w14:paraId="75FD6D5E" w14:textId="77777777" w:rsidR="000E67BB" w:rsidRDefault="000E67BB" w:rsidP="001C1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ヒラギノ角ゴ Pro W3">
    <w:altName w:val="Malgun Gothic Semilight"/>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Times New Roman Bold">
    <w:altName w:val="Times New Roman"/>
    <w:charset w:val="00"/>
    <w:family w:val="roman"/>
    <w:pitch w:val="default"/>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84653" w14:textId="77777777" w:rsidR="000E67BB" w:rsidRDefault="000E67BB" w:rsidP="001C172E">
      <w:r>
        <w:separator/>
      </w:r>
    </w:p>
  </w:footnote>
  <w:footnote w:type="continuationSeparator" w:id="0">
    <w:p w14:paraId="70FFFEA0" w14:textId="77777777" w:rsidR="000E67BB" w:rsidRDefault="000E67BB" w:rsidP="001C1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7152E" w14:textId="77777777" w:rsidR="001C172E" w:rsidRDefault="001C172E">
    <w:pPr>
      <w:pStyle w:val="Zhlav"/>
    </w:pPr>
    <w:r>
      <w:rPr>
        <w:noProof/>
        <w:lang w:eastAsia="cs-CZ"/>
      </w:rPr>
      <w:drawing>
        <wp:anchor distT="0" distB="0" distL="114300" distR="114300" simplePos="0" relativeHeight="251659264" behindDoc="1" locked="0" layoutInCell="1" allowOverlap="1" wp14:anchorId="76485B48" wp14:editId="50E2D59D">
          <wp:simplePos x="0" y="0"/>
          <wp:positionH relativeFrom="column">
            <wp:posOffset>1280160</wp:posOffset>
          </wp:positionH>
          <wp:positionV relativeFrom="paragraph">
            <wp:posOffset>-168275</wp:posOffset>
          </wp:positionV>
          <wp:extent cx="3171825" cy="533400"/>
          <wp:effectExtent l="0" t="0" r="9525" b="0"/>
          <wp:wrapTight wrapText="bothSides">
            <wp:wrapPolygon edited="0">
              <wp:start x="0" y="0"/>
              <wp:lineTo x="0" y="20829"/>
              <wp:lineTo x="21535" y="20829"/>
              <wp:lineTo x="21535"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1825" cy="53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F7AB092"/>
    <w:lvl w:ilvl="0">
      <w:start w:val="1"/>
      <w:numFmt w:val="decimal"/>
      <w:pStyle w:val="slovanse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1"/>
      <w:numFmt w:val="decimal"/>
      <w:lvlText w:val="%1."/>
      <w:lvlJc w:val="left"/>
      <w:pPr>
        <w:tabs>
          <w:tab w:val="num" w:pos="1"/>
        </w:tabs>
        <w:ind w:left="1" w:firstLine="0"/>
      </w:pPr>
      <w:rPr>
        <w:color w:val="000000"/>
        <w:position w:val="0"/>
        <w:sz w:val="20"/>
        <w:vertAlign w:val="baseline"/>
      </w:rPr>
    </w:lvl>
    <w:lvl w:ilvl="1">
      <w:start w:val="1"/>
      <w:numFmt w:val="decimal"/>
      <w:lvlText w:val="%2."/>
      <w:lvlJc w:val="left"/>
      <w:pPr>
        <w:tabs>
          <w:tab w:val="num" w:pos="360"/>
        </w:tabs>
        <w:ind w:left="360" w:firstLine="0"/>
      </w:pPr>
      <w:rPr>
        <w:color w:val="000000"/>
        <w:position w:val="0"/>
        <w:sz w:val="20"/>
        <w:vertAlign w:val="baseline"/>
      </w:rPr>
    </w:lvl>
    <w:lvl w:ilvl="2">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3">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4">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5">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6">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7">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lvl w:ilvl="8">
      <w:start w:val="1"/>
      <w:numFmt w:val="bullet"/>
      <w:lvlText w:val="←"/>
      <w:lvlJc w:val="left"/>
      <w:pPr>
        <w:tabs>
          <w:tab w:val="num" w:pos="360"/>
        </w:tabs>
        <w:ind w:left="360" w:firstLine="0"/>
      </w:pPr>
      <w:rPr>
        <w:rFonts w:ascii="Times New Roman" w:hAnsi="Times New Roman" w:cs="Times New Roman"/>
        <w:color w:val="000000"/>
        <w:position w:val="0"/>
        <w:sz w:val="20"/>
        <w:vertAlign w:val="baseline"/>
      </w:rPr>
    </w:lvl>
  </w:abstractNum>
  <w:abstractNum w:abstractNumId="2" w15:restartNumberingAfterBreak="0">
    <w:nsid w:val="00000002"/>
    <w:multiLevelType w:val="multilevel"/>
    <w:tmpl w:val="00000002"/>
    <w:name w:val="WW8Num2"/>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540"/>
        </w:tabs>
        <w:ind w:left="54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4"/>
    <w:multiLevelType w:val="multilevel"/>
    <w:tmpl w:val="00000004"/>
    <w:name w:val="WW8Num4"/>
    <w:lvl w:ilvl="0">
      <w:start w:val="1"/>
      <w:numFmt w:val="decimal"/>
      <w:lvlText w:val="%1."/>
      <w:lvlJc w:val="left"/>
      <w:pPr>
        <w:tabs>
          <w:tab w:val="num" w:pos="900"/>
        </w:tabs>
        <w:ind w:left="900" w:hanging="540"/>
      </w:pPr>
      <w:rPr>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5"/>
    <w:multiLevelType w:val="multilevel"/>
    <w:tmpl w:val="C1B253E6"/>
    <w:lvl w:ilvl="0">
      <w:start w:val="1"/>
      <w:numFmt w:val="decimal"/>
      <w:lvlText w:val="%1."/>
      <w:lvlJc w:val="left"/>
      <w:pPr>
        <w:tabs>
          <w:tab w:val="num" w:pos="900"/>
        </w:tabs>
        <w:ind w:left="900" w:hanging="540"/>
      </w:pPr>
      <w:rPr>
        <w:color w:val="auto"/>
        <w:sz w:val="22"/>
        <w:szCs w:val="22"/>
        <w:lang w:val="cs-CZ"/>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6"/>
    <w:multiLevelType w:val="multilevel"/>
    <w:tmpl w:val="00000006"/>
    <w:name w:val="WW8Num6"/>
    <w:lvl w:ilvl="0">
      <w:start w:val="1"/>
      <w:numFmt w:val="decimal"/>
      <w:lvlText w:val="%1."/>
      <w:lvlJc w:val="left"/>
      <w:pPr>
        <w:tabs>
          <w:tab w:val="num" w:pos="824"/>
        </w:tabs>
        <w:ind w:left="824" w:hanging="540"/>
      </w:pPr>
      <w:rPr>
        <w:sz w:val="22"/>
        <w:szCs w:val="22"/>
        <w:lang w:val="cs-CZ"/>
      </w:rPr>
    </w:lvl>
    <w:lvl w:ilvl="1">
      <w:numFmt w:val="bullet"/>
      <w:lvlText w:val="-"/>
      <w:lvlJc w:val="left"/>
      <w:pPr>
        <w:tabs>
          <w:tab w:val="num" w:pos="360"/>
        </w:tabs>
        <w:ind w:left="360" w:hanging="360"/>
      </w:pPr>
      <w:rPr>
        <w:rFonts w:ascii="Times" w:hAnsi="Times" w:cs="Times"/>
        <w:sz w:val="24"/>
        <w:lang w:val="cs-CZ"/>
      </w:rPr>
    </w:lvl>
    <w:lvl w:ilvl="2">
      <w:start w:val="1"/>
      <w:numFmt w:val="decimal"/>
      <w:lvlText w:val="%3."/>
      <w:lvlJc w:val="left"/>
      <w:pPr>
        <w:tabs>
          <w:tab w:val="num" w:pos="682"/>
        </w:tabs>
        <w:ind w:left="682" w:hanging="54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41A468A6"/>
    <w:multiLevelType w:val="hybridMultilevel"/>
    <w:tmpl w:val="0898F0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84"/>
    <w:rsid w:val="00007854"/>
    <w:rsid w:val="00077F91"/>
    <w:rsid w:val="000E67BB"/>
    <w:rsid w:val="00147548"/>
    <w:rsid w:val="001643EB"/>
    <w:rsid w:val="0017283A"/>
    <w:rsid w:val="001B2617"/>
    <w:rsid w:val="001C172E"/>
    <w:rsid w:val="001F6AF5"/>
    <w:rsid w:val="001F7C2F"/>
    <w:rsid w:val="00246CDE"/>
    <w:rsid w:val="00262BED"/>
    <w:rsid w:val="002A493A"/>
    <w:rsid w:val="002B6F1F"/>
    <w:rsid w:val="00341AB9"/>
    <w:rsid w:val="00462D8A"/>
    <w:rsid w:val="0046428D"/>
    <w:rsid w:val="004B1DC6"/>
    <w:rsid w:val="00572F59"/>
    <w:rsid w:val="005731B7"/>
    <w:rsid w:val="005D695E"/>
    <w:rsid w:val="005F594F"/>
    <w:rsid w:val="0064301D"/>
    <w:rsid w:val="006F5C66"/>
    <w:rsid w:val="007723BA"/>
    <w:rsid w:val="007D089E"/>
    <w:rsid w:val="007E0E0C"/>
    <w:rsid w:val="00817BF5"/>
    <w:rsid w:val="00827018"/>
    <w:rsid w:val="00860988"/>
    <w:rsid w:val="0086206F"/>
    <w:rsid w:val="008903A1"/>
    <w:rsid w:val="008B267D"/>
    <w:rsid w:val="009342E4"/>
    <w:rsid w:val="009434AE"/>
    <w:rsid w:val="00964895"/>
    <w:rsid w:val="00994CCB"/>
    <w:rsid w:val="009D4455"/>
    <w:rsid w:val="00A000B8"/>
    <w:rsid w:val="00A227AC"/>
    <w:rsid w:val="00A249B3"/>
    <w:rsid w:val="00A346DB"/>
    <w:rsid w:val="00AD6F59"/>
    <w:rsid w:val="00B0767B"/>
    <w:rsid w:val="00B1381C"/>
    <w:rsid w:val="00B231E7"/>
    <w:rsid w:val="00B347CB"/>
    <w:rsid w:val="00BD3540"/>
    <w:rsid w:val="00C45084"/>
    <w:rsid w:val="00C70A0E"/>
    <w:rsid w:val="00C86BEF"/>
    <w:rsid w:val="00CD579A"/>
    <w:rsid w:val="00CE0567"/>
    <w:rsid w:val="00D23735"/>
    <w:rsid w:val="00D5568F"/>
    <w:rsid w:val="00D83548"/>
    <w:rsid w:val="00DF5F67"/>
    <w:rsid w:val="00E16EA0"/>
    <w:rsid w:val="00E95114"/>
    <w:rsid w:val="00EC1D09"/>
    <w:rsid w:val="00EE5D83"/>
    <w:rsid w:val="00EE6244"/>
    <w:rsid w:val="00F02F5C"/>
    <w:rsid w:val="00F63F74"/>
    <w:rsid w:val="00FC07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0505372"/>
  <w15:chartTrackingRefBased/>
  <w15:docId w15:val="{4A654DC6-E015-492C-8127-CE1E70D58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suppressAutoHyphens/>
    </w:pPr>
    <w:rPr>
      <w:rFonts w:eastAsia="ヒラギノ角ゴ Pro W3"/>
      <w:color w:val="000000"/>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Pr>
      <w:color w:val="000000"/>
      <w:position w:val="0"/>
      <w:sz w:val="20"/>
      <w:vertAlign w:val="baseline"/>
    </w:rPr>
  </w:style>
  <w:style w:type="character" w:customStyle="1" w:styleId="WW8Num1z2">
    <w:name w:val="WW8Num1z2"/>
    <w:rPr>
      <w:rFonts w:ascii="Times New Roman" w:hAnsi="Times New Roman" w:cs="Times New Roman"/>
      <w:color w:val="000000"/>
      <w:position w:val="0"/>
      <w:sz w:val="20"/>
      <w:vertAlign w:val="baseline"/>
    </w:rPr>
  </w:style>
  <w:style w:type="character" w:customStyle="1" w:styleId="WW8Num2z0">
    <w:name w:val="WW8Num2z0"/>
    <w:rPr>
      <w:sz w:val="22"/>
      <w:szCs w:val="22"/>
      <w:lang w:val="cs-CZ"/>
    </w:rPr>
  </w:style>
  <w:style w:type="character" w:customStyle="1" w:styleId="WW8Num2z1">
    <w:name w:val="WW8Num2z1"/>
    <w:rPr>
      <w:rFonts w:ascii="Times" w:hAnsi="Times" w:cs="Times"/>
      <w:sz w:val="24"/>
      <w:lang w:val="cs-CZ"/>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2"/>
      <w:szCs w:val="22"/>
      <w:lang w:val="cs-CZ"/>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2"/>
      <w:szCs w:val="22"/>
      <w:lang w:val="cs-CZ"/>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2"/>
      <w:szCs w:val="22"/>
      <w:lang w:val="cs-CZ"/>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2"/>
      <w:szCs w:val="22"/>
      <w:lang w:val="cs-CZ"/>
    </w:rPr>
  </w:style>
  <w:style w:type="character" w:customStyle="1" w:styleId="WW8Num6z1">
    <w:name w:val="WW8Num6z1"/>
    <w:rPr>
      <w:rFonts w:ascii="Times" w:hAnsi="Times" w:cs="Times"/>
      <w:sz w:val="24"/>
      <w:lang w:val="cs-CZ"/>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22"/>
      <w:szCs w:val="22"/>
      <w:lang w:val="cs-CZ"/>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2"/>
      <w:szCs w:val="22"/>
      <w:lang w:val="cs-CZ"/>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sz w:val="22"/>
      <w:szCs w:val="22"/>
      <w:lang w:val="cs-CZ"/>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sz w:val="22"/>
      <w:szCs w:val="22"/>
      <w:lang w:val="cs-CZ"/>
    </w:rPr>
  </w:style>
  <w:style w:type="character" w:customStyle="1" w:styleId="WW8Num11z1">
    <w:name w:val="WW8Num11z1"/>
    <w:rPr>
      <w:rFonts w:ascii="Times" w:hAnsi="Times" w:cs="Times"/>
      <w:sz w:val="24"/>
      <w:lang w:val="cs-CZ"/>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2"/>
      <w:szCs w:val="22"/>
      <w:lang w:val="cs-CZ"/>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sz w:val="22"/>
      <w:szCs w:val="22"/>
      <w:lang w:val="cs-CZ"/>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sz w:val="22"/>
      <w:szCs w:val="22"/>
      <w:lang w:val="cs-CZ"/>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sz w:val="22"/>
      <w:szCs w:val="22"/>
      <w:lang w:val="cs-CZ"/>
    </w:rPr>
  </w:style>
  <w:style w:type="character" w:customStyle="1" w:styleId="WW8Num22z1">
    <w:name w:val="WW8Num22z1"/>
    <w:rPr>
      <w:rFonts w:ascii="Times" w:eastAsia="Times New Roman" w:hAnsi="Times" w:cs="Times"/>
      <w:sz w:val="24"/>
      <w:lang w:val="cs-CZ"/>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FormtovanvHTMLChar">
    <w:name w:val="Formátovaný v HTML Char"/>
    <w:rPr>
      <w:rFonts w:ascii="Courier New" w:eastAsia="Times New Roman" w:hAnsi="Courier New" w:cs="Courier New"/>
      <w:color w:val="000000"/>
    </w:rPr>
  </w:style>
  <w:style w:type="character" w:customStyle="1" w:styleId="TextbublinyChar">
    <w:name w:val="Text bubliny Char"/>
    <w:rPr>
      <w:rFonts w:ascii="Tahoma" w:eastAsia="ヒラギノ角ゴ Pro W3" w:hAnsi="Tahoma" w:cs="Tahoma"/>
      <w:color w:val="000000"/>
      <w:sz w:val="16"/>
      <w:szCs w:val="16"/>
      <w:lang w:val="cs-CZ" w:eastAsia="zh-CN"/>
    </w:rPr>
  </w:style>
  <w:style w:type="paragraph" w:customStyle="1" w:styleId="Nadpis">
    <w:name w:val="Nadpis"/>
    <w:basedOn w:val="Normln"/>
    <w:next w:val="Zkladntext"/>
    <w:pPr>
      <w:keepNext/>
      <w:spacing w:before="240" w:after="120"/>
    </w:pPr>
    <w:rPr>
      <w:rFonts w:ascii="Liberation Sans" w:eastAsia="Microsoft YaHei" w:hAnsi="Liberation Sans" w:cs="Mangal"/>
      <w:sz w:val="28"/>
      <w:szCs w:val="28"/>
    </w:rPr>
  </w:style>
  <w:style w:type="paragraph" w:styleId="Zkladntext">
    <w:name w:val="Body Text"/>
    <w:basedOn w:val="Normln"/>
    <w:pPr>
      <w:spacing w:after="140" w:line="288" w:lineRule="auto"/>
    </w:pPr>
  </w:style>
  <w:style w:type="paragraph" w:styleId="Seznam">
    <w:name w:val="List"/>
    <w:basedOn w:val="Zkladntext"/>
    <w:rPr>
      <w:rFonts w:cs="Mangal"/>
    </w:rPr>
  </w:style>
  <w:style w:type="paragraph" w:styleId="Titulek">
    <w:name w:val="caption"/>
    <w:basedOn w:val="Normln"/>
    <w:qFormat/>
    <w:pPr>
      <w:suppressLineNumbers/>
      <w:spacing w:before="120" w:after="120"/>
    </w:pPr>
    <w:rPr>
      <w:rFonts w:cs="Mangal"/>
      <w:i/>
      <w:iCs/>
      <w:sz w:val="24"/>
    </w:rPr>
  </w:style>
  <w:style w:type="paragraph" w:customStyle="1" w:styleId="Rejstk">
    <w:name w:val="Rejstřík"/>
    <w:basedOn w:val="Normln"/>
    <w:pPr>
      <w:suppressLineNumbers/>
    </w:pPr>
    <w:rPr>
      <w:rFonts w:cs="Mangal"/>
    </w:rPr>
  </w:style>
  <w:style w:type="paragraph" w:customStyle="1" w:styleId="Nadpis31">
    <w:name w:val="Nadpis 31"/>
    <w:next w:val="Normln"/>
    <w:pPr>
      <w:keepNext/>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jc w:val="center"/>
    </w:pPr>
    <w:rPr>
      <w:rFonts w:ascii="Times New Roman Bold" w:eastAsia="ヒラギノ角ゴ Pro W3" w:hAnsi="Times New Roman Bold" w:cs="Times New Roman Bold"/>
      <w:color w:val="000000"/>
      <w:lang w:eastAsia="zh-CN"/>
    </w:rPr>
  </w:style>
  <w:style w:type="paragraph" w:customStyle="1" w:styleId="Zkladntext21">
    <w:name w:val="Základní text 21"/>
    <w:pPr>
      <w:widowControl w:val="0"/>
      <w:tabs>
        <w:tab w:val="left" w:pos="-1434"/>
        <w:tab w:val="left" w:pos="-714"/>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ind w:left="360"/>
      <w:jc w:val="both"/>
    </w:pPr>
    <w:rPr>
      <w:rFonts w:eastAsia="ヒラギノ角ゴ Pro W3"/>
      <w:color w:val="000000"/>
      <w:sz w:val="24"/>
      <w:lang w:eastAsia="zh-CN"/>
    </w:rPr>
  </w:style>
  <w:style w:type="paragraph" w:customStyle="1" w:styleId="Zkladntext1">
    <w:name w:val="Základní text1"/>
    <w:pPr>
      <w:widowControl w:val="0"/>
      <w:tabs>
        <w:tab w:val="left" w:pos="-1434"/>
        <w:tab w:val="left" w:pos="-714"/>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line="260" w:lineRule="exact"/>
      <w:jc w:val="both"/>
    </w:pPr>
    <w:rPr>
      <w:rFonts w:eastAsia="ヒラギノ角ゴ Pro W3"/>
      <w:color w:val="000000"/>
      <w:lang w:eastAsia="zh-CN"/>
    </w:rPr>
  </w:style>
  <w:style w:type="paragraph" w:styleId="Odstavecseseznamem">
    <w:name w:val="List Paragraph"/>
    <w:basedOn w:val="Normln"/>
    <w:qFormat/>
    <w:pPr>
      <w:ind w:left="708"/>
    </w:pPr>
  </w:style>
  <w:style w:type="paragraph" w:styleId="FormtovanvHTML">
    <w:name w:val="HTML Preformatted"/>
    <w:basedOn w:val="Norml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Cs w:val="20"/>
    </w:rPr>
  </w:style>
  <w:style w:type="paragraph" w:styleId="Textbubliny">
    <w:name w:val="Balloon Text"/>
    <w:basedOn w:val="Normln"/>
    <w:rPr>
      <w:rFonts w:ascii="Tahoma" w:hAnsi="Tahoma" w:cs="Tahoma"/>
      <w:sz w:val="16"/>
      <w:szCs w:val="16"/>
    </w:rPr>
  </w:style>
  <w:style w:type="paragraph" w:styleId="Zhlav">
    <w:name w:val="header"/>
    <w:basedOn w:val="Normln"/>
    <w:link w:val="ZhlavChar"/>
    <w:uiPriority w:val="99"/>
    <w:unhideWhenUsed/>
    <w:rsid w:val="001C172E"/>
    <w:pPr>
      <w:tabs>
        <w:tab w:val="center" w:pos="4536"/>
        <w:tab w:val="right" w:pos="9072"/>
      </w:tabs>
    </w:pPr>
  </w:style>
  <w:style w:type="character" w:customStyle="1" w:styleId="ZhlavChar">
    <w:name w:val="Záhlaví Char"/>
    <w:basedOn w:val="Standardnpsmoodstavce"/>
    <w:link w:val="Zhlav"/>
    <w:uiPriority w:val="99"/>
    <w:rsid w:val="001C172E"/>
    <w:rPr>
      <w:rFonts w:eastAsia="ヒラギノ角ゴ Pro W3"/>
      <w:color w:val="000000"/>
      <w:szCs w:val="24"/>
      <w:lang w:eastAsia="zh-CN"/>
    </w:rPr>
  </w:style>
  <w:style w:type="paragraph" w:styleId="Zpat">
    <w:name w:val="footer"/>
    <w:basedOn w:val="Normln"/>
    <w:link w:val="ZpatChar"/>
    <w:uiPriority w:val="99"/>
    <w:unhideWhenUsed/>
    <w:rsid w:val="001C172E"/>
    <w:pPr>
      <w:tabs>
        <w:tab w:val="center" w:pos="4536"/>
        <w:tab w:val="right" w:pos="9072"/>
      </w:tabs>
    </w:pPr>
  </w:style>
  <w:style w:type="character" w:customStyle="1" w:styleId="ZpatChar">
    <w:name w:val="Zápatí Char"/>
    <w:basedOn w:val="Standardnpsmoodstavce"/>
    <w:link w:val="Zpat"/>
    <w:uiPriority w:val="99"/>
    <w:rsid w:val="001C172E"/>
    <w:rPr>
      <w:rFonts w:eastAsia="ヒラギノ角ゴ Pro W3"/>
      <w:color w:val="000000"/>
      <w:szCs w:val="24"/>
      <w:lang w:eastAsia="zh-CN"/>
    </w:rPr>
  </w:style>
  <w:style w:type="paragraph" w:styleId="slovanseznam">
    <w:name w:val="List Number"/>
    <w:basedOn w:val="Normln"/>
    <w:uiPriority w:val="99"/>
    <w:semiHidden/>
    <w:unhideWhenUsed/>
    <w:rsid w:val="001C172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1221</Words>
  <Characters>7205</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Radka Kareisová</dc:creator>
  <cp:keywords/>
  <dc:description/>
  <cp:lastModifiedBy>Limprechtová Lucie</cp:lastModifiedBy>
  <cp:revision>2</cp:revision>
  <cp:lastPrinted>2022-04-13T11:02:00Z</cp:lastPrinted>
  <dcterms:created xsi:type="dcterms:W3CDTF">2024-05-10T09:25:00Z</dcterms:created>
  <dcterms:modified xsi:type="dcterms:W3CDTF">2024-05-10T09:25:00Z</dcterms:modified>
</cp:coreProperties>
</file>