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66DD2B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E385F71" w14:textId="77777777">
      <w:pPr>
        <w:rPr>
          <w:b/>
        </w:rPr>
      </w:pPr>
    </w:p>
    <w:p w:rsidR="00AE7C9E" w:rsidRPr="006A1721" w:rsidP="00B83332" w14:paraId="75AC54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6F24EF33" w14:textId="5C49CBB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OLFIN</w:t>
      </w:r>
      <w:r w:rsidR="007A62D3">
        <w:rPr>
          <w:rFonts w:ascii="Tahoma" w:hAnsi="Tahoma" w:cs="Tahoma"/>
          <w:sz w:val="20"/>
          <w:szCs w:val="20"/>
        </w:rPr>
        <w:t xml:space="preserve"> </w:t>
      </w:r>
      <w:r w:rsidR="00C61709">
        <w:rPr>
          <w:rFonts w:ascii="Tahoma" w:hAnsi="Tahoma" w:cs="Tahoma"/>
          <w:sz w:val="20"/>
          <w:szCs w:val="20"/>
        </w:rPr>
        <w:t>Car, s.r.o.</w:t>
      </w:r>
    </w:p>
    <w:p w:rsidR="000D01A0" w:rsidRPr="006A1721" w:rsidP="00B83332" w14:paraId="76F96DB0" w14:textId="1F15A58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Na Rybárně 1670</w:t>
      </w:r>
    </w:p>
    <w:p w:rsidR="000D01A0" w:rsidRPr="006A1721" w:rsidP="00B83332" w14:paraId="59F1E402" w14:textId="6A210441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500 02 Hradec Králové</w:t>
      </w:r>
    </w:p>
    <w:p w:rsidR="000D01A0" w:rsidRPr="006A1721" w:rsidP="00B83332" w14:paraId="2FC5104C" w14:textId="28CF57E5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</w:t>
      </w:r>
      <w:r w:rsidRPr="006A1721">
        <w:rPr>
          <w:rFonts w:ascii="Tahoma" w:hAnsi="Tahoma" w:cs="Tahoma"/>
          <w:sz w:val="20"/>
          <w:szCs w:val="20"/>
        </w:rPr>
        <w:t>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60913312</w:t>
      </w:r>
    </w:p>
    <w:p w:rsidR="00A4693E" w:rsidRPr="006A1721" w:rsidP="00B83332" w14:paraId="360EF8D8" w14:textId="37B07FC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</w:t>
      </w:r>
      <w:r w:rsidR="00C61709">
        <w:rPr>
          <w:rFonts w:ascii="Tahoma" w:hAnsi="Tahoma" w:cs="Tahoma"/>
          <w:sz w:val="20"/>
          <w:szCs w:val="20"/>
        </w:rPr>
        <w:t>CZ60913312</w:t>
      </w:r>
    </w:p>
    <w:p w:rsidR="004C5B0E" w:rsidRPr="006A1721" w:rsidP="00B83332" w14:paraId="776D4A0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36BD43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5C92F3D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6225F3DA" w14:textId="72FDC7E8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</w:t>
      </w:r>
      <w:r w:rsidR="00B23DBF">
        <w:rPr>
          <w:rFonts w:ascii="Tahoma" w:hAnsi="Tahoma" w:cs="Tahoma"/>
          <w:sz w:val="20"/>
          <w:szCs w:val="20"/>
        </w:rPr>
        <w:t xml:space="preserve"> </w:t>
      </w:r>
      <w:r w:rsidR="005879F6">
        <w:rPr>
          <w:rFonts w:ascii="Tahoma" w:hAnsi="Tahoma" w:cs="Tahoma"/>
          <w:sz w:val="20"/>
          <w:szCs w:val="20"/>
        </w:rPr>
        <w:t>40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="00B23DBF">
        <w:rPr>
          <w:rFonts w:ascii="Tahoma" w:hAnsi="Tahoma" w:cs="Tahoma"/>
          <w:sz w:val="20"/>
          <w:szCs w:val="20"/>
        </w:rPr>
        <w:t>4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6508D0F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E45FE69" w14:textId="3349BFF5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>e</w:t>
      </w:r>
      <w:r w:rsidR="006604F1">
        <w:rPr>
          <w:rFonts w:ascii="Tahoma" w:hAnsi="Tahoma" w:cs="Tahoma"/>
          <w:sz w:val="20"/>
          <w:szCs w:val="20"/>
        </w:rPr>
        <w:t xml:space="preserve"> </w:t>
      </w:r>
      <w:r w:rsidR="004D3EB6">
        <w:rPr>
          <w:rFonts w:ascii="Tahoma" w:hAnsi="Tahoma" w:cs="Tahoma"/>
          <w:sz w:val="20"/>
          <w:szCs w:val="20"/>
        </w:rPr>
        <w:t>XXXXX</w:t>
      </w:r>
      <w:r w:rsidR="006604F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7E3DB1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FD7ED29" w14:textId="1E016FA6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</w:t>
      </w:r>
      <w:r w:rsidRPr="006A1721">
        <w:rPr>
          <w:rFonts w:ascii="Tahoma" w:hAnsi="Tahoma" w:cs="Tahoma"/>
          <w:sz w:val="20"/>
          <w:szCs w:val="20"/>
        </w:rPr>
        <w:t>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="00C61709">
        <w:rPr>
          <w:rFonts w:ascii="Tahoma" w:hAnsi="Tahoma" w:cs="Tahoma"/>
          <w:sz w:val="20"/>
          <w:szCs w:val="20"/>
        </w:rPr>
        <w:t>22. 4. 2024</w:t>
      </w:r>
      <w:r w:rsidR="007D37C7">
        <w:rPr>
          <w:rFonts w:ascii="Tahoma" w:hAnsi="Tahoma" w:cs="Tahoma"/>
          <w:sz w:val="20"/>
          <w:szCs w:val="20"/>
        </w:rPr>
        <w:t>, podané v rámci veřejné zakázky malého rozsahu „Provádění servisních oprav vozidel Škoda v letech 2024 a 202</w:t>
      </w:r>
      <w:r w:rsidR="00B23DBF">
        <w:rPr>
          <w:rFonts w:ascii="Tahoma" w:hAnsi="Tahoma" w:cs="Tahoma"/>
          <w:sz w:val="20"/>
          <w:szCs w:val="20"/>
        </w:rPr>
        <w:t>6</w:t>
      </w:r>
      <w:r w:rsidR="007D37C7">
        <w:rPr>
          <w:rFonts w:ascii="Tahoma" w:hAnsi="Tahoma" w:cs="Tahoma"/>
          <w:sz w:val="20"/>
          <w:szCs w:val="20"/>
        </w:rPr>
        <w:t xml:space="preserve"> – </w:t>
      </w:r>
      <w:r w:rsidR="00C61709">
        <w:rPr>
          <w:rFonts w:ascii="Tahoma" w:hAnsi="Tahoma" w:cs="Tahoma"/>
          <w:sz w:val="20"/>
          <w:szCs w:val="20"/>
        </w:rPr>
        <w:t>Hradec Králové</w:t>
      </w:r>
      <w:r w:rsidR="007D37C7">
        <w:rPr>
          <w:rFonts w:ascii="Tahoma" w:hAnsi="Tahoma" w:cs="Tahoma"/>
          <w:sz w:val="20"/>
          <w:szCs w:val="20"/>
        </w:rPr>
        <w:t>“,</w:t>
      </w:r>
      <w:r w:rsidRPr="006A1721" w:rsidR="007D37C7">
        <w:rPr>
          <w:rFonts w:ascii="Tahoma" w:hAnsi="Tahoma" w:cs="Tahoma"/>
          <w:sz w:val="20"/>
          <w:szCs w:val="20"/>
        </w:rPr>
        <w:t xml:space="preserve"> u Vás objednáváme následující </w:t>
      </w:r>
      <w:r w:rsidR="007D37C7">
        <w:rPr>
          <w:rFonts w:ascii="Tahoma" w:hAnsi="Tahoma" w:cs="Tahoma"/>
          <w:sz w:val="20"/>
          <w:szCs w:val="20"/>
        </w:rPr>
        <w:t>služby</w:t>
      </w:r>
      <w:r w:rsidRPr="006A1721" w:rsidR="007D37C7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39B2078D" w14:textId="77777777">
      <w:pPr>
        <w:jc w:val="left"/>
        <w:rPr>
          <w:rFonts w:ascii="Tahoma" w:hAnsi="Tahoma" w:cs="Tahoma"/>
          <w:sz w:val="20"/>
          <w:szCs w:val="20"/>
        </w:rPr>
      </w:pPr>
    </w:p>
    <w:p w:rsidR="007236C0" w:rsidRPr="00C66BAC" w:rsidP="007236C0" w14:paraId="1DAACCDD" w14:textId="77777777">
      <w:pPr>
        <w:jc w:val="left"/>
        <w:rPr>
          <w:rFonts w:ascii="Tahoma" w:hAnsi="Tahoma" w:cs="Tahoma"/>
          <w:color w:val="000000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Předmět plnění:</w:t>
      </w:r>
      <w:r w:rsidRPr="006A1721" w:rsidR="00114D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Fond</w:t>
      </w:r>
      <w:r w:rsidRPr="00C66BAC">
        <w:rPr>
          <w:rFonts w:ascii="Tahoma" w:hAnsi="Tahoma" w:cs="Tahoma"/>
          <w:color w:val="000000"/>
          <w:sz w:val="20"/>
          <w:szCs w:val="20"/>
        </w:rPr>
        <w:t xml:space="preserve"> touto Objednávkou u Dodavatele objednává celoročn</w:t>
      </w:r>
      <w:r>
        <w:rPr>
          <w:rFonts w:ascii="Tahoma" w:hAnsi="Tahoma" w:cs="Tahoma"/>
          <w:color w:val="000000"/>
          <w:sz w:val="20"/>
          <w:szCs w:val="20"/>
        </w:rPr>
        <w:t>í provádění servisních zásahů a </w:t>
      </w:r>
      <w:r w:rsidRPr="00C66BAC">
        <w:rPr>
          <w:rFonts w:ascii="Tahoma" w:hAnsi="Tahoma" w:cs="Tahoma"/>
          <w:color w:val="000000"/>
          <w:sz w:val="20"/>
          <w:szCs w:val="20"/>
        </w:rPr>
        <w:t>oprav vozidel SF</w:t>
      </w:r>
      <w:r>
        <w:rPr>
          <w:rFonts w:ascii="Tahoma" w:hAnsi="Tahoma" w:cs="Tahoma"/>
          <w:color w:val="000000"/>
          <w:sz w:val="20"/>
          <w:szCs w:val="20"/>
        </w:rPr>
        <w:t>PI</w:t>
      </w:r>
      <w:r w:rsidRPr="00C66BAC">
        <w:rPr>
          <w:rFonts w:ascii="Tahoma" w:hAnsi="Tahoma" w:cs="Tahoma"/>
          <w:color w:val="000000"/>
          <w:sz w:val="20"/>
          <w:szCs w:val="20"/>
        </w:rPr>
        <w:t xml:space="preserve"> v následujícím rozsahu:</w:t>
      </w:r>
    </w:p>
    <w:p w:rsidR="007236C0" w:rsidRPr="00231151" w:rsidP="007236C0" w14:paraId="3C81EA8A" w14:textId="77777777">
      <w:pPr>
        <w:pStyle w:val="ListParagraph"/>
        <w:widowControl/>
        <w:numPr>
          <w:ilvl w:val="0"/>
          <w:numId w:val="14"/>
        </w:numPr>
        <w:spacing w:line="276" w:lineRule="auto"/>
        <w:ind w:left="1134"/>
        <w:contextualSpacing/>
        <w:rPr>
          <w:rFonts w:ascii="Tahoma" w:hAnsi="Tahoma" w:cs="Tahoma"/>
          <w:color w:val="000000"/>
          <w:sz w:val="20"/>
          <w:szCs w:val="20"/>
          <w:lang w:val="cs-CZ"/>
        </w:rPr>
      </w:pPr>
      <w:r w:rsidRPr="00231151">
        <w:rPr>
          <w:rFonts w:ascii="Tahoma" w:hAnsi="Tahoma" w:cs="Tahoma"/>
          <w:sz w:val="20"/>
          <w:szCs w:val="20"/>
          <w:lang w:val="cs-CZ"/>
        </w:rPr>
        <w:t>záruční a pozáruční servis vozidel dle pokynů výrobce, zahrnující především pravidelné intervalové kontroly, výměna/doplnění oleje, výměny filtrů, výměny/doplnění provozních kapalin, diagnostiky vozidel, seřízení geometrie, kontrolu brzd, atd.,</w:t>
      </w:r>
    </w:p>
    <w:p w:rsidR="007236C0" w:rsidRPr="00231151" w:rsidP="007236C0" w14:paraId="5F0F8912" w14:textId="77777777">
      <w:pPr>
        <w:pStyle w:val="ListParagraph"/>
        <w:widowControl/>
        <w:numPr>
          <w:ilvl w:val="0"/>
          <w:numId w:val="14"/>
        </w:numPr>
        <w:spacing w:line="276" w:lineRule="auto"/>
        <w:ind w:left="1134"/>
        <w:contextualSpacing/>
        <w:rPr>
          <w:rFonts w:ascii="Tahoma" w:hAnsi="Tahoma" w:cs="Tahoma"/>
          <w:color w:val="000000"/>
          <w:sz w:val="20"/>
          <w:szCs w:val="20"/>
          <w:lang w:val="cs-CZ"/>
        </w:rPr>
      </w:pPr>
      <w:r w:rsidRPr="00231151">
        <w:rPr>
          <w:rFonts w:ascii="Tahoma" w:hAnsi="Tahoma" w:cs="Tahoma"/>
          <w:sz w:val="20"/>
          <w:szCs w:val="20"/>
          <w:lang w:val="cs-CZ"/>
        </w:rPr>
        <w:t>přípravy vozidel na STK, zajištění STK a měření emisí včetně souvisejících poplatků,</w:t>
      </w:r>
    </w:p>
    <w:p w:rsidR="007236C0" w:rsidRPr="00231151" w:rsidP="007236C0" w14:paraId="720A68AE" w14:textId="77777777">
      <w:pPr>
        <w:pStyle w:val="ListParagraph"/>
        <w:widowControl/>
        <w:numPr>
          <w:ilvl w:val="0"/>
          <w:numId w:val="14"/>
        </w:numPr>
        <w:spacing w:line="276" w:lineRule="auto"/>
        <w:ind w:left="1134"/>
        <w:contextualSpacing/>
        <w:rPr>
          <w:rFonts w:ascii="Tahoma" w:hAnsi="Tahoma" w:cs="Tahoma"/>
          <w:color w:val="000000"/>
          <w:sz w:val="20"/>
          <w:szCs w:val="20"/>
          <w:lang w:val="cs-CZ"/>
        </w:rPr>
      </w:pPr>
      <w:r w:rsidRPr="00231151">
        <w:rPr>
          <w:rFonts w:ascii="Tahoma" w:hAnsi="Tahoma" w:cs="Tahoma"/>
          <w:sz w:val="20"/>
          <w:szCs w:val="20"/>
          <w:lang w:val="cs-CZ"/>
        </w:rPr>
        <w:t>výměny kol (včetně vyvážení), výměny pneumatik (včetně vyvážení), uskladnění kompletních kol (disky + pneumatiky) a výměny již nevyhovujících nebo poškozených pneumatik za nové (shodné se stávajícími nebo jiné značky, ve stejné nebo vyšší kvalitě),</w:t>
      </w:r>
    </w:p>
    <w:p w:rsidR="007236C0" w:rsidRPr="00231151" w:rsidP="007236C0" w14:paraId="145EBFB1" w14:textId="77777777">
      <w:pPr>
        <w:pStyle w:val="ListParagraph"/>
        <w:widowControl/>
        <w:numPr>
          <w:ilvl w:val="0"/>
          <w:numId w:val="14"/>
        </w:numPr>
        <w:spacing w:line="276" w:lineRule="auto"/>
        <w:ind w:left="1134"/>
        <w:contextualSpacing/>
        <w:rPr>
          <w:rFonts w:ascii="Tahoma" w:hAnsi="Tahoma" w:cs="Tahoma"/>
          <w:color w:val="000000"/>
          <w:sz w:val="20"/>
          <w:szCs w:val="20"/>
          <w:lang w:val="cs-CZ"/>
        </w:rPr>
      </w:pPr>
      <w:r w:rsidRPr="00231151">
        <w:rPr>
          <w:rFonts w:ascii="Tahoma" w:hAnsi="Tahoma" w:cs="Tahoma"/>
          <w:sz w:val="20"/>
          <w:szCs w:val="20"/>
          <w:lang w:val="cs-CZ"/>
        </w:rPr>
        <w:t>ostatní servisní úkony dle požadavků Zadavatele,</w:t>
      </w:r>
    </w:p>
    <w:p w:rsidR="007236C0" w:rsidRPr="00231151" w:rsidP="007236C0" w14:paraId="11ECB31C" w14:textId="77777777">
      <w:pPr>
        <w:pStyle w:val="ListParagraph"/>
        <w:widowControl/>
        <w:numPr>
          <w:ilvl w:val="0"/>
          <w:numId w:val="14"/>
        </w:numPr>
        <w:spacing w:line="276" w:lineRule="auto"/>
        <w:ind w:left="1134"/>
        <w:contextualSpacing/>
        <w:rPr>
          <w:color w:val="000000"/>
          <w:lang w:val="cs-CZ"/>
        </w:rPr>
      </w:pPr>
      <w:r w:rsidRPr="00231151">
        <w:rPr>
          <w:rFonts w:ascii="Tahoma" w:hAnsi="Tahoma" w:cs="Tahoma"/>
          <w:sz w:val="20"/>
          <w:szCs w:val="20"/>
          <w:lang w:val="cs-CZ"/>
        </w:rPr>
        <w:t>spolupráce při opravách z pojistných událostí a</w:t>
      </w:r>
      <w:r>
        <w:rPr>
          <w:rFonts w:ascii="Tahoma" w:hAnsi="Tahoma" w:cs="Tahoma"/>
          <w:sz w:val="20"/>
          <w:szCs w:val="20"/>
          <w:lang w:val="cs-CZ"/>
        </w:rPr>
        <w:t xml:space="preserve"> vyřizování pojistných událostí,</w:t>
      </w:r>
    </w:p>
    <w:p w:rsidR="002E395F" w:rsidRPr="00114D8E" w:rsidP="007236C0" w14:paraId="30C2E68D" w14:textId="409FE96D">
      <w:pPr>
        <w:rPr>
          <w:rFonts w:ascii="Tahoma" w:hAnsi="Tahoma" w:cs="Tahoma"/>
          <w:bCs/>
          <w:sz w:val="20"/>
          <w:szCs w:val="20"/>
        </w:rPr>
      </w:pPr>
      <w:r>
        <w:rPr>
          <w:color w:val="000000"/>
        </w:rPr>
        <w:t>l</w:t>
      </w:r>
      <w:r w:rsidRPr="00231151">
        <w:rPr>
          <w:color w:val="000000"/>
        </w:rPr>
        <w:t>ikvidace veškerého odpadu vzniklého při servisních zásazích, zejména motorov</w:t>
      </w:r>
      <w:r>
        <w:rPr>
          <w:color w:val="000000"/>
        </w:rPr>
        <w:t>ý olej a jiné provozní kapaliny,</w:t>
      </w:r>
      <w:r w:rsidRPr="00231151">
        <w:rPr>
          <w:color w:val="000000"/>
        </w:rPr>
        <w:t xml:space="preserve"> pneumatiky</w:t>
      </w:r>
      <w:r>
        <w:rPr>
          <w:color w:val="000000"/>
        </w:rPr>
        <w:t xml:space="preserve"> a ostatní</w:t>
      </w:r>
      <w:r w:rsidRPr="00231151">
        <w:rPr>
          <w:color w:val="000000"/>
        </w:rPr>
        <w:t>, bude ekologicky lik</w:t>
      </w:r>
      <w:r>
        <w:rPr>
          <w:color w:val="000000"/>
        </w:rPr>
        <w:t>vidován v souladu se zákonem č. </w:t>
      </w:r>
      <w:r w:rsidRPr="00231151">
        <w:rPr>
          <w:color w:val="000000"/>
        </w:rPr>
        <w:t>541/2020 Sb. Zákon o odpadech, ve znění pozdějších předpisů.</w:t>
      </w:r>
    </w:p>
    <w:p w:rsidR="00B5179D" w:rsidP="00D372F9" w14:paraId="40137B6D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7236C0" w:rsidP="007236C0" w14:paraId="6421A96A" w14:textId="77777777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C66BAC">
        <w:rPr>
          <w:rFonts w:ascii="Tahoma" w:hAnsi="Tahoma" w:cs="Tahoma"/>
          <w:sz w:val="20"/>
          <w:szCs w:val="20"/>
        </w:rPr>
        <w:t>Zadavatel si vyhrazuje právo neodebrat objednané servisní úkony v plné výši.</w:t>
      </w:r>
    </w:p>
    <w:p w:rsidR="007236C0" w:rsidP="007236C0" w14:paraId="7A6D31E7" w14:textId="77777777">
      <w:pPr>
        <w:spacing w:line="240" w:lineRule="auto"/>
        <w:ind w:left="0"/>
        <w:jc w:val="left"/>
        <w:rPr>
          <w:rFonts w:ascii="Tahoma" w:hAnsi="Tahoma" w:cs="Tahoma"/>
          <w:sz w:val="20"/>
          <w:szCs w:val="20"/>
        </w:rPr>
      </w:pPr>
    </w:p>
    <w:p w:rsidR="007236C0" w:rsidRPr="00FF4893" w:rsidP="007236C0" w14:paraId="4A20686C" w14:textId="27BDCB01">
      <w:pPr>
        <w:jc w:val="left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Pokud se během objednaných servisních zásahů objeví závady na vozidle, které jsou nad rámec jednotlivých objednaných servisních zásahů, není Dodavatel oprávněn tyto servisní zásahy uskutečnit bez předchozího e-mailového</w:t>
      </w:r>
      <w:r>
        <w:rPr>
          <w:rFonts w:ascii="Tahoma" w:hAnsi="Tahoma" w:cs="Tahoma"/>
          <w:sz w:val="20"/>
          <w:szCs w:val="20"/>
        </w:rPr>
        <w:t>,</w:t>
      </w:r>
      <w:r w:rsidRPr="00FF4893">
        <w:rPr>
          <w:rFonts w:ascii="Tahoma" w:hAnsi="Tahoma" w:cs="Tahoma"/>
          <w:sz w:val="20"/>
          <w:szCs w:val="20"/>
        </w:rPr>
        <w:t xml:space="preserve"> nebo telefonického souhlasu odpovědné (kontaktní) osoby Fondu. </w:t>
      </w:r>
    </w:p>
    <w:p w:rsidR="007236C0" w:rsidRPr="00FF4893" w:rsidP="007236C0" w14:paraId="5852DAAA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7236C0" w:rsidRPr="00FF4893" w:rsidP="007236C0" w14:paraId="7D9B8704" w14:textId="77777777">
      <w:pPr>
        <w:widowControl w:val="0"/>
        <w:autoSpaceDE w:val="0"/>
        <w:autoSpaceDN w:val="0"/>
        <w:adjustRightInd w:val="0"/>
        <w:jc w:val="left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Dodavatel se touto Objednávkou zavazuje provést objednané servisní zásahy dle požadavků Zadavatele na základě jednotlivých Zakázkových listů řádně a včas. Zadavatel se touto Objednávkou zavazuje za jednotlivé provedené servisní zásahy zaplatit řádně a včas fakturovanou částku odpovídající objednávaným servisním zásahům. Dodavateli vzniká nárok na odměnu až po předání vozidla pověřenému zaměstnanci Fondu, který potvrdí svým podpisem převzetí vozidla a provedení objednaných servisních úkonů. Při servisních zásazích budou použity pouze originální díly dodávané výrobcem, pokud nebude dohodnuto jinak.</w:t>
      </w:r>
    </w:p>
    <w:p w:rsidR="007236C0" w:rsidRPr="00FF4893" w:rsidP="007236C0" w14:paraId="5297ADCC" w14:textId="77777777">
      <w:pPr>
        <w:widowControl w:val="0"/>
        <w:autoSpaceDE w:val="0"/>
        <w:autoSpaceDN w:val="0"/>
        <w:adjustRightInd w:val="0"/>
        <w:ind w:left="0"/>
        <w:jc w:val="left"/>
        <w:rPr>
          <w:rFonts w:ascii="Tahoma" w:hAnsi="Tahoma" w:cs="Tahoma"/>
          <w:sz w:val="20"/>
          <w:szCs w:val="20"/>
        </w:rPr>
      </w:pPr>
    </w:p>
    <w:p w:rsidR="007236C0" w:rsidRPr="00FF4893" w:rsidP="007236C0" w14:paraId="1FF34301" w14:textId="77777777">
      <w:pPr>
        <w:widowControl w:val="0"/>
        <w:autoSpaceDE w:val="0"/>
        <w:autoSpaceDN w:val="0"/>
        <w:adjustRightInd w:val="0"/>
        <w:jc w:val="left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Jednotlivé servisní termíny a zásahy na vozidlech budou domluveny telefonicky nebo elektronicky mezi kontaktními osobami Zadavatele a Dodavatele a realizovány budou na základě Dodatků k této Objednávce potvrzených oprávněnými osobami Zadavatele a Dodavatele. Dodatkem se pro účely této Objednávky rozumí Dodavatelem vystavený Zakázkový list k prováděnému servisnímu zásahu. Zakázkový list musí obsahovat minimálně tyto náležitosti: číslo zakázkového listu, určení smluvních stran, uvedení rozsahu prací, předpokládanou časovou náročnost a uvedení předpokládané ceny servisního zásahu. Zakázkový list bude vystaven Dodavatelem při příjmu vozidla do servisu a musí být potvrzen oprávněnými/kontaktními osobami Dodavatele a Zadavatele.</w:t>
      </w:r>
    </w:p>
    <w:p w:rsidR="007236C0" w:rsidRPr="00114D8E" w:rsidP="00D372F9" w14:paraId="556022BE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7BDC1DA6" w14:textId="632BB1FB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Pr="00FF4893" w:rsidR="007236C0">
        <w:rPr>
          <w:rFonts w:ascii="Tahoma" w:hAnsi="Tahoma" w:cs="Tahoma"/>
          <w:sz w:val="20"/>
          <w:szCs w:val="20"/>
        </w:rPr>
        <w:t>Zadavatel bude čerpat uvedené servisní zásahy dle svých potřeb. Tato Objednávka servisních zásahů je uzavřena na dobu určitou</w:t>
      </w:r>
      <w:r w:rsidR="007236C0">
        <w:rPr>
          <w:rFonts w:ascii="Tahoma" w:hAnsi="Tahoma" w:cs="Tahoma"/>
          <w:sz w:val="20"/>
          <w:szCs w:val="20"/>
        </w:rPr>
        <w:t>,</w:t>
      </w:r>
      <w:r w:rsidRPr="00FF4893" w:rsidR="007236C0">
        <w:rPr>
          <w:rFonts w:ascii="Tahoma" w:hAnsi="Tahoma" w:cs="Tahoma"/>
          <w:sz w:val="20"/>
          <w:szCs w:val="20"/>
        </w:rPr>
        <w:t xml:space="preserve"> do </w:t>
      </w:r>
      <w:r w:rsidRPr="00B23DBF" w:rsidR="00B23DBF">
        <w:rPr>
          <w:rFonts w:ascii="Tahoma" w:hAnsi="Tahoma" w:cs="Tahoma"/>
          <w:b/>
          <w:bCs/>
          <w:sz w:val="20"/>
          <w:szCs w:val="20"/>
        </w:rPr>
        <w:t>30</w:t>
      </w:r>
      <w:r w:rsidRPr="00062999" w:rsidR="007236C0">
        <w:rPr>
          <w:rFonts w:ascii="Tahoma" w:hAnsi="Tahoma" w:cs="Tahoma"/>
          <w:b/>
          <w:sz w:val="20"/>
          <w:szCs w:val="20"/>
        </w:rPr>
        <w:t>.</w:t>
      </w:r>
      <w:r w:rsidR="00B23DBF">
        <w:rPr>
          <w:rFonts w:ascii="Tahoma" w:hAnsi="Tahoma" w:cs="Tahoma"/>
          <w:b/>
          <w:sz w:val="20"/>
          <w:szCs w:val="20"/>
        </w:rPr>
        <w:t>06</w:t>
      </w:r>
      <w:r w:rsidRPr="00062999" w:rsidR="007236C0">
        <w:rPr>
          <w:rFonts w:ascii="Tahoma" w:hAnsi="Tahoma" w:cs="Tahoma"/>
          <w:b/>
          <w:sz w:val="20"/>
          <w:szCs w:val="20"/>
        </w:rPr>
        <w:t>.202</w:t>
      </w:r>
      <w:r w:rsidR="00B23DBF">
        <w:rPr>
          <w:rFonts w:ascii="Tahoma" w:hAnsi="Tahoma" w:cs="Tahoma"/>
          <w:b/>
          <w:sz w:val="20"/>
          <w:szCs w:val="20"/>
        </w:rPr>
        <w:t>6</w:t>
      </w:r>
      <w:r w:rsidRPr="00FF4893" w:rsidR="007236C0">
        <w:rPr>
          <w:rFonts w:ascii="Tahoma" w:hAnsi="Tahoma" w:cs="Tahoma"/>
          <w:sz w:val="20"/>
          <w:szCs w:val="20"/>
        </w:rPr>
        <w:t xml:space="preserve">, </w:t>
      </w:r>
      <w:r w:rsidRPr="00FF4893" w:rsidR="00F07E4B">
        <w:rPr>
          <w:rFonts w:ascii="Tahoma" w:hAnsi="Tahoma" w:cs="Tahoma"/>
          <w:sz w:val="20"/>
          <w:szCs w:val="20"/>
        </w:rPr>
        <w:t xml:space="preserve">nebo do vyčerpání </w:t>
      </w:r>
      <w:r w:rsidR="00B23DBF">
        <w:rPr>
          <w:rFonts w:ascii="Tahoma" w:hAnsi="Tahoma" w:cs="Tahoma"/>
          <w:b/>
          <w:bCs/>
          <w:sz w:val="20"/>
          <w:szCs w:val="20"/>
        </w:rPr>
        <w:t>6</w:t>
      </w:r>
      <w:r w:rsidR="00E800B0">
        <w:rPr>
          <w:rFonts w:ascii="Tahoma" w:hAnsi="Tahoma" w:cs="Tahoma"/>
          <w:b/>
          <w:bCs/>
          <w:sz w:val="20"/>
          <w:szCs w:val="20"/>
        </w:rPr>
        <w:t>8</w:t>
      </w:r>
      <w:r w:rsidR="00B23DBF">
        <w:rPr>
          <w:rFonts w:ascii="Tahoma" w:hAnsi="Tahoma" w:cs="Tahoma"/>
          <w:b/>
          <w:bCs/>
          <w:sz w:val="20"/>
          <w:szCs w:val="20"/>
        </w:rPr>
        <w:t>.2</w:t>
      </w:r>
      <w:r w:rsidR="00E800B0">
        <w:rPr>
          <w:rFonts w:ascii="Tahoma" w:hAnsi="Tahoma" w:cs="Tahoma"/>
          <w:b/>
          <w:bCs/>
          <w:sz w:val="20"/>
          <w:szCs w:val="20"/>
        </w:rPr>
        <w:t>0</w:t>
      </w:r>
      <w:r w:rsidR="00B23DBF">
        <w:rPr>
          <w:rFonts w:ascii="Tahoma" w:hAnsi="Tahoma" w:cs="Tahoma"/>
          <w:b/>
          <w:bCs/>
          <w:sz w:val="20"/>
          <w:szCs w:val="20"/>
        </w:rPr>
        <w:t>0</w:t>
      </w:r>
      <w:r w:rsidRPr="00062999" w:rsidR="00F07E4B">
        <w:rPr>
          <w:rFonts w:ascii="Tahoma" w:hAnsi="Tahoma" w:cs="Tahoma"/>
          <w:b/>
          <w:sz w:val="20"/>
          <w:szCs w:val="20"/>
        </w:rPr>
        <w:t>,- Kč vč. DPH</w:t>
      </w:r>
      <w:r w:rsidRPr="00FF4893" w:rsidR="00F07E4B">
        <w:rPr>
          <w:rFonts w:ascii="Tahoma" w:hAnsi="Tahoma" w:cs="Tahoma"/>
          <w:sz w:val="20"/>
          <w:szCs w:val="20"/>
        </w:rPr>
        <w:t xml:space="preserve"> podle toho, která situace</w:t>
      </w:r>
      <w:r w:rsidR="00F07E4B">
        <w:rPr>
          <w:rFonts w:ascii="Tahoma" w:hAnsi="Tahoma" w:cs="Tahoma"/>
          <w:sz w:val="20"/>
          <w:szCs w:val="20"/>
        </w:rPr>
        <w:t xml:space="preserve"> nastane dříve. P</w:t>
      </w:r>
      <w:r w:rsidRPr="00FF4893" w:rsidR="007236C0">
        <w:rPr>
          <w:rFonts w:ascii="Tahoma" w:hAnsi="Tahoma" w:cs="Tahoma"/>
          <w:sz w:val="20"/>
          <w:szCs w:val="20"/>
        </w:rPr>
        <w:t>oslední vystaven</w:t>
      </w:r>
      <w:r w:rsidR="00F07E4B">
        <w:rPr>
          <w:rFonts w:ascii="Tahoma" w:hAnsi="Tahoma" w:cs="Tahoma"/>
          <w:sz w:val="20"/>
          <w:szCs w:val="20"/>
        </w:rPr>
        <w:t>é</w:t>
      </w:r>
      <w:r w:rsidRPr="00FF4893" w:rsidR="007236C0">
        <w:rPr>
          <w:rFonts w:ascii="Tahoma" w:hAnsi="Tahoma" w:cs="Tahoma"/>
          <w:sz w:val="20"/>
          <w:szCs w:val="20"/>
        </w:rPr>
        <w:t xml:space="preserve"> faktur</w:t>
      </w:r>
      <w:r w:rsidR="00F07E4B">
        <w:rPr>
          <w:rFonts w:ascii="Tahoma" w:hAnsi="Tahoma" w:cs="Tahoma"/>
          <w:sz w:val="20"/>
          <w:szCs w:val="20"/>
        </w:rPr>
        <w:t>y</w:t>
      </w:r>
      <w:r w:rsidRPr="00FF4893" w:rsidR="007236C0">
        <w:rPr>
          <w:rFonts w:ascii="Tahoma" w:hAnsi="Tahoma" w:cs="Tahoma"/>
          <w:sz w:val="20"/>
          <w:szCs w:val="20"/>
        </w:rPr>
        <w:t xml:space="preserve"> </w:t>
      </w:r>
      <w:r w:rsidR="00F07E4B">
        <w:rPr>
          <w:rFonts w:ascii="Tahoma" w:hAnsi="Tahoma" w:cs="Tahoma"/>
          <w:sz w:val="20"/>
          <w:szCs w:val="20"/>
        </w:rPr>
        <w:t xml:space="preserve">v daném kalendářním roce </w:t>
      </w:r>
      <w:r w:rsidRPr="00FF4893" w:rsidR="007236C0">
        <w:rPr>
          <w:rFonts w:ascii="Tahoma" w:hAnsi="Tahoma" w:cs="Tahoma"/>
          <w:sz w:val="20"/>
          <w:szCs w:val="20"/>
        </w:rPr>
        <w:t xml:space="preserve">musí být </w:t>
      </w:r>
      <w:r w:rsidR="007236C0">
        <w:rPr>
          <w:rFonts w:ascii="Tahoma" w:hAnsi="Tahoma" w:cs="Tahoma"/>
          <w:sz w:val="20"/>
          <w:szCs w:val="20"/>
        </w:rPr>
        <w:t>doručen</w:t>
      </w:r>
      <w:r w:rsidR="00F07E4B">
        <w:rPr>
          <w:rFonts w:ascii="Tahoma" w:hAnsi="Tahoma" w:cs="Tahoma"/>
          <w:sz w:val="20"/>
          <w:szCs w:val="20"/>
        </w:rPr>
        <w:t>y</w:t>
      </w:r>
      <w:r w:rsidR="007236C0">
        <w:rPr>
          <w:rFonts w:ascii="Tahoma" w:hAnsi="Tahoma" w:cs="Tahoma"/>
          <w:sz w:val="20"/>
          <w:szCs w:val="20"/>
        </w:rPr>
        <w:t xml:space="preserve"> na Fond nejpozději do </w:t>
      </w:r>
      <w:r w:rsidR="00F07E4B">
        <w:rPr>
          <w:rFonts w:ascii="Tahoma" w:hAnsi="Tahoma" w:cs="Tahoma"/>
          <w:sz w:val="20"/>
          <w:szCs w:val="20"/>
        </w:rPr>
        <w:t>15.12. daného roku. P</w:t>
      </w:r>
      <w:r w:rsidRPr="00FF4893" w:rsidR="007236C0">
        <w:rPr>
          <w:rFonts w:ascii="Tahoma" w:hAnsi="Tahoma" w:cs="Tahoma"/>
          <w:sz w:val="20"/>
          <w:szCs w:val="20"/>
        </w:rPr>
        <w:t xml:space="preserve">okud bude daňový doklad zaslán po tomto datu, </w:t>
      </w:r>
      <w:r w:rsidR="00F07E4B">
        <w:rPr>
          <w:rFonts w:ascii="Tahoma" w:hAnsi="Tahoma" w:cs="Tahoma"/>
          <w:sz w:val="20"/>
          <w:szCs w:val="20"/>
        </w:rPr>
        <w:t xml:space="preserve">pak splatnost této faktury začne běžet 1. února následujícího roku. V případě nedostupnosti rozpočtových prostředků Fondu začne splatnost veškerých faktur běžet dnem opětovné dostupnosti příslušných rozpočtových prostředků. Dodavatele bere na vědomí a výslovně souhlasí, že v takových případech není Fond v prodlení s úhradou faktur. </w:t>
      </w:r>
      <w:r w:rsidR="007236C0">
        <w:rPr>
          <w:rFonts w:ascii="Tahoma" w:hAnsi="Tahoma" w:cs="Tahoma"/>
          <w:sz w:val="20"/>
          <w:szCs w:val="20"/>
        </w:rPr>
        <w:t>Místem dodání jsou</w:t>
      </w:r>
      <w:r w:rsidRPr="00FF4893" w:rsidR="007236C0">
        <w:rPr>
          <w:rFonts w:ascii="Tahoma" w:hAnsi="Tahoma" w:cs="Tahoma"/>
          <w:sz w:val="20"/>
          <w:szCs w:val="20"/>
        </w:rPr>
        <w:t xml:space="preserve"> v tomto případě provozovny a servisní budovy Dodavatele.</w:t>
      </w:r>
    </w:p>
    <w:p w:rsidR="00422C3F" w:rsidRPr="00114D8E" w:rsidP="001163CB" w14:paraId="3E3CB25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39926403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013879A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84607D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41A7CEB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DB16B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7A7E1847" w14:textId="57EACC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4D3EB6">
        <w:rPr>
          <w:rFonts w:ascii="Tahoma" w:hAnsi="Tahoma" w:cs="Tahoma"/>
          <w:sz w:val="20"/>
          <w:szCs w:val="20"/>
        </w:rPr>
        <w:t>XXXXX</w:t>
      </w:r>
    </w:p>
    <w:p w:rsidR="0088548E" w:rsidP="00772A23" w14:paraId="527662F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22BF6B49" w14:textId="77777777">
      <w:pPr>
        <w:rPr>
          <w:rFonts w:ascii="Tahoma" w:hAnsi="Tahoma" w:cs="Tahoma"/>
          <w:sz w:val="20"/>
          <w:szCs w:val="20"/>
        </w:rPr>
      </w:pPr>
    </w:p>
    <w:p w:rsidR="007236C0" w:rsidRPr="00FF4893" w:rsidP="007236C0" w14:paraId="49FDF867" w14:textId="77777777">
      <w:pPr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Kontaktní osoby Zadavatele a oprávněné osoby jednat za Zadavatele a Dodavatele:</w:t>
      </w:r>
    </w:p>
    <w:p w:rsidR="007236C0" w:rsidRPr="00C61709" w:rsidP="007236C0" w14:paraId="2F2F6FB8" w14:textId="25B9D41C">
      <w:pPr>
        <w:pStyle w:val="NoSpacing"/>
        <w:rPr>
          <w:rFonts w:ascii="Tahoma" w:hAnsi="Tahoma" w:cs="Tahoma"/>
          <w:sz w:val="20"/>
          <w:szCs w:val="20"/>
        </w:rPr>
      </w:pPr>
      <w:r w:rsidRPr="00C61709">
        <w:rPr>
          <w:rFonts w:ascii="Tahoma" w:hAnsi="Tahoma" w:cs="Tahoma"/>
          <w:sz w:val="20"/>
          <w:szCs w:val="20"/>
        </w:rPr>
        <w:t>Kontaktní osoby Zadavatele:</w:t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  <w:r w:rsidR="00C61709">
        <w:rPr>
          <w:rFonts w:ascii="Tahoma" w:hAnsi="Tahoma" w:cs="Tahoma"/>
          <w:sz w:val="20"/>
          <w:szCs w:val="20"/>
        </w:rPr>
        <w:t>;</w:t>
      </w:r>
      <w:r w:rsidR="00C6170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</w:p>
    <w:p w:rsidR="007236C0" w:rsidRPr="00C61709" w:rsidP="007236C0" w14:paraId="49DDB9B0" w14:textId="0BC82063">
      <w:pPr>
        <w:pStyle w:val="NoSpacing"/>
        <w:rPr>
          <w:rFonts w:ascii="Tahoma" w:hAnsi="Tahoma" w:cs="Tahoma"/>
          <w:sz w:val="20"/>
          <w:szCs w:val="20"/>
        </w:rPr>
      </w:pPr>
      <w:r w:rsidRPr="00C61709">
        <w:rPr>
          <w:rFonts w:ascii="Tahoma" w:hAnsi="Tahoma" w:cs="Tahoma"/>
          <w:sz w:val="20"/>
          <w:szCs w:val="20"/>
        </w:rPr>
        <w:t>Telefonické spojení:</w:t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  <w:r w:rsidR="00C6170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</w:p>
    <w:p w:rsidR="007236C0" w:rsidRPr="00C61709" w:rsidP="007236C0" w14:paraId="5A297897" w14:textId="17388FDF">
      <w:pPr>
        <w:pStyle w:val="NoSpacing"/>
        <w:rPr>
          <w:rFonts w:ascii="Tahoma" w:hAnsi="Tahoma" w:cs="Tahoma"/>
          <w:sz w:val="20"/>
          <w:szCs w:val="20"/>
        </w:rPr>
      </w:pPr>
      <w:r w:rsidRPr="00C61709">
        <w:rPr>
          <w:rFonts w:ascii="Tahoma" w:hAnsi="Tahoma" w:cs="Tahoma"/>
          <w:sz w:val="20"/>
          <w:szCs w:val="20"/>
        </w:rPr>
        <w:t>E-mail:</w:t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Pr="00C61709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  <w:r w:rsidRPr="00C61709" w:rsidR="00C61709">
        <w:rPr>
          <w:rFonts w:ascii="Tahoma" w:hAnsi="Tahoma" w:cs="Tahoma"/>
          <w:sz w:val="20"/>
          <w:szCs w:val="20"/>
        </w:rPr>
        <w:t>;</w:t>
      </w:r>
      <w:r w:rsidRPr="00C61709" w:rsidR="00C61709">
        <w:rPr>
          <w:rFonts w:ascii="Tahoma" w:hAnsi="Tahoma" w:cs="Tahoma"/>
          <w:sz w:val="20"/>
          <w:szCs w:val="20"/>
        </w:rPr>
        <w:tab/>
      </w:r>
      <w:r w:rsidRPr="00C61709" w:rsidR="00C61709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ab/>
        <w:t>XXXXX</w:t>
      </w:r>
    </w:p>
    <w:p w:rsidR="007236C0" w:rsidP="007236C0" w14:paraId="04042907" w14:textId="77777777">
      <w:pPr>
        <w:pStyle w:val="NoSpacing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Ostatní osoby Zadavatele oprávněné podepisovat zakázkové listy: zaměstnanci Fondu předávající a přebírající vozidlo.</w:t>
      </w:r>
    </w:p>
    <w:p w:rsidR="007236C0" w:rsidRPr="00FF4893" w:rsidP="007236C0" w14:paraId="06C776CA" w14:textId="04E5583D">
      <w:pPr>
        <w:pStyle w:val="NoSpacing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4D3EB6">
        <w:rPr>
          <w:rFonts w:ascii="Tahoma" w:hAnsi="Tahoma" w:cs="Tahoma"/>
          <w:sz w:val="20"/>
          <w:szCs w:val="20"/>
        </w:rPr>
        <w:t>XXXXX</w:t>
      </w:r>
    </w:p>
    <w:p w:rsidR="007236C0" w:rsidRPr="00FF4893" w:rsidP="007236C0" w14:paraId="2EA6A1CC" w14:textId="77777777">
      <w:pPr>
        <w:ind w:left="0"/>
        <w:rPr>
          <w:rFonts w:ascii="Tahoma" w:hAnsi="Tahoma" w:cs="Tahoma"/>
          <w:sz w:val="20"/>
          <w:szCs w:val="20"/>
        </w:rPr>
      </w:pPr>
    </w:p>
    <w:p w:rsidR="007236C0" w:rsidRPr="00FF4893" w:rsidP="007236C0" w14:paraId="4999E80D" w14:textId="77777777">
      <w:pPr>
        <w:pStyle w:val="NoSpacing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Kontaktní osoby Dodavatele a oprávněné osoby jednat za Dodavatele:</w:t>
      </w:r>
    </w:p>
    <w:p w:rsidR="007236C0" w:rsidRPr="00FF4893" w:rsidP="007236C0" w14:paraId="30680581" w14:textId="08EC3562">
      <w:pPr>
        <w:pStyle w:val="NoSpacing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 xml:space="preserve">Kontaktní osoby Dodavatele: </w:t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  <w:r w:rsidRPr="00FF4893">
        <w:rPr>
          <w:rFonts w:ascii="Tahoma" w:hAnsi="Tahoma" w:cs="Tahoma"/>
          <w:sz w:val="20"/>
          <w:szCs w:val="20"/>
        </w:rPr>
        <w:tab/>
      </w:r>
    </w:p>
    <w:p w:rsidR="007236C0" w:rsidRPr="00FF4893" w:rsidP="007236C0" w14:paraId="21A7E3FB" w14:textId="613ECF6F">
      <w:pPr>
        <w:pStyle w:val="NoSpacing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 xml:space="preserve">Telefonické spojení: </w:t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</w:p>
    <w:p w:rsidR="007236C0" w:rsidRPr="00FF4893" w:rsidP="007236C0" w14:paraId="40E1DDEA" w14:textId="08BF2C9A">
      <w:pPr>
        <w:pStyle w:val="NoSpacing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E-mail:</w:t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="004D3EB6">
        <w:rPr>
          <w:rFonts w:ascii="Tahoma" w:hAnsi="Tahoma" w:cs="Tahoma"/>
          <w:sz w:val="20"/>
          <w:szCs w:val="20"/>
        </w:rPr>
        <w:t>XXXXX</w:t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  <w:r w:rsidRPr="00FF4893">
        <w:rPr>
          <w:rFonts w:ascii="Tahoma" w:hAnsi="Tahoma" w:cs="Tahoma"/>
          <w:sz w:val="20"/>
          <w:szCs w:val="20"/>
        </w:rPr>
        <w:tab/>
      </w:r>
    </w:p>
    <w:p w:rsidR="007236C0" w:rsidRPr="00FF4893" w:rsidP="007236C0" w14:paraId="340B29A8" w14:textId="77777777">
      <w:pPr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Ostatní osoby Dodavatele oprávněné podepisovat Zakázkové listy: servisní poradci Dodavatele.</w:t>
      </w:r>
    </w:p>
    <w:p w:rsidR="00114D8E" w:rsidRPr="00444AB5" w:rsidP="00114D8E" w14:paraId="1438E35B" w14:textId="3D060710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07E4B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 xml:space="preserve">Komerční banka, a.s. </w:t>
      </w:r>
      <w:r w:rsidR="004D3EB6">
        <w:rPr>
          <w:rFonts w:ascii="Tahoma" w:hAnsi="Tahoma" w:cs="Tahoma"/>
          <w:sz w:val="20"/>
          <w:szCs w:val="20"/>
        </w:rPr>
        <w:t>XXXXX</w:t>
      </w:r>
    </w:p>
    <w:p w:rsidR="0088548E" w:rsidP="0088548E" w14:paraId="1A260284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7DF46E5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</w:t>
      </w:r>
      <w:r>
        <w:rPr>
          <w:rFonts w:ascii="Tahoma" w:hAnsi="Tahoma" w:cs="Tahoma"/>
          <w:sz w:val="20"/>
          <w:szCs w:val="20"/>
        </w:rPr>
        <w:t>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253A2C78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43C8ACDE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14771" w:rsidRPr="00E73CE2" w:rsidP="00614771" w14:paraId="049CA01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07B7156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Mgr. Tomáš Holubec</w:t>
      </w:r>
    </w:p>
    <w:p w:rsidR="00614771" w:rsidRPr="008E620F" w:rsidP="00614771" w14:paraId="15BC27D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6E50673F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14771" w:rsidRPr="008E620F" w:rsidP="00614771" w14:paraId="1D95D26D" w14:textId="08FF3AD5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C61709">
        <w:rPr>
          <w:rFonts w:ascii="Tahoma" w:hAnsi="Tahoma" w:cs="Tahoma"/>
          <w:sz w:val="20"/>
          <w:szCs w:val="20"/>
        </w:rPr>
        <w:t>poverenec@sfpi.cz</w:t>
      </w:r>
    </w:p>
    <w:p w:rsidR="00614771" w:rsidRPr="009478DC" w:rsidP="00614771" w14:paraId="17B660DD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4AAEB9C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2C19E9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7926584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F858CE" w:rsidP="00614771" w14:paraId="71325A68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:rsidR="00F858CE" w:rsidP="00614771" w14:paraId="63463BF8" w14:textId="51B71445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Nedílnou součástí této objednávky je Příloha č. 1: Cenový list</w:t>
      </w:r>
    </w:p>
    <w:p w:rsidR="00493CF2" w:rsidP="006B10F1" w14:paraId="0D74B432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13198B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6BC60F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3E01428" w14:textId="71FB574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>dne, dle elektronické podpisu</w:t>
      </w:r>
      <w:r>
        <w:rPr>
          <w:rFonts w:ascii="Tahoma" w:hAnsi="Tahoma" w:cs="Tahoma"/>
          <w:sz w:val="20"/>
          <w:szCs w:val="20"/>
        </w:rPr>
        <w:t xml:space="preserve"> </w:t>
      </w:r>
      <w:r w:rsidR="004D3EB6">
        <w:rPr>
          <w:rFonts w:ascii="Tahoma" w:hAnsi="Tahoma" w:cs="Tahoma"/>
          <w:sz w:val="20"/>
          <w:szCs w:val="20"/>
        </w:rPr>
        <w:t>5.5.2024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4D8E" w14:paraId="36722044" w14:textId="52B7AAB4">
      <w:pPr>
        <w:ind w:left="6231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C6170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XXXXX</w:t>
      </w:r>
    </w:p>
    <w:p w:rsidR="00AC7B10" w:rsidP="001163CB" w14:paraId="534CB375" w14:textId="665430F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C6170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  ředitel Fondu</w:t>
      </w:r>
    </w:p>
    <w:p w:rsidR="00493CF2" w:rsidP="001163CB" w14:paraId="408D78C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E5F4C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8F370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2D94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59705B5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0ED315AA" w14:textId="77777777">
      <w:pPr>
        <w:jc w:val="left"/>
        <w:rPr>
          <w:rFonts w:ascii="Tahoma" w:hAnsi="Tahoma" w:cs="Tahoma"/>
          <w:sz w:val="20"/>
          <w:szCs w:val="20"/>
        </w:rPr>
      </w:pPr>
    </w:p>
    <w:p w:rsidR="00F07E4B" w:rsidP="001163CB" w14:paraId="06F9EA65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DC2B1F1" w14:textId="016F948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4D3EB6">
        <w:rPr>
          <w:rFonts w:ascii="Tahoma" w:hAnsi="Tahoma" w:cs="Tahoma"/>
          <w:sz w:val="20"/>
          <w:szCs w:val="20"/>
        </w:rPr>
        <w:t> Hradci Králové</w:t>
      </w:r>
      <w:r>
        <w:rPr>
          <w:rFonts w:ascii="Tahoma" w:hAnsi="Tahoma" w:cs="Tahoma"/>
          <w:sz w:val="20"/>
          <w:szCs w:val="20"/>
        </w:rPr>
        <w:t xml:space="preserve"> dne </w:t>
      </w:r>
      <w:r w:rsidR="004D3EB6">
        <w:rPr>
          <w:rFonts w:ascii="Tahoma" w:hAnsi="Tahoma" w:cs="Tahoma"/>
          <w:sz w:val="20"/>
          <w:szCs w:val="20"/>
        </w:rPr>
        <w:t>6.5.2024</w:t>
      </w:r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493CF2" w:rsidP="001163CB" w14:paraId="21314571" w14:textId="77777777">
      <w:pPr>
        <w:jc w:val="left"/>
        <w:rPr>
          <w:rFonts w:ascii="Tahoma" w:hAnsi="Tahoma" w:cs="Tahoma"/>
          <w:sz w:val="20"/>
          <w:szCs w:val="20"/>
        </w:rPr>
      </w:pPr>
    </w:p>
    <w:p w:rsidR="00F07E4B" w:rsidP="001163CB" w14:paraId="277040F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A41C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F858CE" w:rsidP="001163CB" w14:paraId="4776DDDC" w14:textId="242A8DA4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p w:rsidR="00F858CE" w14:paraId="0F889E67" w14:textId="77777777">
      <w:pPr>
        <w:spacing w:after="160" w:line="259" w:lineRule="auto"/>
        <w:ind w:left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F858CE" w:rsidP="00F858CE" w14:paraId="1462F396" w14:textId="2F60957A">
      <w:pPr>
        <w:ind w:left="0"/>
        <w:rPr>
          <w:rFonts w:ascii="Tahoma" w:hAnsi="Tahoma" w:cs="Tahoma"/>
          <w:sz w:val="20"/>
          <w:szCs w:val="20"/>
        </w:rPr>
      </w:pPr>
      <w:r w:rsidRPr="00FF4893">
        <w:rPr>
          <w:rFonts w:ascii="Tahoma" w:hAnsi="Tahoma" w:cs="Tahoma"/>
          <w:sz w:val="20"/>
          <w:szCs w:val="20"/>
        </w:rPr>
        <w:t>Příloha č. 1</w:t>
      </w:r>
      <w:r>
        <w:rPr>
          <w:rFonts w:ascii="Tahoma" w:hAnsi="Tahoma" w:cs="Tahoma"/>
          <w:sz w:val="20"/>
          <w:szCs w:val="20"/>
        </w:rPr>
        <w:t xml:space="preserve"> k Objednávce č. </w:t>
      </w:r>
      <w:r w:rsidR="002C2DFC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>/2</w:t>
      </w:r>
      <w:r w:rsidR="002C2DF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/IND</w:t>
      </w:r>
      <w:r w:rsidRPr="00FF4893">
        <w:rPr>
          <w:rFonts w:ascii="Tahoma" w:hAnsi="Tahoma" w:cs="Tahoma"/>
          <w:sz w:val="20"/>
          <w:szCs w:val="20"/>
        </w:rPr>
        <w:t>: Cenový list dodavatele</w:t>
      </w:r>
    </w:p>
    <w:p w:rsidR="00F858CE" w:rsidP="00F858CE" w14:paraId="33278DFF" w14:textId="77777777">
      <w:pPr>
        <w:ind w:left="0"/>
        <w:rPr>
          <w:rFonts w:ascii="Tahoma" w:hAnsi="Tahoma" w:cs="Tahoma"/>
          <w:sz w:val="20"/>
          <w:szCs w:val="20"/>
        </w:rPr>
      </w:pPr>
    </w:p>
    <w:p w:rsidR="00F858CE" w:rsidRPr="00046535" w:rsidP="00F858CE" w14:paraId="0F7F3493" w14:textId="77777777">
      <w:pPr>
        <w:ind w:left="0"/>
        <w:rPr>
          <w:rFonts w:ascii="Tahoma" w:hAnsi="Tahoma" w:cs="Tahoma"/>
          <w:sz w:val="20"/>
          <w:szCs w:val="20"/>
        </w:rPr>
      </w:pPr>
      <w:r w:rsidRPr="00046535">
        <w:rPr>
          <w:rFonts w:ascii="Tahoma" w:hAnsi="Tahoma" w:cs="Tahoma"/>
          <w:sz w:val="20"/>
          <w:szCs w:val="20"/>
        </w:rPr>
        <w:t>Dodavatel</w:t>
      </w:r>
    </w:p>
    <w:p w:rsidR="00F858CE" w:rsidRPr="00046535" w:rsidP="00F858CE" w14:paraId="1E10A314" w14:textId="7D69BB77">
      <w:pPr>
        <w:ind w:left="0"/>
        <w:rPr>
          <w:rFonts w:ascii="Tahoma" w:hAnsi="Tahoma" w:cs="Tahoma"/>
          <w:sz w:val="20"/>
          <w:szCs w:val="20"/>
        </w:rPr>
      </w:pPr>
      <w:r w:rsidRPr="00046535">
        <w:rPr>
          <w:rFonts w:ascii="Tahoma" w:hAnsi="Tahoma" w:cs="Tahoma"/>
          <w:b/>
          <w:sz w:val="20"/>
          <w:szCs w:val="20"/>
        </w:rPr>
        <w:t>Název:</w:t>
      </w:r>
      <w:r w:rsidRPr="00046535">
        <w:rPr>
          <w:rFonts w:ascii="Tahoma" w:hAnsi="Tahoma" w:cs="Tahoma"/>
          <w:sz w:val="20"/>
          <w:szCs w:val="20"/>
        </w:rPr>
        <w:tab/>
      </w:r>
      <w:r w:rsidRPr="00046535">
        <w:rPr>
          <w:rFonts w:ascii="Tahoma" w:hAnsi="Tahoma" w:cs="Tahoma"/>
          <w:sz w:val="20"/>
          <w:szCs w:val="20"/>
        </w:rPr>
        <w:tab/>
      </w:r>
      <w:r w:rsidRPr="00046535">
        <w:rPr>
          <w:rFonts w:ascii="Tahoma" w:hAnsi="Tahoma" w:cs="Tahoma"/>
          <w:sz w:val="20"/>
          <w:szCs w:val="20"/>
        </w:rPr>
        <w:tab/>
        <w:t xml:space="preserve"> </w:t>
      </w:r>
      <w:r w:rsidRPr="00046535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OLFIN</w:t>
      </w:r>
      <w:r w:rsidR="007A62D3">
        <w:rPr>
          <w:rFonts w:ascii="Tahoma" w:hAnsi="Tahoma" w:cs="Tahoma"/>
          <w:sz w:val="20"/>
          <w:szCs w:val="20"/>
        </w:rPr>
        <w:t xml:space="preserve"> </w:t>
      </w:r>
      <w:r w:rsidR="00C61709">
        <w:rPr>
          <w:rFonts w:ascii="Tahoma" w:hAnsi="Tahoma" w:cs="Tahoma"/>
          <w:sz w:val="20"/>
          <w:szCs w:val="20"/>
        </w:rPr>
        <w:t>Car, s.r.o.</w:t>
      </w:r>
    </w:p>
    <w:p w:rsidR="00F858CE" w:rsidRPr="00046535" w:rsidP="00F858CE" w14:paraId="7F4CE82A" w14:textId="0BCB3959">
      <w:pPr>
        <w:ind w:left="0"/>
        <w:rPr>
          <w:rFonts w:ascii="Tahoma" w:hAnsi="Tahoma" w:cs="Tahoma"/>
          <w:sz w:val="20"/>
          <w:szCs w:val="20"/>
        </w:rPr>
      </w:pPr>
      <w:r w:rsidRPr="00046535">
        <w:rPr>
          <w:rFonts w:ascii="Tahoma" w:hAnsi="Tahoma" w:cs="Tahoma"/>
          <w:b/>
          <w:sz w:val="20"/>
          <w:szCs w:val="20"/>
        </w:rPr>
        <w:t>Adresa:</w:t>
      </w:r>
      <w:r w:rsidRPr="00046535">
        <w:rPr>
          <w:rFonts w:ascii="Tahoma" w:hAnsi="Tahoma" w:cs="Tahoma"/>
          <w:sz w:val="20"/>
          <w:szCs w:val="20"/>
        </w:rPr>
        <w:tab/>
      </w:r>
      <w:r w:rsidRPr="00046535">
        <w:rPr>
          <w:rFonts w:ascii="Tahoma" w:hAnsi="Tahoma" w:cs="Tahoma"/>
          <w:sz w:val="20"/>
          <w:szCs w:val="20"/>
        </w:rPr>
        <w:tab/>
      </w:r>
      <w:r w:rsidRPr="00046535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Na Rybárně 1670</w:t>
      </w:r>
    </w:p>
    <w:p w:rsidR="00F858CE" w:rsidRPr="00046535" w:rsidP="00F858CE" w14:paraId="44739269" w14:textId="55DF2896">
      <w:pPr>
        <w:ind w:left="0"/>
        <w:rPr>
          <w:rFonts w:ascii="Tahoma" w:hAnsi="Tahoma" w:cs="Tahoma"/>
          <w:b/>
          <w:sz w:val="20"/>
          <w:szCs w:val="20"/>
        </w:rPr>
      </w:pPr>
      <w:r w:rsidRPr="00046535">
        <w:rPr>
          <w:rStyle w:val="Strong"/>
          <w:rFonts w:ascii="Tahoma" w:hAnsi="Tahoma" w:cs="Tahoma"/>
          <w:sz w:val="20"/>
          <w:szCs w:val="20"/>
        </w:rPr>
        <w:t>IČ:</w:t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500 02 Hradec Králové</w:t>
      </w:r>
    </w:p>
    <w:p w:rsidR="00F858CE" w:rsidRPr="00046535" w:rsidP="00F858CE" w14:paraId="20C4A96D" w14:textId="617BA3B0">
      <w:pPr>
        <w:ind w:left="0"/>
        <w:rPr>
          <w:rFonts w:ascii="Tahoma" w:hAnsi="Tahoma" w:cs="Tahoma"/>
          <w:b/>
          <w:sz w:val="20"/>
          <w:szCs w:val="20"/>
        </w:rPr>
      </w:pPr>
      <w:r w:rsidRPr="00046535">
        <w:rPr>
          <w:rStyle w:val="Strong"/>
          <w:rFonts w:ascii="Tahoma" w:hAnsi="Tahoma" w:cs="Tahoma"/>
          <w:sz w:val="20"/>
          <w:szCs w:val="20"/>
        </w:rPr>
        <w:t>DIČ:</w:t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Pr="00046535">
        <w:rPr>
          <w:rStyle w:val="Strong"/>
          <w:rFonts w:ascii="Tahoma" w:hAnsi="Tahoma" w:cs="Tahoma"/>
          <w:sz w:val="20"/>
          <w:szCs w:val="20"/>
        </w:rPr>
        <w:tab/>
      </w:r>
      <w:r w:rsidRPr="00046535">
        <w:rPr>
          <w:rFonts w:ascii="Tahoma" w:hAnsi="Tahoma" w:cs="Tahoma"/>
          <w:b/>
          <w:sz w:val="20"/>
          <w:szCs w:val="20"/>
        </w:rPr>
        <w:t xml:space="preserve"> </w:t>
      </w:r>
      <w:r w:rsidRPr="00046535">
        <w:rPr>
          <w:rFonts w:ascii="Tahoma" w:hAnsi="Tahoma" w:cs="Tahoma"/>
          <w:b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60913312</w:t>
      </w:r>
    </w:p>
    <w:p w:rsidR="00F858CE" w:rsidRPr="00046535" w:rsidP="00F858CE" w14:paraId="33A487ED" w14:textId="18834A46">
      <w:pPr>
        <w:ind w:left="0"/>
        <w:rPr>
          <w:rFonts w:ascii="Tahoma" w:hAnsi="Tahoma" w:cs="Tahoma"/>
          <w:b/>
          <w:sz w:val="20"/>
          <w:szCs w:val="20"/>
        </w:rPr>
      </w:pPr>
      <w:r w:rsidRPr="00046535">
        <w:rPr>
          <w:rFonts w:ascii="Tahoma" w:hAnsi="Tahoma" w:cs="Tahoma"/>
          <w:b/>
          <w:sz w:val="20"/>
          <w:szCs w:val="20"/>
        </w:rPr>
        <w:t>Bankovní spojení:</w:t>
      </w:r>
      <w:r w:rsidRPr="00046535">
        <w:rPr>
          <w:rFonts w:ascii="Tahoma" w:hAnsi="Tahoma" w:cs="Tahoma"/>
          <w:sz w:val="20"/>
          <w:szCs w:val="20"/>
        </w:rPr>
        <w:tab/>
      </w:r>
      <w:r w:rsidRPr="00046535">
        <w:rPr>
          <w:rFonts w:ascii="Tahoma" w:hAnsi="Tahoma" w:cs="Tahoma"/>
          <w:sz w:val="20"/>
          <w:szCs w:val="20"/>
        </w:rPr>
        <w:tab/>
      </w:r>
      <w:r w:rsidR="00C61709">
        <w:rPr>
          <w:rFonts w:ascii="Tahoma" w:hAnsi="Tahoma" w:cs="Tahoma"/>
          <w:sz w:val="20"/>
          <w:szCs w:val="20"/>
        </w:rPr>
        <w:t>43-7246410247</w:t>
      </w:r>
    </w:p>
    <w:p w:rsidR="00F858CE" w:rsidRPr="00046535" w:rsidP="00F858CE" w14:paraId="49FF53F5" w14:textId="77777777">
      <w:pPr>
        <w:ind w:left="0"/>
        <w:jc w:val="left"/>
        <w:rPr>
          <w:rFonts w:ascii="Tahoma" w:hAnsi="Tahoma" w:cs="Tahoma"/>
          <w:b/>
          <w:sz w:val="20"/>
          <w:szCs w:val="20"/>
        </w:rPr>
      </w:pPr>
    </w:p>
    <w:p w:rsidR="00F858CE" w:rsidRPr="00046535" w:rsidP="00F858CE" w14:paraId="6344B512" w14:textId="77777777">
      <w:pPr>
        <w:ind w:left="0"/>
        <w:jc w:val="left"/>
        <w:rPr>
          <w:rFonts w:ascii="Tahoma" w:hAnsi="Tahoma" w:cs="Tahoma"/>
          <w:b/>
          <w:sz w:val="20"/>
          <w:szCs w:val="20"/>
        </w:rPr>
      </w:pPr>
    </w:p>
    <w:p w:rsidR="00F858CE" w:rsidRPr="00046535" w:rsidP="00F858CE" w14:paraId="5DE34FED" w14:textId="77777777">
      <w:pPr>
        <w:ind w:left="0"/>
        <w:jc w:val="left"/>
        <w:rPr>
          <w:rFonts w:ascii="Tahoma" w:hAnsi="Tahoma" w:cs="Tahoma"/>
          <w:sz w:val="20"/>
          <w:szCs w:val="20"/>
        </w:rPr>
      </w:pPr>
      <w:r w:rsidRPr="00046535">
        <w:rPr>
          <w:rFonts w:ascii="Tahoma" w:hAnsi="Tahoma" w:cs="Tahoma"/>
          <w:sz w:val="20"/>
          <w:szCs w:val="20"/>
        </w:rPr>
        <w:t>Ceny za servisní úkony jsou uvedeny včetně všech nákladů na provedení servisního zásahu (např. poplatky za STK a měření emisí)</w:t>
      </w:r>
    </w:p>
    <w:p w:rsidR="00F858CE" w:rsidRPr="00046535" w:rsidP="00F858CE" w14:paraId="747E0F83" w14:textId="77777777">
      <w:pPr>
        <w:ind w:left="0"/>
        <w:jc w:val="left"/>
        <w:rPr>
          <w:rFonts w:ascii="Tahoma" w:hAnsi="Tahoma" w:cs="Tahoma"/>
          <w:b/>
          <w:sz w:val="20"/>
          <w:szCs w:val="20"/>
        </w:rPr>
      </w:pPr>
    </w:p>
    <w:p w:rsidR="00F858CE" w:rsidRPr="00046535" w:rsidP="00F858CE" w14:paraId="2325FB52" w14:textId="77777777">
      <w:pPr>
        <w:ind w:left="0"/>
        <w:jc w:val="left"/>
        <w:rPr>
          <w:rFonts w:ascii="Tahoma" w:hAnsi="Tahoma" w:cs="Tahoma"/>
          <w:b/>
          <w:sz w:val="20"/>
          <w:szCs w:val="20"/>
        </w:rPr>
      </w:pPr>
      <w:r w:rsidRPr="00046535">
        <w:rPr>
          <w:rFonts w:ascii="Tahoma" w:hAnsi="Tahoma" w:cs="Tahoma"/>
          <w:b/>
          <w:sz w:val="20"/>
          <w:szCs w:val="20"/>
        </w:rPr>
        <w:t xml:space="preserve">Tabulka č. 1: Cenový list dodavatele pro vozy SFPI značky Škoda </w:t>
      </w:r>
    </w:p>
    <w:tbl>
      <w:tblPr>
        <w:tblStyle w:val="TableGrid"/>
        <w:tblW w:w="0" w:type="auto"/>
        <w:tblInd w:w="0" w:type="dxa"/>
        <w:tblLook w:val="04A0"/>
      </w:tblPr>
      <w:tblGrid>
        <w:gridCol w:w="1081"/>
        <w:gridCol w:w="1818"/>
        <w:gridCol w:w="1630"/>
        <w:gridCol w:w="1560"/>
        <w:gridCol w:w="1417"/>
        <w:gridCol w:w="1554"/>
      </w:tblGrid>
      <w:tr w14:paraId="120835A7" w14:textId="77777777" w:rsidTr="0045002E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03272D78" w14:textId="77777777">
            <w:pPr>
              <w:spacing w:line="240" w:lineRule="auto"/>
              <w:ind w:left="0"/>
              <w:jc w:val="center"/>
            </w:pPr>
            <w:r>
              <w:t>Pořadové číslo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1107FC4F" w14:textId="77777777">
            <w:pPr>
              <w:spacing w:line="240" w:lineRule="auto"/>
              <w:ind w:left="0"/>
              <w:jc w:val="center"/>
            </w:pPr>
            <w:r>
              <w:t>Název servisního zásahu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A672084" w14:textId="77777777">
            <w:pPr>
              <w:spacing w:line="240" w:lineRule="auto"/>
              <w:ind w:left="0"/>
              <w:jc w:val="center"/>
            </w:pPr>
            <w:r>
              <w:t>Jednotková cena bez DPH v Kč – Škoda Octavia a Yeti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6157532C" w14:textId="77777777">
            <w:pPr>
              <w:spacing w:line="240" w:lineRule="auto"/>
              <w:ind w:left="0"/>
              <w:jc w:val="center"/>
            </w:pPr>
            <w:r>
              <w:t>Jednotková cena včetně DPH v Kč - Škoda Octavia a Yeti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6E1EBC7D" w14:textId="77777777">
            <w:pPr>
              <w:spacing w:line="240" w:lineRule="auto"/>
              <w:ind w:left="0"/>
              <w:jc w:val="center"/>
            </w:pPr>
            <w:r>
              <w:t>Jednotková cena bez DPH v Kč – Škoda Superb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2C31EAC4" w14:textId="77777777">
            <w:pPr>
              <w:spacing w:line="240" w:lineRule="auto"/>
              <w:ind w:left="0"/>
              <w:jc w:val="center"/>
            </w:pPr>
            <w:r>
              <w:t>Jednotková cena včetně DPH v Kč – Škoda Superb</w:t>
            </w:r>
          </w:p>
        </w:tc>
      </w:tr>
      <w:tr w14:paraId="0AECC7D9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5FFEEFFA" w14:textId="77777777">
            <w:pPr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52493F62" w14:textId="77777777">
            <w:pPr>
              <w:spacing w:line="240" w:lineRule="auto"/>
              <w:ind w:left="0"/>
              <w:jc w:val="center"/>
            </w:pPr>
            <w:r>
              <w:t>Výměna kol včetně vyvážení - ocel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5F116C37" w14:textId="28083718">
            <w:pPr>
              <w:spacing w:line="240" w:lineRule="auto"/>
              <w:ind w:left="0"/>
              <w:jc w:val="center"/>
            </w:pPr>
            <w:r w:rsidRPr="007A62D3">
              <w:t>1020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A715D1C" w14:textId="5DE41784">
            <w:pPr>
              <w:spacing w:line="240" w:lineRule="auto"/>
              <w:ind w:left="0"/>
              <w:jc w:val="center"/>
            </w:pPr>
            <w:r w:rsidRPr="007A62D3">
              <w:t>1234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A0DE0ED" w14:textId="108E42DA">
            <w:pPr>
              <w:spacing w:line="240" w:lineRule="auto"/>
              <w:ind w:left="0"/>
              <w:jc w:val="center"/>
            </w:pPr>
            <w:r w:rsidRPr="007A62D3">
              <w:t>1250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17AB132" w14:textId="31D6ABFE">
            <w:pPr>
              <w:spacing w:line="240" w:lineRule="auto"/>
              <w:ind w:left="0"/>
              <w:jc w:val="center"/>
            </w:pPr>
            <w:r w:rsidRPr="007A62D3">
              <w:t>1512</w:t>
            </w:r>
          </w:p>
        </w:tc>
      </w:tr>
      <w:tr w14:paraId="473E1EBB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38BB8CE6" w14:textId="77777777">
            <w:pPr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0E192ED2" w14:textId="77777777">
            <w:pPr>
              <w:spacing w:line="240" w:lineRule="auto"/>
              <w:ind w:left="0"/>
              <w:jc w:val="center"/>
            </w:pPr>
            <w:r>
              <w:t>Výměna kol včetně vyvážení - hliník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725EAE7" w14:textId="6DE09C06">
            <w:pPr>
              <w:spacing w:line="240" w:lineRule="auto"/>
              <w:ind w:left="0"/>
              <w:jc w:val="center"/>
            </w:pPr>
            <w:r w:rsidRPr="007A62D3">
              <w:t>1050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4B19E1A" w14:textId="74A019A3">
            <w:pPr>
              <w:spacing w:line="240" w:lineRule="auto"/>
              <w:ind w:left="0"/>
              <w:jc w:val="center"/>
            </w:pPr>
            <w:r w:rsidRPr="007A62D3">
              <w:t>1270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D0AFA6D" w14:textId="37D0F266">
            <w:pPr>
              <w:spacing w:line="240" w:lineRule="auto"/>
              <w:ind w:left="0"/>
              <w:jc w:val="center"/>
            </w:pPr>
            <w:r w:rsidRPr="007A62D3">
              <w:t>1280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935FD2B" w14:textId="089B80D9">
            <w:pPr>
              <w:spacing w:line="240" w:lineRule="auto"/>
              <w:ind w:left="0"/>
              <w:jc w:val="center"/>
            </w:pPr>
            <w:r w:rsidRPr="007A62D3">
              <w:t>1548</w:t>
            </w:r>
          </w:p>
        </w:tc>
      </w:tr>
      <w:tr w14:paraId="7D790162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352DCA0B" w14:textId="77777777">
            <w:pPr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38ACE73B" w14:textId="77777777">
            <w:pPr>
              <w:spacing w:line="240" w:lineRule="auto"/>
              <w:ind w:left="0"/>
              <w:jc w:val="center"/>
            </w:pPr>
            <w:r>
              <w:t>Výměna pneumatik včetně vyvážení - ocel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5C2F971A" w14:textId="135F14FE">
            <w:pPr>
              <w:spacing w:line="240" w:lineRule="auto"/>
              <w:ind w:left="0"/>
              <w:jc w:val="center"/>
            </w:pPr>
            <w:r w:rsidRPr="007A62D3">
              <w:t>1620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8C4A407" w14:textId="20C31E82">
            <w:pPr>
              <w:spacing w:line="240" w:lineRule="auto"/>
              <w:ind w:left="0"/>
              <w:jc w:val="center"/>
            </w:pPr>
            <w:r w:rsidRPr="007A62D3"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AD56362" w14:textId="6E5F3029">
            <w:pPr>
              <w:spacing w:line="240" w:lineRule="auto"/>
              <w:ind w:left="0"/>
              <w:jc w:val="center"/>
            </w:pPr>
            <w:r w:rsidRPr="007A62D3">
              <w:t>1980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7525AFB" w14:textId="2BF44630">
            <w:pPr>
              <w:spacing w:line="240" w:lineRule="auto"/>
              <w:ind w:left="0"/>
              <w:jc w:val="center"/>
            </w:pPr>
            <w:r w:rsidRPr="007A62D3">
              <w:t>2395</w:t>
            </w:r>
          </w:p>
        </w:tc>
      </w:tr>
      <w:tr w14:paraId="2E8B537C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26370144" w14:textId="77777777">
            <w:pPr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27386080" w14:textId="77777777">
            <w:pPr>
              <w:spacing w:line="240" w:lineRule="auto"/>
              <w:ind w:left="0"/>
              <w:jc w:val="center"/>
            </w:pPr>
            <w:r>
              <w:t>Výměna pneumatik včetně vyvážení - hliník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8DADD53" w14:textId="02D79A56">
            <w:pPr>
              <w:spacing w:line="240" w:lineRule="auto"/>
              <w:ind w:left="0"/>
              <w:jc w:val="center"/>
            </w:pPr>
            <w:r w:rsidRPr="007A62D3">
              <w:t>1650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F69964A" w14:textId="32166D23">
            <w:pPr>
              <w:spacing w:line="240" w:lineRule="auto"/>
              <w:ind w:left="0"/>
              <w:jc w:val="center"/>
            </w:pPr>
            <w:r w:rsidRPr="007A62D3"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50B76641" w14:textId="48B564C4">
            <w:pPr>
              <w:spacing w:line="240" w:lineRule="auto"/>
              <w:ind w:left="0"/>
              <w:jc w:val="center"/>
            </w:pPr>
            <w:r w:rsidRPr="007A62D3">
              <w:t>2010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6DAAF7F" w14:textId="6F7B669A">
            <w:pPr>
              <w:spacing w:line="240" w:lineRule="auto"/>
              <w:ind w:left="0"/>
              <w:jc w:val="center"/>
            </w:pPr>
            <w:r w:rsidRPr="007A62D3">
              <w:t>2432</w:t>
            </w:r>
          </w:p>
        </w:tc>
      </w:tr>
      <w:tr w14:paraId="2E674B91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320E864D" w14:textId="77777777">
            <w:pPr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2431209" w14:textId="77777777">
            <w:pPr>
              <w:spacing w:line="240" w:lineRule="auto"/>
              <w:ind w:left="0"/>
              <w:jc w:val="center"/>
            </w:pPr>
            <w:r>
              <w:t>Uskladnění sady kompletů kol (1 sezóna)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217C9D9" w14:textId="615357D4">
            <w:pPr>
              <w:spacing w:line="240" w:lineRule="auto"/>
              <w:ind w:left="0"/>
              <w:jc w:val="center"/>
            </w:pPr>
            <w:r w:rsidRPr="007A62D3">
              <w:t>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5A756EF" w14:textId="41874102">
            <w:pPr>
              <w:spacing w:line="240" w:lineRule="auto"/>
              <w:ind w:left="0"/>
              <w:jc w:val="center"/>
            </w:pPr>
            <w:r w:rsidRPr="007A62D3"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6FBEE524" w14:textId="785B352B">
            <w:pPr>
              <w:spacing w:line="240" w:lineRule="auto"/>
              <w:ind w:left="0"/>
              <w:jc w:val="center"/>
            </w:pPr>
            <w:r w:rsidRPr="007A62D3">
              <w:t>818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9697983" w14:textId="75F970AB">
            <w:pPr>
              <w:spacing w:line="240" w:lineRule="auto"/>
              <w:ind w:left="0"/>
              <w:jc w:val="center"/>
            </w:pPr>
            <w:r w:rsidRPr="007A62D3">
              <w:t>990</w:t>
            </w:r>
          </w:p>
        </w:tc>
      </w:tr>
      <w:tr w14:paraId="2703C215" w14:textId="77777777" w:rsidTr="007A62D3">
        <w:tblPrEx>
          <w:tblW w:w="0" w:type="auto"/>
          <w:tblInd w:w="0" w:type="dxa"/>
          <w:tblLook w:val="04A0"/>
        </w:tblPrEx>
        <w:trPr>
          <w:trHeight w:val="4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4BCABD43" w14:textId="77777777">
            <w:pPr>
              <w:spacing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3BCB8709" w14:textId="77777777">
            <w:pPr>
              <w:spacing w:line="240" w:lineRule="auto"/>
              <w:ind w:left="0"/>
              <w:jc w:val="center"/>
            </w:pPr>
            <w:r>
              <w:t>Kontrola brzd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A0839FE" w14:textId="53ADD872">
            <w:pPr>
              <w:spacing w:line="240" w:lineRule="auto"/>
              <w:ind w:left="0"/>
              <w:jc w:val="center"/>
            </w:pPr>
            <w:r w:rsidRPr="007A62D3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8A570F4" w14:textId="5AD88592">
            <w:pPr>
              <w:spacing w:line="240" w:lineRule="auto"/>
              <w:ind w:left="0"/>
              <w:jc w:val="center"/>
            </w:pPr>
            <w:r w:rsidRPr="007A62D3">
              <w:t>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DEB3CDE" w14:textId="01FD3FF5">
            <w:pPr>
              <w:spacing w:line="240" w:lineRule="auto"/>
              <w:ind w:left="0"/>
              <w:jc w:val="center"/>
            </w:pPr>
            <w:r w:rsidRPr="007A62D3">
              <w:t>850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448B1725" w14:textId="1966B838">
            <w:pPr>
              <w:spacing w:line="240" w:lineRule="auto"/>
              <w:ind w:left="0"/>
              <w:jc w:val="center"/>
            </w:pPr>
            <w:r w:rsidRPr="007A62D3">
              <w:t>1028</w:t>
            </w:r>
          </w:p>
        </w:tc>
      </w:tr>
      <w:tr w14:paraId="6B0D618A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563958B9" w14:textId="77777777">
            <w:pPr>
              <w:spacing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10D9AC7" w14:textId="77777777">
            <w:pPr>
              <w:spacing w:line="240" w:lineRule="auto"/>
              <w:ind w:left="0"/>
              <w:jc w:val="center"/>
            </w:pPr>
            <w:r>
              <w:t>Výměna brzdové kapaliny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1F7C1E0" w14:textId="4FFF0231">
            <w:pPr>
              <w:spacing w:line="240" w:lineRule="auto"/>
              <w:ind w:left="0"/>
              <w:jc w:val="center"/>
            </w:pPr>
            <w:r w:rsidRPr="007A62D3"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8D57257" w14:textId="254425F4">
            <w:pPr>
              <w:spacing w:line="240" w:lineRule="auto"/>
              <w:ind w:left="0"/>
              <w:jc w:val="center"/>
            </w:pPr>
            <w:r w:rsidRPr="007A62D3">
              <w:t>1331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F901D69" w14:textId="28FA0369">
            <w:pPr>
              <w:spacing w:line="240" w:lineRule="auto"/>
              <w:ind w:left="0"/>
              <w:jc w:val="center"/>
            </w:pPr>
            <w:r w:rsidRPr="007A62D3">
              <w:t>1200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56C552FC" w14:textId="15F1DD37">
            <w:pPr>
              <w:spacing w:line="240" w:lineRule="auto"/>
              <w:ind w:left="0"/>
              <w:jc w:val="center"/>
            </w:pPr>
            <w:r w:rsidRPr="007A62D3">
              <w:t>1452</w:t>
            </w:r>
          </w:p>
        </w:tc>
      </w:tr>
      <w:tr w14:paraId="794B5CE4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B63DCB9" w14:textId="77777777">
            <w:pPr>
              <w:spacing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41178D22" w14:textId="77777777">
            <w:pPr>
              <w:spacing w:line="240" w:lineRule="auto"/>
              <w:ind w:left="0"/>
              <w:jc w:val="center"/>
            </w:pPr>
            <w:r>
              <w:t>Seřízení geometrie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F8E28CB" w14:textId="709E75D6">
            <w:pPr>
              <w:spacing w:line="240" w:lineRule="auto"/>
              <w:ind w:left="0"/>
              <w:jc w:val="center"/>
            </w:pPr>
            <w:r w:rsidRPr="007A62D3">
              <w:t>1239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4BBFCC9C" w14:textId="6D028CE2">
            <w:pPr>
              <w:spacing w:line="240" w:lineRule="auto"/>
              <w:ind w:left="0"/>
              <w:jc w:val="center"/>
            </w:pPr>
            <w:r w:rsidRPr="007A62D3"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81966D9" w14:textId="3341CF24">
            <w:pPr>
              <w:spacing w:line="240" w:lineRule="auto"/>
              <w:ind w:left="0"/>
              <w:jc w:val="center"/>
            </w:pPr>
            <w:r w:rsidRPr="007A62D3">
              <w:t>1239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18B5512" w14:textId="7C7D44DB">
            <w:pPr>
              <w:spacing w:line="240" w:lineRule="auto"/>
              <w:ind w:left="0"/>
              <w:jc w:val="center"/>
            </w:pPr>
            <w:r w:rsidRPr="007A62D3">
              <w:t>1500</w:t>
            </w:r>
          </w:p>
        </w:tc>
      </w:tr>
      <w:tr w14:paraId="51940A63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5B37905C" w14:textId="77777777">
            <w:pPr>
              <w:spacing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DAA0B3C" w14:textId="77777777">
            <w:pPr>
              <w:spacing w:line="240" w:lineRule="auto"/>
              <w:ind w:left="0"/>
              <w:jc w:val="center"/>
            </w:pPr>
            <w:r>
              <w:t>Zajištění a provedení STK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F7DF9A0" w14:textId="50ED4199">
            <w:pPr>
              <w:spacing w:line="240" w:lineRule="auto"/>
              <w:ind w:left="0"/>
              <w:jc w:val="center"/>
            </w:pPr>
            <w:r w:rsidRPr="007A62D3">
              <w:t>1363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EDE60A5" w14:textId="0CFB4DD9">
            <w:pPr>
              <w:spacing w:line="240" w:lineRule="auto"/>
              <w:ind w:left="0"/>
              <w:jc w:val="center"/>
            </w:pPr>
            <w:r w:rsidRPr="007A62D3">
              <w:t>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542E549C" w14:textId="284A8D28">
            <w:pPr>
              <w:spacing w:line="240" w:lineRule="auto"/>
              <w:ind w:left="0"/>
              <w:jc w:val="center"/>
            </w:pPr>
            <w:r w:rsidRPr="007A62D3">
              <w:t>1363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070C722" w14:textId="6D733F89">
            <w:pPr>
              <w:spacing w:line="240" w:lineRule="auto"/>
              <w:ind w:left="0"/>
              <w:jc w:val="center"/>
            </w:pPr>
            <w:r w:rsidRPr="007A62D3">
              <w:t>1650</w:t>
            </w:r>
          </w:p>
        </w:tc>
      </w:tr>
      <w:tr w14:paraId="6FF7578F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375F6A28" w14:textId="77777777">
            <w:pPr>
              <w:spacing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6278537A" w14:textId="77777777">
            <w:pPr>
              <w:spacing w:line="240" w:lineRule="auto"/>
              <w:ind w:left="0"/>
              <w:jc w:val="center"/>
            </w:pPr>
            <w:r>
              <w:t>Zajištění a provedení měření emisí (Diesel)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D274C15" w14:textId="31A938DF">
            <w:pPr>
              <w:spacing w:line="240" w:lineRule="auto"/>
              <w:ind w:left="0"/>
              <w:jc w:val="center"/>
            </w:pPr>
            <w:r w:rsidRPr="007A62D3">
              <w:t>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79E9686" w14:textId="4116B126">
            <w:pPr>
              <w:spacing w:line="240" w:lineRule="auto"/>
              <w:ind w:left="0"/>
              <w:jc w:val="center"/>
            </w:pPr>
            <w:r w:rsidRPr="007A62D3"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A0164CE" w14:textId="6401DD29">
            <w:pPr>
              <w:spacing w:line="240" w:lineRule="auto"/>
              <w:ind w:left="0"/>
              <w:jc w:val="center"/>
            </w:pPr>
            <w:r w:rsidRPr="007A62D3">
              <w:t>867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284E94E" w14:textId="7901383A">
            <w:pPr>
              <w:spacing w:line="240" w:lineRule="auto"/>
              <w:ind w:left="0"/>
              <w:jc w:val="center"/>
            </w:pPr>
            <w:r w:rsidRPr="007A62D3">
              <w:t>1050</w:t>
            </w:r>
          </w:p>
        </w:tc>
      </w:tr>
      <w:tr w14:paraId="5D0A597A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EE6FD76" w14:textId="77777777">
            <w:pPr>
              <w:spacing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E968316" w14:textId="77777777">
            <w:pPr>
              <w:spacing w:line="240" w:lineRule="auto"/>
              <w:ind w:left="0"/>
              <w:jc w:val="center"/>
            </w:pPr>
            <w:r>
              <w:t>Zajištění a provedení měření emisí (Benzín)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6F2FE07F" w14:textId="726F0ECF">
            <w:pPr>
              <w:spacing w:line="240" w:lineRule="auto"/>
              <w:ind w:left="0"/>
              <w:jc w:val="center"/>
            </w:pPr>
            <w:r w:rsidRPr="007A62D3">
              <w:t>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AC44B92" w14:textId="36DAAFF8">
            <w:pPr>
              <w:spacing w:line="240" w:lineRule="auto"/>
              <w:ind w:left="0"/>
              <w:jc w:val="center"/>
            </w:pPr>
            <w:r w:rsidRPr="007A62D3"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793D503" w14:textId="738B5B2F">
            <w:pPr>
              <w:spacing w:line="240" w:lineRule="auto"/>
              <w:ind w:left="0"/>
              <w:jc w:val="center"/>
            </w:pPr>
            <w:r w:rsidRPr="007A62D3">
              <w:t>826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D5FBE09" w14:textId="35A6F6BD">
            <w:pPr>
              <w:spacing w:line="240" w:lineRule="auto"/>
              <w:ind w:left="0"/>
              <w:jc w:val="center"/>
            </w:pPr>
            <w:r w:rsidRPr="007A62D3">
              <w:t>1000</w:t>
            </w:r>
          </w:p>
        </w:tc>
      </w:tr>
      <w:tr w14:paraId="6030BE60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117810C" w14:textId="77777777">
            <w:pPr>
              <w:spacing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2DBEA07F" w14:textId="77777777">
            <w:pPr>
              <w:spacing w:line="240" w:lineRule="auto"/>
              <w:ind w:left="0"/>
              <w:jc w:val="center"/>
            </w:pPr>
            <w:r>
              <w:t>Hodinová sazba mechanické práce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51FFAC9" w14:textId="1F19FB5B">
            <w:pPr>
              <w:spacing w:line="240" w:lineRule="auto"/>
              <w:ind w:left="0"/>
              <w:jc w:val="center"/>
            </w:pPr>
            <w:r>
              <w:t>1120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36E4B1E9" w14:textId="4302E6F7">
            <w:pPr>
              <w:spacing w:line="240" w:lineRule="auto"/>
              <w:ind w:left="0"/>
              <w:jc w:val="center"/>
            </w:pPr>
            <w:r>
              <w:t>1355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E89F6A8" w14:textId="4EDFB663">
            <w:pPr>
              <w:spacing w:line="240" w:lineRule="auto"/>
              <w:ind w:left="0"/>
              <w:jc w:val="center"/>
            </w:pPr>
            <w:r>
              <w:t>1410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DC88205" w14:textId="1BBE27EA">
            <w:pPr>
              <w:spacing w:line="240" w:lineRule="auto"/>
              <w:ind w:left="0"/>
              <w:jc w:val="center"/>
            </w:pPr>
            <w:r>
              <w:t>1706</w:t>
            </w:r>
          </w:p>
        </w:tc>
      </w:tr>
      <w:tr w14:paraId="45E44BD8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49044A6E" w14:textId="77777777">
            <w:pPr>
              <w:spacing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44A84AD5" w14:textId="77777777">
            <w:pPr>
              <w:spacing w:line="240" w:lineRule="auto"/>
              <w:ind w:left="0"/>
              <w:jc w:val="center"/>
            </w:pPr>
            <w:r>
              <w:t>Hodinová sazba karosářské práce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74BA44D" w14:textId="0A053937">
            <w:pPr>
              <w:spacing w:line="240" w:lineRule="auto"/>
              <w:ind w:left="0"/>
              <w:jc w:val="center"/>
            </w:pPr>
            <w:r>
              <w:t>1190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BEAC60E" w14:textId="44AB9137">
            <w:pPr>
              <w:spacing w:line="240" w:lineRule="auto"/>
              <w:ind w:left="0"/>
              <w:jc w:val="center"/>
            </w:pPr>
            <w:r>
              <w:t>1440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8BD0E1B" w14:textId="0F332E87">
            <w:pPr>
              <w:spacing w:line="240" w:lineRule="auto"/>
              <w:ind w:left="0"/>
              <w:jc w:val="center"/>
            </w:pPr>
            <w:r>
              <w:t>1480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7D307F1" w14:textId="44F5C69C">
            <w:pPr>
              <w:spacing w:line="240" w:lineRule="auto"/>
              <w:ind w:left="0"/>
              <w:jc w:val="center"/>
            </w:pPr>
            <w:r>
              <w:t>1790</w:t>
            </w:r>
          </w:p>
        </w:tc>
      </w:tr>
      <w:tr w14:paraId="5D1137BD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623E6626" w14:textId="77777777">
            <w:pPr>
              <w:spacing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0EE1A0FD" w14:textId="77777777">
            <w:pPr>
              <w:spacing w:line="240" w:lineRule="auto"/>
              <w:ind w:left="0"/>
              <w:jc w:val="center"/>
            </w:pPr>
            <w:r>
              <w:t>Hodinová sazba lakýrnické práce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0E9D3F2" w14:textId="056C81E1">
            <w:pPr>
              <w:spacing w:line="240" w:lineRule="auto"/>
              <w:ind w:left="0"/>
              <w:jc w:val="center"/>
            </w:pPr>
            <w:r>
              <w:t>1190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257489B6" w14:textId="0FE3292A">
            <w:pPr>
              <w:spacing w:line="240" w:lineRule="auto"/>
              <w:ind w:left="0"/>
              <w:jc w:val="center"/>
            </w:pPr>
            <w:r>
              <w:t>1440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02D3D7B3" w14:textId="5C4B9D6C">
            <w:pPr>
              <w:spacing w:line="240" w:lineRule="auto"/>
              <w:ind w:left="0"/>
              <w:jc w:val="center"/>
            </w:pPr>
            <w:r>
              <w:t>1480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4069F12" w14:textId="2731B213">
            <w:pPr>
              <w:spacing w:line="240" w:lineRule="auto"/>
              <w:ind w:left="0"/>
              <w:jc w:val="center"/>
            </w:pPr>
            <w:r>
              <w:t>1790</w:t>
            </w:r>
          </w:p>
        </w:tc>
      </w:tr>
      <w:tr w14:paraId="41385017" w14:textId="77777777" w:rsidTr="007A62D3">
        <w:tblPrEx>
          <w:tblW w:w="0" w:type="auto"/>
          <w:tblInd w:w="0" w:type="dxa"/>
          <w:tblLook w:val="04A0"/>
        </w:tblPrEx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78943DB6" w14:textId="77777777">
            <w:pPr>
              <w:spacing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CE" w:rsidP="0045002E" w14:paraId="6A1074C9" w14:textId="77777777">
            <w:pPr>
              <w:spacing w:line="240" w:lineRule="auto"/>
              <w:ind w:left="0"/>
              <w:jc w:val="center"/>
            </w:pPr>
            <w:r>
              <w:t>Hodinová sazba diagnostické práce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145D4506" w14:textId="4591DBFA">
            <w:pPr>
              <w:spacing w:line="240" w:lineRule="auto"/>
              <w:ind w:left="0"/>
              <w:jc w:val="center"/>
            </w:pPr>
            <w:r>
              <w:t>1170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592DB046" w14:textId="4F78F072">
            <w:pPr>
              <w:spacing w:line="240" w:lineRule="auto"/>
              <w:ind w:left="0"/>
              <w:jc w:val="center"/>
            </w:pPr>
            <w:r>
              <w:t>1415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48D05701" w14:textId="14E018D5">
            <w:pPr>
              <w:spacing w:line="240" w:lineRule="auto"/>
              <w:ind w:left="0"/>
              <w:jc w:val="center"/>
            </w:pPr>
            <w:r>
              <w:t>1460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CE" w:rsidRPr="007A62D3" w:rsidP="0045002E" w14:paraId="7BA69894" w14:textId="75C97B12">
            <w:pPr>
              <w:spacing w:line="240" w:lineRule="auto"/>
              <w:ind w:left="0"/>
              <w:jc w:val="center"/>
            </w:pPr>
            <w:r>
              <w:t>1766</w:t>
            </w:r>
          </w:p>
        </w:tc>
      </w:tr>
    </w:tbl>
    <w:p w:rsidR="00F858CE" w:rsidRPr="00952F5A" w:rsidP="00F858CE" w14:paraId="2865529B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F858CE" w:rsidRPr="00952F5A" w:rsidP="00F858CE" w14:paraId="521ECC6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F858CE" w:rsidRPr="00952F5A" w:rsidP="00F858CE" w14:paraId="0293E821" w14:textId="54A43213">
      <w:pPr>
        <w:ind w:left="0"/>
        <w:jc w:val="left"/>
        <w:rPr>
          <w:rFonts w:ascii="Tahoma" w:hAnsi="Tahoma" w:cs="Tahoma"/>
          <w:sz w:val="20"/>
          <w:szCs w:val="20"/>
        </w:rPr>
      </w:pPr>
      <w:r w:rsidRPr="00952F5A">
        <w:rPr>
          <w:rFonts w:ascii="Tahoma" w:hAnsi="Tahoma" w:cs="Tahoma"/>
          <w:sz w:val="20"/>
          <w:szCs w:val="20"/>
        </w:rPr>
        <w:t xml:space="preserve">Poskytnutá sleva na práci v %: </w:t>
      </w:r>
      <w:r w:rsidR="007A62D3">
        <w:rPr>
          <w:rFonts w:ascii="Tahoma" w:hAnsi="Tahoma" w:cs="Tahoma"/>
          <w:sz w:val="20"/>
          <w:szCs w:val="20"/>
        </w:rPr>
        <w:t>10</w:t>
      </w:r>
    </w:p>
    <w:p w:rsidR="00F858CE" w:rsidRPr="00952F5A" w:rsidP="00F858CE" w14:paraId="7F3CFE9E" w14:textId="7F28F570">
      <w:pPr>
        <w:ind w:left="0"/>
        <w:jc w:val="left"/>
        <w:rPr>
          <w:rFonts w:ascii="Tahoma" w:hAnsi="Tahoma" w:cs="Tahoma"/>
          <w:sz w:val="20"/>
          <w:szCs w:val="20"/>
        </w:rPr>
      </w:pPr>
      <w:r w:rsidRPr="00952F5A">
        <w:rPr>
          <w:rFonts w:ascii="Tahoma" w:hAnsi="Tahoma" w:cs="Tahoma"/>
          <w:sz w:val="20"/>
          <w:szCs w:val="20"/>
        </w:rPr>
        <w:t xml:space="preserve">Poskytnutá sleva na náhradní díly v %: </w:t>
      </w:r>
      <w:r w:rsidR="007A62D3">
        <w:rPr>
          <w:rFonts w:ascii="Tahoma" w:hAnsi="Tahoma" w:cs="Tahoma"/>
          <w:sz w:val="20"/>
          <w:szCs w:val="20"/>
        </w:rPr>
        <w:t>12</w:t>
      </w:r>
    </w:p>
    <w:p w:rsidR="00F858CE" w:rsidRPr="00952F5A" w:rsidP="00F858CE" w14:paraId="6201024A" w14:textId="77777777">
      <w:pPr>
        <w:ind w:left="0"/>
        <w:jc w:val="left"/>
        <w:rPr>
          <w:rFonts w:ascii="Tahoma" w:hAnsi="Tahoma" w:cs="Tahoma"/>
          <w:sz w:val="20"/>
          <w:szCs w:val="20"/>
        </w:rPr>
      </w:pPr>
      <w:r w:rsidRPr="00952F5A">
        <w:rPr>
          <w:rFonts w:ascii="Tahoma" w:hAnsi="Tahoma" w:cs="Tahoma"/>
          <w:sz w:val="20"/>
          <w:szCs w:val="20"/>
        </w:rPr>
        <w:t xml:space="preserve">Nabídnuté slevy byly započítány do nabídkové ceny: </w:t>
      </w:r>
      <w:r w:rsidRPr="007A62D3">
        <w:rPr>
          <w:rFonts w:ascii="Tahoma" w:hAnsi="Tahoma" w:cs="Tahoma"/>
          <w:sz w:val="20"/>
          <w:szCs w:val="20"/>
        </w:rPr>
        <w:t>ano/</w:t>
      </w:r>
      <w:r w:rsidRPr="007A62D3">
        <w:rPr>
          <w:rFonts w:ascii="Tahoma" w:hAnsi="Tahoma" w:cs="Tahoma"/>
          <w:strike/>
          <w:sz w:val="20"/>
          <w:szCs w:val="20"/>
        </w:rPr>
        <w:t>ne</w:t>
      </w:r>
      <w:r>
        <w:rPr>
          <w:rStyle w:val="FootnoteReference"/>
          <w:rFonts w:ascii="Tahoma" w:hAnsi="Tahoma" w:cs="Tahoma"/>
          <w:sz w:val="20"/>
          <w:szCs w:val="20"/>
        </w:rPr>
        <w:footnoteReference w:id="2"/>
      </w:r>
    </w:p>
    <w:p w:rsidR="00F858CE" w:rsidRPr="00952F5A" w:rsidP="00F858CE" w14:paraId="5BC1AA45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F858CE" w:rsidRPr="00952F5A" w:rsidP="00F858CE" w14:paraId="2FAE0DA8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F858CE" w:rsidRPr="00952F5A" w:rsidP="00F858CE" w14:paraId="434EB1C9" w14:textId="40DA41A7">
      <w:pPr>
        <w:ind w:left="0"/>
        <w:jc w:val="left"/>
        <w:rPr>
          <w:rFonts w:ascii="Tahoma" w:hAnsi="Tahoma" w:cs="Tahoma"/>
          <w:sz w:val="20"/>
          <w:szCs w:val="20"/>
        </w:rPr>
      </w:pPr>
      <w:r w:rsidRPr="00952F5A">
        <w:rPr>
          <w:rFonts w:ascii="Tahoma" w:hAnsi="Tahoma" w:cs="Tahoma"/>
          <w:sz w:val="20"/>
          <w:szCs w:val="20"/>
        </w:rPr>
        <w:t>V</w:t>
      </w:r>
      <w:r w:rsidR="007A62D3">
        <w:rPr>
          <w:rFonts w:ascii="Tahoma" w:hAnsi="Tahoma" w:cs="Tahoma"/>
          <w:sz w:val="20"/>
          <w:szCs w:val="20"/>
        </w:rPr>
        <w:t> </w:t>
      </w:r>
      <w:r w:rsidR="007A62D3">
        <w:rPr>
          <w:rFonts w:cs="Tahoma"/>
        </w:rPr>
        <w:t>Hradci Králové</w:t>
      </w:r>
      <w:r w:rsidRPr="00952F5A">
        <w:rPr>
          <w:rFonts w:ascii="Tahoma" w:hAnsi="Tahoma" w:cs="Tahoma"/>
          <w:sz w:val="20"/>
          <w:szCs w:val="20"/>
        </w:rPr>
        <w:t>, dne</w:t>
      </w:r>
      <w:r>
        <w:rPr>
          <w:rFonts w:ascii="Tahoma" w:hAnsi="Tahoma" w:cs="Tahoma"/>
          <w:sz w:val="20"/>
          <w:szCs w:val="20"/>
        </w:rPr>
        <w:t xml:space="preserve"> </w:t>
      </w:r>
      <w:r w:rsidR="004D3EB6">
        <w:rPr>
          <w:rFonts w:ascii="Tahoma" w:hAnsi="Tahoma" w:cs="Tahoma"/>
          <w:sz w:val="20"/>
          <w:szCs w:val="20"/>
        </w:rPr>
        <w:t>6.5.2024</w:t>
      </w:r>
    </w:p>
    <w:p w:rsidR="00F858CE" w:rsidRPr="00952F5A" w:rsidP="00F858CE" w14:paraId="3D0737FF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F858CE" w:rsidRPr="00952F5A" w:rsidP="00F858CE" w14:paraId="58FC1285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F858CE" w:rsidRPr="00952F5A" w:rsidP="00F858CE" w14:paraId="595F4CD6" w14:textId="77777777">
      <w:pPr>
        <w:ind w:left="0"/>
        <w:rPr>
          <w:rFonts w:ascii="Tahoma" w:hAnsi="Tahoma" w:cs="Tahoma"/>
          <w:sz w:val="20"/>
          <w:szCs w:val="20"/>
        </w:rPr>
      </w:pPr>
    </w:p>
    <w:p w:rsidR="00F858CE" w:rsidP="00F858CE" w14:paraId="38138363" w14:textId="77777777">
      <w:pPr>
        <w:ind w:left="0"/>
      </w:pPr>
      <w:r>
        <w:t>---------------------------------------------------</w:t>
      </w:r>
    </w:p>
    <w:p w:rsidR="00F858CE" w:rsidP="00F858CE" w14:paraId="5FA4380B" w14:textId="77777777">
      <w:pPr>
        <w:tabs>
          <w:tab w:val="left" w:pos="5385"/>
        </w:tabs>
        <w:ind w:left="0"/>
      </w:pPr>
      <w:r>
        <w:t xml:space="preserve">razítko a podpis oprávněné osoby za Dodavatele </w:t>
      </w:r>
    </w:p>
    <w:p w:rsidR="00493CF2" w:rsidRPr="00772A23" w:rsidP="006604F1" w14:paraId="2225EE10" w14:textId="6CCC4689">
      <w:pPr>
        <w:ind w:left="0"/>
        <w:jc w:val="left"/>
        <w:rPr>
          <w:rFonts w:ascii="Tahoma" w:hAnsi="Tahoma" w:cs="Tahoma"/>
          <w:sz w:val="20"/>
          <w:szCs w:val="20"/>
        </w:rPr>
      </w:pPr>
      <w:r>
        <w:t>XXXXX</w:t>
      </w:r>
      <w:r w:rsidR="006604F1">
        <w:t>, Jednatel</w:t>
      </w:r>
    </w:p>
    <w:sectPr w:rsidSect="00296C0E">
      <w:headerReference w:type="default" r:id="rId7"/>
      <w:footerReference w:type="default" r:id="rId8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366CA9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13526" w:rsidP="00472B69" w14:paraId="0A07C82B" w14:textId="77777777">
      <w:pPr>
        <w:spacing w:line="240" w:lineRule="auto"/>
      </w:pPr>
      <w:r>
        <w:separator/>
      </w:r>
    </w:p>
  </w:footnote>
  <w:footnote w:type="continuationSeparator" w:id="1">
    <w:p w:rsidR="00D13526" w:rsidP="00472B69" w14:paraId="1E91F1E7" w14:textId="77777777">
      <w:pPr>
        <w:spacing w:line="240" w:lineRule="auto"/>
      </w:pPr>
      <w:r>
        <w:continuationSeparator/>
      </w:r>
    </w:p>
  </w:footnote>
  <w:footnote w:id="2">
    <w:p w:rsidR="00F858CE" w:rsidRPr="00046535" w:rsidP="00F858CE" w14:paraId="3398BE28" w14:textId="77777777">
      <w:pPr>
        <w:pStyle w:val="FootnoteText"/>
        <w:ind w:left="567"/>
        <w:rPr>
          <w:rFonts w:ascii="Tahoma" w:hAnsi="Tahoma" w:cs="Tahoma"/>
        </w:rPr>
      </w:pPr>
      <w:r w:rsidRPr="00046535">
        <w:rPr>
          <w:rStyle w:val="FootnoteReference"/>
          <w:rFonts w:ascii="Tahoma" w:hAnsi="Tahoma" w:cs="Tahoma"/>
        </w:rPr>
        <w:footnoteRef/>
      </w:r>
      <w:r w:rsidRPr="00046535">
        <w:rPr>
          <w:rFonts w:ascii="Tahoma" w:hAnsi="Tahoma" w:cs="Tahoma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73E297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C90BA1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09CFE181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6DF1BBD"/>
    <w:multiLevelType w:val="hybridMultilevel"/>
    <w:tmpl w:val="E56CE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46535"/>
    <w:rsid w:val="00062999"/>
    <w:rsid w:val="000D01A0"/>
    <w:rsid w:val="000E24C8"/>
    <w:rsid w:val="0010192E"/>
    <w:rsid w:val="00114D8E"/>
    <w:rsid w:val="001163CB"/>
    <w:rsid w:val="001714F7"/>
    <w:rsid w:val="001878C6"/>
    <w:rsid w:val="001E1477"/>
    <w:rsid w:val="00207AFC"/>
    <w:rsid w:val="00213909"/>
    <w:rsid w:val="00231151"/>
    <w:rsid w:val="002445F4"/>
    <w:rsid w:val="00296C0E"/>
    <w:rsid w:val="002974E9"/>
    <w:rsid w:val="002C2DFC"/>
    <w:rsid w:val="002E395F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44AB5"/>
    <w:rsid w:val="0045002E"/>
    <w:rsid w:val="0046309B"/>
    <w:rsid w:val="00472B69"/>
    <w:rsid w:val="004820C8"/>
    <w:rsid w:val="00493CF2"/>
    <w:rsid w:val="004A70E0"/>
    <w:rsid w:val="004C5B0E"/>
    <w:rsid w:val="004D3EB6"/>
    <w:rsid w:val="004D6006"/>
    <w:rsid w:val="00512AA9"/>
    <w:rsid w:val="0053362B"/>
    <w:rsid w:val="00534E7A"/>
    <w:rsid w:val="00574339"/>
    <w:rsid w:val="0057769C"/>
    <w:rsid w:val="005879F6"/>
    <w:rsid w:val="00614771"/>
    <w:rsid w:val="006321AE"/>
    <w:rsid w:val="006604F1"/>
    <w:rsid w:val="006A1721"/>
    <w:rsid w:val="006B060D"/>
    <w:rsid w:val="006B0F23"/>
    <w:rsid w:val="006B10F1"/>
    <w:rsid w:val="006F7A3F"/>
    <w:rsid w:val="00704205"/>
    <w:rsid w:val="00707201"/>
    <w:rsid w:val="007236C0"/>
    <w:rsid w:val="007250EE"/>
    <w:rsid w:val="00727CD6"/>
    <w:rsid w:val="00756B9C"/>
    <w:rsid w:val="0076141B"/>
    <w:rsid w:val="00772A23"/>
    <w:rsid w:val="0077403D"/>
    <w:rsid w:val="00774B87"/>
    <w:rsid w:val="00793BA0"/>
    <w:rsid w:val="007A62D3"/>
    <w:rsid w:val="007D37C7"/>
    <w:rsid w:val="008138E7"/>
    <w:rsid w:val="008153B9"/>
    <w:rsid w:val="00836468"/>
    <w:rsid w:val="00850C80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52F5A"/>
    <w:rsid w:val="00964657"/>
    <w:rsid w:val="00966764"/>
    <w:rsid w:val="00970E91"/>
    <w:rsid w:val="009B1C64"/>
    <w:rsid w:val="009F5543"/>
    <w:rsid w:val="00A130D8"/>
    <w:rsid w:val="00A23094"/>
    <w:rsid w:val="00A255D5"/>
    <w:rsid w:val="00A4693E"/>
    <w:rsid w:val="00AA16BF"/>
    <w:rsid w:val="00AB4DCF"/>
    <w:rsid w:val="00AC6F0B"/>
    <w:rsid w:val="00AC7B10"/>
    <w:rsid w:val="00AD0077"/>
    <w:rsid w:val="00AE7C9E"/>
    <w:rsid w:val="00AF26A8"/>
    <w:rsid w:val="00B23DBF"/>
    <w:rsid w:val="00B253D2"/>
    <w:rsid w:val="00B5179D"/>
    <w:rsid w:val="00B55E35"/>
    <w:rsid w:val="00B609FF"/>
    <w:rsid w:val="00B83332"/>
    <w:rsid w:val="00B86FF5"/>
    <w:rsid w:val="00BE2167"/>
    <w:rsid w:val="00C01970"/>
    <w:rsid w:val="00C61709"/>
    <w:rsid w:val="00C639CA"/>
    <w:rsid w:val="00C66BAC"/>
    <w:rsid w:val="00C8397B"/>
    <w:rsid w:val="00CF678E"/>
    <w:rsid w:val="00D13526"/>
    <w:rsid w:val="00D1759E"/>
    <w:rsid w:val="00D372F9"/>
    <w:rsid w:val="00DC27FC"/>
    <w:rsid w:val="00DF4576"/>
    <w:rsid w:val="00E15360"/>
    <w:rsid w:val="00E32251"/>
    <w:rsid w:val="00E37D88"/>
    <w:rsid w:val="00E73CE2"/>
    <w:rsid w:val="00E800B0"/>
    <w:rsid w:val="00F07E4B"/>
    <w:rsid w:val="00F50189"/>
    <w:rsid w:val="00F858CE"/>
    <w:rsid w:val="00FA4159"/>
    <w:rsid w:val="00FE248B"/>
    <w:rsid w:val="00FF4893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58CE"/>
    <w:rPr>
      <w:b/>
      <w:bCs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F858CE"/>
    <w:pPr>
      <w:spacing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F858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8CE"/>
    <w:rPr>
      <w:vertAlign w:val="superscript"/>
    </w:rPr>
  </w:style>
  <w:style w:type="table" w:styleId="TableGrid">
    <w:name w:val="Table Grid"/>
    <w:basedOn w:val="TableNormal"/>
    <w:uiPriority w:val="59"/>
    <w:rsid w:val="00F858C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1458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19</cp:revision>
  <cp:lastPrinted>2023-07-24T05:38:00Z</cp:lastPrinted>
  <dcterms:created xsi:type="dcterms:W3CDTF">2023-07-24T11:19:00Z</dcterms:created>
  <dcterms:modified xsi:type="dcterms:W3CDTF">2024-05-10T08:46:00Z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900/24/SEP-SFPI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10.5.2024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&lt;TABLE&gt;&lt;TR&gt;&lt;TD&gt;Č.j.:&lt;/TD&gt;&lt;TD&gt;900/24/SEP-SFPI&lt;/TD&gt;&lt;/TR&gt;&lt;TR&gt;&lt;TD&gt;&lt;/TD&gt;&lt;TD&gt;&lt;/TD&gt;&lt;/TR&gt;&lt;/TABLE&gt;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17067/24-SFPI</vt:lpwstr>
  </property>
  <property fmtid="{D5CDD505-2E9C-101B-9397-08002B2CF9AE}" pid="19" name="Key_BarCode_Pisemnost">
    <vt:lpwstr>*B000746911*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17067/24-SFPI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č. 40/24/IND - OLFIN Car, servis vozidla SFPI na roky 2024-2026, Hradec </vt:lpwstr>
  </property>
  <property fmtid="{D5CDD505-2E9C-101B-9397-08002B2CF9AE}" pid="41" name="Zkratka_SpisovyUzel_PoziceZodpo_Pisemnost">
    <vt:lpwstr>SEP</vt:lpwstr>
  </property>
</Properties>
</file>