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9BCD" w14:textId="39A33ACD" w:rsidR="00375D9B" w:rsidRPr="00044551" w:rsidRDefault="00375D9B" w:rsidP="00375D9B">
      <w:pPr>
        <w:jc w:val="right"/>
        <w:rPr>
          <w:rFonts w:ascii="Arial" w:hAnsi="Arial" w:cs="Arial"/>
        </w:rPr>
      </w:pPr>
      <w:r w:rsidRPr="00044551">
        <w:rPr>
          <w:rFonts w:ascii="Arial" w:hAnsi="Arial" w:cs="Arial"/>
        </w:rPr>
        <w:t>Čj.:</w:t>
      </w:r>
      <w:r w:rsidR="00044551" w:rsidRPr="00044551">
        <w:rPr>
          <w:rFonts w:ascii="Arial" w:hAnsi="Arial" w:cs="Arial"/>
        </w:rPr>
        <w:t xml:space="preserve"> SPU 115627/2024</w:t>
      </w:r>
    </w:p>
    <w:p w14:paraId="691C0846" w14:textId="2A8B98F7" w:rsidR="00375D9B" w:rsidRPr="00044551" w:rsidRDefault="00375D9B" w:rsidP="00375D9B">
      <w:pPr>
        <w:jc w:val="right"/>
        <w:rPr>
          <w:rFonts w:ascii="Arial" w:hAnsi="Arial" w:cs="Arial"/>
          <w:noProof/>
          <w:lang w:eastAsia="en-US"/>
        </w:rPr>
      </w:pPr>
      <w:r w:rsidRPr="00044551">
        <w:rPr>
          <w:rFonts w:ascii="Arial" w:hAnsi="Arial" w:cs="Arial"/>
        </w:rPr>
        <w:t>UID:</w:t>
      </w:r>
      <w:r w:rsidR="00044551" w:rsidRPr="00044551">
        <w:rPr>
          <w:rFonts w:ascii="Arial" w:hAnsi="Arial" w:cs="Arial"/>
        </w:rPr>
        <w:t xml:space="preserve"> spuess9209cbba</w:t>
      </w:r>
    </w:p>
    <w:p w14:paraId="7376488F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1BCA7BB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41F875A4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14:paraId="73C5F8D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Hroznová 17, 60300 Brno</w:t>
      </w:r>
    </w:p>
    <w:p w14:paraId="0CE7DE9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36523CC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14:paraId="0BF1E7C0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5A545B3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713CE64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485A6D8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1002820624</w:t>
      </w:r>
    </w:p>
    <w:p w14:paraId="5028E87A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C6B63A4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4EDA63D1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2B342F94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C1214C4" w14:textId="73C6C3DB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Kobza Martin</w:t>
      </w:r>
      <w:r w:rsidRPr="00D87E4D">
        <w:rPr>
          <w:rFonts w:ascii="Arial" w:hAnsi="Arial" w:cs="Arial"/>
          <w:color w:val="000000"/>
          <w:sz w:val="22"/>
          <w:szCs w:val="22"/>
        </w:rPr>
        <w:t>, r.č. 72</w:t>
      </w:r>
      <w:r w:rsidR="003B2E5D">
        <w:rPr>
          <w:rFonts w:ascii="Arial" w:hAnsi="Arial" w:cs="Arial"/>
          <w:color w:val="000000"/>
          <w:sz w:val="22"/>
          <w:szCs w:val="22"/>
        </w:rPr>
        <w:t>XXXX</w:t>
      </w:r>
      <w:r w:rsidRPr="00D87E4D">
        <w:rPr>
          <w:rFonts w:ascii="Arial" w:hAnsi="Arial" w:cs="Arial"/>
          <w:color w:val="000000"/>
          <w:sz w:val="22"/>
          <w:szCs w:val="22"/>
        </w:rPr>
        <w:t>/</w:t>
      </w:r>
      <w:r w:rsidR="003B2E5D">
        <w:rPr>
          <w:rFonts w:ascii="Arial" w:hAnsi="Arial" w:cs="Arial"/>
          <w:color w:val="000000"/>
          <w:sz w:val="22"/>
          <w:szCs w:val="22"/>
        </w:rPr>
        <w:t>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044551">
        <w:rPr>
          <w:rFonts w:ascii="Arial" w:hAnsi="Arial" w:cs="Arial"/>
          <w:color w:val="000000"/>
          <w:sz w:val="22"/>
          <w:szCs w:val="22"/>
        </w:rPr>
        <w:t xml:space="preserve">č.p. </w:t>
      </w:r>
      <w:r w:rsidR="003B2E5D">
        <w:rPr>
          <w:rFonts w:ascii="Arial" w:hAnsi="Arial" w:cs="Arial"/>
          <w:color w:val="000000"/>
          <w:sz w:val="22"/>
          <w:szCs w:val="22"/>
        </w:rPr>
        <w:t>XXX</w:t>
      </w:r>
      <w:r w:rsidRPr="00D87E4D">
        <w:rPr>
          <w:rFonts w:ascii="Arial" w:hAnsi="Arial" w:cs="Arial"/>
          <w:color w:val="000000"/>
          <w:sz w:val="22"/>
          <w:szCs w:val="22"/>
        </w:rPr>
        <w:t>, Archlebov, PSČ 69633</w:t>
      </w:r>
    </w:p>
    <w:p w14:paraId="2CB34812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67D168CF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67AEC59B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36DFC78A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1F6D91E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2/24</w:t>
      </w:r>
    </w:p>
    <w:p w14:paraId="35F42186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1002820624</w:t>
      </w:r>
    </w:p>
    <w:p w14:paraId="71B6F269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27E9318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1CDDB765" w14:textId="77777777" w:rsidR="008C21C4" w:rsidRDefault="008C21C4" w:rsidP="00044551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20.4.2006 kupní smlouvu č. 1002820624 (dále jen "smlouva").</w:t>
      </w:r>
    </w:p>
    <w:p w14:paraId="00D14F99" w14:textId="77777777" w:rsidR="00BB1A88" w:rsidRPr="003511C8" w:rsidRDefault="00BB1A88" w:rsidP="00044551">
      <w:pPr>
        <w:pStyle w:val="vnintext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b)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78E75301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D6856EE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06DBE0BA" w14:textId="77777777" w:rsidR="00B90EB6" w:rsidRPr="003511C8" w:rsidRDefault="00B90EB6" w:rsidP="00044551">
      <w:pPr>
        <w:pStyle w:val="vnintext0"/>
        <w:ind w:firstLine="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30.4.2036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647 950,00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šest set čtyřicet sedm tisíc devět set padesát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3C48E124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2F1E3F0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24C2616E" w14:textId="5599A6BE" w:rsidR="00B90EB6" w:rsidRPr="003511C8" w:rsidRDefault="00B90EB6" w:rsidP="00044551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389 940,00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tři sta osmdesát devět tisíc devět set čtyřicet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50207A5F" w14:textId="77777777" w:rsidR="004A15EF" w:rsidRPr="008F13BA" w:rsidRDefault="004A15EF" w:rsidP="00044551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Dále byla kupujícím předčasně formou mimořádné splátky před podpisem tohoto dodatku uhrazena část kupní ceny ve výši 167 790,00 Kč (slovy: jedno sto šedesát sedm tisíc sedm set devadesát korun českých).</w:t>
      </w:r>
    </w:p>
    <w:p w14:paraId="09037E4F" w14:textId="77777777" w:rsidR="004A15EF" w:rsidRPr="008F13BA" w:rsidRDefault="004A15EF" w:rsidP="00044551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8F13BA">
        <w:rPr>
          <w:rFonts w:ascii="Arial" w:hAnsi="Arial" w:cs="Arial"/>
          <w:b w:val="0"/>
          <w:sz w:val="22"/>
          <w:szCs w:val="22"/>
        </w:rPr>
        <w:t>Jedná se o kupní cenu pozemku parc.č. 2147/4 k.ú. Ždánice.</w:t>
      </w:r>
    </w:p>
    <w:p w14:paraId="66115079" w14:textId="77777777" w:rsidR="004A15EF" w:rsidRPr="003511C8" w:rsidRDefault="004A15EF" w:rsidP="00044551">
      <w:pPr>
        <w:pStyle w:val="vnintext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Smluvní strany se dohodly na tom, že dosud neuhrazenou zbývající část kupní ceny ve výši </w:t>
      </w:r>
      <w:r>
        <w:rPr>
          <w:rFonts w:ascii="Arial" w:hAnsi="Arial" w:cs="Arial"/>
          <w:sz w:val="22"/>
          <w:szCs w:val="22"/>
        </w:rPr>
        <w:t>90 220,00 Kč (slovy: devadesát tisíc dvě stě dvacet korun českých)</w:t>
      </w:r>
      <w:r w:rsidRPr="003511C8">
        <w:rPr>
          <w:rFonts w:ascii="Arial" w:hAnsi="Arial" w:cs="Arial"/>
          <w:sz w:val="22"/>
          <w:szCs w:val="22"/>
        </w:rPr>
        <w:t xml:space="preserve"> uhradí kupující prodávajícímu takto:</w:t>
      </w:r>
    </w:p>
    <w:p w14:paraId="33242C84" w14:textId="77777777" w:rsidR="00044551" w:rsidRDefault="00044551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  <w:sectPr w:rsidR="00044551">
          <w:headerReference w:type="default" r:id="rId6"/>
          <w:type w:val="continuous"/>
          <w:pgSz w:w="11907" w:h="16840"/>
          <w:pgMar w:top="1418" w:right="1418" w:bottom="851" w:left="1418" w:header="706" w:footer="706" w:gutter="0"/>
          <w:paperSrc w:first="265" w:other="265"/>
          <w:cols w:space="709"/>
        </w:sectPr>
      </w:pPr>
    </w:p>
    <w:p w14:paraId="0DCC9E52" w14:textId="77777777" w:rsidR="00044551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  <w:sectPr w:rsidR="00044551" w:rsidSect="00044551">
          <w:type w:val="continuous"/>
          <w:pgSz w:w="11907" w:h="16840"/>
          <w:pgMar w:top="1418" w:right="1418" w:bottom="851" w:left="1418" w:header="706" w:footer="706" w:gutter="0"/>
          <w:paperSrc w:first="265" w:other="265"/>
          <w:cols w:num="2" w:space="709"/>
        </w:sectPr>
      </w:pPr>
      <w:r>
        <w:rPr>
          <w:rFonts w:ascii="Arial" w:hAnsi="Arial" w:cs="Arial"/>
          <w:sz w:val="22"/>
          <w:szCs w:val="22"/>
        </w:rPr>
        <w:t>k 1.5.2024</w:t>
      </w:r>
      <w:r>
        <w:rPr>
          <w:rFonts w:ascii="Arial" w:hAnsi="Arial" w:cs="Arial"/>
          <w:sz w:val="22"/>
          <w:szCs w:val="22"/>
        </w:rPr>
        <w:tab/>
        <w:t>6 940,00 Kč</w:t>
      </w:r>
      <w:r>
        <w:rPr>
          <w:rFonts w:ascii="Arial" w:hAnsi="Arial" w:cs="Arial"/>
          <w:sz w:val="22"/>
          <w:szCs w:val="22"/>
        </w:rPr>
        <w:br/>
        <w:t>k 1.5.2025</w:t>
      </w:r>
      <w:r>
        <w:rPr>
          <w:rFonts w:ascii="Arial" w:hAnsi="Arial" w:cs="Arial"/>
          <w:sz w:val="22"/>
          <w:szCs w:val="22"/>
        </w:rPr>
        <w:tab/>
        <w:t>6 940,00 Kč</w:t>
      </w:r>
      <w:r>
        <w:rPr>
          <w:rFonts w:ascii="Arial" w:hAnsi="Arial" w:cs="Arial"/>
          <w:sz w:val="22"/>
          <w:szCs w:val="22"/>
        </w:rPr>
        <w:br/>
        <w:t>k 1.5.2026</w:t>
      </w:r>
      <w:r>
        <w:rPr>
          <w:rFonts w:ascii="Arial" w:hAnsi="Arial" w:cs="Arial"/>
          <w:sz w:val="22"/>
          <w:szCs w:val="22"/>
        </w:rPr>
        <w:tab/>
        <w:t>6 940,00 Kč</w:t>
      </w:r>
      <w:r>
        <w:rPr>
          <w:rFonts w:ascii="Arial" w:hAnsi="Arial" w:cs="Arial"/>
          <w:sz w:val="22"/>
          <w:szCs w:val="22"/>
        </w:rPr>
        <w:br/>
        <w:t>k 1.5.2027</w:t>
      </w:r>
      <w:r>
        <w:rPr>
          <w:rFonts w:ascii="Arial" w:hAnsi="Arial" w:cs="Arial"/>
          <w:sz w:val="22"/>
          <w:szCs w:val="22"/>
        </w:rPr>
        <w:tab/>
        <w:t>6 940,00 Kč</w:t>
      </w:r>
      <w:r>
        <w:rPr>
          <w:rFonts w:ascii="Arial" w:hAnsi="Arial" w:cs="Arial"/>
          <w:sz w:val="22"/>
          <w:szCs w:val="22"/>
        </w:rPr>
        <w:br/>
        <w:t>k 1.5.2028</w:t>
      </w:r>
      <w:r>
        <w:rPr>
          <w:rFonts w:ascii="Arial" w:hAnsi="Arial" w:cs="Arial"/>
          <w:sz w:val="22"/>
          <w:szCs w:val="22"/>
        </w:rPr>
        <w:tab/>
        <w:t>6 940,00 Kč</w:t>
      </w:r>
      <w:r>
        <w:rPr>
          <w:rFonts w:ascii="Arial" w:hAnsi="Arial" w:cs="Arial"/>
          <w:sz w:val="22"/>
          <w:szCs w:val="22"/>
        </w:rPr>
        <w:br/>
        <w:t>k 1.5.2029</w:t>
      </w:r>
      <w:r>
        <w:rPr>
          <w:rFonts w:ascii="Arial" w:hAnsi="Arial" w:cs="Arial"/>
          <w:sz w:val="22"/>
          <w:szCs w:val="22"/>
        </w:rPr>
        <w:tab/>
        <w:t>6 940,00 Kč</w:t>
      </w:r>
      <w:r>
        <w:rPr>
          <w:rFonts w:ascii="Arial" w:hAnsi="Arial" w:cs="Arial"/>
          <w:sz w:val="22"/>
          <w:szCs w:val="22"/>
        </w:rPr>
        <w:br/>
        <w:t>k 1.5.2030</w:t>
      </w:r>
      <w:r>
        <w:rPr>
          <w:rFonts w:ascii="Arial" w:hAnsi="Arial" w:cs="Arial"/>
          <w:sz w:val="22"/>
          <w:szCs w:val="22"/>
        </w:rPr>
        <w:tab/>
        <w:t>6 940,00 Kč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k 1.5.2031</w:t>
      </w:r>
      <w:r>
        <w:rPr>
          <w:rFonts w:ascii="Arial" w:hAnsi="Arial" w:cs="Arial"/>
          <w:sz w:val="22"/>
          <w:szCs w:val="22"/>
        </w:rPr>
        <w:tab/>
        <w:t>6 940,00 Kč</w:t>
      </w:r>
      <w:r>
        <w:rPr>
          <w:rFonts w:ascii="Arial" w:hAnsi="Arial" w:cs="Arial"/>
          <w:sz w:val="22"/>
          <w:szCs w:val="22"/>
        </w:rPr>
        <w:br/>
        <w:t>k 1.5.2032</w:t>
      </w:r>
      <w:r>
        <w:rPr>
          <w:rFonts w:ascii="Arial" w:hAnsi="Arial" w:cs="Arial"/>
          <w:sz w:val="22"/>
          <w:szCs w:val="22"/>
        </w:rPr>
        <w:tab/>
        <w:t>6 940,00 Kč</w:t>
      </w:r>
      <w:r>
        <w:rPr>
          <w:rFonts w:ascii="Arial" w:hAnsi="Arial" w:cs="Arial"/>
          <w:sz w:val="22"/>
          <w:szCs w:val="22"/>
        </w:rPr>
        <w:br/>
        <w:t>k 1.5.2033</w:t>
      </w:r>
      <w:r>
        <w:rPr>
          <w:rFonts w:ascii="Arial" w:hAnsi="Arial" w:cs="Arial"/>
          <w:sz w:val="22"/>
          <w:szCs w:val="22"/>
        </w:rPr>
        <w:tab/>
        <w:t>6 940,00 Kč</w:t>
      </w:r>
      <w:r>
        <w:rPr>
          <w:rFonts w:ascii="Arial" w:hAnsi="Arial" w:cs="Arial"/>
          <w:sz w:val="22"/>
          <w:szCs w:val="22"/>
        </w:rPr>
        <w:br/>
        <w:t>k 1.5.2034</w:t>
      </w:r>
      <w:r>
        <w:rPr>
          <w:rFonts w:ascii="Arial" w:hAnsi="Arial" w:cs="Arial"/>
          <w:sz w:val="22"/>
          <w:szCs w:val="22"/>
        </w:rPr>
        <w:tab/>
        <w:t>6 940,00 Kč</w:t>
      </w:r>
      <w:r>
        <w:rPr>
          <w:rFonts w:ascii="Arial" w:hAnsi="Arial" w:cs="Arial"/>
          <w:sz w:val="22"/>
          <w:szCs w:val="22"/>
        </w:rPr>
        <w:br/>
        <w:t>k 1.5.2035</w:t>
      </w:r>
      <w:r>
        <w:rPr>
          <w:rFonts w:ascii="Arial" w:hAnsi="Arial" w:cs="Arial"/>
          <w:sz w:val="22"/>
          <w:szCs w:val="22"/>
        </w:rPr>
        <w:tab/>
        <w:t>6 940,00 Kč</w:t>
      </w:r>
      <w:r>
        <w:rPr>
          <w:rFonts w:ascii="Arial" w:hAnsi="Arial" w:cs="Arial"/>
          <w:sz w:val="22"/>
          <w:szCs w:val="22"/>
        </w:rPr>
        <w:br/>
        <w:t>k 30.4.2036</w:t>
      </w:r>
      <w:r>
        <w:rPr>
          <w:rFonts w:ascii="Arial" w:hAnsi="Arial" w:cs="Arial"/>
          <w:sz w:val="22"/>
          <w:szCs w:val="22"/>
        </w:rPr>
        <w:tab/>
        <w:t>6 940,00 Kč</w:t>
      </w:r>
      <w:r>
        <w:rPr>
          <w:rFonts w:ascii="Arial" w:hAnsi="Arial" w:cs="Arial"/>
          <w:sz w:val="22"/>
          <w:szCs w:val="22"/>
        </w:rPr>
        <w:br/>
      </w:r>
    </w:p>
    <w:p w14:paraId="41491F81" w14:textId="77777777" w:rsidR="0057529F" w:rsidRDefault="0057529F" w:rsidP="004A15EF">
      <w:pPr>
        <w:pStyle w:val="text"/>
        <w:widowControl/>
        <w:tabs>
          <w:tab w:val="clear" w:pos="709"/>
          <w:tab w:val="right" w:pos="3402"/>
          <w:tab w:val="right" w:pos="5670"/>
          <w:tab w:val="right" w:pos="9072"/>
        </w:tabs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D4A60C5" w14:textId="77777777" w:rsidR="004A15EF" w:rsidRPr="004A15EF" w:rsidRDefault="004A15EF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  <w:lang w:val="en-US"/>
        </w:rPr>
      </w:pPr>
    </w:p>
    <w:p w14:paraId="196F354B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5A5C3BE9" w14:textId="7DE26582" w:rsidR="00BE2EF7" w:rsidRDefault="00BE2EF7" w:rsidP="0004455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1F73464B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245C6D4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08D857CB" w14:textId="77777777" w:rsidR="008C21C4" w:rsidRPr="00D87E4D" w:rsidRDefault="008C21C4" w:rsidP="00044551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6EACBFEA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44B648C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0B5D4879" w14:textId="1FDA19FD" w:rsidR="00BA6E69" w:rsidRPr="00507A18" w:rsidRDefault="00BA6E69" w:rsidP="00044551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14B1F5F1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0A34E9EF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2AFF1EF6" w14:textId="77777777" w:rsidR="00E67177" w:rsidRDefault="00477E2F" w:rsidP="00044551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59AEE8A3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61FAC34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281E0B74" w14:textId="6B27E3FC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Brně dne </w:t>
      </w:r>
      <w:r w:rsidR="0026617C">
        <w:rPr>
          <w:rFonts w:ascii="Arial" w:hAnsi="Arial" w:cs="Arial"/>
          <w:sz w:val="22"/>
          <w:szCs w:val="22"/>
        </w:rPr>
        <w:t>30</w:t>
      </w:r>
      <w:r w:rsidR="003B2E5D">
        <w:rPr>
          <w:rFonts w:ascii="Arial" w:hAnsi="Arial" w:cs="Arial"/>
          <w:sz w:val="22"/>
          <w:szCs w:val="22"/>
        </w:rPr>
        <w:t xml:space="preserve">. </w:t>
      </w:r>
      <w:r w:rsidR="0026617C">
        <w:rPr>
          <w:rFonts w:ascii="Arial" w:hAnsi="Arial" w:cs="Arial"/>
          <w:sz w:val="22"/>
          <w:szCs w:val="22"/>
        </w:rPr>
        <w:t>4</w:t>
      </w:r>
      <w:r w:rsidR="003B2E5D">
        <w:rPr>
          <w:rFonts w:ascii="Arial" w:hAnsi="Arial" w:cs="Arial"/>
          <w:sz w:val="22"/>
          <w:szCs w:val="22"/>
        </w:rPr>
        <w:t>. 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</w:t>
      </w:r>
      <w:r w:rsidR="003B2E5D">
        <w:rPr>
          <w:rFonts w:ascii="Arial" w:hAnsi="Arial" w:cs="Arial"/>
          <w:sz w:val="22"/>
          <w:szCs w:val="22"/>
        </w:rPr>
        <w:t xml:space="preserve"> Archlebově dne </w:t>
      </w:r>
      <w:r w:rsidR="0026617C">
        <w:rPr>
          <w:rFonts w:ascii="Arial" w:hAnsi="Arial" w:cs="Arial"/>
          <w:sz w:val="22"/>
          <w:szCs w:val="22"/>
        </w:rPr>
        <w:t>30</w:t>
      </w:r>
      <w:r w:rsidR="003B2E5D">
        <w:rPr>
          <w:rFonts w:ascii="Arial" w:hAnsi="Arial" w:cs="Arial"/>
          <w:sz w:val="22"/>
          <w:szCs w:val="22"/>
        </w:rPr>
        <w:t xml:space="preserve">. </w:t>
      </w:r>
      <w:r w:rsidR="0026617C">
        <w:rPr>
          <w:rFonts w:ascii="Arial" w:hAnsi="Arial" w:cs="Arial"/>
          <w:sz w:val="22"/>
          <w:szCs w:val="22"/>
        </w:rPr>
        <w:t>4</w:t>
      </w:r>
      <w:r w:rsidR="003B2E5D">
        <w:rPr>
          <w:rFonts w:ascii="Arial" w:hAnsi="Arial" w:cs="Arial"/>
          <w:sz w:val="22"/>
          <w:szCs w:val="22"/>
        </w:rPr>
        <w:t>. 2024</w:t>
      </w:r>
    </w:p>
    <w:p w14:paraId="23AA1C56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00DD5C0" w14:textId="7777777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DE8133C" w14:textId="77777777" w:rsidR="00044551" w:rsidRDefault="00044551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43AFC95" w14:textId="77777777" w:rsidR="00044551" w:rsidRDefault="00044551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E396504" w14:textId="77777777" w:rsidR="00044551" w:rsidRPr="00D87E4D" w:rsidRDefault="00044551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DCDFDA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2289579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Kobza Martin</w:t>
      </w:r>
    </w:p>
    <w:p w14:paraId="09F15CB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0B7DFEA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Jihomoravský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7B9EBB9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Renata Číhalová</w:t>
      </w:r>
      <w:r w:rsidRPr="00D87E4D">
        <w:rPr>
          <w:rFonts w:ascii="Arial" w:hAnsi="Arial" w:cs="Arial"/>
          <w:sz w:val="22"/>
          <w:szCs w:val="22"/>
        </w:rPr>
        <w:tab/>
      </w:r>
    </w:p>
    <w:p w14:paraId="138F3373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77B5810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9245AA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476561B" w14:textId="77777777" w:rsidR="00044551" w:rsidRDefault="00044551" w:rsidP="0004455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a formální správnost odpovídá</w:t>
      </w:r>
    </w:p>
    <w:p w14:paraId="0AD2327D" w14:textId="77777777" w:rsidR="00044551" w:rsidRDefault="00044551" w:rsidP="0004455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14:paraId="3CE78F5F" w14:textId="77777777" w:rsidR="00044551" w:rsidRDefault="00044551" w:rsidP="00044551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Jarmila Křížová</w:t>
      </w:r>
    </w:p>
    <w:p w14:paraId="1A73FE90" w14:textId="77777777" w:rsidR="00044551" w:rsidRDefault="00044551" w:rsidP="00044551">
      <w:pPr>
        <w:widowControl/>
        <w:rPr>
          <w:rFonts w:ascii="Arial" w:hAnsi="Arial" w:cs="Arial"/>
          <w:sz w:val="22"/>
          <w:szCs w:val="22"/>
        </w:rPr>
      </w:pPr>
    </w:p>
    <w:p w14:paraId="6EF9A5FD" w14:textId="77777777" w:rsidR="00044551" w:rsidRDefault="00044551" w:rsidP="00044551">
      <w:pPr>
        <w:widowControl/>
        <w:rPr>
          <w:rFonts w:ascii="Arial" w:hAnsi="Arial" w:cs="Arial"/>
          <w:sz w:val="22"/>
          <w:szCs w:val="22"/>
        </w:rPr>
      </w:pPr>
    </w:p>
    <w:p w14:paraId="7A61C647" w14:textId="77777777" w:rsidR="00044551" w:rsidRDefault="00044551" w:rsidP="0004455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14009D3D" w14:textId="77777777" w:rsidR="00044551" w:rsidRDefault="00044551" w:rsidP="00044551">
      <w:pPr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5269B5E3" w14:textId="77777777" w:rsidR="00044551" w:rsidRDefault="00044551" w:rsidP="0004455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C739A82" w14:textId="77777777" w:rsidR="00044551" w:rsidRDefault="00044551" w:rsidP="0004455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9FB4D49" w14:textId="77777777" w:rsidR="00044551" w:rsidRDefault="00044551" w:rsidP="0004455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</w:t>
      </w:r>
    </w:p>
    <w:p w14:paraId="78D0BE1C" w14:textId="77777777" w:rsidR="00044551" w:rsidRDefault="00044551" w:rsidP="0004455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B1A3B25" w14:textId="77777777" w:rsidR="00044551" w:rsidRDefault="00044551" w:rsidP="0004455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385BE7C3" w14:textId="77777777" w:rsidR="00044551" w:rsidRDefault="00044551" w:rsidP="00044551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Luboš Schejbal, DiS.</w:t>
      </w:r>
    </w:p>
    <w:p w14:paraId="2AE5CCDA" w14:textId="77777777" w:rsidR="00044551" w:rsidRDefault="00044551" w:rsidP="000445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listina byla uveřejněna v registru smluv, vedeném dle zákona č. 340/2015 Sb., o registru smluv.</w:t>
      </w:r>
    </w:p>
    <w:p w14:paraId="4CF07F9E" w14:textId="77777777" w:rsidR="00044551" w:rsidRDefault="00044551" w:rsidP="00044551">
      <w:pPr>
        <w:jc w:val="both"/>
        <w:rPr>
          <w:rFonts w:ascii="Arial" w:hAnsi="Arial" w:cs="Arial"/>
          <w:sz w:val="22"/>
          <w:szCs w:val="22"/>
        </w:rPr>
      </w:pPr>
    </w:p>
    <w:p w14:paraId="415CA19F" w14:textId="77777777" w:rsidR="00044551" w:rsidRDefault="00044551" w:rsidP="000445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9B126B5" w14:textId="77777777" w:rsidR="00044551" w:rsidRDefault="00044551" w:rsidP="000445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</w:t>
      </w:r>
    </w:p>
    <w:p w14:paraId="3C26AE58" w14:textId="77777777" w:rsidR="00044551" w:rsidRDefault="00044551" w:rsidP="00044551">
      <w:pPr>
        <w:jc w:val="both"/>
        <w:rPr>
          <w:rFonts w:ascii="Arial" w:hAnsi="Arial" w:cs="Arial"/>
          <w:i/>
          <w:sz w:val="22"/>
          <w:szCs w:val="22"/>
        </w:rPr>
      </w:pPr>
    </w:p>
    <w:p w14:paraId="32FB2F79" w14:textId="77777777" w:rsidR="00044551" w:rsidRDefault="00044551" w:rsidP="000445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9591610" w14:textId="77777777" w:rsidR="00044551" w:rsidRDefault="00044551" w:rsidP="000445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</w:t>
      </w:r>
    </w:p>
    <w:p w14:paraId="19B04D3D" w14:textId="77777777" w:rsidR="00044551" w:rsidRDefault="00044551" w:rsidP="00044551">
      <w:pPr>
        <w:jc w:val="both"/>
        <w:rPr>
          <w:rFonts w:ascii="Arial" w:hAnsi="Arial" w:cs="Arial"/>
          <w:sz w:val="22"/>
          <w:szCs w:val="22"/>
        </w:rPr>
      </w:pPr>
    </w:p>
    <w:p w14:paraId="1B8FE671" w14:textId="77777777" w:rsidR="00044551" w:rsidRDefault="00044551" w:rsidP="000445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A884940" w14:textId="77777777" w:rsidR="00044551" w:rsidRDefault="00044551" w:rsidP="000445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96F1209" w14:textId="77777777" w:rsidR="00044551" w:rsidRDefault="00044551" w:rsidP="00044551">
      <w:pPr>
        <w:jc w:val="both"/>
        <w:rPr>
          <w:rFonts w:ascii="Arial" w:hAnsi="Arial" w:cs="Arial"/>
          <w:sz w:val="22"/>
          <w:szCs w:val="22"/>
        </w:rPr>
      </w:pPr>
    </w:p>
    <w:p w14:paraId="1513D1CB" w14:textId="77777777" w:rsidR="00044551" w:rsidRDefault="00044551" w:rsidP="000445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…………………….………………………</w:t>
      </w:r>
    </w:p>
    <w:p w14:paraId="34640927" w14:textId="77777777" w:rsidR="00044551" w:rsidRDefault="00044551" w:rsidP="000445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Luboš Schejbal, DiS.</w:t>
      </w:r>
    </w:p>
    <w:p w14:paraId="7CBFDDAE" w14:textId="77777777" w:rsidR="00044551" w:rsidRDefault="00044551" w:rsidP="00044551">
      <w:pPr>
        <w:jc w:val="both"/>
        <w:rPr>
          <w:rFonts w:ascii="Arial" w:hAnsi="Arial" w:cs="Arial"/>
          <w:sz w:val="22"/>
          <w:szCs w:val="22"/>
        </w:rPr>
      </w:pPr>
    </w:p>
    <w:p w14:paraId="5BA6BA3F" w14:textId="06526A9D" w:rsidR="00341145" w:rsidRPr="00D87E4D" w:rsidRDefault="00044551" w:rsidP="000445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Brně</w:t>
      </w:r>
      <w:r>
        <w:rPr>
          <w:rFonts w:ascii="Arial" w:hAnsi="Arial" w:cs="Arial"/>
          <w:sz w:val="22"/>
          <w:szCs w:val="22"/>
        </w:rPr>
        <w:tab/>
        <w:t>dne …………………………..</w:t>
      </w:r>
    </w:p>
    <w:sectPr w:rsidR="00341145" w:rsidRPr="00D87E4D"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A70F" w14:textId="77777777" w:rsidR="00D37E7A" w:rsidRDefault="00D37E7A">
      <w:r>
        <w:separator/>
      </w:r>
    </w:p>
  </w:endnote>
  <w:endnote w:type="continuationSeparator" w:id="0">
    <w:p w14:paraId="0F55E9B1" w14:textId="77777777" w:rsidR="00D37E7A" w:rsidRDefault="00D3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F59B" w14:textId="77777777" w:rsidR="00D37E7A" w:rsidRDefault="00D37E7A">
      <w:r>
        <w:separator/>
      </w:r>
    </w:p>
  </w:footnote>
  <w:footnote w:type="continuationSeparator" w:id="0">
    <w:p w14:paraId="4F29809D" w14:textId="77777777" w:rsidR="00D37E7A" w:rsidRDefault="00D37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8A48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21C4"/>
    <w:rsid w:val="0003068B"/>
    <w:rsid w:val="00044551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6617C"/>
    <w:rsid w:val="002A33F8"/>
    <w:rsid w:val="002D7578"/>
    <w:rsid w:val="00314509"/>
    <w:rsid w:val="00341145"/>
    <w:rsid w:val="003511C8"/>
    <w:rsid w:val="00362161"/>
    <w:rsid w:val="00375D9B"/>
    <w:rsid w:val="003862E6"/>
    <w:rsid w:val="003B2E5D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7E72FE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E61FA"/>
    <w:rsid w:val="00AF7A9E"/>
    <w:rsid w:val="00B048C7"/>
    <w:rsid w:val="00B074ED"/>
    <w:rsid w:val="00B548E9"/>
    <w:rsid w:val="00B635C1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37E7A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3AAF8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3839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2024-05-10T07:48:00Z</dcterms:created>
  <dcterms:modified xsi:type="dcterms:W3CDTF">2024-05-10T07:51:00Z</dcterms:modified>
</cp:coreProperties>
</file>