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964"/>
        <w:gridCol w:w="2438"/>
        <w:gridCol w:w="8045"/>
      </w:tblGrid>
      <w:tr w:rsidR="00064734" w14:paraId="388184D7" w14:textId="77777777" w:rsidTr="00064734">
        <w:tc>
          <w:tcPr>
            <w:tcW w:w="3964" w:type="dxa"/>
            <w:shd w:val="clear" w:color="auto" w:fill="BFBFBF" w:themeFill="background1" w:themeFillShade="BF"/>
          </w:tcPr>
          <w:p w14:paraId="57CD15AA" w14:textId="1886C7FC" w:rsidR="00330613" w:rsidRDefault="00330613">
            <w:r>
              <w:t>V rámci paušální ceny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71C4F57E" w14:textId="2C61CA93" w:rsidR="00330613" w:rsidRDefault="00330613">
            <w:r>
              <w:t>Specifika</w:t>
            </w:r>
          </w:p>
        </w:tc>
        <w:tc>
          <w:tcPr>
            <w:tcW w:w="8045" w:type="dxa"/>
            <w:shd w:val="clear" w:color="auto" w:fill="BFBFBF" w:themeFill="background1" w:themeFillShade="BF"/>
          </w:tcPr>
          <w:p w14:paraId="2C0AE1B4" w14:textId="41ED9F52" w:rsidR="00330613" w:rsidRDefault="00330613">
            <w:r>
              <w:t>Poznámka</w:t>
            </w:r>
          </w:p>
        </w:tc>
      </w:tr>
      <w:tr w:rsidR="00330613" w14:paraId="2082EBC8" w14:textId="77777777" w:rsidTr="00064734">
        <w:tc>
          <w:tcPr>
            <w:tcW w:w="3964" w:type="dxa"/>
          </w:tcPr>
          <w:p w14:paraId="5BD20CC3" w14:textId="1EA23B86" w:rsidR="00330613" w:rsidRPr="00330613" w:rsidRDefault="00330613">
            <w:pPr>
              <w:rPr>
                <w:rFonts w:ascii="Calibri" w:hAnsi="Calibri" w:cs="Calibri"/>
              </w:rPr>
            </w:pPr>
            <w:r w:rsidRPr="00330613">
              <w:rPr>
                <w:rFonts w:ascii="Calibri" w:hAnsi="Calibri" w:cs="Calibri"/>
              </w:rPr>
              <w:t>Pravidelná preventivní údržba (PPÚ)</w:t>
            </w:r>
          </w:p>
        </w:tc>
        <w:tc>
          <w:tcPr>
            <w:tcW w:w="2438" w:type="dxa"/>
          </w:tcPr>
          <w:p w14:paraId="24407AD2" w14:textId="3A5F08FC" w:rsidR="00330613" w:rsidRPr="00330613" w:rsidRDefault="00330613">
            <w:pPr>
              <w:rPr>
                <w:rFonts w:ascii="Calibri" w:hAnsi="Calibri" w:cs="Calibri"/>
              </w:rPr>
            </w:pPr>
            <w:r w:rsidRPr="00330613">
              <w:rPr>
                <w:rFonts w:ascii="Calibri" w:hAnsi="Calibri" w:cs="Calibri"/>
              </w:rPr>
              <w:t>1x za 3 měsíce</w:t>
            </w:r>
          </w:p>
        </w:tc>
        <w:tc>
          <w:tcPr>
            <w:tcW w:w="8045" w:type="dxa"/>
          </w:tcPr>
          <w:p w14:paraId="58B485EE" w14:textId="76A4579E" w:rsidR="00330613" w:rsidRPr="00330613" w:rsidRDefault="00330613">
            <w:pPr>
              <w:rPr>
                <w:rFonts w:ascii="Calibri" w:hAnsi="Calibri" w:cs="Calibri"/>
              </w:rPr>
            </w:pPr>
            <w:r w:rsidRPr="00330613">
              <w:rPr>
                <w:rFonts w:ascii="Calibri" w:hAnsi="Calibri" w:cs="Calibri"/>
              </w:rPr>
              <w:t>Čištění šachet, úklid strojoven a prostor pro kladky, mazání, seřízení, tabulky PO a BOZP, značení vč. materiálu</w:t>
            </w:r>
          </w:p>
        </w:tc>
      </w:tr>
      <w:tr w:rsidR="00064734" w14:paraId="1B92D043" w14:textId="77777777" w:rsidTr="00064734">
        <w:tc>
          <w:tcPr>
            <w:tcW w:w="3964" w:type="dxa"/>
          </w:tcPr>
          <w:p w14:paraId="599C15D8" w14:textId="31EC20A7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Pravidelná odborná prohlídka (OP, revize) </w:t>
            </w:r>
          </w:p>
        </w:tc>
        <w:tc>
          <w:tcPr>
            <w:tcW w:w="2438" w:type="dxa"/>
          </w:tcPr>
          <w:p w14:paraId="53FEF687" w14:textId="4CE56F9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77448AEE" w14:textId="18F6F2F0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rozsahu platné legislativy</w:t>
            </w:r>
          </w:p>
        </w:tc>
      </w:tr>
      <w:tr w:rsidR="00064734" w14:paraId="4F3A7D67" w14:textId="77777777" w:rsidTr="00064734">
        <w:tc>
          <w:tcPr>
            <w:tcW w:w="3964" w:type="dxa"/>
          </w:tcPr>
          <w:p w14:paraId="6A4C614B" w14:textId="1E1696CC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Odborná zkouška 1x za 3 roky (OZ)</w:t>
            </w:r>
          </w:p>
        </w:tc>
        <w:tc>
          <w:tcPr>
            <w:tcW w:w="2438" w:type="dxa"/>
          </w:tcPr>
          <w:p w14:paraId="0F3D7AFA" w14:textId="4BD0CB7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44A37E8B" w14:textId="241A91AA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rozsahu platné legislativy</w:t>
            </w:r>
          </w:p>
        </w:tc>
      </w:tr>
      <w:tr w:rsidR="00064734" w14:paraId="3BA1AE8F" w14:textId="77777777" w:rsidTr="00064734">
        <w:tc>
          <w:tcPr>
            <w:tcW w:w="3964" w:type="dxa"/>
          </w:tcPr>
          <w:p w14:paraId="11E9A945" w14:textId="4D3F3637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Inspekční prohlídka (IP)</w:t>
            </w:r>
          </w:p>
        </w:tc>
        <w:tc>
          <w:tcPr>
            <w:tcW w:w="2438" w:type="dxa"/>
          </w:tcPr>
          <w:p w14:paraId="4C0F6F2B" w14:textId="1005195A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072899D1" w14:textId="2EAA3896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rozsahu platné legislativy</w:t>
            </w:r>
          </w:p>
        </w:tc>
      </w:tr>
      <w:tr w:rsidR="00064734" w14:paraId="73C51C0B" w14:textId="77777777" w:rsidTr="00064734">
        <w:tc>
          <w:tcPr>
            <w:tcW w:w="3964" w:type="dxa"/>
          </w:tcPr>
          <w:p w14:paraId="44B2704D" w14:textId="41C52596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Kontrola provozuschopnosti požárně bezpečnostního zařízení/evakuační výtahy</w:t>
            </w:r>
          </w:p>
        </w:tc>
        <w:tc>
          <w:tcPr>
            <w:tcW w:w="2438" w:type="dxa"/>
          </w:tcPr>
          <w:p w14:paraId="0C8B1756" w14:textId="12B0F160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4F0AFE28" w14:textId="29289D5C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rozsahu platné legislativy</w:t>
            </w:r>
          </w:p>
        </w:tc>
      </w:tr>
      <w:tr w:rsidR="00064734" w14:paraId="77A988A7" w14:textId="77777777" w:rsidTr="00064734">
        <w:tc>
          <w:tcPr>
            <w:tcW w:w="3964" w:type="dxa"/>
          </w:tcPr>
          <w:p w14:paraId="6BD1D831" w14:textId="07C60F9F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Nástup na opravu – nejdéle</w:t>
            </w:r>
          </w:p>
        </w:tc>
        <w:tc>
          <w:tcPr>
            <w:tcW w:w="2438" w:type="dxa"/>
          </w:tcPr>
          <w:p w14:paraId="6C5FB5ED" w14:textId="7E9F3F95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6 hodin</w:t>
            </w:r>
          </w:p>
        </w:tc>
        <w:tc>
          <w:tcPr>
            <w:tcW w:w="8045" w:type="dxa"/>
          </w:tcPr>
          <w:p w14:paraId="2ED3351E" w14:textId="7E447F44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Maximální čas od nahlášení</w:t>
            </w:r>
          </w:p>
        </w:tc>
      </w:tr>
      <w:tr w:rsidR="00064734" w14:paraId="5212E0A6" w14:textId="77777777" w:rsidTr="00064734">
        <w:tc>
          <w:tcPr>
            <w:tcW w:w="3964" w:type="dxa"/>
          </w:tcPr>
          <w:p w14:paraId="3DEC56D2" w14:textId="057EB230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Pohotovostní služba (mimo pracovní dobu)</w:t>
            </w:r>
          </w:p>
        </w:tc>
        <w:tc>
          <w:tcPr>
            <w:tcW w:w="2438" w:type="dxa"/>
          </w:tcPr>
          <w:p w14:paraId="2ECB7C59" w14:textId="585D7B57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8045" w:type="dxa"/>
          </w:tcPr>
          <w:p w14:paraId="4F6E35CD" w14:textId="1C040176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</w:t>
            </w:r>
          </w:p>
        </w:tc>
      </w:tr>
      <w:tr w:rsidR="00064734" w14:paraId="628DC2B1" w14:textId="77777777" w:rsidTr="00064734">
        <w:tc>
          <w:tcPr>
            <w:tcW w:w="3964" w:type="dxa"/>
          </w:tcPr>
          <w:p w14:paraId="39411EB7" w14:textId="7A6F30BB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Nástup na vyproštění</w:t>
            </w:r>
          </w:p>
        </w:tc>
        <w:tc>
          <w:tcPr>
            <w:tcW w:w="2438" w:type="dxa"/>
          </w:tcPr>
          <w:p w14:paraId="1244273A" w14:textId="534037C7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60 minut</w:t>
            </w:r>
          </w:p>
        </w:tc>
        <w:tc>
          <w:tcPr>
            <w:tcW w:w="8045" w:type="dxa"/>
          </w:tcPr>
          <w:p w14:paraId="5BA1A041" w14:textId="77777777" w:rsidR="00064734" w:rsidRPr="00330613" w:rsidRDefault="00064734" w:rsidP="00064734">
            <w:pPr>
              <w:rPr>
                <w:rFonts w:ascii="Calibri" w:hAnsi="Calibri" w:cs="Calibri"/>
              </w:rPr>
            </w:pPr>
          </w:p>
        </w:tc>
      </w:tr>
      <w:tr w:rsidR="00064734" w14:paraId="0597D1A0" w14:textId="77777777" w:rsidTr="00064734">
        <w:tc>
          <w:tcPr>
            <w:tcW w:w="3964" w:type="dxa"/>
          </w:tcPr>
          <w:p w14:paraId="7372DB69" w14:textId="7099E792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Nonstop dispečink</w:t>
            </w:r>
          </w:p>
        </w:tc>
        <w:tc>
          <w:tcPr>
            <w:tcW w:w="2438" w:type="dxa"/>
          </w:tcPr>
          <w:p w14:paraId="1858468E" w14:textId="5E8C7F1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0D976F5C" w14:textId="711E1819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všech poruch, záznamy hovorů</w:t>
            </w:r>
          </w:p>
        </w:tc>
      </w:tr>
      <w:tr w:rsidR="00064734" w14:paraId="5E1DECF5" w14:textId="77777777" w:rsidTr="00064734">
        <w:tc>
          <w:tcPr>
            <w:tcW w:w="3964" w:type="dxa"/>
          </w:tcPr>
          <w:p w14:paraId="2C519941" w14:textId="33C68565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Opravy v pracovní době po-pá 7.00-15.30</w:t>
            </w:r>
          </w:p>
        </w:tc>
        <w:tc>
          <w:tcPr>
            <w:tcW w:w="2438" w:type="dxa"/>
          </w:tcPr>
          <w:p w14:paraId="517119F2" w14:textId="2F78EA0A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 do 1 hod a 500,- materiál</w:t>
            </w:r>
          </w:p>
        </w:tc>
        <w:tc>
          <w:tcPr>
            <w:tcW w:w="8045" w:type="dxa"/>
          </w:tcPr>
          <w:p w14:paraId="7AFD2FC1" w14:textId="33B3CC56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využití/nad rámec formou objednávky/</w:t>
            </w:r>
          </w:p>
        </w:tc>
      </w:tr>
      <w:tr w:rsidR="00064734" w14:paraId="61D5D9D4" w14:textId="77777777" w:rsidTr="00064734">
        <w:tc>
          <w:tcPr>
            <w:tcW w:w="3964" w:type="dxa"/>
          </w:tcPr>
          <w:p w14:paraId="3D1857EF" w14:textId="74C8A1B2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Opravy po pracovní době po-pá 7.00-15.30</w:t>
            </w:r>
          </w:p>
        </w:tc>
        <w:tc>
          <w:tcPr>
            <w:tcW w:w="2438" w:type="dxa"/>
          </w:tcPr>
          <w:p w14:paraId="69F23900" w14:textId="6538BEC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objednávku</w:t>
            </w:r>
          </w:p>
        </w:tc>
        <w:tc>
          <w:tcPr>
            <w:tcW w:w="8045" w:type="dxa"/>
          </w:tcPr>
          <w:p w14:paraId="0C81924A" w14:textId="5865F88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</w:t>
            </w:r>
          </w:p>
        </w:tc>
      </w:tr>
      <w:tr w:rsidR="00064734" w14:paraId="45B51BBE" w14:textId="77777777" w:rsidTr="00064734">
        <w:tc>
          <w:tcPr>
            <w:tcW w:w="3964" w:type="dxa"/>
          </w:tcPr>
          <w:p w14:paraId="641275A7" w14:textId="07625F7F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Opravy soboty, neděle, svátky</w:t>
            </w:r>
          </w:p>
        </w:tc>
        <w:tc>
          <w:tcPr>
            <w:tcW w:w="2438" w:type="dxa"/>
          </w:tcPr>
          <w:p w14:paraId="33386721" w14:textId="53C9F9F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objednávku</w:t>
            </w:r>
          </w:p>
        </w:tc>
        <w:tc>
          <w:tcPr>
            <w:tcW w:w="8045" w:type="dxa"/>
          </w:tcPr>
          <w:p w14:paraId="15D92034" w14:textId="068780BB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</w:t>
            </w:r>
          </w:p>
        </w:tc>
      </w:tr>
      <w:tr w:rsidR="00064734" w14:paraId="4B2C7986" w14:textId="77777777" w:rsidTr="00064734">
        <w:tc>
          <w:tcPr>
            <w:tcW w:w="3964" w:type="dxa"/>
          </w:tcPr>
          <w:p w14:paraId="4FF63259" w14:textId="0DEEDD8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Vyproštění v pracovní době</w:t>
            </w:r>
          </w:p>
        </w:tc>
        <w:tc>
          <w:tcPr>
            <w:tcW w:w="2438" w:type="dxa"/>
          </w:tcPr>
          <w:p w14:paraId="32F65082" w14:textId="29E917A7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objednávku</w:t>
            </w:r>
          </w:p>
        </w:tc>
        <w:tc>
          <w:tcPr>
            <w:tcW w:w="8045" w:type="dxa"/>
          </w:tcPr>
          <w:p w14:paraId="2E7B4C57" w14:textId="6E3D1A0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</w:t>
            </w:r>
          </w:p>
        </w:tc>
      </w:tr>
      <w:tr w:rsidR="00064734" w14:paraId="328CC2B2" w14:textId="77777777" w:rsidTr="00064734">
        <w:tc>
          <w:tcPr>
            <w:tcW w:w="3964" w:type="dxa"/>
          </w:tcPr>
          <w:p w14:paraId="043EF44E" w14:textId="1E738FBC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Náhradní díly</w:t>
            </w:r>
          </w:p>
        </w:tc>
        <w:tc>
          <w:tcPr>
            <w:tcW w:w="2438" w:type="dxa"/>
          </w:tcPr>
          <w:p w14:paraId="7E2F1A04" w14:textId="2CA39E3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objednávku</w:t>
            </w:r>
          </w:p>
        </w:tc>
        <w:tc>
          <w:tcPr>
            <w:tcW w:w="8045" w:type="dxa"/>
          </w:tcPr>
          <w:p w14:paraId="700608CE" w14:textId="1BF8DF9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Platba při využití</w:t>
            </w:r>
          </w:p>
        </w:tc>
      </w:tr>
      <w:tr w:rsidR="00064734" w14:paraId="627358A9" w14:textId="77777777" w:rsidTr="00064734">
        <w:tc>
          <w:tcPr>
            <w:tcW w:w="3964" w:type="dxa"/>
          </w:tcPr>
          <w:p w14:paraId="5D15E3E1" w14:textId="1F1DC772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Školení obsluhy ve stanovených termínech </w:t>
            </w:r>
          </w:p>
        </w:tc>
        <w:tc>
          <w:tcPr>
            <w:tcW w:w="2438" w:type="dxa"/>
          </w:tcPr>
          <w:p w14:paraId="2BD417F0" w14:textId="66B40CFC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02A72CEE" w14:textId="6488DA5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Dle potřeby objednatele</w:t>
            </w:r>
          </w:p>
        </w:tc>
      </w:tr>
      <w:tr w:rsidR="00064734" w14:paraId="6D75DAAA" w14:textId="77777777" w:rsidTr="00064734">
        <w:tc>
          <w:tcPr>
            <w:tcW w:w="3964" w:type="dxa"/>
          </w:tcPr>
          <w:p w14:paraId="7E1D400F" w14:textId="3BF69365" w:rsidR="00064734" w:rsidRPr="00330613" w:rsidRDefault="00064734" w:rsidP="0006473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Dopravné+parkovné+povolení</w:t>
            </w:r>
            <w:proofErr w:type="spellEnd"/>
            <w:r>
              <w:rPr>
                <w:rFonts w:ascii="Calibri" w:hAnsi="Calibri" w:cs="Calibri"/>
              </w:rPr>
              <w:t xml:space="preserve"> k vjezdu</w:t>
            </w:r>
          </w:p>
        </w:tc>
        <w:tc>
          <w:tcPr>
            <w:tcW w:w="2438" w:type="dxa"/>
          </w:tcPr>
          <w:p w14:paraId="432F692C" w14:textId="4476AC7C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0CE2A237" w14:textId="0C28609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Objednatel nemá před budovami bezplatná parkovací stání</w:t>
            </w:r>
          </w:p>
        </w:tc>
      </w:tr>
      <w:tr w:rsidR="00064734" w14:paraId="334CAE04" w14:textId="77777777" w:rsidTr="00064734">
        <w:tc>
          <w:tcPr>
            <w:tcW w:w="3964" w:type="dxa"/>
          </w:tcPr>
          <w:p w14:paraId="5D529EEC" w14:textId="51D44B72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Přehled o výtazích přes internet mail </w:t>
            </w:r>
          </w:p>
        </w:tc>
        <w:tc>
          <w:tcPr>
            <w:tcW w:w="2438" w:type="dxa"/>
          </w:tcPr>
          <w:p w14:paraId="45A7A49E" w14:textId="17C3D78F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Zahrnuto v paušálu</w:t>
            </w:r>
          </w:p>
        </w:tc>
        <w:tc>
          <w:tcPr>
            <w:tcW w:w="8045" w:type="dxa"/>
          </w:tcPr>
          <w:p w14:paraId="4B6315EB" w14:textId="0DE15F6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Přehled návštěv a poruch</w:t>
            </w:r>
          </w:p>
        </w:tc>
      </w:tr>
      <w:tr w:rsidR="00064734" w14:paraId="5C366A1E" w14:textId="77777777" w:rsidTr="00064734">
        <w:tc>
          <w:tcPr>
            <w:tcW w:w="3964" w:type="dxa"/>
            <w:shd w:val="clear" w:color="auto" w:fill="BFBFBF" w:themeFill="background1" w:themeFillShade="BF"/>
          </w:tcPr>
          <w:p w14:paraId="1FBC9A89" w14:textId="47F09453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Přehled zařízení – technický popis: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21812D66" w14:textId="3CF7EAED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Měsíčně</w:t>
            </w:r>
          </w:p>
        </w:tc>
        <w:tc>
          <w:tcPr>
            <w:tcW w:w="8045" w:type="dxa"/>
            <w:shd w:val="clear" w:color="auto" w:fill="BFBFBF" w:themeFill="background1" w:themeFillShade="BF"/>
          </w:tcPr>
          <w:p w14:paraId="73B75B4C" w14:textId="7B7811B8" w:rsidR="00064734" w:rsidRPr="00330613" w:rsidRDefault="00064734" w:rsidP="00064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ročně</w:t>
            </w:r>
          </w:p>
        </w:tc>
      </w:tr>
      <w:tr w:rsidR="00064734" w14:paraId="156473EA" w14:textId="77777777" w:rsidTr="00064734">
        <w:tc>
          <w:tcPr>
            <w:tcW w:w="3964" w:type="dxa"/>
          </w:tcPr>
          <w:p w14:paraId="2E91F650" w14:textId="5000AF06" w:rsidR="00064734" w:rsidRDefault="00064734" w:rsidP="00064734">
            <w:proofErr w:type="gramStart"/>
            <w:r>
              <w:t>ČMH- OT</w:t>
            </w:r>
            <w:proofErr w:type="gramEnd"/>
            <w:r>
              <w:t xml:space="preserve"> 1600/0,63, 4/4</w:t>
            </w:r>
          </w:p>
        </w:tc>
        <w:tc>
          <w:tcPr>
            <w:tcW w:w="2438" w:type="dxa"/>
          </w:tcPr>
          <w:p w14:paraId="30A326BE" w14:textId="160CA1F0" w:rsidR="00064734" w:rsidRDefault="00064734" w:rsidP="00064734">
            <w:r>
              <w:t>599 Kč</w:t>
            </w:r>
          </w:p>
        </w:tc>
        <w:tc>
          <w:tcPr>
            <w:tcW w:w="8045" w:type="dxa"/>
          </w:tcPr>
          <w:p w14:paraId="7E120C07" w14:textId="3135CC92" w:rsidR="00064734" w:rsidRDefault="00064734" w:rsidP="00064734">
            <w:r>
              <w:t>7,188 Kč                          inspekční prohlídka proběhla 12/22</w:t>
            </w:r>
          </w:p>
        </w:tc>
      </w:tr>
      <w:tr w:rsidR="00064734" w14:paraId="3870059D" w14:textId="77777777" w:rsidTr="00064734">
        <w:tc>
          <w:tcPr>
            <w:tcW w:w="3964" w:type="dxa"/>
          </w:tcPr>
          <w:p w14:paraId="49BF85CA" w14:textId="3B6A145E" w:rsidR="00064734" w:rsidRDefault="00064734" w:rsidP="00064734">
            <w:r>
              <w:t xml:space="preserve">LEKI – TOV 450/0,63 2/2 </w:t>
            </w:r>
          </w:p>
        </w:tc>
        <w:tc>
          <w:tcPr>
            <w:tcW w:w="2438" w:type="dxa"/>
          </w:tcPr>
          <w:p w14:paraId="537C6F8C" w14:textId="45A7C91D" w:rsidR="00064734" w:rsidRDefault="00064734" w:rsidP="00064734">
            <w:r>
              <w:t>599 Kč</w:t>
            </w:r>
          </w:p>
        </w:tc>
        <w:tc>
          <w:tcPr>
            <w:tcW w:w="8045" w:type="dxa"/>
          </w:tcPr>
          <w:p w14:paraId="67D02D8A" w14:textId="474E899F" w:rsidR="00064734" w:rsidRDefault="00064734" w:rsidP="00064734">
            <w:r>
              <w:t>7,188 Kč                          inspekční prohlídka proběhla 11/22</w:t>
            </w:r>
          </w:p>
        </w:tc>
      </w:tr>
      <w:tr w:rsidR="00064734" w14:paraId="540A8C6C" w14:textId="77777777" w:rsidTr="00064734">
        <w:tc>
          <w:tcPr>
            <w:tcW w:w="3964" w:type="dxa"/>
          </w:tcPr>
          <w:p w14:paraId="3C9422E4" w14:textId="77777777" w:rsidR="00064734" w:rsidRDefault="00064734" w:rsidP="00064734"/>
        </w:tc>
        <w:tc>
          <w:tcPr>
            <w:tcW w:w="2438" w:type="dxa"/>
          </w:tcPr>
          <w:p w14:paraId="1A0B49EA" w14:textId="77777777" w:rsidR="00064734" w:rsidRDefault="00064734" w:rsidP="00064734"/>
        </w:tc>
        <w:tc>
          <w:tcPr>
            <w:tcW w:w="8045" w:type="dxa"/>
          </w:tcPr>
          <w:p w14:paraId="3E1F5B9E" w14:textId="77777777" w:rsidR="00064734" w:rsidRDefault="00064734" w:rsidP="00064734"/>
        </w:tc>
      </w:tr>
      <w:tr w:rsidR="00064734" w14:paraId="393D4C3C" w14:textId="77777777" w:rsidTr="00064734">
        <w:tc>
          <w:tcPr>
            <w:tcW w:w="3964" w:type="dxa"/>
          </w:tcPr>
          <w:p w14:paraId="33B9E4C6" w14:textId="34862549" w:rsidR="00064734" w:rsidRDefault="00064734" w:rsidP="00064734">
            <w:r>
              <w:t>Celkem za trvání smlouvy</w:t>
            </w:r>
          </w:p>
        </w:tc>
        <w:tc>
          <w:tcPr>
            <w:tcW w:w="2438" w:type="dxa"/>
          </w:tcPr>
          <w:p w14:paraId="7D8A5C17" w14:textId="77777777" w:rsidR="00064734" w:rsidRDefault="00064734" w:rsidP="00064734"/>
        </w:tc>
        <w:tc>
          <w:tcPr>
            <w:tcW w:w="8045" w:type="dxa"/>
          </w:tcPr>
          <w:p w14:paraId="3FFBC83B" w14:textId="17482148" w:rsidR="00064734" w:rsidRDefault="00064734" w:rsidP="00064734">
            <w:r>
              <w:t>57,504 Kč</w:t>
            </w:r>
          </w:p>
        </w:tc>
      </w:tr>
      <w:tr w:rsidR="00064734" w14:paraId="64C5D882" w14:textId="77777777" w:rsidTr="00064734">
        <w:tc>
          <w:tcPr>
            <w:tcW w:w="3964" w:type="dxa"/>
          </w:tcPr>
          <w:p w14:paraId="7FA27A9A" w14:textId="77777777" w:rsidR="00064734" w:rsidRDefault="00064734" w:rsidP="00064734"/>
        </w:tc>
        <w:tc>
          <w:tcPr>
            <w:tcW w:w="2438" w:type="dxa"/>
          </w:tcPr>
          <w:p w14:paraId="174659DD" w14:textId="77777777" w:rsidR="00064734" w:rsidRDefault="00064734" w:rsidP="00064734"/>
        </w:tc>
        <w:tc>
          <w:tcPr>
            <w:tcW w:w="8045" w:type="dxa"/>
          </w:tcPr>
          <w:p w14:paraId="00F226C4" w14:textId="77777777" w:rsidR="00064734" w:rsidRDefault="00064734" w:rsidP="00064734"/>
        </w:tc>
      </w:tr>
      <w:tr w:rsidR="00064734" w14:paraId="55A054CD" w14:textId="77777777" w:rsidTr="00064734">
        <w:tc>
          <w:tcPr>
            <w:tcW w:w="3964" w:type="dxa"/>
          </w:tcPr>
          <w:p w14:paraId="150FF2FC" w14:textId="77777777" w:rsidR="00064734" w:rsidRDefault="00064734" w:rsidP="00064734"/>
        </w:tc>
        <w:tc>
          <w:tcPr>
            <w:tcW w:w="2438" w:type="dxa"/>
          </w:tcPr>
          <w:p w14:paraId="1FE960E0" w14:textId="77777777" w:rsidR="00064734" w:rsidRDefault="00064734" w:rsidP="00064734"/>
        </w:tc>
        <w:tc>
          <w:tcPr>
            <w:tcW w:w="8045" w:type="dxa"/>
          </w:tcPr>
          <w:p w14:paraId="5736351C" w14:textId="77777777" w:rsidR="00064734" w:rsidRDefault="00064734" w:rsidP="00064734"/>
        </w:tc>
      </w:tr>
    </w:tbl>
    <w:p w14:paraId="1AEEB19C" w14:textId="77777777" w:rsidR="001D5495" w:rsidRDefault="001D5495"/>
    <w:sectPr w:rsidR="001D5495" w:rsidSect="00330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3"/>
    <w:rsid w:val="00064734"/>
    <w:rsid w:val="00085AB4"/>
    <w:rsid w:val="001D5495"/>
    <w:rsid w:val="00330613"/>
    <w:rsid w:val="003C46A0"/>
    <w:rsid w:val="00D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3D8D"/>
  <w15:chartTrackingRefBased/>
  <w15:docId w15:val="{C85F7903-C257-4E03-8C0E-9BDE34B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06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06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06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6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6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6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6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6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6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06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06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06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61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61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61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61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61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61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306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0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06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306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306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061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3061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3061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06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061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30613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33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dc:description/>
  <cp:lastModifiedBy>Lubovská Markéta</cp:lastModifiedBy>
  <cp:revision>1</cp:revision>
  <dcterms:created xsi:type="dcterms:W3CDTF">2024-05-09T13:52:00Z</dcterms:created>
  <dcterms:modified xsi:type="dcterms:W3CDTF">2024-05-09T14:14:00Z</dcterms:modified>
</cp:coreProperties>
</file>