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2E130" w14:textId="77777777" w:rsidR="00FE2C59" w:rsidRDefault="00000000">
      <w:pPr>
        <w:pStyle w:val="Zkladntext20"/>
        <w:pBdr>
          <w:bottom w:val="single" w:sz="4" w:space="0" w:color="auto"/>
        </w:pBdr>
        <w:shd w:val="clear" w:color="auto" w:fill="auto"/>
      </w:pPr>
      <w:r>
        <w:rPr>
          <w:noProof/>
        </w:rPr>
        <w:drawing>
          <wp:anchor distT="0" distB="30480" distL="114300" distR="833755" simplePos="0" relativeHeight="125829378" behindDoc="0" locked="0" layoutInCell="1" allowOverlap="1" wp14:anchorId="36B35BEE" wp14:editId="19DA87C3">
            <wp:simplePos x="0" y="0"/>
            <wp:positionH relativeFrom="page">
              <wp:posOffset>279400</wp:posOffset>
            </wp:positionH>
            <wp:positionV relativeFrom="paragraph">
              <wp:posOffset>12700</wp:posOffset>
            </wp:positionV>
            <wp:extent cx="609600" cy="4083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97168F" wp14:editId="12495A2C">
                <wp:simplePos x="0" y="0"/>
                <wp:positionH relativeFrom="page">
                  <wp:posOffset>889000</wp:posOffset>
                </wp:positionH>
                <wp:positionV relativeFrom="paragraph">
                  <wp:posOffset>52070</wp:posOffset>
                </wp:positionV>
                <wp:extent cx="716280" cy="39624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0CDF0A" w14:textId="77777777" w:rsidR="00FE2C59" w:rsidRDefault="000000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50"/>
                                <w:sz w:val="30"/>
                                <w:szCs w:val="30"/>
                                <w:u w:val="single"/>
                              </w:rPr>
                              <w:t>SZŠ A VOŠZ</w:t>
                            </w:r>
                          </w:p>
                          <w:p w14:paraId="43D56CCE" w14:textId="77777777" w:rsidR="00FE2C59" w:rsidRDefault="00000000">
                            <w:pPr>
                              <w:pStyle w:val="Titulekobrzku0"/>
                              <w:shd w:val="clear" w:color="auto" w:fill="auto"/>
                              <w:spacing w:line="230" w:lineRule="auto"/>
                            </w:pPr>
                            <w:r>
                              <w:t>KARLOVY VARY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0.pt;margin-top:4.0999999999999996pt;width:56.399999999999999pt;height:31.1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50"/>
                          <w:position w:val="0"/>
                          <w:sz w:val="30"/>
                          <w:szCs w:val="30"/>
                          <w:u w:val="single"/>
                          <w:shd w:val="clear" w:color="auto" w:fill="auto"/>
                          <w:lang w:val="cs-CZ" w:eastAsia="cs-CZ" w:bidi="cs-CZ"/>
                        </w:rPr>
                        <w:t>SZŠ A VOŠZ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KARLOVY VARY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STŘEDNÍ ZDRAVOTNICKÁ ŠKOLA A VYŠŠÍ ODBORNÁ ŠKOLA ZDRAVOTNICKÁ KARLOVY VARY</w:t>
      </w:r>
      <w:r>
        <w:rPr>
          <w:b w:val="0"/>
          <w:bCs w:val="0"/>
        </w:rPr>
        <w:t>, příspěvková organizace Poděbradská 1247/2, 360 01 Karlovy Vary</w:t>
      </w:r>
    </w:p>
    <w:p w14:paraId="6495F12F" w14:textId="77777777" w:rsidR="00FE2C59" w:rsidRDefault="00000000">
      <w:pPr>
        <w:pStyle w:val="Zkladntext1"/>
        <w:shd w:val="clear" w:color="auto" w:fill="auto"/>
        <w:spacing w:after="0"/>
      </w:pPr>
      <w:r>
        <w:rPr>
          <w:b/>
          <w:bCs/>
        </w:rPr>
        <w:t>JS Digitální stomatologie s.r.o.</w:t>
      </w:r>
    </w:p>
    <w:p w14:paraId="675296ED" w14:textId="77777777" w:rsidR="00FE2C59" w:rsidRDefault="00000000">
      <w:pPr>
        <w:pStyle w:val="Zkladntext1"/>
        <w:shd w:val="clear" w:color="auto" w:fill="auto"/>
        <w:spacing w:after="0"/>
      </w:pPr>
      <w:r>
        <w:t>IČ: 02876167</w:t>
      </w:r>
    </w:p>
    <w:p w14:paraId="6674EFCA" w14:textId="77777777" w:rsidR="00FE2C59" w:rsidRDefault="00000000">
      <w:pPr>
        <w:pStyle w:val="Zkladntext1"/>
        <w:shd w:val="clear" w:color="auto" w:fill="auto"/>
        <w:spacing w:after="180"/>
      </w:pPr>
      <w:r>
        <w:t>DIČ: CZ02876167</w:t>
      </w:r>
    </w:p>
    <w:p w14:paraId="2F201597" w14:textId="77777777" w:rsidR="00FE2C59" w:rsidRDefault="00000000">
      <w:pPr>
        <w:pStyle w:val="Zkladntext1"/>
        <w:shd w:val="clear" w:color="auto" w:fill="auto"/>
        <w:spacing w:after="0" w:line="360" w:lineRule="auto"/>
      </w:pPr>
      <w:hyperlink r:id="rId7" w:history="1">
        <w:r>
          <w:t>www.js-ds.cz</w:t>
        </w:r>
      </w:hyperlink>
    </w:p>
    <w:p w14:paraId="7CE90955" w14:textId="77777777" w:rsidR="00FE2C59" w:rsidRDefault="00000000">
      <w:pPr>
        <w:pStyle w:val="Zkladntext1"/>
        <w:shd w:val="clear" w:color="auto" w:fill="auto"/>
        <w:spacing w:after="0"/>
      </w:pPr>
      <w:r>
        <w:t>Veveří 9</w:t>
      </w:r>
    </w:p>
    <w:p w14:paraId="13180D06" w14:textId="77777777" w:rsidR="00FE2C59" w:rsidRDefault="00000000">
      <w:pPr>
        <w:pStyle w:val="Zkladntext1"/>
        <w:shd w:val="clear" w:color="auto" w:fill="auto"/>
        <w:spacing w:after="440"/>
      </w:pPr>
      <w:r>
        <w:t>602 00 Brno</w:t>
      </w:r>
    </w:p>
    <w:p w14:paraId="1CB85E7F" w14:textId="77777777" w:rsidR="00FE2C59" w:rsidRDefault="00000000">
      <w:pPr>
        <w:pStyle w:val="Zkladntext1"/>
        <w:shd w:val="clear" w:color="auto" w:fill="auto"/>
        <w:spacing w:after="940" w:line="360" w:lineRule="auto"/>
      </w:pPr>
      <w:r>
        <w:rPr>
          <w:b/>
          <w:bCs/>
        </w:rPr>
        <w:t>Věc: OBJEDNÁVKA</w:t>
      </w:r>
    </w:p>
    <w:p w14:paraId="680DF444" w14:textId="77777777" w:rsidR="00FE2C59" w:rsidRDefault="00000000">
      <w:pPr>
        <w:pStyle w:val="Zkladntext1"/>
        <w:shd w:val="clear" w:color="auto" w:fill="auto"/>
        <w:spacing w:after="600" w:line="360" w:lineRule="auto"/>
      </w:pPr>
      <w:r>
        <w:t xml:space="preserve">Na základě předložené cenové nabídky ze dne 14. 12. 2023, objednávám tímto u Vás závazně dodávku </w:t>
      </w:r>
      <w:proofErr w:type="spellStart"/>
      <w:r>
        <w:t>intraorálního</w:t>
      </w:r>
      <w:proofErr w:type="spellEnd"/>
      <w:r>
        <w:t xml:space="preserve"> skeneru s počítačem v celkové výši 330 000,- Kč včetně DPH.</w:t>
      </w:r>
    </w:p>
    <w:p w14:paraId="7A60D580" w14:textId="77777777" w:rsidR="00FE2C59" w:rsidRDefault="00000000">
      <w:pPr>
        <w:pStyle w:val="Zkladntext1"/>
        <w:shd w:val="clear" w:color="auto" w:fill="auto"/>
        <w:spacing w:after="186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31504F4" wp14:editId="786BDC9A">
                <wp:simplePos x="0" y="0"/>
                <wp:positionH relativeFrom="page">
                  <wp:posOffset>873760</wp:posOffset>
                </wp:positionH>
                <wp:positionV relativeFrom="paragraph">
                  <wp:posOffset>1447800</wp:posOffset>
                </wp:positionV>
                <wp:extent cx="2301240" cy="2070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F88E9" w14:textId="75943FC7" w:rsidR="00FE2C5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 Karlových Varech dne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1504F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68.8pt;margin-top:114pt;width:181.2pt;height:16.3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" filled="f" stroked="f">
                <v:textbox inset="0,0,0,0">
                  <w:txbxContent>
                    <w:p w14:paraId="60DF88E9" w14:textId="75943FC7" w:rsidR="00FE2C59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V Karlových Varech dne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Děkuji za spolupráci.</w:t>
      </w:r>
    </w:p>
    <w:p w14:paraId="6FEB98EA" w14:textId="77777777" w:rsidR="00FE2C59" w:rsidRDefault="00000000">
      <w:pPr>
        <w:pStyle w:val="Zkladntext1"/>
        <w:shd w:val="clear" w:color="auto" w:fill="auto"/>
        <w:spacing w:after="0"/>
        <w:ind w:left="2380" w:right="640"/>
        <w:jc w:val="right"/>
        <w:sectPr w:rsidR="00FE2C59" w:rsidSect="005305C1">
          <w:pgSz w:w="11900" w:h="16840"/>
          <w:pgMar w:top="687" w:right="1443" w:bottom="4860" w:left="1376" w:header="259" w:footer="4432" w:gutter="0"/>
          <w:pgNumType w:start="1"/>
          <w:cols w:space="720"/>
          <w:noEndnote/>
          <w:docGrid w:linePitch="360"/>
        </w:sectPr>
      </w:pPr>
      <w:r>
        <w:t>Mgr. Hana Švejstilová ředitelka školy</w:t>
      </w:r>
    </w:p>
    <w:p w14:paraId="3C564E4E" w14:textId="77777777" w:rsidR="00FE2C59" w:rsidRDefault="00FE2C59">
      <w:pPr>
        <w:spacing w:before="42" w:after="42" w:line="240" w:lineRule="exact"/>
        <w:rPr>
          <w:sz w:val="19"/>
          <w:szCs w:val="19"/>
        </w:rPr>
      </w:pPr>
    </w:p>
    <w:p w14:paraId="5606E592" w14:textId="77777777" w:rsidR="00FE2C59" w:rsidRDefault="00FE2C59">
      <w:pPr>
        <w:spacing w:line="1" w:lineRule="exact"/>
        <w:sectPr w:rsidR="00FE2C59" w:rsidSect="005305C1">
          <w:type w:val="continuous"/>
          <w:pgSz w:w="11900" w:h="16840"/>
          <w:pgMar w:top="687" w:right="0" w:bottom="687" w:left="0" w:header="0" w:footer="3" w:gutter="0"/>
          <w:cols w:space="720"/>
          <w:noEndnote/>
          <w:docGrid w:linePitch="360"/>
        </w:sectPr>
      </w:pPr>
    </w:p>
    <w:p w14:paraId="51800101" w14:textId="3327312B" w:rsidR="00FE2C59" w:rsidRDefault="00FE2C59" w:rsidP="00CA3136">
      <w:pPr>
        <w:pStyle w:val="Zkladntext40"/>
        <w:shd w:val="clear" w:color="auto" w:fill="auto"/>
      </w:pPr>
    </w:p>
    <w:sectPr w:rsidR="00FE2C59">
      <w:type w:val="continuous"/>
      <w:pgSz w:w="11900" w:h="16840"/>
      <w:pgMar w:top="687" w:right="1548" w:bottom="687" w:left="7323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FC8A0" w14:textId="77777777" w:rsidR="005305C1" w:rsidRDefault="005305C1">
      <w:r>
        <w:separator/>
      </w:r>
    </w:p>
  </w:endnote>
  <w:endnote w:type="continuationSeparator" w:id="0">
    <w:p w14:paraId="5E4EDDAE" w14:textId="77777777" w:rsidR="005305C1" w:rsidRDefault="0053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1F474" w14:textId="77777777" w:rsidR="005305C1" w:rsidRDefault="005305C1"/>
  </w:footnote>
  <w:footnote w:type="continuationSeparator" w:id="0">
    <w:p w14:paraId="3BBD8FF9" w14:textId="77777777" w:rsidR="005305C1" w:rsidRDefault="005305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59"/>
    <w:rsid w:val="005305C1"/>
    <w:rsid w:val="00CA3136"/>
    <w:rsid w:val="00E24E50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0462"/>
  <w15:docId w15:val="{59DCE00A-8B05-4BA0-81FD-876563D7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onsolas" w:eastAsia="Consolas" w:hAnsi="Consolas" w:cs="Consolas"/>
      <w:b/>
      <w:bCs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5" w:lineRule="auto"/>
    </w:pPr>
    <w:rPr>
      <w:rFonts w:ascii="Consolas" w:eastAsia="Consolas" w:hAnsi="Consolas" w:cs="Consolas"/>
      <w:b/>
      <w:bCs/>
      <w:w w:val="60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0"/>
      <w:ind w:left="1920" w:hanging="126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s-d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Švejstilová Hana</dc:creator>
  <cp:keywords/>
  <cp:lastModifiedBy>Účetní oddělení</cp:lastModifiedBy>
  <cp:revision>2</cp:revision>
  <dcterms:created xsi:type="dcterms:W3CDTF">2024-05-10T07:20:00Z</dcterms:created>
  <dcterms:modified xsi:type="dcterms:W3CDTF">2024-05-10T07:21:00Z</dcterms:modified>
</cp:coreProperties>
</file>