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7E6E" w14:textId="7D93DBC9" w:rsidR="003D72D6" w:rsidRDefault="003A3911" w:rsidP="003A3911">
      <w:pPr>
        <w:spacing w:after="0" w:line="264" w:lineRule="auto"/>
        <w:jc w:val="center"/>
        <w:rPr>
          <w:b/>
          <w:i/>
          <w:color w:val="0070C0"/>
          <w:sz w:val="18"/>
          <w:szCs w:val="18"/>
        </w:rPr>
      </w:pPr>
      <w:r>
        <w:rPr>
          <w:b/>
          <w:color w:val="0070C0"/>
          <w:sz w:val="28"/>
          <w:szCs w:val="20"/>
        </w:rPr>
        <w:t xml:space="preserve">SMLOUVA O </w:t>
      </w:r>
      <w:r w:rsidR="00564C27">
        <w:rPr>
          <w:b/>
          <w:color w:val="0070C0"/>
          <w:sz w:val="28"/>
          <w:szCs w:val="20"/>
        </w:rPr>
        <w:t>OBSTARÁNÍ</w:t>
      </w:r>
      <w:r w:rsidR="003D72D6" w:rsidRPr="000A1F03">
        <w:rPr>
          <w:b/>
          <w:color w:val="0070C0"/>
          <w:sz w:val="28"/>
          <w:szCs w:val="20"/>
        </w:rPr>
        <w:t xml:space="preserve"> ŠKOLNÍ</w:t>
      </w:r>
      <w:r>
        <w:rPr>
          <w:b/>
          <w:color w:val="0070C0"/>
          <w:sz w:val="28"/>
          <w:szCs w:val="20"/>
        </w:rPr>
        <w:t>HO</w:t>
      </w:r>
      <w:r w:rsidR="003D72D6" w:rsidRPr="000A1F03">
        <w:rPr>
          <w:b/>
          <w:color w:val="0070C0"/>
          <w:sz w:val="28"/>
          <w:szCs w:val="20"/>
        </w:rPr>
        <w:t xml:space="preserve"> </w:t>
      </w:r>
      <w:r w:rsidR="00976148">
        <w:rPr>
          <w:b/>
          <w:color w:val="0070C0"/>
          <w:sz w:val="28"/>
          <w:szCs w:val="20"/>
        </w:rPr>
        <w:t>VÝLETU 9.A</w:t>
      </w:r>
      <w:r w:rsidR="0040550D">
        <w:rPr>
          <w:b/>
          <w:color w:val="0070C0"/>
          <w:sz w:val="28"/>
          <w:szCs w:val="20"/>
        </w:rPr>
        <w:t xml:space="preserve"> 20</w:t>
      </w:r>
      <w:r w:rsidR="00CE5BD2">
        <w:rPr>
          <w:b/>
          <w:color w:val="0070C0"/>
          <w:sz w:val="28"/>
          <w:szCs w:val="20"/>
        </w:rPr>
        <w:t>2</w:t>
      </w:r>
      <w:r w:rsidR="00976148">
        <w:rPr>
          <w:b/>
          <w:color w:val="0070C0"/>
          <w:sz w:val="28"/>
          <w:szCs w:val="20"/>
        </w:rPr>
        <w:t>4</w:t>
      </w:r>
      <w:r w:rsidR="004B18E9">
        <w:rPr>
          <w:b/>
          <w:color w:val="0070C0"/>
          <w:sz w:val="28"/>
          <w:szCs w:val="20"/>
        </w:rPr>
        <w:t xml:space="preserve">   </w:t>
      </w:r>
      <w:r w:rsidR="00F77D4B">
        <w:rPr>
          <w:noProof/>
          <w:color w:val="0070C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D0B29" wp14:editId="0641FDAA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5794375" cy="635"/>
                <wp:effectExtent l="0" t="0" r="0" b="1841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22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30EFEC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.4pt;margin-top:-.05pt;width:45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" adj="10799" strokecolor="#a5a5a5 [2092]" strokeweight="1.75pt"/>
            </w:pict>
          </mc:Fallback>
        </mc:AlternateContent>
      </w:r>
    </w:p>
    <w:p w14:paraId="667128E9" w14:textId="77777777" w:rsidR="003D72D6" w:rsidRPr="003A3911" w:rsidRDefault="003D72D6" w:rsidP="001F38C0">
      <w:pPr>
        <w:spacing w:after="0" w:line="264" w:lineRule="auto"/>
        <w:rPr>
          <w:color w:val="C00000"/>
          <w:sz w:val="18"/>
          <w:szCs w:val="20"/>
        </w:rPr>
      </w:pPr>
    </w:p>
    <w:p w14:paraId="1E3B62AA" w14:textId="77777777" w:rsidR="001F38C0" w:rsidRPr="006E43AC" w:rsidRDefault="00C110F2" w:rsidP="001F38C0">
      <w:pPr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Smluvní strany</w:t>
      </w:r>
    </w:p>
    <w:p w14:paraId="6744DC70" w14:textId="6E95C4EC" w:rsidR="001F38C0" w:rsidRDefault="00F77D4B" w:rsidP="001F38C0">
      <w:pPr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D1290" wp14:editId="06ADF3CF">
                <wp:simplePos x="0" y="0"/>
                <wp:positionH relativeFrom="column">
                  <wp:posOffset>5080</wp:posOffset>
                </wp:positionH>
                <wp:positionV relativeFrom="paragraph">
                  <wp:posOffset>339725</wp:posOffset>
                </wp:positionV>
                <wp:extent cx="5794375" cy="635"/>
                <wp:effectExtent l="0" t="0" r="0" b="1841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659ED3" id="AutoShape 13" o:spid="_x0000_s1026" type="#_x0000_t34" style="position:absolute;margin-left:.4pt;margin-top:26.75pt;width:456.2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" adj="10799" strokecolor="silver"/>
            </w:pict>
          </mc:Fallback>
        </mc:AlternateContent>
      </w:r>
      <w:r w:rsidR="00C110F2" w:rsidRPr="00501070">
        <w:rPr>
          <w:b/>
          <w:sz w:val="18"/>
          <w:szCs w:val="20"/>
        </w:rPr>
        <w:t>Základní škola, Praha 10, Hostýnská 2100</w:t>
      </w:r>
      <w:r w:rsidR="00CE5BD2">
        <w:rPr>
          <w:b/>
          <w:sz w:val="18"/>
          <w:szCs w:val="20"/>
        </w:rPr>
        <w:t>/2, přísp. organizace</w:t>
      </w:r>
      <w:r w:rsidR="00D558A2" w:rsidRPr="00501070">
        <w:rPr>
          <w:b/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sídlo: Hostýnská 2100</w:t>
      </w:r>
      <w:r w:rsidR="00CE5BD2">
        <w:rPr>
          <w:sz w:val="18"/>
          <w:szCs w:val="20"/>
        </w:rPr>
        <w:t>/2</w:t>
      </w:r>
      <w:r w:rsidR="00C110F2" w:rsidRPr="00501070">
        <w:rPr>
          <w:sz w:val="18"/>
          <w:szCs w:val="20"/>
        </w:rPr>
        <w:t>, Praha 10, 108 00</w:t>
      </w:r>
      <w:r w:rsidR="00D558A2" w:rsidRPr="00501070">
        <w:rPr>
          <w:sz w:val="18"/>
          <w:szCs w:val="20"/>
        </w:rPr>
        <w:t xml:space="preserve">; </w:t>
      </w:r>
      <w:r w:rsidR="00C110F2" w:rsidRPr="00501070">
        <w:rPr>
          <w:sz w:val="18"/>
          <w:szCs w:val="20"/>
        </w:rPr>
        <w:t>IČO: 47611171</w:t>
      </w:r>
      <w:r w:rsidR="00F93873" w:rsidRPr="00501070">
        <w:rPr>
          <w:sz w:val="18"/>
          <w:szCs w:val="20"/>
        </w:rPr>
        <w:br/>
      </w:r>
      <w:r w:rsidR="00C110F2" w:rsidRPr="00501070">
        <w:rPr>
          <w:sz w:val="18"/>
          <w:szCs w:val="20"/>
        </w:rPr>
        <w:t>(dále jen „</w:t>
      </w:r>
      <w:r w:rsidR="00C110F2" w:rsidRPr="00501070">
        <w:rPr>
          <w:b/>
          <w:sz w:val="18"/>
          <w:szCs w:val="20"/>
        </w:rPr>
        <w:t>škola</w:t>
      </w:r>
      <w:r w:rsidR="00C110F2" w:rsidRPr="00501070">
        <w:rPr>
          <w:sz w:val="18"/>
          <w:szCs w:val="20"/>
        </w:rPr>
        <w:t>“</w:t>
      </w:r>
      <w:r w:rsidR="001F38C0">
        <w:rPr>
          <w:sz w:val="18"/>
          <w:szCs w:val="20"/>
        </w:rPr>
        <w:t>)</w:t>
      </w:r>
    </w:p>
    <w:p w14:paraId="5C3C8BDD" w14:textId="77777777" w:rsidR="00976148" w:rsidRDefault="00D921A4" w:rsidP="00747A96">
      <w:pPr>
        <w:rPr>
          <w:sz w:val="18"/>
          <w:szCs w:val="20"/>
        </w:rPr>
      </w:pPr>
      <w:r>
        <w:rPr>
          <w:sz w:val="18"/>
          <w:szCs w:val="20"/>
        </w:rPr>
        <w:t>a</w:t>
      </w:r>
      <w:r w:rsidR="00747A96">
        <w:rPr>
          <w:sz w:val="18"/>
          <w:szCs w:val="20"/>
        </w:rPr>
        <w:t xml:space="preserve"> </w:t>
      </w:r>
      <w:r w:rsidR="00976148">
        <w:rPr>
          <w:b/>
          <w:sz w:val="18"/>
          <w:szCs w:val="20"/>
        </w:rPr>
        <w:t>Komunitní centrum KRUH</w:t>
      </w:r>
      <w:r w:rsidR="009E57FE">
        <w:rPr>
          <w:b/>
          <w:sz w:val="18"/>
          <w:szCs w:val="20"/>
        </w:rPr>
        <w:t>, z. s.</w:t>
      </w:r>
      <w:r w:rsidR="003A3911" w:rsidRPr="00501070">
        <w:rPr>
          <w:b/>
          <w:sz w:val="18"/>
          <w:szCs w:val="20"/>
        </w:rPr>
        <w:t xml:space="preserve">; </w:t>
      </w:r>
      <w:r w:rsidR="003A3911" w:rsidRPr="00501070">
        <w:rPr>
          <w:sz w:val="18"/>
          <w:szCs w:val="20"/>
        </w:rPr>
        <w:t xml:space="preserve">sídlo: </w:t>
      </w:r>
      <w:r w:rsidR="00976148">
        <w:rPr>
          <w:sz w:val="18"/>
          <w:szCs w:val="20"/>
        </w:rPr>
        <w:t>Základní škola, Hostýnská 2100/2</w:t>
      </w:r>
      <w:r w:rsidR="003A3911" w:rsidRPr="003A3911">
        <w:rPr>
          <w:sz w:val="18"/>
          <w:szCs w:val="20"/>
        </w:rPr>
        <w:t>, 1</w:t>
      </w:r>
      <w:r w:rsidR="00976148">
        <w:rPr>
          <w:sz w:val="18"/>
          <w:szCs w:val="20"/>
        </w:rPr>
        <w:t xml:space="preserve">08 </w:t>
      </w:r>
      <w:r w:rsidR="003A3911" w:rsidRPr="003A3911">
        <w:rPr>
          <w:sz w:val="18"/>
          <w:szCs w:val="20"/>
        </w:rPr>
        <w:t>00 Praha</w:t>
      </w:r>
      <w:r w:rsidR="003A3911" w:rsidRPr="00501070">
        <w:rPr>
          <w:sz w:val="18"/>
          <w:szCs w:val="20"/>
        </w:rPr>
        <w:t xml:space="preserve">; IČO: </w:t>
      </w:r>
      <w:r w:rsidR="00976148">
        <w:rPr>
          <w:sz w:val="18"/>
          <w:szCs w:val="20"/>
        </w:rPr>
        <w:t>22720952</w:t>
      </w:r>
    </w:p>
    <w:p w14:paraId="57C995DE" w14:textId="569CE651" w:rsidR="00411DC5" w:rsidRDefault="003A3911" w:rsidP="00747A96">
      <w:pPr>
        <w:rPr>
          <w:sz w:val="18"/>
          <w:szCs w:val="20"/>
        </w:rPr>
      </w:pPr>
      <w:r w:rsidRPr="00501070">
        <w:rPr>
          <w:sz w:val="18"/>
          <w:szCs w:val="20"/>
        </w:rPr>
        <w:t>(dále jen „</w:t>
      </w:r>
      <w:r>
        <w:rPr>
          <w:b/>
          <w:sz w:val="18"/>
          <w:szCs w:val="20"/>
        </w:rPr>
        <w:t>spolek</w:t>
      </w:r>
      <w:r w:rsidRPr="00501070">
        <w:rPr>
          <w:sz w:val="18"/>
          <w:szCs w:val="20"/>
        </w:rPr>
        <w:t>“</w:t>
      </w:r>
      <w:r>
        <w:rPr>
          <w:sz w:val="18"/>
          <w:szCs w:val="20"/>
        </w:rPr>
        <w:t>)</w:t>
      </w:r>
      <w:r w:rsidR="00411DC5" w:rsidRPr="00580879">
        <w:rPr>
          <w:b/>
          <w:sz w:val="18"/>
          <w:szCs w:val="20"/>
        </w:rPr>
        <w:t>.</w:t>
      </w:r>
      <w:r w:rsidR="00D921A4" w:rsidRPr="00D921A4">
        <w:rPr>
          <w:sz w:val="18"/>
          <w:szCs w:val="20"/>
        </w:rPr>
        <w:t xml:space="preserve"> </w:t>
      </w:r>
    </w:p>
    <w:p w14:paraId="6B87560A" w14:textId="77777777" w:rsidR="008D5E8E" w:rsidRDefault="00C110F2" w:rsidP="001F38C0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škola a </w:t>
      </w:r>
      <w:r w:rsidR="00D921A4">
        <w:rPr>
          <w:sz w:val="18"/>
          <w:szCs w:val="20"/>
        </w:rPr>
        <w:t>spolek</w:t>
      </w:r>
      <w:r w:rsidRPr="00501070">
        <w:rPr>
          <w:sz w:val="18"/>
          <w:szCs w:val="20"/>
        </w:rPr>
        <w:t xml:space="preserve"> společně dále jen „</w:t>
      </w:r>
      <w:r w:rsidRPr="00501070">
        <w:rPr>
          <w:b/>
          <w:sz w:val="18"/>
          <w:szCs w:val="20"/>
        </w:rPr>
        <w:t>smluvní strany</w:t>
      </w:r>
      <w:r w:rsidRPr="00501070">
        <w:rPr>
          <w:sz w:val="18"/>
          <w:szCs w:val="20"/>
        </w:rPr>
        <w:t>“, jednotlivě „</w:t>
      </w:r>
      <w:r w:rsidRPr="00501070">
        <w:rPr>
          <w:b/>
          <w:sz w:val="18"/>
          <w:szCs w:val="20"/>
        </w:rPr>
        <w:t>smluvní strana</w:t>
      </w:r>
      <w:r w:rsidRPr="00501070">
        <w:rPr>
          <w:sz w:val="18"/>
          <w:szCs w:val="20"/>
        </w:rPr>
        <w:t>“</w:t>
      </w:r>
    </w:p>
    <w:p w14:paraId="41FCA928" w14:textId="77777777" w:rsidR="00752CDF" w:rsidRDefault="00F77D4B" w:rsidP="001F38C0">
      <w:pPr>
        <w:spacing w:after="0" w:line="264" w:lineRule="auto"/>
        <w:jc w:val="both"/>
        <w:rPr>
          <w:b/>
          <w:color w:val="C00000"/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6F0957" wp14:editId="70C630D5">
                <wp:simplePos x="0" y="0"/>
                <wp:positionH relativeFrom="column">
                  <wp:posOffset>5080</wp:posOffset>
                </wp:positionH>
                <wp:positionV relativeFrom="paragraph">
                  <wp:posOffset>106680</wp:posOffset>
                </wp:positionV>
                <wp:extent cx="5794375" cy="635"/>
                <wp:effectExtent l="0" t="0" r="0" b="1841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31DB11" id="AutoShape 19" o:spid="_x0000_s1026" type="#_x0000_t34" style="position:absolute;margin-left:.4pt;margin-top:8.4pt;width:456.2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" adj="10799" strokecolor="silver"/>
            </w:pict>
          </mc:Fallback>
        </mc:AlternateContent>
      </w:r>
    </w:p>
    <w:p w14:paraId="14F23030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2A2F4DF2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I. Předmět smlouvy</w:t>
      </w:r>
    </w:p>
    <w:p w14:paraId="73CE12B4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3B082C5" w14:textId="2E26CAAE" w:rsidR="008D5E8E" w:rsidRDefault="00D921A4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Spolek </w:t>
      </w:r>
      <w:r w:rsidR="00C110F2" w:rsidRPr="00501070">
        <w:rPr>
          <w:sz w:val="18"/>
          <w:szCs w:val="20"/>
        </w:rPr>
        <w:t xml:space="preserve">se zavazuje </w:t>
      </w:r>
      <w:r w:rsidR="00564C27">
        <w:rPr>
          <w:sz w:val="18"/>
          <w:szCs w:val="20"/>
        </w:rPr>
        <w:t>obstarat</w:t>
      </w:r>
      <w:r>
        <w:rPr>
          <w:sz w:val="18"/>
          <w:szCs w:val="20"/>
        </w:rPr>
        <w:t xml:space="preserve"> pro školu</w:t>
      </w:r>
      <w:r w:rsidR="00C110F2" w:rsidRPr="00501070">
        <w:rPr>
          <w:sz w:val="18"/>
          <w:szCs w:val="20"/>
        </w:rPr>
        <w:t xml:space="preserve"> za podmínek stanovených touto smlouvou školní </w:t>
      </w:r>
      <w:r w:rsidR="00546B6C">
        <w:rPr>
          <w:sz w:val="18"/>
          <w:szCs w:val="20"/>
        </w:rPr>
        <w:t>výlet</w:t>
      </w:r>
      <w:r w:rsidR="00C110F2" w:rsidRPr="00501070">
        <w:rPr>
          <w:sz w:val="18"/>
          <w:szCs w:val="20"/>
        </w:rPr>
        <w:t xml:space="preserve"> a </w:t>
      </w:r>
      <w:r w:rsidR="00564C27">
        <w:rPr>
          <w:sz w:val="18"/>
          <w:szCs w:val="20"/>
        </w:rPr>
        <w:t>škola</w:t>
      </w:r>
      <w:r w:rsidR="00C110F2" w:rsidRPr="00501070">
        <w:rPr>
          <w:sz w:val="18"/>
          <w:szCs w:val="20"/>
        </w:rPr>
        <w:t xml:space="preserve"> se zavazuje </w:t>
      </w:r>
      <w:r w:rsidR="00C110F2" w:rsidRPr="00DE60EF">
        <w:rPr>
          <w:sz w:val="18"/>
          <w:szCs w:val="20"/>
        </w:rPr>
        <w:t xml:space="preserve">uhradit </w:t>
      </w:r>
      <w:r w:rsidR="00564C27" w:rsidRPr="00DE60EF">
        <w:rPr>
          <w:sz w:val="18"/>
          <w:szCs w:val="20"/>
        </w:rPr>
        <w:t>spolku</w:t>
      </w:r>
      <w:r w:rsidR="00C110F2" w:rsidRPr="00DE60EF">
        <w:rPr>
          <w:sz w:val="18"/>
          <w:szCs w:val="20"/>
        </w:rPr>
        <w:t xml:space="preserve"> za </w:t>
      </w:r>
      <w:r w:rsidR="00564C27" w:rsidRPr="00DE60EF">
        <w:rPr>
          <w:sz w:val="18"/>
          <w:szCs w:val="20"/>
        </w:rPr>
        <w:t>obstarání</w:t>
      </w:r>
      <w:r w:rsidR="00C110F2" w:rsidRPr="00DE60EF">
        <w:rPr>
          <w:sz w:val="18"/>
          <w:szCs w:val="20"/>
        </w:rPr>
        <w:t xml:space="preserve"> školního </w:t>
      </w:r>
      <w:r w:rsidR="00546B6C">
        <w:rPr>
          <w:sz w:val="18"/>
          <w:szCs w:val="20"/>
        </w:rPr>
        <w:t>výletu</w:t>
      </w:r>
      <w:r w:rsidR="00C110F2" w:rsidRPr="00DE60EF">
        <w:rPr>
          <w:sz w:val="18"/>
          <w:szCs w:val="20"/>
        </w:rPr>
        <w:t xml:space="preserve"> cenu</w:t>
      </w:r>
      <w:r w:rsidR="00C110F2" w:rsidRPr="00501070">
        <w:rPr>
          <w:sz w:val="18"/>
          <w:szCs w:val="20"/>
        </w:rPr>
        <w:t xml:space="preserve"> uvedenou v čl. </w:t>
      </w:r>
      <w:r w:rsidR="00564C27">
        <w:rPr>
          <w:sz w:val="18"/>
          <w:szCs w:val="20"/>
        </w:rPr>
        <w:t>III.</w:t>
      </w:r>
      <w:r w:rsidR="00C110F2" w:rsidRPr="00501070">
        <w:rPr>
          <w:sz w:val="18"/>
          <w:szCs w:val="20"/>
        </w:rPr>
        <w:t xml:space="preserve"> této smlouvy.</w:t>
      </w:r>
    </w:p>
    <w:p w14:paraId="65959150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35F48A6C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II. Popis školního kurzu</w:t>
      </w:r>
    </w:p>
    <w:p w14:paraId="016F1B5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1E78A4BC" w14:textId="64604088" w:rsidR="008D5E8E" w:rsidRDefault="00CA2ADE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Popis školního </w:t>
      </w:r>
      <w:r w:rsidR="00546B6C">
        <w:rPr>
          <w:sz w:val="18"/>
          <w:szCs w:val="20"/>
        </w:rPr>
        <w:t>výletu</w:t>
      </w:r>
      <w:r>
        <w:rPr>
          <w:sz w:val="18"/>
          <w:szCs w:val="20"/>
        </w:rPr>
        <w:t xml:space="preserve"> </w:t>
      </w:r>
      <w:r w:rsidR="00DE60EF">
        <w:rPr>
          <w:sz w:val="18"/>
          <w:szCs w:val="20"/>
        </w:rPr>
        <w:t xml:space="preserve">včetně zejména termínu, místa konání, ubytování, stravy, dopravy, pojištění a programu </w:t>
      </w:r>
      <w:r>
        <w:rPr>
          <w:sz w:val="18"/>
          <w:szCs w:val="20"/>
        </w:rPr>
        <w:t xml:space="preserve">je uveden </w:t>
      </w:r>
      <w:r w:rsidR="0040550D">
        <w:rPr>
          <w:sz w:val="18"/>
          <w:szCs w:val="20"/>
        </w:rPr>
        <w:t>na webových stránkách spolku: www.</w:t>
      </w:r>
      <w:r w:rsidR="00546B6C">
        <w:rPr>
          <w:sz w:val="18"/>
          <w:szCs w:val="20"/>
        </w:rPr>
        <w:t>kruh.webnode</w:t>
      </w:r>
      <w:r w:rsidR="0040550D">
        <w:rPr>
          <w:sz w:val="18"/>
          <w:szCs w:val="20"/>
        </w:rPr>
        <w:t>.cz a na Závazné přihlášce k zájezdu, která byla předána zákonným zástupcům účastníků</w:t>
      </w:r>
      <w:r>
        <w:rPr>
          <w:sz w:val="18"/>
          <w:szCs w:val="20"/>
        </w:rPr>
        <w:t>.</w:t>
      </w:r>
      <w:r w:rsidR="00594434" w:rsidRPr="00501070">
        <w:rPr>
          <w:sz w:val="18"/>
          <w:szCs w:val="20"/>
        </w:rPr>
        <w:t xml:space="preserve"> </w:t>
      </w:r>
    </w:p>
    <w:p w14:paraId="155488C2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670F2BE4" w14:textId="77777777" w:rsidR="00752CDF" w:rsidRPr="006E43AC" w:rsidRDefault="00C110F2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A2ADE" w:rsidRPr="006E43AC">
        <w:rPr>
          <w:b/>
          <w:color w:val="0070C0"/>
          <w:sz w:val="18"/>
          <w:szCs w:val="20"/>
        </w:rPr>
        <w:t>II</w:t>
      </w:r>
      <w:r w:rsidRPr="006E43AC">
        <w:rPr>
          <w:b/>
          <w:color w:val="0070C0"/>
          <w:sz w:val="18"/>
          <w:szCs w:val="20"/>
        </w:rPr>
        <w:t>. Cena</w:t>
      </w:r>
    </w:p>
    <w:p w14:paraId="4C13AEDE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2A28657F" w14:textId="28C04039" w:rsidR="0084534E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1. </w:t>
      </w:r>
      <w:r w:rsidR="00AA1ECD">
        <w:rPr>
          <w:sz w:val="18"/>
          <w:szCs w:val="20"/>
        </w:rPr>
        <w:t xml:space="preserve">Škola uhradí spolku za obstarání školního </w:t>
      </w:r>
      <w:r w:rsidR="00D01872">
        <w:rPr>
          <w:sz w:val="18"/>
          <w:szCs w:val="20"/>
        </w:rPr>
        <w:t>výletu</w:t>
      </w:r>
      <w:r w:rsidR="00AA1ECD">
        <w:rPr>
          <w:sz w:val="18"/>
          <w:szCs w:val="20"/>
        </w:rPr>
        <w:t xml:space="preserve"> c</w:t>
      </w:r>
      <w:r w:rsidRPr="00501070">
        <w:rPr>
          <w:sz w:val="18"/>
          <w:szCs w:val="20"/>
        </w:rPr>
        <w:t>en</w:t>
      </w:r>
      <w:r w:rsidR="00AA1ECD">
        <w:rPr>
          <w:sz w:val="18"/>
          <w:szCs w:val="20"/>
        </w:rPr>
        <w:t xml:space="preserve">u ve výši </w:t>
      </w:r>
      <w:r w:rsidR="00D01872">
        <w:rPr>
          <w:sz w:val="18"/>
          <w:szCs w:val="20"/>
        </w:rPr>
        <w:t>66 500</w:t>
      </w:r>
      <w:r w:rsidR="00AA1ECD">
        <w:rPr>
          <w:sz w:val="18"/>
          <w:szCs w:val="20"/>
        </w:rPr>
        <w:t xml:space="preserve"> Kč </w:t>
      </w:r>
      <w:r w:rsidRPr="00501070">
        <w:rPr>
          <w:sz w:val="18"/>
          <w:szCs w:val="20"/>
        </w:rPr>
        <w:t>(dále jen „</w:t>
      </w:r>
      <w:r w:rsidRPr="00501070">
        <w:rPr>
          <w:b/>
          <w:sz w:val="18"/>
          <w:szCs w:val="20"/>
        </w:rPr>
        <w:t xml:space="preserve">cena školního </w:t>
      </w:r>
      <w:r w:rsidR="008121C5">
        <w:rPr>
          <w:b/>
          <w:sz w:val="18"/>
          <w:szCs w:val="20"/>
        </w:rPr>
        <w:t>výletu</w:t>
      </w:r>
      <w:r w:rsidRPr="00501070">
        <w:rPr>
          <w:sz w:val="18"/>
          <w:szCs w:val="20"/>
        </w:rPr>
        <w:t xml:space="preserve">“). </w:t>
      </w:r>
    </w:p>
    <w:p w14:paraId="6ACA93B9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78921132" w14:textId="16A15E48" w:rsidR="00752CDF" w:rsidRDefault="00C110F2" w:rsidP="00752CDF">
      <w:pPr>
        <w:spacing w:after="0" w:line="264" w:lineRule="auto"/>
        <w:jc w:val="both"/>
        <w:rPr>
          <w:sz w:val="18"/>
          <w:szCs w:val="20"/>
        </w:rPr>
      </w:pPr>
      <w:r w:rsidRPr="00501070">
        <w:rPr>
          <w:sz w:val="18"/>
          <w:szCs w:val="20"/>
        </w:rPr>
        <w:t xml:space="preserve">2. V ceně školního </w:t>
      </w:r>
      <w:r w:rsidR="00D01872">
        <w:rPr>
          <w:sz w:val="18"/>
          <w:szCs w:val="20"/>
        </w:rPr>
        <w:t>výletu</w:t>
      </w:r>
      <w:r w:rsidRPr="00501070">
        <w:rPr>
          <w:sz w:val="18"/>
          <w:szCs w:val="20"/>
        </w:rPr>
        <w:t xml:space="preserve"> jsou zahrnuty všechny platby, poplatky, nájemné a půjčovné materiálu, tj. doprava</w:t>
      </w:r>
      <w:r w:rsidR="00D01872">
        <w:rPr>
          <w:sz w:val="18"/>
          <w:szCs w:val="20"/>
        </w:rPr>
        <w:t xml:space="preserve">, </w:t>
      </w:r>
      <w:r w:rsidRPr="00501070">
        <w:rPr>
          <w:sz w:val="18"/>
          <w:szCs w:val="20"/>
        </w:rPr>
        <w:t xml:space="preserve">ubytování, </w:t>
      </w:r>
      <w:r w:rsidR="00DC0341">
        <w:rPr>
          <w:sz w:val="18"/>
          <w:szCs w:val="20"/>
        </w:rPr>
        <w:t xml:space="preserve"> </w:t>
      </w:r>
      <w:r w:rsidRPr="00501070">
        <w:rPr>
          <w:sz w:val="18"/>
          <w:szCs w:val="20"/>
        </w:rPr>
        <w:t>platby za půjčovné pou</w:t>
      </w:r>
      <w:r w:rsidR="00CA2ADE">
        <w:rPr>
          <w:sz w:val="18"/>
          <w:szCs w:val="20"/>
        </w:rPr>
        <w:t xml:space="preserve">žívaného sportovního materiálu </w:t>
      </w:r>
      <w:r w:rsidRPr="00501070">
        <w:rPr>
          <w:sz w:val="18"/>
          <w:szCs w:val="20"/>
        </w:rPr>
        <w:t xml:space="preserve">a povinné cestovní náhrady učitelského doprovodu vyplývající ze zákona č. 262/2006 Sb., zákoníku práce, v platném znění. </w:t>
      </w:r>
    </w:p>
    <w:p w14:paraId="16AAA813" w14:textId="77777777" w:rsidR="00AA1ECD" w:rsidRDefault="00AA1ECD" w:rsidP="00752CDF">
      <w:pPr>
        <w:spacing w:after="0" w:line="264" w:lineRule="auto"/>
        <w:jc w:val="both"/>
        <w:rPr>
          <w:sz w:val="18"/>
          <w:szCs w:val="20"/>
        </w:rPr>
      </w:pPr>
    </w:p>
    <w:p w14:paraId="2BFE8C96" w14:textId="77777777" w:rsidR="00752CDF" w:rsidRPr="006E43AC" w:rsidRDefault="00CA2ADE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I</w:t>
      </w:r>
      <w:r w:rsidR="00C110F2" w:rsidRPr="006E43AC">
        <w:rPr>
          <w:b/>
          <w:color w:val="0070C0"/>
          <w:sz w:val="18"/>
          <w:szCs w:val="20"/>
        </w:rPr>
        <w:t>V. Způsob platby</w:t>
      </w:r>
    </w:p>
    <w:p w14:paraId="5F642C5C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2106A568" w14:textId="0616C7D8" w:rsidR="00752CDF" w:rsidRDefault="008B69DB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>1. Škola uhradí spolku c</w:t>
      </w:r>
      <w:r w:rsidR="00C110F2" w:rsidRPr="00501070">
        <w:rPr>
          <w:sz w:val="18"/>
          <w:szCs w:val="20"/>
        </w:rPr>
        <w:t>en</w:t>
      </w:r>
      <w:r>
        <w:rPr>
          <w:sz w:val="18"/>
          <w:szCs w:val="20"/>
        </w:rPr>
        <w:t>u</w:t>
      </w:r>
      <w:r w:rsidR="00C110F2" w:rsidRPr="00501070">
        <w:rPr>
          <w:sz w:val="18"/>
          <w:szCs w:val="20"/>
        </w:rPr>
        <w:t xml:space="preserve"> školního </w:t>
      </w:r>
      <w:r w:rsidR="00DC0341">
        <w:rPr>
          <w:sz w:val="18"/>
          <w:szCs w:val="20"/>
        </w:rPr>
        <w:t>výletu</w:t>
      </w:r>
      <w:r>
        <w:rPr>
          <w:sz w:val="18"/>
          <w:szCs w:val="20"/>
        </w:rPr>
        <w:t xml:space="preserve"> bezhotovostním převodem na bankovní účet spolku vedený u </w:t>
      </w:r>
      <w:r w:rsidR="00AD7AF7">
        <w:rPr>
          <w:sz w:val="18"/>
          <w:szCs w:val="20"/>
        </w:rPr>
        <w:t>KB</w:t>
      </w:r>
      <w:r>
        <w:rPr>
          <w:sz w:val="18"/>
          <w:szCs w:val="20"/>
        </w:rPr>
        <w:t xml:space="preserve"> banky, </w:t>
      </w:r>
      <w:r w:rsidR="005357E0">
        <w:rPr>
          <w:sz w:val="18"/>
          <w:szCs w:val="20"/>
        </w:rPr>
        <w:br/>
      </w:r>
      <w:r>
        <w:rPr>
          <w:sz w:val="18"/>
          <w:szCs w:val="20"/>
        </w:rPr>
        <w:t xml:space="preserve">č.ú. </w:t>
      </w:r>
      <w:r w:rsidR="00DC0341">
        <w:rPr>
          <w:sz w:val="18"/>
          <w:szCs w:val="18"/>
        </w:rPr>
        <w:t>43-3489760227/0100</w:t>
      </w:r>
      <w:r>
        <w:rPr>
          <w:sz w:val="18"/>
          <w:szCs w:val="20"/>
        </w:rPr>
        <w:t>, nejpozději do</w:t>
      </w:r>
      <w:r w:rsidR="0040550D">
        <w:rPr>
          <w:sz w:val="18"/>
          <w:szCs w:val="20"/>
        </w:rPr>
        <w:t xml:space="preserve"> </w:t>
      </w:r>
      <w:r w:rsidR="00DC0341">
        <w:rPr>
          <w:sz w:val="18"/>
          <w:szCs w:val="20"/>
        </w:rPr>
        <w:t>21</w:t>
      </w:r>
      <w:r w:rsidR="0040550D">
        <w:rPr>
          <w:sz w:val="18"/>
          <w:szCs w:val="20"/>
        </w:rPr>
        <w:t xml:space="preserve">. </w:t>
      </w:r>
      <w:r w:rsidR="00DC0341">
        <w:rPr>
          <w:sz w:val="18"/>
          <w:szCs w:val="20"/>
        </w:rPr>
        <w:t>5</w:t>
      </w:r>
      <w:r w:rsidR="0040550D">
        <w:rPr>
          <w:sz w:val="18"/>
          <w:szCs w:val="20"/>
        </w:rPr>
        <w:t>. 20</w:t>
      </w:r>
      <w:r w:rsidR="00CE5BD2">
        <w:rPr>
          <w:sz w:val="18"/>
          <w:szCs w:val="20"/>
        </w:rPr>
        <w:t>2</w:t>
      </w:r>
      <w:r w:rsidR="00DC0341">
        <w:rPr>
          <w:sz w:val="18"/>
          <w:szCs w:val="20"/>
        </w:rPr>
        <w:t>4</w:t>
      </w:r>
      <w:r>
        <w:rPr>
          <w:sz w:val="18"/>
          <w:szCs w:val="20"/>
        </w:rPr>
        <w:t>.</w:t>
      </w:r>
      <w:r w:rsidR="003A4D12">
        <w:rPr>
          <w:sz w:val="18"/>
          <w:szCs w:val="20"/>
        </w:rPr>
        <w:t xml:space="preserve"> Spolek vystaví škole fakturu. </w:t>
      </w:r>
    </w:p>
    <w:p w14:paraId="17045469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C26FA84" w14:textId="77777777" w:rsidR="00752CDF" w:rsidRDefault="00752CDF" w:rsidP="00752CDF">
      <w:pPr>
        <w:spacing w:after="0" w:line="264" w:lineRule="auto"/>
        <w:jc w:val="both"/>
        <w:rPr>
          <w:b/>
          <w:color w:val="C00000"/>
          <w:sz w:val="18"/>
          <w:szCs w:val="20"/>
        </w:rPr>
      </w:pPr>
    </w:p>
    <w:p w14:paraId="1E65608A" w14:textId="77777777" w:rsidR="00752CDF" w:rsidRPr="006E43AC" w:rsidRDefault="00A233FF" w:rsidP="00752CDF">
      <w:pPr>
        <w:spacing w:after="0" w:line="264" w:lineRule="auto"/>
        <w:jc w:val="both"/>
        <w:rPr>
          <w:b/>
          <w:color w:val="0070C0"/>
          <w:sz w:val="18"/>
          <w:szCs w:val="20"/>
        </w:rPr>
      </w:pPr>
      <w:r w:rsidRPr="006E43AC">
        <w:rPr>
          <w:b/>
          <w:color w:val="0070C0"/>
          <w:sz w:val="18"/>
          <w:szCs w:val="20"/>
        </w:rPr>
        <w:t>V</w:t>
      </w:r>
      <w:r w:rsidR="00C110F2" w:rsidRPr="006E43AC">
        <w:rPr>
          <w:b/>
          <w:color w:val="0070C0"/>
          <w:sz w:val="18"/>
          <w:szCs w:val="20"/>
        </w:rPr>
        <w:t>. Platnost a účinnost</w:t>
      </w:r>
      <w:r w:rsidR="00485DD8">
        <w:rPr>
          <w:b/>
          <w:color w:val="0070C0"/>
          <w:sz w:val="18"/>
          <w:szCs w:val="20"/>
        </w:rPr>
        <w:t xml:space="preserve"> a registr smluv</w:t>
      </w:r>
    </w:p>
    <w:p w14:paraId="323545A8" w14:textId="77777777" w:rsidR="00752CDF" w:rsidRDefault="00752CDF" w:rsidP="00752CDF">
      <w:pPr>
        <w:spacing w:after="0" w:line="264" w:lineRule="auto"/>
        <w:jc w:val="both"/>
        <w:rPr>
          <w:sz w:val="18"/>
          <w:szCs w:val="20"/>
        </w:rPr>
      </w:pPr>
    </w:p>
    <w:p w14:paraId="40BE085C" w14:textId="77777777" w:rsidR="00682F7C" w:rsidRDefault="00485DD8" w:rsidP="00752CDF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1. </w:t>
      </w:r>
      <w:r w:rsidR="00C110F2" w:rsidRPr="00501070">
        <w:rPr>
          <w:sz w:val="18"/>
          <w:szCs w:val="20"/>
        </w:rPr>
        <w:t xml:space="preserve">Tato smlouva nabývá </w:t>
      </w:r>
      <w:r w:rsidR="002B081E">
        <w:rPr>
          <w:sz w:val="18"/>
          <w:szCs w:val="20"/>
        </w:rPr>
        <w:t xml:space="preserve">platnosti a </w:t>
      </w:r>
      <w:r w:rsidR="00C110F2" w:rsidRPr="00501070">
        <w:rPr>
          <w:sz w:val="18"/>
          <w:szCs w:val="20"/>
        </w:rPr>
        <w:t xml:space="preserve">účinnosti dnem </w:t>
      </w:r>
      <w:r w:rsidR="002B081E">
        <w:rPr>
          <w:sz w:val="18"/>
          <w:szCs w:val="20"/>
        </w:rPr>
        <w:t>jejího podpisu oběma stranami</w:t>
      </w:r>
      <w:r w:rsidR="00C110F2" w:rsidRPr="00501070">
        <w:rPr>
          <w:sz w:val="18"/>
          <w:szCs w:val="20"/>
        </w:rPr>
        <w:t>.</w:t>
      </w:r>
      <w:r w:rsidR="006E003D" w:rsidRPr="00501070">
        <w:rPr>
          <w:sz w:val="18"/>
          <w:szCs w:val="20"/>
        </w:rPr>
        <w:t xml:space="preserve"> </w:t>
      </w:r>
    </w:p>
    <w:p w14:paraId="55539274" w14:textId="77777777" w:rsidR="00485DD8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02264E9A" w14:textId="77777777" w:rsidR="00485DD8" w:rsidRPr="00485DD8" w:rsidRDefault="00485DD8" w:rsidP="00485DD8">
      <w:pPr>
        <w:spacing w:after="0" w:line="264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2. </w:t>
      </w:r>
      <w:r w:rsidRPr="00485DD8">
        <w:rPr>
          <w:sz w:val="18"/>
          <w:szCs w:val="20"/>
        </w:rPr>
        <w:t xml:space="preserve">Smluvní strany souhlasí se zveřejněním </w:t>
      </w:r>
      <w:r>
        <w:rPr>
          <w:sz w:val="18"/>
          <w:szCs w:val="20"/>
        </w:rPr>
        <w:t xml:space="preserve">této </w:t>
      </w:r>
      <w:r w:rsidRPr="00485DD8">
        <w:rPr>
          <w:sz w:val="18"/>
          <w:szCs w:val="20"/>
        </w:rPr>
        <w:t xml:space="preserve">smlouvy v registru smluv na webových stránkách Portálu veřejné správy v souladu se zákonem č. 340/2015 o zvláštních podmínkách účinnosti některých smluv, uveřejňování těchto smluv a o registru smluv (zákon o registru smluv). </w:t>
      </w:r>
      <w:r>
        <w:rPr>
          <w:sz w:val="18"/>
          <w:szCs w:val="20"/>
        </w:rPr>
        <w:t>Uveřejnění smlouvy v registru smluv zajistí</w:t>
      </w:r>
      <w:r w:rsidRPr="00485DD8">
        <w:rPr>
          <w:sz w:val="18"/>
          <w:szCs w:val="20"/>
        </w:rPr>
        <w:t xml:space="preserve"> </w:t>
      </w:r>
      <w:r w:rsidR="0040550D">
        <w:rPr>
          <w:sz w:val="18"/>
          <w:szCs w:val="20"/>
        </w:rPr>
        <w:t>ZŠ Hostýnská</w:t>
      </w:r>
      <w:r>
        <w:rPr>
          <w:sz w:val="18"/>
          <w:szCs w:val="20"/>
        </w:rPr>
        <w:t>.</w:t>
      </w:r>
    </w:p>
    <w:p w14:paraId="12A210FC" w14:textId="77777777" w:rsidR="00485DD8" w:rsidRPr="00501070" w:rsidRDefault="00485DD8" w:rsidP="00752CDF">
      <w:pPr>
        <w:spacing w:after="0" w:line="264" w:lineRule="auto"/>
        <w:jc w:val="both"/>
        <w:rPr>
          <w:sz w:val="18"/>
          <w:szCs w:val="20"/>
        </w:rPr>
      </w:pPr>
    </w:p>
    <w:p w14:paraId="6E725F60" w14:textId="77777777" w:rsidR="002B081E" w:rsidRDefault="002B081E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p w14:paraId="34C1CFD3" w14:textId="77777777" w:rsidR="005357E0" w:rsidRPr="006E43AC" w:rsidRDefault="005357E0" w:rsidP="00DE60EF">
      <w:pPr>
        <w:spacing w:after="0" w:line="264" w:lineRule="auto"/>
        <w:jc w:val="both"/>
        <w:rPr>
          <w:b/>
          <w:color w:val="0070C0"/>
          <w:sz w:val="18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640" w14:paraId="7536218C" w14:textId="77777777" w:rsidTr="005F3C7C">
        <w:tc>
          <w:tcPr>
            <w:tcW w:w="4531" w:type="dxa"/>
          </w:tcPr>
          <w:p w14:paraId="0A4EA580" w14:textId="08F19D2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 xml:space="preserve">V Praze, dne </w:t>
            </w:r>
            <w:r w:rsidR="00034BB7">
              <w:rPr>
                <w:sz w:val="18"/>
                <w:szCs w:val="20"/>
              </w:rPr>
              <w:t>6.5.2024</w:t>
            </w:r>
          </w:p>
        </w:tc>
        <w:tc>
          <w:tcPr>
            <w:tcW w:w="4531" w:type="dxa"/>
          </w:tcPr>
          <w:p w14:paraId="062FDCCC" w14:textId="254923DF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 xml:space="preserve">V Praze, dne </w:t>
            </w:r>
            <w:r w:rsidR="00034BB7">
              <w:rPr>
                <w:sz w:val="18"/>
                <w:szCs w:val="20"/>
              </w:rPr>
              <w:t>6.5.2024</w:t>
            </w:r>
          </w:p>
        </w:tc>
      </w:tr>
      <w:tr w:rsidR="00207640" w14:paraId="716A16E4" w14:textId="77777777" w:rsidTr="005F3C7C">
        <w:tc>
          <w:tcPr>
            <w:tcW w:w="4531" w:type="dxa"/>
          </w:tcPr>
          <w:p w14:paraId="38B1F4D7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1E0AB50C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školu</w:t>
            </w:r>
          </w:p>
        </w:tc>
        <w:tc>
          <w:tcPr>
            <w:tcW w:w="4531" w:type="dxa"/>
          </w:tcPr>
          <w:p w14:paraId="1BD05824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</w:p>
          <w:p w14:paraId="22D21B32" w14:textId="77777777" w:rsidR="00207640" w:rsidRPr="00207640" w:rsidRDefault="00207640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 w:rsidRPr="00207640">
              <w:rPr>
                <w:sz w:val="18"/>
                <w:szCs w:val="20"/>
              </w:rPr>
              <w:t>Za spolek</w:t>
            </w:r>
          </w:p>
        </w:tc>
      </w:tr>
      <w:tr w:rsidR="00207640" w14:paraId="4A5EEC40" w14:textId="77777777" w:rsidTr="005F3C7C">
        <w:tc>
          <w:tcPr>
            <w:tcW w:w="4531" w:type="dxa"/>
          </w:tcPr>
          <w:p w14:paraId="0DFD1ED8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4294FB3E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</w:r>
            <w:r>
              <w:rPr>
                <w:b/>
                <w:sz w:val="18"/>
                <w:szCs w:val="20"/>
              </w:rPr>
              <w:softHyphen/>
              <w:t>__________________________________________</w:t>
            </w:r>
          </w:p>
        </w:tc>
        <w:tc>
          <w:tcPr>
            <w:tcW w:w="4531" w:type="dxa"/>
          </w:tcPr>
          <w:p w14:paraId="68774AE5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</w:p>
          <w:p w14:paraId="43811712" w14:textId="77777777" w:rsidR="00207640" w:rsidRDefault="00207640" w:rsidP="00DE60EF">
            <w:pPr>
              <w:spacing w:line="264" w:lineRule="auto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__________________________________________</w:t>
            </w:r>
          </w:p>
        </w:tc>
      </w:tr>
      <w:tr w:rsidR="00207640" w14:paraId="061EE5AE" w14:textId="77777777" w:rsidTr="005F3C7C">
        <w:tc>
          <w:tcPr>
            <w:tcW w:w="4531" w:type="dxa"/>
          </w:tcPr>
          <w:p w14:paraId="369A1D81" w14:textId="77777777" w:rsidR="00207640" w:rsidRPr="00207640" w:rsidRDefault="00747A96" w:rsidP="00DE60EF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207640">
              <w:rPr>
                <w:sz w:val="18"/>
                <w:szCs w:val="20"/>
              </w:rPr>
              <w:t>Ř</w:t>
            </w:r>
            <w:r w:rsidR="00207640" w:rsidRPr="00207640">
              <w:rPr>
                <w:sz w:val="18"/>
                <w:szCs w:val="20"/>
              </w:rPr>
              <w:t>editel</w:t>
            </w:r>
            <w:r>
              <w:rPr>
                <w:sz w:val="18"/>
                <w:szCs w:val="20"/>
              </w:rPr>
              <w:t xml:space="preserve"> ZŠ Praha 10,  Hostýnská</w:t>
            </w:r>
          </w:p>
        </w:tc>
        <w:tc>
          <w:tcPr>
            <w:tcW w:w="4531" w:type="dxa"/>
          </w:tcPr>
          <w:p w14:paraId="516AB7ED" w14:textId="64842B2D" w:rsidR="00207640" w:rsidRPr="00207640" w:rsidRDefault="004E3FB1" w:rsidP="00911D44">
            <w:pPr>
              <w:spacing w:line="264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Martina Kubíčková, ředitelka spolku</w:t>
            </w:r>
          </w:p>
        </w:tc>
      </w:tr>
    </w:tbl>
    <w:p w14:paraId="6A5DEADF" w14:textId="77777777" w:rsidR="004617F9" w:rsidRPr="004617F9" w:rsidRDefault="004617F9" w:rsidP="002B081E">
      <w:pPr>
        <w:spacing w:after="0" w:line="264" w:lineRule="auto"/>
        <w:rPr>
          <w:b/>
          <w:i/>
          <w:sz w:val="18"/>
          <w:szCs w:val="20"/>
        </w:rPr>
      </w:pPr>
    </w:p>
    <w:sectPr w:rsidR="004617F9" w:rsidRPr="004617F9" w:rsidSect="001F3B28">
      <w:headerReference w:type="default" r:id="rId8"/>
      <w:footerReference w:type="default" r:id="rId9"/>
      <w:pgSz w:w="11906" w:h="16838"/>
      <w:pgMar w:top="1418" w:right="1417" w:bottom="70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637B" w14:textId="77777777" w:rsidR="001F3B28" w:rsidRDefault="001F3B28" w:rsidP="00C110F2">
      <w:pPr>
        <w:spacing w:after="0" w:line="240" w:lineRule="auto"/>
      </w:pPr>
      <w:r>
        <w:separator/>
      </w:r>
    </w:p>
  </w:endnote>
  <w:endnote w:type="continuationSeparator" w:id="0">
    <w:p w14:paraId="142E9998" w14:textId="77777777" w:rsidR="001F3B28" w:rsidRDefault="001F3B28" w:rsidP="00C1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D1F2" w14:textId="77777777" w:rsidR="00C110F2" w:rsidRDefault="00F77D4B" w:rsidP="00C110F2">
    <w:pPr>
      <w:pStyle w:val="Zpat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E4C6099" wp14:editId="5322CC49">
              <wp:simplePos x="0" y="0"/>
              <wp:positionH relativeFrom="column">
                <wp:posOffset>-13970</wp:posOffset>
              </wp:positionH>
              <wp:positionV relativeFrom="paragraph">
                <wp:posOffset>53339</wp:posOffset>
              </wp:positionV>
              <wp:extent cx="57531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2F532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4.2pt;width:45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" strokecolor="silver"/>
          </w:pict>
        </mc:Fallback>
      </mc:AlternateContent>
    </w:r>
  </w:p>
  <w:p w14:paraId="1FD2DE06" w14:textId="77777777" w:rsidR="00C110F2" w:rsidRPr="00AF0BE1" w:rsidRDefault="00AE2AEA" w:rsidP="00C110F2">
    <w:pPr>
      <w:pStyle w:val="Zpat"/>
      <w:jc w:val="righ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ab/>
    </w:r>
    <w:r w:rsidR="00C110F2" w:rsidRPr="00AF0BE1">
      <w:rPr>
        <w:color w:val="A6A6A6" w:themeColor="background1" w:themeShade="A6"/>
        <w:sz w:val="20"/>
        <w:szCs w:val="20"/>
      </w:rPr>
      <w:t xml:space="preserve"> strana </w:t>
    </w:r>
    <w:r w:rsidR="003E10DA" w:rsidRPr="00AF0BE1">
      <w:rPr>
        <w:color w:val="A6A6A6" w:themeColor="background1" w:themeShade="A6"/>
        <w:sz w:val="20"/>
        <w:szCs w:val="20"/>
      </w:rPr>
      <w:fldChar w:fldCharType="begin"/>
    </w:r>
    <w:r w:rsidR="00C110F2" w:rsidRPr="00AF0BE1">
      <w:rPr>
        <w:color w:val="A6A6A6" w:themeColor="background1" w:themeShade="A6"/>
        <w:sz w:val="20"/>
        <w:szCs w:val="20"/>
      </w:rPr>
      <w:instrText xml:space="preserve"> PAGE   \* MERGEFORMAT </w:instrText>
    </w:r>
    <w:r w:rsidR="003E10DA" w:rsidRPr="00AF0BE1">
      <w:rPr>
        <w:color w:val="A6A6A6" w:themeColor="background1" w:themeShade="A6"/>
        <w:sz w:val="20"/>
        <w:szCs w:val="20"/>
      </w:rPr>
      <w:fldChar w:fldCharType="separate"/>
    </w:r>
    <w:r w:rsidR="00D9203D">
      <w:rPr>
        <w:noProof/>
        <w:color w:val="A6A6A6" w:themeColor="background1" w:themeShade="A6"/>
        <w:sz w:val="20"/>
        <w:szCs w:val="20"/>
      </w:rPr>
      <w:t>1</w:t>
    </w:r>
    <w:r w:rsidR="003E10DA" w:rsidRPr="00AF0BE1">
      <w:rPr>
        <w:color w:val="A6A6A6" w:themeColor="background1" w:themeShade="A6"/>
        <w:sz w:val="20"/>
        <w:szCs w:val="20"/>
      </w:rPr>
      <w:fldChar w:fldCharType="end"/>
    </w:r>
  </w:p>
  <w:p w14:paraId="779C4CFD" w14:textId="77777777" w:rsidR="00C110F2" w:rsidRDefault="00C11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0A78" w14:textId="77777777" w:rsidR="001F3B28" w:rsidRDefault="001F3B28" w:rsidP="00C110F2">
      <w:pPr>
        <w:spacing w:after="0" w:line="240" w:lineRule="auto"/>
      </w:pPr>
      <w:r>
        <w:separator/>
      </w:r>
    </w:p>
  </w:footnote>
  <w:footnote w:type="continuationSeparator" w:id="0">
    <w:p w14:paraId="3692DC94" w14:textId="77777777" w:rsidR="001F3B28" w:rsidRDefault="001F3B28" w:rsidP="00C1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3AC2" w14:textId="0AE24BE8" w:rsidR="00C110F2" w:rsidRPr="00AF0BE1" w:rsidRDefault="00C110F2" w:rsidP="00C110F2">
    <w:pPr>
      <w:pStyle w:val="Zhlav"/>
      <w:rPr>
        <w:color w:val="A6A6A6" w:themeColor="background1" w:themeShade="A6"/>
        <w:sz w:val="20"/>
        <w:szCs w:val="20"/>
      </w:rPr>
    </w:pPr>
    <w:r w:rsidRPr="00AF0BE1">
      <w:rPr>
        <w:color w:val="A6A6A6" w:themeColor="background1" w:themeShade="A6"/>
        <w:sz w:val="20"/>
        <w:szCs w:val="20"/>
      </w:rPr>
      <w:t xml:space="preserve">ZŠ Praha 10, Hostýnská, Hostýnská </w:t>
    </w:r>
    <w:r w:rsidR="00941FE9">
      <w:rPr>
        <w:color w:val="A6A6A6" w:themeColor="background1" w:themeShade="A6"/>
        <w:sz w:val="20"/>
        <w:szCs w:val="20"/>
      </w:rPr>
      <w:t>2100/2</w:t>
    </w:r>
    <w:r w:rsidRPr="00AF0BE1">
      <w:rPr>
        <w:color w:val="A6A6A6" w:themeColor="background1" w:themeShade="A6"/>
        <w:sz w:val="20"/>
        <w:szCs w:val="20"/>
      </w:rPr>
      <w:t xml:space="preserve">, Praha 10 </w:t>
    </w:r>
  </w:p>
  <w:p w14:paraId="059AFF5E" w14:textId="77777777" w:rsidR="00C110F2" w:rsidRDefault="00C110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08F5"/>
    <w:multiLevelType w:val="hybridMultilevel"/>
    <w:tmpl w:val="DC5A2AA2"/>
    <w:lvl w:ilvl="0" w:tplc="DB889060">
      <w:start w:val="1"/>
      <w:numFmt w:val="upperLetter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75C"/>
    <w:multiLevelType w:val="hybridMultilevel"/>
    <w:tmpl w:val="6E8A1D7E"/>
    <w:lvl w:ilvl="0" w:tplc="1B608A42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A16E57"/>
    <w:multiLevelType w:val="hybridMultilevel"/>
    <w:tmpl w:val="7F1855C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7D8A"/>
    <w:multiLevelType w:val="hybridMultilevel"/>
    <w:tmpl w:val="817A8A5A"/>
    <w:lvl w:ilvl="0" w:tplc="AD621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3134">
    <w:abstractNumId w:val="2"/>
  </w:num>
  <w:num w:numId="2" w16cid:durableId="1121992800">
    <w:abstractNumId w:val="3"/>
  </w:num>
  <w:num w:numId="3" w16cid:durableId="1727876307">
    <w:abstractNumId w:val="1"/>
  </w:num>
  <w:num w:numId="4" w16cid:durableId="97468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none [2732]" stroke="f">
      <v:fill color="none [273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F2"/>
    <w:rsid w:val="00025C66"/>
    <w:rsid w:val="00034BB7"/>
    <w:rsid w:val="00034BF1"/>
    <w:rsid w:val="00042E85"/>
    <w:rsid w:val="00045ABC"/>
    <w:rsid w:val="000713F1"/>
    <w:rsid w:val="0008219E"/>
    <w:rsid w:val="0008287F"/>
    <w:rsid w:val="000A1F03"/>
    <w:rsid w:val="000C5482"/>
    <w:rsid w:val="000C5909"/>
    <w:rsid w:val="000C731C"/>
    <w:rsid w:val="000D36C1"/>
    <w:rsid w:val="000E238A"/>
    <w:rsid w:val="000E25F8"/>
    <w:rsid w:val="00154979"/>
    <w:rsid w:val="001646D9"/>
    <w:rsid w:val="001839F5"/>
    <w:rsid w:val="001C288A"/>
    <w:rsid w:val="001C2919"/>
    <w:rsid w:val="001C35A1"/>
    <w:rsid w:val="001F38C0"/>
    <w:rsid w:val="001F3B28"/>
    <w:rsid w:val="001F7697"/>
    <w:rsid w:val="00207640"/>
    <w:rsid w:val="002141EB"/>
    <w:rsid w:val="002345F8"/>
    <w:rsid w:val="0025116A"/>
    <w:rsid w:val="002A4DA9"/>
    <w:rsid w:val="002B081E"/>
    <w:rsid w:val="002F7E44"/>
    <w:rsid w:val="003065B1"/>
    <w:rsid w:val="003134A2"/>
    <w:rsid w:val="00314DAD"/>
    <w:rsid w:val="00347EF5"/>
    <w:rsid w:val="003826BD"/>
    <w:rsid w:val="00387288"/>
    <w:rsid w:val="003A3911"/>
    <w:rsid w:val="003A4D12"/>
    <w:rsid w:val="003A509E"/>
    <w:rsid w:val="003B50EA"/>
    <w:rsid w:val="003D534C"/>
    <w:rsid w:val="003D72D6"/>
    <w:rsid w:val="003E10DA"/>
    <w:rsid w:val="003E1FDE"/>
    <w:rsid w:val="0040550D"/>
    <w:rsid w:val="00406DCE"/>
    <w:rsid w:val="00411DC5"/>
    <w:rsid w:val="00417065"/>
    <w:rsid w:val="00420973"/>
    <w:rsid w:val="0045356A"/>
    <w:rsid w:val="004617F9"/>
    <w:rsid w:val="00484059"/>
    <w:rsid w:val="00485DD8"/>
    <w:rsid w:val="00486318"/>
    <w:rsid w:val="00486EF2"/>
    <w:rsid w:val="004B18E9"/>
    <w:rsid w:val="004C7A8E"/>
    <w:rsid w:val="004E3FB1"/>
    <w:rsid w:val="00501070"/>
    <w:rsid w:val="00503CB2"/>
    <w:rsid w:val="005357E0"/>
    <w:rsid w:val="00546B6C"/>
    <w:rsid w:val="00564C27"/>
    <w:rsid w:val="0058056F"/>
    <w:rsid w:val="00580879"/>
    <w:rsid w:val="005821F6"/>
    <w:rsid w:val="00594434"/>
    <w:rsid w:val="005A0BF8"/>
    <w:rsid w:val="005A41A8"/>
    <w:rsid w:val="005B0518"/>
    <w:rsid w:val="005E38E7"/>
    <w:rsid w:val="005F3C7C"/>
    <w:rsid w:val="00612D2E"/>
    <w:rsid w:val="006265CD"/>
    <w:rsid w:val="00632D62"/>
    <w:rsid w:val="0064742F"/>
    <w:rsid w:val="00682F7C"/>
    <w:rsid w:val="006851AA"/>
    <w:rsid w:val="006A60BE"/>
    <w:rsid w:val="006E003D"/>
    <w:rsid w:val="006E43AC"/>
    <w:rsid w:val="007025B0"/>
    <w:rsid w:val="00723665"/>
    <w:rsid w:val="00732BBE"/>
    <w:rsid w:val="00740E54"/>
    <w:rsid w:val="00745813"/>
    <w:rsid w:val="00747A96"/>
    <w:rsid w:val="00752CDF"/>
    <w:rsid w:val="00774A2A"/>
    <w:rsid w:val="007A4710"/>
    <w:rsid w:val="007B4753"/>
    <w:rsid w:val="007C161B"/>
    <w:rsid w:val="007C5BFB"/>
    <w:rsid w:val="007C69C7"/>
    <w:rsid w:val="007E28F0"/>
    <w:rsid w:val="007E64F2"/>
    <w:rsid w:val="008121C5"/>
    <w:rsid w:val="008408A9"/>
    <w:rsid w:val="0084534E"/>
    <w:rsid w:val="00852C52"/>
    <w:rsid w:val="00857CD1"/>
    <w:rsid w:val="0087087B"/>
    <w:rsid w:val="00894F42"/>
    <w:rsid w:val="00896C0B"/>
    <w:rsid w:val="008B69DB"/>
    <w:rsid w:val="008D1C7F"/>
    <w:rsid w:val="008D5E8E"/>
    <w:rsid w:val="008E2B47"/>
    <w:rsid w:val="009073A8"/>
    <w:rsid w:val="00911D44"/>
    <w:rsid w:val="00912981"/>
    <w:rsid w:val="00923FF0"/>
    <w:rsid w:val="0093103B"/>
    <w:rsid w:val="00940EC4"/>
    <w:rsid w:val="00941FE9"/>
    <w:rsid w:val="00943907"/>
    <w:rsid w:val="00976148"/>
    <w:rsid w:val="00977771"/>
    <w:rsid w:val="009C348A"/>
    <w:rsid w:val="009E100F"/>
    <w:rsid w:val="009E57FE"/>
    <w:rsid w:val="009F10BC"/>
    <w:rsid w:val="00A03C38"/>
    <w:rsid w:val="00A079C2"/>
    <w:rsid w:val="00A233FF"/>
    <w:rsid w:val="00A42BC6"/>
    <w:rsid w:val="00A53718"/>
    <w:rsid w:val="00A55535"/>
    <w:rsid w:val="00A60196"/>
    <w:rsid w:val="00A8012A"/>
    <w:rsid w:val="00A97600"/>
    <w:rsid w:val="00AA1ECD"/>
    <w:rsid w:val="00AA7946"/>
    <w:rsid w:val="00AB1332"/>
    <w:rsid w:val="00AD0517"/>
    <w:rsid w:val="00AD7AF7"/>
    <w:rsid w:val="00AE2AEA"/>
    <w:rsid w:val="00AF0BE1"/>
    <w:rsid w:val="00B02C16"/>
    <w:rsid w:val="00B335F5"/>
    <w:rsid w:val="00B412D1"/>
    <w:rsid w:val="00B43D82"/>
    <w:rsid w:val="00B60BCE"/>
    <w:rsid w:val="00B646FB"/>
    <w:rsid w:val="00B81745"/>
    <w:rsid w:val="00BA16A2"/>
    <w:rsid w:val="00BA1BE4"/>
    <w:rsid w:val="00BE0F28"/>
    <w:rsid w:val="00BE7BD3"/>
    <w:rsid w:val="00BF4D04"/>
    <w:rsid w:val="00C110F2"/>
    <w:rsid w:val="00C42CC8"/>
    <w:rsid w:val="00C9350E"/>
    <w:rsid w:val="00CA2ADE"/>
    <w:rsid w:val="00CD5B14"/>
    <w:rsid w:val="00CE5BD2"/>
    <w:rsid w:val="00CF7FDD"/>
    <w:rsid w:val="00D01872"/>
    <w:rsid w:val="00D26BE9"/>
    <w:rsid w:val="00D43628"/>
    <w:rsid w:val="00D558A2"/>
    <w:rsid w:val="00D9203D"/>
    <w:rsid w:val="00D921A4"/>
    <w:rsid w:val="00D95B5A"/>
    <w:rsid w:val="00DA1C95"/>
    <w:rsid w:val="00DC0341"/>
    <w:rsid w:val="00DD17DE"/>
    <w:rsid w:val="00DE60EF"/>
    <w:rsid w:val="00E05F48"/>
    <w:rsid w:val="00E23923"/>
    <w:rsid w:val="00E26B2D"/>
    <w:rsid w:val="00E31089"/>
    <w:rsid w:val="00E56ED5"/>
    <w:rsid w:val="00E87F4D"/>
    <w:rsid w:val="00F23D43"/>
    <w:rsid w:val="00F31826"/>
    <w:rsid w:val="00F66F49"/>
    <w:rsid w:val="00F77D4B"/>
    <w:rsid w:val="00F85735"/>
    <w:rsid w:val="00F93873"/>
    <w:rsid w:val="00FC41D0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732]" stroke="f">
      <v:fill color="none [2732]"/>
      <v:stroke on="f"/>
    </o:shapedefaults>
    <o:shapelayout v:ext="edit">
      <o:idmap v:ext="edit" data="2"/>
    </o:shapelayout>
  </w:shapeDefaults>
  <w:decimalSymbol w:val=","/>
  <w:listSeparator w:val=";"/>
  <w14:docId w14:val="7BF2FF78"/>
  <w15:docId w15:val="{B88F6133-65ED-4F5A-B017-33C0F7C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8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0F2"/>
  </w:style>
  <w:style w:type="paragraph" w:styleId="Zpat">
    <w:name w:val="footer"/>
    <w:basedOn w:val="Normln"/>
    <w:link w:val="ZpatChar"/>
    <w:uiPriority w:val="99"/>
    <w:unhideWhenUsed/>
    <w:rsid w:val="00C1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F2"/>
  </w:style>
  <w:style w:type="paragraph" w:styleId="Textbubliny">
    <w:name w:val="Balloon Text"/>
    <w:basedOn w:val="Normln"/>
    <w:link w:val="TextbublinyChar"/>
    <w:uiPriority w:val="99"/>
    <w:semiHidden/>
    <w:unhideWhenUsed/>
    <w:rsid w:val="0008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1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5A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1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F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F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FDE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411DC5"/>
    <w:rPr>
      <w:color w:val="808080"/>
    </w:rPr>
  </w:style>
  <w:style w:type="character" w:customStyle="1" w:styleId="preformatted">
    <w:name w:val="preformatted"/>
    <w:basedOn w:val="Standardnpsmoodstavce"/>
    <w:rsid w:val="003A3911"/>
  </w:style>
  <w:style w:type="character" w:customStyle="1" w:styleId="nowrap">
    <w:name w:val="nowrap"/>
    <w:basedOn w:val="Standardnpsmoodstavce"/>
    <w:rsid w:val="003A3911"/>
  </w:style>
  <w:style w:type="paragraph" w:customStyle="1" w:styleId="BodyText21">
    <w:name w:val="Body Text 21"/>
    <w:basedOn w:val="Normln"/>
    <w:rsid w:val="00485DD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table" w:styleId="Mkatabulky">
    <w:name w:val="Table Grid"/>
    <w:basedOn w:val="Normlntabulka"/>
    <w:uiPriority w:val="59"/>
    <w:rsid w:val="0020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8486-963C-43AD-A3CB-1FD588C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Vilímková Dudák &amp; Partners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Vesták</dc:creator>
  <cp:lastModifiedBy>Lenka Radoměřská</cp:lastModifiedBy>
  <cp:revision>11</cp:revision>
  <cp:lastPrinted>2019-09-13T10:42:00Z</cp:lastPrinted>
  <dcterms:created xsi:type="dcterms:W3CDTF">2024-05-06T10:59:00Z</dcterms:created>
  <dcterms:modified xsi:type="dcterms:W3CDTF">2024-05-09T14:48:00Z</dcterms:modified>
</cp:coreProperties>
</file>