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77777777" w:rsidR="00650B87" w:rsidRPr="00940887" w:rsidRDefault="00650B87" w:rsidP="009551C6">
      <w:pPr>
        <w:keepNext/>
        <w:keepLines/>
        <w:tabs>
          <w:tab w:val="left" w:pos="3969"/>
        </w:tabs>
        <w:ind w:left="992"/>
        <w:rPr>
          <w:b/>
          <w:sz w:val="22"/>
        </w:rPr>
      </w:pPr>
      <w:r w:rsidRPr="00940887">
        <w:rPr>
          <w:b/>
          <w:sz w:val="22"/>
        </w:rPr>
        <w:t xml:space="preserve">Technická správa komunikací hl. m. Prahy, a.s. </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0C739D52" w14:textId="6A7D8AA8" w:rsidR="00022B9C" w:rsidRPr="00437AC3" w:rsidRDefault="00D55268" w:rsidP="004464B2">
      <w:pPr>
        <w:keepNext/>
        <w:ind w:left="993"/>
        <w:contextualSpacing/>
        <w:rPr>
          <w:sz w:val="22"/>
          <w:szCs w:val="22"/>
        </w:rPr>
      </w:pPr>
      <w:r w:rsidRPr="00437AC3">
        <w:rPr>
          <w:sz w:val="22"/>
          <w:szCs w:val="22"/>
        </w:rPr>
        <w:t>Při podpisu tohoto typu Smlouvy je oprávněn zastupovat Objednatele v souladu s Maticí odpovědnosti</w:t>
      </w:r>
      <w:r w:rsidR="00534FDB" w:rsidRPr="00437AC3">
        <w:rPr>
          <w:sz w:val="22"/>
          <w:szCs w:val="22"/>
        </w:rPr>
        <w:t>,</w:t>
      </w:r>
      <w:r w:rsidRPr="00437AC3">
        <w:rPr>
          <w:sz w:val="22"/>
          <w:szCs w:val="22"/>
        </w:rPr>
        <w:t xml:space="preserve"> na základě pověření uděleného představenstvem</w:t>
      </w:r>
      <w:r w:rsidR="00534FDB" w:rsidRPr="00437AC3">
        <w:rPr>
          <w:sz w:val="22"/>
          <w:szCs w:val="22"/>
        </w:rPr>
        <w:t>,</w:t>
      </w:r>
      <w:r w:rsidRPr="00437AC3">
        <w:rPr>
          <w:sz w:val="22"/>
          <w:szCs w:val="22"/>
        </w:rPr>
        <w:t xml:space="preserve"> </w:t>
      </w:r>
      <w:proofErr w:type="spellStart"/>
      <w:r w:rsidR="004D56B1">
        <w:rPr>
          <w:sz w:val="22"/>
          <w:szCs w:val="22"/>
        </w:rPr>
        <w:t>xxxxxxxxxxxxxx</w:t>
      </w:r>
      <w:proofErr w:type="spellEnd"/>
      <w:r w:rsidR="004464B2" w:rsidRPr="00437AC3">
        <w:rPr>
          <w:sz w:val="22"/>
          <w:szCs w:val="22"/>
        </w:rPr>
        <w:t xml:space="preserve">, </w:t>
      </w:r>
      <w:r w:rsidR="00257355">
        <w:rPr>
          <w:sz w:val="22"/>
          <w:szCs w:val="22"/>
        </w:rPr>
        <w:t>ředitel úseku odborných správ.</w:t>
      </w:r>
    </w:p>
    <w:p w14:paraId="4A6709B6" w14:textId="77777777" w:rsidR="00774BB6" w:rsidRPr="00940887" w:rsidRDefault="00774BB6" w:rsidP="009551C6">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21BBB33D" w14:textId="77777777" w:rsidR="00774BB6" w:rsidRPr="00940887" w:rsidRDefault="00774BB6" w:rsidP="009551C6">
      <w:pPr>
        <w:keepNext/>
        <w:keepLines/>
        <w:tabs>
          <w:tab w:val="left" w:pos="3969"/>
        </w:tabs>
        <w:ind w:left="993"/>
        <w:rPr>
          <w:sz w:val="22"/>
        </w:rPr>
      </w:pPr>
      <w:r w:rsidRPr="00940887">
        <w:rPr>
          <w:sz w:val="22"/>
        </w:rPr>
        <w:t xml:space="preserve">a </w:t>
      </w:r>
      <w:r w:rsidRPr="00940887">
        <w:rPr>
          <w:sz w:val="22"/>
        </w:rPr>
        <w:tab/>
      </w:r>
    </w:p>
    <w:p w14:paraId="30F0A0AD" w14:textId="77777777" w:rsidR="000A69F2" w:rsidRPr="00976B2E" w:rsidRDefault="000A69F2" w:rsidP="000A69F2">
      <w:pPr>
        <w:keepNext/>
        <w:keepLines/>
        <w:tabs>
          <w:tab w:val="left" w:pos="3969"/>
        </w:tabs>
        <w:ind w:left="993"/>
        <w:rPr>
          <w:b/>
          <w:sz w:val="22"/>
        </w:rPr>
      </w:pPr>
      <w:r w:rsidRPr="00976B2E">
        <w:rPr>
          <w:b/>
          <w:sz w:val="22"/>
        </w:rPr>
        <w:t>Společnost STRABAG – INPROS PRAHA</w:t>
      </w:r>
    </w:p>
    <w:p w14:paraId="1A50D049" w14:textId="77777777" w:rsidR="000A69F2" w:rsidRPr="00976B2E" w:rsidRDefault="000A69F2" w:rsidP="000A69F2">
      <w:pPr>
        <w:keepNext/>
        <w:keepLines/>
        <w:tabs>
          <w:tab w:val="left" w:pos="3969"/>
        </w:tabs>
        <w:ind w:left="993"/>
        <w:rPr>
          <w:b/>
          <w:sz w:val="22"/>
        </w:rPr>
      </w:pPr>
      <w:r w:rsidRPr="00976B2E">
        <w:rPr>
          <w:b/>
          <w:sz w:val="22"/>
        </w:rPr>
        <w:t>založená dle § 2716 a násl. občanského zákoníku,</w:t>
      </w:r>
    </w:p>
    <w:p w14:paraId="29534648" w14:textId="77777777" w:rsidR="000A69F2" w:rsidRPr="00E3534B" w:rsidRDefault="000A69F2" w:rsidP="000A69F2">
      <w:pPr>
        <w:keepNext/>
        <w:keepLines/>
        <w:tabs>
          <w:tab w:val="left" w:pos="3969"/>
        </w:tabs>
        <w:rPr>
          <w:b/>
          <w:sz w:val="16"/>
          <w:szCs w:val="16"/>
        </w:rPr>
      </w:pPr>
    </w:p>
    <w:p w14:paraId="7ABBEFC0" w14:textId="77777777" w:rsidR="000A69F2" w:rsidRPr="00976B2E" w:rsidRDefault="000A69F2" w:rsidP="000A69F2">
      <w:pPr>
        <w:keepNext/>
        <w:keepLines/>
        <w:tabs>
          <w:tab w:val="left" w:pos="3969"/>
        </w:tabs>
        <w:ind w:left="993"/>
        <w:rPr>
          <w:b/>
          <w:sz w:val="22"/>
        </w:rPr>
      </w:pPr>
      <w:r>
        <w:rPr>
          <w:b/>
          <w:sz w:val="22"/>
        </w:rPr>
        <w:t xml:space="preserve">Společník 1 (Správce společnosti) </w:t>
      </w:r>
      <w:proofErr w:type="gramStart"/>
      <w:r>
        <w:rPr>
          <w:b/>
          <w:sz w:val="22"/>
        </w:rPr>
        <w:t xml:space="preserve">- </w:t>
      </w:r>
      <w:r w:rsidRPr="00976B2E">
        <w:rPr>
          <w:b/>
          <w:sz w:val="22"/>
        </w:rPr>
        <w:t xml:space="preserve"> STRABAG</w:t>
      </w:r>
      <w:proofErr w:type="gramEnd"/>
      <w:r w:rsidRPr="00976B2E">
        <w:rPr>
          <w:b/>
          <w:sz w:val="22"/>
        </w:rPr>
        <w:t xml:space="preserve"> a.s.</w:t>
      </w:r>
    </w:p>
    <w:p w14:paraId="16E9906A" w14:textId="77777777" w:rsidR="000A69F2" w:rsidRPr="00976B2E" w:rsidRDefault="000A69F2" w:rsidP="000A69F2">
      <w:pPr>
        <w:keepNext/>
        <w:keepLines/>
        <w:tabs>
          <w:tab w:val="left" w:pos="3969"/>
        </w:tabs>
        <w:ind w:left="993"/>
        <w:rPr>
          <w:bCs/>
          <w:sz w:val="22"/>
        </w:rPr>
      </w:pPr>
      <w:r w:rsidRPr="00976B2E">
        <w:rPr>
          <w:bCs/>
          <w:sz w:val="22"/>
        </w:rPr>
        <w:t>se sídlem:</w:t>
      </w:r>
      <w:r w:rsidRPr="00976B2E">
        <w:rPr>
          <w:bCs/>
          <w:sz w:val="22"/>
        </w:rPr>
        <w:tab/>
        <w:t>Kačírkova 982/4, 158 00 Praha 5 - Jinonice</w:t>
      </w:r>
    </w:p>
    <w:p w14:paraId="1955E922" w14:textId="77777777" w:rsidR="000A69F2" w:rsidRPr="00976B2E" w:rsidRDefault="000A69F2" w:rsidP="000A69F2">
      <w:pPr>
        <w:keepNext/>
        <w:keepLines/>
        <w:tabs>
          <w:tab w:val="left" w:pos="3969"/>
        </w:tabs>
        <w:ind w:left="993"/>
        <w:rPr>
          <w:bCs/>
          <w:sz w:val="22"/>
        </w:rPr>
      </w:pPr>
      <w:r w:rsidRPr="00976B2E">
        <w:rPr>
          <w:bCs/>
          <w:sz w:val="22"/>
        </w:rPr>
        <w:t>IČO:</w:t>
      </w:r>
      <w:r w:rsidRPr="00976B2E">
        <w:rPr>
          <w:bCs/>
          <w:sz w:val="22"/>
        </w:rPr>
        <w:tab/>
        <w:t>608 38 744</w:t>
      </w:r>
    </w:p>
    <w:p w14:paraId="0FDD80CA" w14:textId="77777777" w:rsidR="000A69F2" w:rsidRPr="00976B2E" w:rsidRDefault="000A69F2" w:rsidP="000A69F2">
      <w:pPr>
        <w:keepNext/>
        <w:keepLines/>
        <w:tabs>
          <w:tab w:val="left" w:pos="3969"/>
        </w:tabs>
        <w:ind w:left="993"/>
        <w:rPr>
          <w:bCs/>
          <w:sz w:val="22"/>
        </w:rPr>
      </w:pPr>
      <w:r w:rsidRPr="00976B2E">
        <w:rPr>
          <w:bCs/>
          <w:sz w:val="22"/>
        </w:rPr>
        <w:t>DIČ:</w:t>
      </w:r>
      <w:r w:rsidRPr="00976B2E">
        <w:rPr>
          <w:bCs/>
          <w:sz w:val="22"/>
        </w:rPr>
        <w:tab/>
        <w:t>CZ 60838744</w:t>
      </w:r>
    </w:p>
    <w:p w14:paraId="3FA28B24" w14:textId="77777777" w:rsidR="000A69F2" w:rsidRPr="00976B2E" w:rsidRDefault="000A69F2" w:rsidP="000A69F2">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7634</w:t>
      </w:r>
    </w:p>
    <w:p w14:paraId="59C0C209" w14:textId="77777777" w:rsidR="000A69F2" w:rsidRPr="00976B2E" w:rsidRDefault="000A69F2" w:rsidP="000A69F2">
      <w:pPr>
        <w:keepNext/>
        <w:keepLines/>
        <w:tabs>
          <w:tab w:val="left" w:pos="3969"/>
        </w:tabs>
        <w:ind w:left="993"/>
        <w:rPr>
          <w:bCs/>
          <w:sz w:val="22"/>
        </w:rPr>
      </w:pPr>
      <w:r w:rsidRPr="00976B2E">
        <w:rPr>
          <w:bCs/>
          <w:sz w:val="22"/>
        </w:rPr>
        <w:t>bankovní spojení:</w:t>
      </w:r>
      <w:r w:rsidRPr="00976B2E">
        <w:rPr>
          <w:bCs/>
          <w:sz w:val="22"/>
        </w:rPr>
        <w:tab/>
        <w:t>Komerční banka a.s.</w:t>
      </w:r>
    </w:p>
    <w:p w14:paraId="14D5E960" w14:textId="75AC5C03" w:rsidR="000A69F2" w:rsidRPr="00976B2E" w:rsidRDefault="000A69F2" w:rsidP="004D56B1">
      <w:pPr>
        <w:keepNext/>
        <w:keepLines/>
        <w:tabs>
          <w:tab w:val="left" w:pos="3969"/>
        </w:tabs>
        <w:ind w:left="993"/>
        <w:rPr>
          <w:bCs/>
          <w:sz w:val="22"/>
        </w:rPr>
      </w:pPr>
      <w:r w:rsidRPr="00976B2E">
        <w:rPr>
          <w:bCs/>
          <w:sz w:val="22"/>
        </w:rPr>
        <w:t>číslo účtu:</w:t>
      </w:r>
      <w:r w:rsidRPr="00976B2E">
        <w:rPr>
          <w:bCs/>
          <w:sz w:val="22"/>
        </w:rPr>
        <w:tab/>
      </w:r>
      <w:proofErr w:type="spellStart"/>
      <w:r w:rsidR="004D56B1">
        <w:rPr>
          <w:bCs/>
          <w:sz w:val="22"/>
        </w:rPr>
        <w:t>xxxxxxxxxxxxx</w:t>
      </w:r>
      <w:proofErr w:type="spellEnd"/>
      <w:r w:rsidRPr="00361B15">
        <w:rPr>
          <w:bCs/>
          <w:sz w:val="22"/>
          <w:szCs w:val="22"/>
        </w:rPr>
        <w:t>,</w:t>
      </w:r>
      <w:r w:rsidRPr="00976B2E">
        <w:rPr>
          <w:bCs/>
          <w:sz w:val="22"/>
        </w:rPr>
        <w:t xml:space="preserve"> na základě plné moci</w:t>
      </w:r>
    </w:p>
    <w:p w14:paraId="6D66C457" w14:textId="4E65D7B3" w:rsidR="000A69F2" w:rsidRPr="00976B2E" w:rsidRDefault="000A69F2" w:rsidP="000A69F2">
      <w:pPr>
        <w:keepNext/>
        <w:keepLines/>
        <w:tabs>
          <w:tab w:val="left" w:pos="3969"/>
        </w:tabs>
        <w:ind w:left="993"/>
        <w:rPr>
          <w:bCs/>
          <w:sz w:val="22"/>
        </w:rPr>
      </w:pPr>
      <w:r w:rsidRPr="00976B2E">
        <w:rPr>
          <w:bCs/>
          <w:sz w:val="22"/>
        </w:rPr>
        <w:tab/>
      </w:r>
      <w:proofErr w:type="spellStart"/>
      <w:r w:rsidR="004D56B1">
        <w:rPr>
          <w:bCs/>
          <w:sz w:val="22"/>
        </w:rPr>
        <w:t>xxxxxxxxxxxxxx</w:t>
      </w:r>
      <w:proofErr w:type="spellEnd"/>
      <w:r w:rsidRPr="00976B2E">
        <w:rPr>
          <w:bCs/>
          <w:sz w:val="22"/>
        </w:rPr>
        <w:t>, na základě plné moci</w:t>
      </w:r>
    </w:p>
    <w:p w14:paraId="1A872DDA" w14:textId="450F2333" w:rsidR="000A69F2" w:rsidRPr="00976B2E" w:rsidRDefault="000A69F2" w:rsidP="000A69F2">
      <w:pPr>
        <w:keepNext/>
        <w:keepLines/>
        <w:tabs>
          <w:tab w:val="left" w:pos="3969"/>
        </w:tabs>
        <w:ind w:left="993"/>
        <w:rPr>
          <w:bCs/>
          <w:sz w:val="22"/>
        </w:rPr>
      </w:pPr>
      <w:r w:rsidRPr="00976B2E">
        <w:rPr>
          <w:bCs/>
          <w:sz w:val="22"/>
        </w:rPr>
        <w:tab/>
      </w:r>
      <w:proofErr w:type="spellStart"/>
      <w:r w:rsidR="004D56B1">
        <w:rPr>
          <w:bCs/>
          <w:sz w:val="22"/>
        </w:rPr>
        <w:t>xxxxxxxxxxxxxx</w:t>
      </w:r>
      <w:proofErr w:type="spellEnd"/>
      <w:r w:rsidRPr="00976B2E">
        <w:rPr>
          <w:bCs/>
          <w:sz w:val="22"/>
        </w:rPr>
        <w:t xml:space="preserve"> na základě plné moci</w:t>
      </w:r>
    </w:p>
    <w:p w14:paraId="4EF6BB91" w14:textId="77777777" w:rsidR="000A69F2" w:rsidRPr="00E3534B" w:rsidRDefault="000A69F2" w:rsidP="000A69F2">
      <w:pPr>
        <w:keepNext/>
        <w:keepLines/>
        <w:tabs>
          <w:tab w:val="left" w:pos="3969"/>
        </w:tabs>
        <w:ind w:left="993"/>
        <w:rPr>
          <w:b/>
          <w:sz w:val="16"/>
          <w:szCs w:val="16"/>
        </w:rPr>
      </w:pPr>
    </w:p>
    <w:p w14:paraId="6A868C6E" w14:textId="77777777" w:rsidR="000A69F2" w:rsidRPr="00976B2E" w:rsidRDefault="000A69F2" w:rsidP="000A69F2">
      <w:pPr>
        <w:keepNext/>
        <w:keepLines/>
        <w:tabs>
          <w:tab w:val="left" w:pos="3969"/>
        </w:tabs>
        <w:ind w:left="993"/>
        <w:rPr>
          <w:b/>
          <w:sz w:val="22"/>
        </w:rPr>
      </w:pPr>
      <w:r w:rsidRPr="00976B2E">
        <w:rPr>
          <w:b/>
          <w:sz w:val="22"/>
        </w:rPr>
        <w:t>Společník 2 – INPROS PRAHA a.s.</w:t>
      </w:r>
    </w:p>
    <w:p w14:paraId="46C6413C" w14:textId="77777777" w:rsidR="000A69F2" w:rsidRPr="00976B2E" w:rsidRDefault="000A69F2" w:rsidP="000A69F2">
      <w:pPr>
        <w:keepNext/>
        <w:keepLines/>
        <w:tabs>
          <w:tab w:val="left" w:pos="3969"/>
        </w:tabs>
        <w:ind w:left="993"/>
        <w:rPr>
          <w:bCs/>
          <w:sz w:val="22"/>
        </w:rPr>
      </w:pPr>
      <w:r w:rsidRPr="00976B2E">
        <w:rPr>
          <w:bCs/>
          <w:sz w:val="22"/>
        </w:rPr>
        <w:t>se sídlem:</w:t>
      </w:r>
      <w:r w:rsidRPr="00976B2E">
        <w:rPr>
          <w:bCs/>
          <w:sz w:val="22"/>
        </w:rPr>
        <w:tab/>
        <w:t>Ke Krči 735/28, 147 00 Praha 4</w:t>
      </w:r>
    </w:p>
    <w:p w14:paraId="3EC17C81" w14:textId="77777777" w:rsidR="000A69F2" w:rsidRPr="00976B2E" w:rsidRDefault="000A69F2" w:rsidP="000A69F2">
      <w:pPr>
        <w:keepNext/>
        <w:keepLines/>
        <w:tabs>
          <w:tab w:val="left" w:pos="3969"/>
        </w:tabs>
        <w:ind w:left="993"/>
        <w:rPr>
          <w:bCs/>
          <w:sz w:val="22"/>
        </w:rPr>
      </w:pPr>
      <w:r w:rsidRPr="00976B2E">
        <w:rPr>
          <w:bCs/>
          <w:sz w:val="22"/>
        </w:rPr>
        <w:t>IČO:</w:t>
      </w:r>
      <w:r w:rsidRPr="00976B2E">
        <w:rPr>
          <w:bCs/>
          <w:sz w:val="22"/>
        </w:rPr>
        <w:tab/>
        <w:t>471 14 444</w:t>
      </w:r>
    </w:p>
    <w:p w14:paraId="1FD2354F" w14:textId="77777777" w:rsidR="000A69F2" w:rsidRPr="00976B2E" w:rsidRDefault="000A69F2" w:rsidP="000A69F2">
      <w:pPr>
        <w:keepNext/>
        <w:keepLines/>
        <w:tabs>
          <w:tab w:val="left" w:pos="3969"/>
        </w:tabs>
        <w:ind w:left="993"/>
        <w:rPr>
          <w:bCs/>
          <w:sz w:val="22"/>
        </w:rPr>
      </w:pPr>
      <w:r w:rsidRPr="00976B2E">
        <w:rPr>
          <w:bCs/>
          <w:sz w:val="22"/>
        </w:rPr>
        <w:t>DIČ:</w:t>
      </w:r>
      <w:r w:rsidRPr="00976B2E">
        <w:rPr>
          <w:bCs/>
          <w:sz w:val="22"/>
        </w:rPr>
        <w:tab/>
        <w:t>CZ 47114444</w:t>
      </w:r>
    </w:p>
    <w:p w14:paraId="5E53E65F" w14:textId="77777777" w:rsidR="000A69F2" w:rsidRPr="00976B2E" w:rsidRDefault="000A69F2" w:rsidP="000A69F2">
      <w:pPr>
        <w:keepNext/>
        <w:keepLines/>
        <w:tabs>
          <w:tab w:val="left" w:pos="3969"/>
        </w:tabs>
        <w:ind w:left="993"/>
        <w:rPr>
          <w:bCs/>
          <w:sz w:val="22"/>
        </w:rPr>
      </w:pPr>
      <w:r w:rsidRPr="00976B2E">
        <w:rPr>
          <w:bCs/>
          <w:sz w:val="22"/>
        </w:rPr>
        <w:t>zápis v obchodním rejstříku:</w:t>
      </w:r>
      <w:r w:rsidRPr="00976B2E">
        <w:rPr>
          <w:bCs/>
          <w:sz w:val="22"/>
        </w:rPr>
        <w:tab/>
        <w:t>vedeném Městským soudem v Praze, spis. zn. B 20074</w:t>
      </w:r>
    </w:p>
    <w:p w14:paraId="53B9C013" w14:textId="5064DD7E" w:rsidR="000A69F2" w:rsidRPr="00FF7D93" w:rsidRDefault="000A69F2" w:rsidP="000A69F2">
      <w:pPr>
        <w:keepNext/>
        <w:keepLines/>
        <w:tabs>
          <w:tab w:val="left" w:pos="3969"/>
        </w:tabs>
        <w:spacing w:after="100"/>
        <w:ind w:left="992"/>
        <w:rPr>
          <w:bCs/>
          <w:sz w:val="22"/>
        </w:rPr>
      </w:pPr>
      <w:r w:rsidRPr="00976B2E">
        <w:rPr>
          <w:bCs/>
          <w:sz w:val="22"/>
        </w:rPr>
        <w:t>zastoupena:</w:t>
      </w:r>
      <w:r w:rsidRPr="00976B2E">
        <w:rPr>
          <w:bCs/>
          <w:sz w:val="22"/>
        </w:rPr>
        <w:tab/>
      </w:r>
      <w:proofErr w:type="spellStart"/>
      <w:r w:rsidR="004D56B1">
        <w:rPr>
          <w:bCs/>
          <w:sz w:val="22"/>
        </w:rPr>
        <w:t>xxxxxxxxxxxxx</w:t>
      </w:r>
      <w:proofErr w:type="spellEnd"/>
      <w:r w:rsidRPr="00976B2E">
        <w:rPr>
          <w:bCs/>
          <w:sz w:val="22"/>
        </w:rPr>
        <w:t>, na základě plné moci</w:t>
      </w:r>
    </w:p>
    <w:p w14:paraId="180A7285" w14:textId="77777777" w:rsidR="000A69F2" w:rsidRDefault="000A69F2" w:rsidP="000A69F2">
      <w:pPr>
        <w:keepNext/>
        <w:keepLines/>
        <w:tabs>
          <w:tab w:val="left" w:pos="3969"/>
        </w:tabs>
        <w:ind w:left="993"/>
        <w:rPr>
          <w:sz w:val="22"/>
          <w:szCs w:val="22"/>
        </w:rPr>
      </w:pPr>
      <w:r w:rsidRPr="00037E51">
        <w:rPr>
          <w:b/>
          <w:bCs/>
          <w:sz w:val="22"/>
          <w:szCs w:val="22"/>
        </w:rPr>
        <w:t>tj. společnosti, které jsou sdruženy ve smyslu § 2716 a násl. zákona č. 89/2012 Sb</w:t>
      </w:r>
      <w:r w:rsidRPr="00037E51">
        <w:rPr>
          <w:sz w:val="22"/>
          <w:szCs w:val="22"/>
        </w:rPr>
        <w:t xml:space="preserve">. občanský zákoník, ve znění pozdějších předpisů, </w:t>
      </w:r>
      <w:r w:rsidRPr="00037E51">
        <w:rPr>
          <w:b/>
          <w:bCs/>
          <w:sz w:val="22"/>
          <w:szCs w:val="22"/>
        </w:rPr>
        <w:t>ve Společnost</w:t>
      </w:r>
      <w:r w:rsidRPr="00037E51">
        <w:rPr>
          <w:sz w:val="22"/>
          <w:szCs w:val="22"/>
        </w:rPr>
        <w:t xml:space="preserve"> na základě Smlouvy o společnosti ze dne 24.07.2020 a které na základě Plné moci ze dne 04.01.2021 zastupuje Společník 1.</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4B2F408E" w14:textId="3483FD1D" w:rsidR="0089151F" w:rsidRDefault="00C5710D" w:rsidP="00D55268">
      <w:pPr>
        <w:keepNext/>
        <w:keepLines/>
        <w:jc w:val="center"/>
        <w:rPr>
          <w:b/>
          <w:bCs/>
        </w:rPr>
      </w:pPr>
      <w:r w:rsidRPr="00940887">
        <w:rPr>
          <w:sz w:val="22"/>
        </w:rPr>
        <w:t xml:space="preserve">Číslo smlouvy </w:t>
      </w:r>
      <w:r w:rsidRPr="0089151F">
        <w:rPr>
          <w:sz w:val="24"/>
          <w:szCs w:val="24"/>
        </w:rPr>
        <w:t>Objednatele:</w:t>
      </w:r>
      <w:r w:rsidR="00534FDB" w:rsidRPr="0089151F">
        <w:rPr>
          <w:b/>
          <w:sz w:val="24"/>
          <w:szCs w:val="24"/>
        </w:rPr>
        <w:t xml:space="preserve"> 3/</w:t>
      </w:r>
      <w:r w:rsidR="00AA2C79">
        <w:rPr>
          <w:b/>
          <w:sz w:val="24"/>
          <w:szCs w:val="24"/>
        </w:rPr>
        <w:t>24</w:t>
      </w:r>
      <w:r w:rsidR="00534FDB" w:rsidRPr="0089151F">
        <w:rPr>
          <w:b/>
          <w:sz w:val="24"/>
          <w:szCs w:val="24"/>
        </w:rPr>
        <w:t>/</w:t>
      </w:r>
      <w:r w:rsidR="004464B2" w:rsidRPr="0089151F">
        <w:rPr>
          <w:b/>
          <w:sz w:val="24"/>
          <w:szCs w:val="24"/>
        </w:rPr>
        <w:t>2</w:t>
      </w:r>
      <w:r w:rsidR="00437AC3" w:rsidRPr="0089151F">
        <w:rPr>
          <w:b/>
          <w:sz w:val="24"/>
          <w:szCs w:val="24"/>
        </w:rPr>
        <w:t>800</w:t>
      </w:r>
      <w:r w:rsidR="004464B2" w:rsidRPr="0089151F">
        <w:rPr>
          <w:b/>
          <w:sz w:val="24"/>
          <w:szCs w:val="24"/>
        </w:rPr>
        <w:t>/</w:t>
      </w:r>
      <w:proofErr w:type="gramStart"/>
      <w:r w:rsidR="00870591">
        <w:rPr>
          <w:b/>
          <w:sz w:val="24"/>
          <w:szCs w:val="24"/>
        </w:rPr>
        <w:t>0</w:t>
      </w:r>
      <w:r w:rsidR="00C85D47">
        <w:rPr>
          <w:b/>
          <w:sz w:val="24"/>
          <w:szCs w:val="24"/>
        </w:rPr>
        <w:t xml:space="preserve">47 </w:t>
      </w:r>
      <w:r w:rsidR="0030225F" w:rsidRPr="0089151F">
        <w:rPr>
          <w:b/>
          <w:sz w:val="24"/>
          <w:szCs w:val="24"/>
        </w:rPr>
        <w:t xml:space="preserve"> </w:t>
      </w:r>
      <w:r w:rsidR="00FA5F28" w:rsidRPr="0089151F">
        <w:rPr>
          <w:b/>
          <w:sz w:val="24"/>
          <w:szCs w:val="24"/>
        </w:rPr>
        <w:t>PID</w:t>
      </w:r>
      <w:proofErr w:type="gramEnd"/>
      <w:r w:rsidR="00FA5F28" w:rsidRPr="0089151F">
        <w:rPr>
          <w:b/>
          <w:sz w:val="24"/>
          <w:szCs w:val="24"/>
        </w:rPr>
        <w:t xml:space="preserve">: </w:t>
      </w:r>
      <w:r w:rsidR="00C85D47" w:rsidRPr="00C85D47">
        <w:rPr>
          <w:b/>
          <w:bCs/>
          <w:sz w:val="24"/>
          <w:szCs w:val="24"/>
        </w:rPr>
        <w:t>TSKAX001VK5P</w:t>
      </w:r>
    </w:p>
    <w:p w14:paraId="68BAF8B3" w14:textId="72017DF7" w:rsidR="000A69F2" w:rsidRPr="008E67AF" w:rsidRDefault="00C5710D" w:rsidP="000A69F2">
      <w:pPr>
        <w:keepNext/>
        <w:keepLines/>
        <w:jc w:val="center"/>
        <w:rPr>
          <w:sz w:val="22"/>
          <w:szCs w:val="22"/>
        </w:rPr>
      </w:pPr>
      <w:r w:rsidRPr="00940887">
        <w:rPr>
          <w:sz w:val="22"/>
        </w:rPr>
        <w:t xml:space="preserve">Číslo smlouvy Zhotovitele: </w:t>
      </w:r>
      <w:r w:rsidR="000A69F2" w:rsidRPr="00645F61">
        <w:rPr>
          <w:b/>
          <w:bCs/>
          <w:sz w:val="22"/>
          <w:szCs w:val="22"/>
        </w:rPr>
        <w:t>SDI/2150-841/TC/21/20/18/MT</w:t>
      </w:r>
      <w:r w:rsidR="00593609">
        <w:rPr>
          <w:b/>
          <w:bCs/>
          <w:sz w:val="22"/>
          <w:szCs w:val="22"/>
        </w:rPr>
        <w:t>188</w:t>
      </w:r>
    </w:p>
    <w:p w14:paraId="0969B1F6" w14:textId="73ADAC61" w:rsidR="00136D29" w:rsidRDefault="00136D29" w:rsidP="009551C6">
      <w:pPr>
        <w:keepNext/>
        <w:keepLines/>
        <w:jc w:val="center"/>
        <w:rPr>
          <w:b/>
          <w:sz w:val="22"/>
          <w:szCs w:val="22"/>
        </w:rPr>
      </w:pP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lastRenderedPageBreak/>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7BEDB002" w:rsidR="00136D29" w:rsidRPr="00636141" w:rsidRDefault="00136D29" w:rsidP="000A69F2">
      <w:pPr>
        <w:pStyle w:val="Preambule"/>
        <w:keepNext/>
        <w:ind w:hanging="567"/>
      </w:pPr>
      <w:r w:rsidRPr="00636141">
        <w:t xml:space="preserve">Objednatel zadal postupem podle § 135 ZZVZ plnění dílčí veřejné zakázky s názvem </w:t>
      </w:r>
      <w:r w:rsidR="000C16A3" w:rsidRPr="0089151F">
        <w:rPr>
          <w:b/>
          <w:bCs/>
          <w:sz w:val="24"/>
        </w:rPr>
        <w:t>„</w:t>
      </w:r>
      <w:r w:rsidR="00C85D47" w:rsidRPr="00C85D47">
        <w:rPr>
          <w:b/>
          <w:sz w:val="24"/>
        </w:rPr>
        <w:t>Havarijní oprava přípojky UV na komunikaci Na Valentince, Praha 5</w:t>
      </w:r>
      <w:r w:rsidR="00534FDB" w:rsidRPr="0089151F">
        <w:rPr>
          <w:b/>
          <w:sz w:val="24"/>
        </w:rPr>
        <w:t>“</w:t>
      </w:r>
      <w:r w:rsidR="00534FDB" w:rsidRPr="00287EB7" w:rsidDel="0099793E">
        <w:t xml:space="preserve"> </w:t>
      </w:r>
      <w:r w:rsidRPr="00636141">
        <w:t>(„</w:t>
      </w:r>
      <w:r w:rsidRPr="00636141">
        <w:rPr>
          <w:b/>
        </w:rPr>
        <w:t>Dílčí zakázka</w:t>
      </w:r>
      <w:r w:rsidRPr="00636141">
        <w:t>“);</w:t>
      </w:r>
    </w:p>
    <w:p w14:paraId="20DD900D" w14:textId="5F4C9652" w:rsidR="00136D29" w:rsidRPr="000D11A8" w:rsidRDefault="00136D29" w:rsidP="000A69F2">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0A69F2">
      <w:pPr>
        <w:keepNext/>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pPr>
        <w:pStyle w:val="Clanek11"/>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pPr>
        <w:pStyle w:val="Clanek11"/>
        <w:rPr>
          <w:szCs w:val="22"/>
        </w:rPr>
      </w:pPr>
      <w:r w:rsidRPr="00136D29">
        <w:rPr>
          <w:szCs w:val="22"/>
        </w:rPr>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551C6">
      <w:pPr>
        <w:pStyle w:val="Nadpis1"/>
        <w:keepLines/>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pPr>
        <w:pStyle w:val="Clanek11"/>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603A59">
      <w:pPr>
        <w:pStyle w:val="Clanek11"/>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5ECC1303" w:rsidR="001B7D90" w:rsidRPr="00136D29" w:rsidRDefault="001B7D90" w:rsidP="004F42BE">
      <w:pPr>
        <w:pStyle w:val="Clanek11"/>
        <w:numPr>
          <w:ilvl w:val="0"/>
          <w:numId w:val="0"/>
        </w:numPr>
        <w:ind w:left="567"/>
      </w:pPr>
      <w:bookmarkStart w:id="2" w:name="_Ref20829964"/>
      <w:bookmarkStart w:id="3" w:name="_Ref41402654"/>
      <w:r w:rsidRPr="00870591">
        <w:rPr>
          <w:rFonts w:cs="Times New Roman"/>
          <w:szCs w:val="22"/>
        </w:rPr>
        <w:t xml:space="preserve">Místem plnění Díla je </w:t>
      </w:r>
      <w:r w:rsidR="00900524" w:rsidRPr="00870591">
        <w:rPr>
          <w:rFonts w:cs="Times New Roman"/>
          <w:szCs w:val="22"/>
        </w:rPr>
        <w:t xml:space="preserve">Hlavní město Praha, </w:t>
      </w:r>
      <w:r w:rsidR="00C85D47" w:rsidRPr="00C85D47">
        <w:rPr>
          <w:rFonts w:cs="Times New Roman"/>
          <w:szCs w:val="22"/>
        </w:rPr>
        <w:t xml:space="preserve">MČ </w:t>
      </w:r>
      <w:bookmarkStart w:id="4" w:name="_Hlk156478268"/>
      <w:r w:rsidR="00C85D47" w:rsidRPr="00C85D47">
        <w:rPr>
          <w:rFonts w:cs="Times New Roman"/>
          <w:szCs w:val="22"/>
        </w:rPr>
        <w:t xml:space="preserve">Praha 5, </w:t>
      </w:r>
      <w:bookmarkStart w:id="5" w:name="_Hlk156463233"/>
      <w:r w:rsidR="00C85D47" w:rsidRPr="00C85D47">
        <w:rPr>
          <w:rFonts w:cs="Times New Roman"/>
          <w:szCs w:val="22"/>
        </w:rPr>
        <w:t xml:space="preserve">ulice Na Valentince proti </w:t>
      </w:r>
      <w:bookmarkEnd w:id="4"/>
      <w:r w:rsidR="00C85D47" w:rsidRPr="00C85D47">
        <w:rPr>
          <w:rFonts w:cs="Times New Roman"/>
          <w:szCs w:val="22"/>
        </w:rPr>
        <w:t xml:space="preserve">VO 501 762, </w:t>
      </w:r>
      <w:r w:rsidR="00C85D47" w:rsidRPr="00C85D47">
        <w:rPr>
          <w:rFonts w:cs="Times New Roman"/>
          <w:szCs w:val="22"/>
        </w:rPr>
        <w:br/>
        <w:t>č. UV 30/729051/1211</w:t>
      </w:r>
      <w:bookmarkEnd w:id="5"/>
      <w:r w:rsidR="00227244" w:rsidRPr="00227244">
        <w:rPr>
          <w:szCs w:val="22"/>
        </w:rPr>
        <w:t xml:space="preserve"> </w:t>
      </w:r>
      <w:r w:rsidRPr="00136D29">
        <w:t>(„</w:t>
      </w:r>
      <w:r w:rsidRPr="00870591">
        <w:rPr>
          <w:b/>
        </w:rPr>
        <w:t>Místo plnění</w:t>
      </w:r>
      <w:r w:rsidRPr="00136D29">
        <w:t xml:space="preserve">“). </w:t>
      </w:r>
    </w:p>
    <w:p w14:paraId="24C9054F" w14:textId="49D4A2A0" w:rsidR="00665961" w:rsidRPr="00136D29" w:rsidRDefault="00665961" w:rsidP="0099793E">
      <w:pPr>
        <w:pStyle w:val="Clanek11"/>
      </w:pPr>
      <w:bookmarkStart w:id="6" w:name="_Ref41661578"/>
      <w:r w:rsidRPr="00136D29">
        <w:t xml:space="preserve">Zhotovitel se zavazuje dokončit </w:t>
      </w:r>
      <w:r w:rsidR="00B60F73" w:rsidRPr="00136D29">
        <w:t xml:space="preserve">Dílo </w:t>
      </w:r>
      <w:r w:rsidR="009B193A">
        <w:rPr>
          <w:szCs w:val="22"/>
        </w:rPr>
        <w:t xml:space="preserve">ve lhůtě </w:t>
      </w:r>
      <w:r w:rsidR="00227244">
        <w:rPr>
          <w:szCs w:val="22"/>
        </w:rPr>
        <w:t>96</w:t>
      </w:r>
      <w:r w:rsidR="009B193A" w:rsidRPr="009B193A">
        <w:rPr>
          <w:szCs w:val="22"/>
        </w:rPr>
        <w:t xml:space="preserve"> kalendářních dnů od zahájení stavebních prací</w:t>
      </w:r>
      <w:r w:rsidR="009B193A" w:rsidRPr="009B193A" w:rsidDel="0099793E">
        <w:rPr>
          <w:szCs w:val="22"/>
        </w:rPr>
        <w:t xml:space="preserve"> </w:t>
      </w:r>
      <w:r w:rsidR="00B60F73" w:rsidRPr="00136D29">
        <w:t>(„</w:t>
      </w:r>
      <w:r w:rsidR="00BF6189" w:rsidRPr="00136D29">
        <w:rPr>
          <w:b/>
        </w:rPr>
        <w:t>Doba</w:t>
      </w:r>
      <w:r w:rsidR="00B60F73" w:rsidRPr="00136D29">
        <w:rPr>
          <w:b/>
        </w:rPr>
        <w:t xml:space="preserve"> </w:t>
      </w:r>
      <w:r w:rsidR="00BF6189" w:rsidRPr="00136D29">
        <w:rPr>
          <w:b/>
        </w:rPr>
        <w:t>realizace</w:t>
      </w:r>
      <w:r w:rsidR="00B60F73" w:rsidRPr="00136D29">
        <w:t>“), přičemž Zhotovitel je oprávněn zahájit provádění Díla</w:t>
      </w:r>
      <w:r w:rsidR="00D55268">
        <w:t xml:space="preserve"> nejdříve ke dni nabytí účinnosti Smlouvy </w:t>
      </w:r>
      <w:r w:rsidR="00934D42">
        <w:t>(tj. </w:t>
      </w:r>
      <w:r w:rsidR="00097073" w:rsidRPr="00136D29">
        <w:t>zejména administrativních úkonů, které jsou součástí Díla)</w:t>
      </w:r>
      <w:r w:rsidR="00D55268">
        <w:t xml:space="preserve"> </w:t>
      </w:r>
      <w:r w:rsidR="003F5B71">
        <w:br/>
      </w:r>
      <w:r w:rsidR="00D55268">
        <w:t>a</w:t>
      </w:r>
      <w:r w:rsidR="00B60F73" w:rsidRPr="00136D29">
        <w:t xml:space="preserve"> </w:t>
      </w:r>
      <w:bookmarkEnd w:id="2"/>
      <w:r w:rsidR="009C77E3" w:rsidRPr="00136D29">
        <w:t xml:space="preserve">nejpozději do pěti kalendářních dnů ode dne </w:t>
      </w:r>
      <w:r w:rsidR="001B7D90" w:rsidRPr="00136D29">
        <w:t xml:space="preserve">protokolárního předání </w:t>
      </w:r>
      <w:r w:rsidR="005C0249" w:rsidRPr="00136D29">
        <w:t>staveniště</w:t>
      </w:r>
      <w:r w:rsidR="001B7D90" w:rsidRPr="00136D29">
        <w:t xml:space="preserve"> </w:t>
      </w:r>
      <w:r w:rsidR="005C0249" w:rsidRPr="00136D29">
        <w:t>ze strany Objednatele</w:t>
      </w:r>
      <w:r w:rsidR="00BF6189" w:rsidRPr="00136D29">
        <w:t xml:space="preserve"> a zahájit provádění stavebních prací </w:t>
      </w:r>
      <w:r w:rsidR="008E256E" w:rsidRPr="00136D29">
        <w:t>nejpozději</w:t>
      </w:r>
      <w:r w:rsidR="00BF6189" w:rsidRPr="00136D29">
        <w:t xml:space="preserve"> ke dni</w:t>
      </w:r>
      <w:r w:rsidR="00BC35B7">
        <w:t>;</w:t>
      </w:r>
      <w:r w:rsidR="00BF6189" w:rsidRPr="00136D29">
        <w:t xml:space="preserve"> uvedeném</w:t>
      </w:r>
      <w:r w:rsidR="008A22AE" w:rsidRPr="00136D29">
        <w:t>u</w:t>
      </w:r>
      <w:r w:rsidR="00BF6189" w:rsidRPr="00136D29">
        <w:t xml:space="preserve"> v DIR (jak je tento pojem definován níže</w:t>
      </w:r>
      <w:r w:rsidR="00603A59" w:rsidRPr="00136D29">
        <w:t xml:space="preserve"> a „</w:t>
      </w:r>
      <w:r w:rsidR="00603A59" w:rsidRPr="00136D29">
        <w:rPr>
          <w:b/>
        </w:rPr>
        <w:t>Den zahájení</w:t>
      </w:r>
      <w:r w:rsidR="00603A59" w:rsidRPr="00136D29">
        <w:t>“</w:t>
      </w:r>
      <w:r w:rsidR="00BF6189" w:rsidRPr="00136D29">
        <w:t>)</w:t>
      </w:r>
      <w:r w:rsidR="00A6334A" w:rsidRPr="00136D29">
        <w:t>.</w:t>
      </w:r>
      <w:bookmarkEnd w:id="3"/>
      <w:bookmarkEnd w:id="6"/>
    </w:p>
    <w:p w14:paraId="4EDD5E79" w14:textId="77777777" w:rsidR="00A15150" w:rsidRPr="00136D29" w:rsidRDefault="00A15150" w:rsidP="009551C6">
      <w:pPr>
        <w:pStyle w:val="Nadpis1"/>
        <w:keepLines/>
        <w:rPr>
          <w:szCs w:val="22"/>
        </w:rPr>
      </w:pPr>
      <w:bookmarkStart w:id="7" w:name="_Ref20827083"/>
      <w:bookmarkStart w:id="8" w:name="_Ref531708466"/>
      <w:r w:rsidRPr="00136D29">
        <w:rPr>
          <w:szCs w:val="22"/>
        </w:rPr>
        <w:t>PŘEDÁNÍ A PŘEVZETÍ DÍLČÍHO PLNĚNÍ</w:t>
      </w:r>
      <w:bookmarkEnd w:id="7"/>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lastRenderedPageBreak/>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9"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9"/>
      <w:r w:rsidRPr="00136D29">
        <w:rPr>
          <w:szCs w:val="22"/>
        </w:rPr>
        <w:t xml:space="preserve"> </w:t>
      </w:r>
    </w:p>
    <w:p w14:paraId="488A394C" w14:textId="41BC7039" w:rsidR="00D70D09" w:rsidRPr="00136D29" w:rsidRDefault="00D70D09" w:rsidP="009551C6">
      <w:pPr>
        <w:pStyle w:val="Claneka"/>
        <w:rPr>
          <w:szCs w:val="22"/>
        </w:rPr>
      </w:pPr>
      <w:bookmarkStart w:id="10"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10"/>
    </w:p>
    <w:p w14:paraId="79C50327" w14:textId="4A49CE8A"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257355">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6D17DC">
      <w:pPr>
        <w:pStyle w:val="Clanek11"/>
        <w:rPr>
          <w:szCs w:val="22"/>
        </w:rPr>
      </w:pPr>
      <w:r w:rsidRPr="00136D29">
        <w:rPr>
          <w:szCs w:val="22"/>
        </w:rPr>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69A28F88" w:rsidR="00D60A8E" w:rsidRPr="00D95A55" w:rsidRDefault="00D60A8E">
      <w:pPr>
        <w:pStyle w:val="Clanek11"/>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ve formátu [*.DOC nebo *.DOCX, tabulky ve formátu *.XLS nebo *.XLSX, výkresová část v AUTOCAD formát *.DWG 2004 a současně kompletní dokumentaci ve formátu *. PDF].</w:t>
      </w:r>
    </w:p>
    <w:p w14:paraId="2CB58CEF" w14:textId="77777777" w:rsidR="00102481" w:rsidRPr="00136D29" w:rsidRDefault="0011344D" w:rsidP="00102481">
      <w:pPr>
        <w:pStyle w:val="Nadpis1"/>
        <w:rPr>
          <w:szCs w:val="22"/>
        </w:rPr>
      </w:pPr>
      <w:r w:rsidRPr="00136D29">
        <w:rPr>
          <w:szCs w:val="22"/>
        </w:rPr>
        <w:t>Odstraňování vadného plnění</w:t>
      </w:r>
    </w:p>
    <w:p w14:paraId="4BEC88C3" w14:textId="2175AA35" w:rsidR="007C3506" w:rsidRPr="00136D29" w:rsidRDefault="007C3506" w:rsidP="00952B22">
      <w:pPr>
        <w:pStyle w:val="Clanek11"/>
        <w:rPr>
          <w:szCs w:val="22"/>
        </w:rPr>
      </w:pPr>
      <w:r w:rsidRPr="00136D29">
        <w:rPr>
          <w:szCs w:val="22"/>
        </w:rPr>
        <w:t xml:space="preserve">Záruční doba </w:t>
      </w:r>
      <w:r w:rsidR="009B193A">
        <w:rPr>
          <w:szCs w:val="22"/>
        </w:rPr>
        <w:t>D</w:t>
      </w:r>
      <w:r w:rsidRPr="00136D29">
        <w:rPr>
          <w:szCs w:val="22"/>
        </w:rPr>
        <w:t xml:space="preserve">íla je dohodnuta na </w:t>
      </w:r>
      <w:r w:rsidR="009B193A">
        <w:rPr>
          <w:szCs w:val="22"/>
        </w:rPr>
        <w:t>60</w:t>
      </w:r>
      <w:r w:rsidR="0099793E">
        <w:rPr>
          <w:szCs w:val="22"/>
        </w:rPr>
        <w:t xml:space="preserve"> </w:t>
      </w:r>
      <w:r w:rsidRPr="00136D29">
        <w:rPr>
          <w:szCs w:val="22"/>
        </w:rPr>
        <w:t>měsíců.</w:t>
      </w:r>
      <w:r w:rsidR="009B193A">
        <w:rPr>
          <w:szCs w:val="22"/>
        </w:rPr>
        <w:t xml:space="preserve"> </w:t>
      </w:r>
      <w:r w:rsidR="003F5B71" w:rsidRPr="00F1275D">
        <w:rPr>
          <w:szCs w:val="22"/>
        </w:rPr>
        <w:t>Záruční doba na živičný kryt je dohodnuta</w:t>
      </w:r>
      <w:r w:rsidR="009B193A" w:rsidRPr="00CA2C60">
        <w:rPr>
          <w:szCs w:val="22"/>
        </w:rPr>
        <w:t xml:space="preserve"> </w:t>
      </w:r>
      <w:r w:rsidR="00A76392">
        <w:rPr>
          <w:szCs w:val="22"/>
        </w:rPr>
        <w:br/>
      </w:r>
      <w:r w:rsidR="009B193A" w:rsidRPr="00CA2C60">
        <w:rPr>
          <w:szCs w:val="22"/>
        </w:rPr>
        <w:t>na 36 měsíců.</w:t>
      </w:r>
      <w:r w:rsidRPr="00136D29">
        <w:rPr>
          <w:szCs w:val="22"/>
        </w:rPr>
        <w:t xml:space="preserve"> 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952B22">
      <w:pPr>
        <w:pStyle w:val="Clanek11"/>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952B22">
      <w:pPr>
        <w:pStyle w:val="Clanek11"/>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952B22">
      <w:pPr>
        <w:pStyle w:val="Clanek11"/>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952B22">
      <w:pPr>
        <w:pStyle w:val="Clanek11"/>
        <w:rPr>
          <w:szCs w:val="22"/>
        </w:rPr>
      </w:pPr>
      <w:bookmarkStart w:id="11"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11"/>
    </w:p>
    <w:p w14:paraId="76F4C9D7" w14:textId="77777777" w:rsidR="007C3506" w:rsidRPr="00136D29" w:rsidRDefault="007C3506" w:rsidP="00E71EE5">
      <w:pPr>
        <w:pStyle w:val="Clanek11"/>
        <w:rPr>
          <w:szCs w:val="22"/>
        </w:rPr>
      </w:pPr>
      <w:r w:rsidRPr="00136D29">
        <w:rPr>
          <w:szCs w:val="22"/>
        </w:rPr>
        <w:lastRenderedPageBreak/>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8"/>
    <w:p w14:paraId="27F0330B" w14:textId="716F57D2" w:rsidR="00F625B9" w:rsidRDefault="002B43C1" w:rsidP="00940887">
      <w:pPr>
        <w:pStyle w:val="Nadpis1"/>
      </w:pPr>
      <w:r w:rsidRPr="00136D29">
        <w:t xml:space="preserve">CENA A PLATEBNÍ </w:t>
      </w:r>
      <w:r w:rsidRPr="00FB54A3">
        <w:t>PODMÍNKY</w:t>
      </w:r>
    </w:p>
    <w:p w14:paraId="44E3033D" w14:textId="3C3F7F74" w:rsidR="000B6F62" w:rsidRPr="00136D29" w:rsidRDefault="000B6F62">
      <w:pPr>
        <w:pStyle w:val="Clanek11"/>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79CAC329" w:rsidR="000B6F62" w:rsidRPr="000A69F2" w:rsidRDefault="000B6F62" w:rsidP="00940887">
      <w:pPr>
        <w:pStyle w:val="Clanek11"/>
        <w:numPr>
          <w:ilvl w:val="0"/>
          <w:numId w:val="0"/>
        </w:numPr>
        <w:ind w:left="567"/>
        <w:rPr>
          <w:rStyle w:val="eop"/>
          <w:b/>
          <w:szCs w:val="22"/>
        </w:rPr>
      </w:pPr>
      <w:r w:rsidRPr="000A69F2">
        <w:rPr>
          <w:rStyle w:val="eop"/>
          <w:b/>
          <w:szCs w:val="22"/>
        </w:rPr>
        <w:t>Cena bez DPH:</w:t>
      </w:r>
      <w:r w:rsidRPr="000A69F2">
        <w:rPr>
          <w:rStyle w:val="eop"/>
          <w:b/>
          <w:szCs w:val="22"/>
        </w:rPr>
        <w:tab/>
      </w:r>
      <w:r w:rsidR="0086510B">
        <w:rPr>
          <w:b/>
          <w:szCs w:val="22"/>
        </w:rPr>
        <w:t xml:space="preserve">    1</w:t>
      </w:r>
      <w:r w:rsidR="00D23202">
        <w:rPr>
          <w:b/>
          <w:szCs w:val="22"/>
        </w:rPr>
        <w:t> </w:t>
      </w:r>
      <w:r w:rsidR="0086510B">
        <w:rPr>
          <w:b/>
          <w:szCs w:val="22"/>
        </w:rPr>
        <w:t>0</w:t>
      </w:r>
      <w:r w:rsidR="00D23202">
        <w:rPr>
          <w:b/>
          <w:szCs w:val="22"/>
        </w:rPr>
        <w:t>25 279,66</w:t>
      </w:r>
      <w:r w:rsidRPr="000A69F2">
        <w:rPr>
          <w:rStyle w:val="eop"/>
          <w:b/>
          <w:szCs w:val="22"/>
        </w:rPr>
        <w:t xml:space="preserve"> Kč („Cena“)</w:t>
      </w:r>
    </w:p>
    <w:p w14:paraId="6BEA8B58" w14:textId="5AB2001E" w:rsidR="00DD2FA6" w:rsidRPr="00136D29" w:rsidRDefault="00DD2FA6" w:rsidP="00940887">
      <w:pPr>
        <w:pStyle w:val="Clanek11"/>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0B6F62">
      <w:pPr>
        <w:pStyle w:val="Clanek11"/>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pPr>
        <w:pStyle w:val="Clanek11"/>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4E20B355" w14:textId="5543007A" w:rsidR="00DD2FA6" w:rsidRPr="00202664" w:rsidRDefault="00DD2FA6" w:rsidP="00DD2FA6">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hyperlink r:id="rId12" w:history="1">
        <w:proofErr w:type="spellStart"/>
        <w:r w:rsidR="004D56B1">
          <w:rPr>
            <w:rStyle w:val="Hypertextovodkaz"/>
            <w:rFonts w:cs="Times New Roman"/>
            <w:b/>
            <w:szCs w:val="22"/>
          </w:rPr>
          <w:t>xxxxxxxxxxxx</w:t>
        </w:r>
        <w:proofErr w:type="spellEnd"/>
      </w:hyperlink>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3EB8AF0F" w14:textId="77777777" w:rsidR="00DD2FA6" w:rsidRPr="00136D29" w:rsidRDefault="00DD2FA6" w:rsidP="00DD2FA6">
      <w:pPr>
        <w:pStyle w:val="Clanek11"/>
        <w:numPr>
          <w:ilvl w:val="0"/>
          <w:numId w:val="0"/>
        </w:numPr>
        <w:ind w:left="567"/>
        <w:rPr>
          <w:szCs w:val="22"/>
        </w:rPr>
      </w:pPr>
    </w:p>
    <w:p w14:paraId="07918AB8" w14:textId="7984AD8C" w:rsidR="00F625B9" w:rsidRPr="00136D29" w:rsidRDefault="00EA306D" w:rsidP="009551C6">
      <w:pPr>
        <w:pStyle w:val="Nadpis1"/>
        <w:keepLines/>
        <w:rPr>
          <w:szCs w:val="22"/>
        </w:rPr>
      </w:pPr>
      <w:bookmarkStart w:id="12" w:name="_Ref530670599"/>
      <w:r w:rsidRPr="00136D29">
        <w:rPr>
          <w:szCs w:val="22"/>
        </w:rPr>
        <w:t xml:space="preserve">Smluvní </w:t>
      </w:r>
      <w:bookmarkEnd w:id="12"/>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3795A34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257355">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2DD27133"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257355">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pPr>
        <w:pStyle w:val="Clanek11"/>
        <w:rPr>
          <w:szCs w:val="22"/>
        </w:rPr>
      </w:pPr>
      <w:r w:rsidRPr="00136D29">
        <w:rPr>
          <w:szCs w:val="22"/>
        </w:rPr>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9551C6">
      <w:pPr>
        <w:pStyle w:val="Nadpis1"/>
        <w:keepLines/>
        <w:rPr>
          <w:szCs w:val="22"/>
        </w:rPr>
      </w:pPr>
      <w:bookmarkStart w:id="13" w:name="_Ref20834738"/>
      <w:r w:rsidRPr="00136D29">
        <w:rPr>
          <w:szCs w:val="22"/>
        </w:rPr>
        <w:t>Ukončení Smlouvy</w:t>
      </w:r>
      <w:bookmarkEnd w:id="13"/>
    </w:p>
    <w:p w14:paraId="756E322F" w14:textId="77777777" w:rsidR="00CF3DE3" w:rsidRPr="00136D29" w:rsidRDefault="00CF3DE3">
      <w:pPr>
        <w:pStyle w:val="Clanek11"/>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9551C6">
      <w:pPr>
        <w:pStyle w:val="Claneka"/>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9551C6">
      <w:pPr>
        <w:pStyle w:val="Claneka"/>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761D2D">
      <w:pPr>
        <w:pStyle w:val="Claneka"/>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pPr>
        <w:pStyle w:val="Clanek11"/>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22EB5DB2" w:rsidR="0079622A" w:rsidRDefault="00960D3A">
      <w:pPr>
        <w:pStyle w:val="Clanek11"/>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257355">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472A1">
      <w:pPr>
        <w:pStyle w:val="Nadpis1"/>
        <w:rPr>
          <w:lang w:eastAsia="cs-CZ"/>
        </w:rPr>
      </w:pPr>
      <w:r>
        <w:rPr>
          <w:lang w:eastAsia="cs-CZ"/>
        </w:rPr>
        <w:t>Souhrnná smluvní doložka uzavřená na základě Compliance programu TSK</w:t>
      </w:r>
    </w:p>
    <w:p w14:paraId="26D71B2A" w14:textId="463C10E6" w:rsidR="00B97B18" w:rsidRPr="007B0A4A" w:rsidRDefault="00A472A1" w:rsidP="00B02083">
      <w:pPr>
        <w:pStyle w:val="Clanek11"/>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635F4CB7" w:rsidR="00B97B18" w:rsidRPr="007B0A4A" w:rsidRDefault="00133A4C" w:rsidP="00B97B18">
      <w:pPr>
        <w:pStyle w:val="Clanek11"/>
      </w:pPr>
      <w:r>
        <w:lastRenderedPageBreak/>
        <w:t>Zhotovitel</w:t>
      </w:r>
      <w:r w:rsidR="00A472A1" w:rsidRPr="00A472A1">
        <w:t xml:space="preserve"> bere dále výslovně na vědomí, že Souhrnná smluvní doložka obsahuje i jiné povinnosti nad rámec odst.</w:t>
      </w:r>
      <w:r w:rsidR="00AA2C79">
        <w:t xml:space="preserve"> 9.</w:t>
      </w:r>
      <w:r w:rsidR="00A472A1" w:rsidRPr="00A472A1">
        <w:t>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B97B18">
      <w:pPr>
        <w:pStyle w:val="Clanek11"/>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2F7EF61F" w:rsidR="00A472A1" w:rsidRPr="00A472A1" w:rsidRDefault="00A472A1" w:rsidP="00A472A1">
      <w:pPr>
        <w:pStyle w:val="Clanek11"/>
      </w:pPr>
      <w:r w:rsidRPr="00A472A1">
        <w:t xml:space="preserve">Podrobně jsou práva a povinnosti Smluvních stran rozvedeny v </w:t>
      </w:r>
      <w:r>
        <w:rPr>
          <w:b/>
          <w:bCs w:val="0"/>
        </w:rPr>
        <w:t>P</w:t>
      </w:r>
      <w:r w:rsidRPr="00A472A1">
        <w:rPr>
          <w:b/>
          <w:bCs w:val="0"/>
        </w:rPr>
        <w:t>říloze č. 3</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9551C6">
      <w:pPr>
        <w:pStyle w:val="Nadpis1"/>
        <w:keepLines/>
        <w:rPr>
          <w:szCs w:val="22"/>
        </w:rPr>
      </w:pPr>
      <w:bookmarkStart w:id="14"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4"/>
    </w:p>
    <w:p w14:paraId="627860C1" w14:textId="77777777" w:rsidR="001B7D90" w:rsidRPr="00136D29" w:rsidRDefault="00C26CF2">
      <w:pPr>
        <w:pStyle w:val="Clanek11"/>
        <w:rPr>
          <w:rStyle w:val="normaltextrun"/>
          <w:b/>
          <w:iCs w:val="0"/>
          <w:caps/>
          <w:kern w:val="32"/>
          <w:szCs w:val="22"/>
        </w:rPr>
      </w:pPr>
      <w:bookmarkStart w:id="15"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5"/>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pPr>
        <w:pStyle w:val="Clanek11"/>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rsidP="000A69F2">
      <w:pPr>
        <w:pStyle w:val="Clanek11"/>
        <w:pageBreakBefore/>
        <w:rPr>
          <w:szCs w:val="22"/>
        </w:rPr>
      </w:pPr>
      <w:r w:rsidRPr="00136D29">
        <w:rPr>
          <w:szCs w:val="22"/>
        </w:rPr>
        <w:lastRenderedPageBreak/>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13657F13" w:rsidR="001B56A1" w:rsidRDefault="001B56A1" w:rsidP="001B56A1">
      <w:pPr>
        <w:pStyle w:val="Claneka"/>
        <w:tabs>
          <w:tab w:val="clear" w:pos="992"/>
        </w:tabs>
        <w:ind w:left="993" w:hanging="426"/>
        <w:jc w:val="left"/>
      </w:pPr>
      <w:r>
        <w:t>Příloha č</w:t>
      </w:r>
      <w:r w:rsidRPr="001B7B35">
        <w:t xml:space="preserve">. </w:t>
      </w:r>
      <w:r>
        <w:t xml:space="preserve">2 – Kontaktní osoby </w:t>
      </w:r>
    </w:p>
    <w:p w14:paraId="632FFF8C" w14:textId="1513DF24" w:rsidR="00B97B18" w:rsidRDefault="00B97B18" w:rsidP="00B97B18">
      <w:pPr>
        <w:pStyle w:val="Claneka"/>
        <w:tabs>
          <w:tab w:val="clear" w:pos="992"/>
        </w:tabs>
        <w:ind w:left="993" w:hanging="426"/>
        <w:jc w:val="left"/>
      </w:pPr>
      <w:r>
        <w:t>Příloha č</w:t>
      </w:r>
      <w:r w:rsidRPr="001B7B35">
        <w:t xml:space="preserve">. </w:t>
      </w:r>
      <w:r w:rsidR="001B56A1">
        <w:t>3</w:t>
      </w:r>
      <w:r w:rsidR="00A761BE">
        <w:t xml:space="preserve"> </w:t>
      </w:r>
      <w:r>
        <w:t xml:space="preserve">– </w:t>
      </w:r>
      <w:r w:rsidR="0067562C">
        <w:t>Souhrnná smluvní</w:t>
      </w:r>
      <w:r>
        <w:t xml:space="preserve"> doložka </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A4515D" w:rsidRPr="00136D29" w14:paraId="3C48C26F" w14:textId="77777777" w:rsidTr="000028DC">
        <w:tc>
          <w:tcPr>
            <w:tcW w:w="4605" w:type="dxa"/>
          </w:tcPr>
          <w:p w14:paraId="3599A8F6" w14:textId="416706AF"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4D56B1">
              <w:rPr>
                <w:sz w:val="22"/>
              </w:rPr>
              <w:t>9.5.2024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4515D" w:rsidRPr="00136D29" w14:paraId="275872EF" w14:textId="77777777" w:rsidTr="000028DC">
        <w:tc>
          <w:tcPr>
            <w:tcW w:w="4605" w:type="dxa"/>
          </w:tcPr>
          <w:p w14:paraId="675DAE4A" w14:textId="77777777" w:rsidR="00A4515D" w:rsidRDefault="00A4515D" w:rsidP="009551C6">
            <w:pPr>
              <w:keepNext/>
              <w:keepLines/>
              <w:spacing w:before="120" w:after="120"/>
              <w:rPr>
                <w:sz w:val="22"/>
              </w:rPr>
            </w:pPr>
            <w:r w:rsidRPr="00940887">
              <w:rPr>
                <w:sz w:val="22"/>
              </w:rPr>
              <w:t xml:space="preserve">Za </w:t>
            </w:r>
            <w:r w:rsidR="00484A9E" w:rsidRPr="00940887">
              <w:rPr>
                <w:sz w:val="22"/>
              </w:rPr>
              <w:t>Objednatele</w:t>
            </w:r>
            <w:r w:rsidRPr="00940887">
              <w:rPr>
                <w:sz w:val="22"/>
              </w:rPr>
              <w:t>:</w:t>
            </w:r>
          </w:p>
          <w:p w14:paraId="0FF445AC" w14:textId="77777777" w:rsidR="006C3346" w:rsidRDefault="006C3346" w:rsidP="006C3346">
            <w:pPr>
              <w:keepNext/>
              <w:keepLines/>
              <w:spacing w:before="120" w:after="120"/>
              <w:rPr>
                <w:sz w:val="22"/>
              </w:rPr>
            </w:pPr>
            <w:r>
              <w:rPr>
                <w:sz w:val="22"/>
              </w:rPr>
              <w:t>Technická správa komunikací hl. m. Prahy, a.s.</w:t>
            </w:r>
          </w:p>
          <w:p w14:paraId="0E2674DA" w14:textId="77777777" w:rsidR="006C3346" w:rsidRDefault="006C3346" w:rsidP="009551C6">
            <w:pPr>
              <w:keepNext/>
              <w:keepLines/>
              <w:spacing w:before="120" w:after="120"/>
              <w:rPr>
                <w:sz w:val="22"/>
              </w:rPr>
            </w:pPr>
          </w:p>
          <w:p w14:paraId="4E57F989" w14:textId="4F0501E4" w:rsidR="00DC678C" w:rsidRPr="00940887" w:rsidRDefault="00DC678C" w:rsidP="009551C6">
            <w:pPr>
              <w:keepNext/>
              <w:keepLines/>
              <w:spacing w:before="120" w:after="120"/>
              <w:rPr>
                <w:sz w:val="22"/>
              </w:rPr>
            </w:pPr>
          </w:p>
        </w:tc>
        <w:tc>
          <w:tcPr>
            <w:tcW w:w="4605" w:type="dxa"/>
          </w:tcPr>
          <w:p w14:paraId="200CD51D" w14:textId="77777777" w:rsidR="00A4515D" w:rsidRPr="00940887" w:rsidRDefault="00A4515D" w:rsidP="009551C6">
            <w:pPr>
              <w:keepNext/>
              <w:keepLines/>
              <w:spacing w:before="120" w:after="120"/>
              <w:rPr>
                <w:sz w:val="22"/>
              </w:rPr>
            </w:pPr>
            <w:r w:rsidRPr="00940887">
              <w:rPr>
                <w:sz w:val="22"/>
              </w:rPr>
              <w:t xml:space="preserve">Za </w:t>
            </w:r>
            <w:r w:rsidR="00D3335C" w:rsidRPr="00940887">
              <w:rPr>
                <w:sz w:val="22"/>
              </w:rPr>
              <w:t>Zhotovitel</w:t>
            </w:r>
            <w:r w:rsidR="00484A9E" w:rsidRPr="00940887">
              <w:rPr>
                <w:sz w:val="22"/>
              </w:rPr>
              <w:t>e</w:t>
            </w:r>
            <w:r w:rsidRPr="00940887">
              <w:rPr>
                <w:sz w:val="22"/>
              </w:rPr>
              <w:t>:</w:t>
            </w: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BC35B7">
            <w:pPr>
              <w:keepNext/>
              <w:keepLines/>
              <w:spacing w:before="120"/>
              <w:rPr>
                <w:sz w:val="22"/>
              </w:rPr>
            </w:pPr>
            <w:r w:rsidRPr="00940887">
              <w:rPr>
                <w:sz w:val="22"/>
              </w:rPr>
              <w:t>_______________________</w:t>
            </w:r>
          </w:p>
          <w:p w14:paraId="3541C9D6" w14:textId="0F648F10" w:rsidR="00496F7A" w:rsidRDefault="004D56B1" w:rsidP="006C3346">
            <w:pPr>
              <w:keepNext/>
              <w:keepLines/>
              <w:jc w:val="left"/>
              <w:rPr>
                <w:sz w:val="22"/>
                <w:szCs w:val="22"/>
              </w:rPr>
            </w:pPr>
            <w:proofErr w:type="spellStart"/>
            <w:r>
              <w:rPr>
                <w:sz w:val="22"/>
                <w:szCs w:val="22"/>
              </w:rPr>
              <w:t>xxxxxxxxxxxx</w:t>
            </w:r>
            <w:proofErr w:type="spellEnd"/>
            <w:r w:rsidR="006C3346">
              <w:rPr>
                <w:sz w:val="22"/>
                <w:szCs w:val="22"/>
              </w:rPr>
              <w:t xml:space="preserve">, </w:t>
            </w:r>
            <w:r w:rsidR="009B193A">
              <w:rPr>
                <w:sz w:val="22"/>
                <w:szCs w:val="22"/>
              </w:rPr>
              <w:t>ředitel úseku odborných správ</w:t>
            </w:r>
            <w:r w:rsidR="006C3346">
              <w:rPr>
                <w:sz w:val="22"/>
                <w:szCs w:val="22"/>
              </w:rPr>
              <w:t xml:space="preserve">, na základě </w:t>
            </w:r>
            <w:r w:rsidR="005F4720">
              <w:rPr>
                <w:sz w:val="22"/>
                <w:szCs w:val="22"/>
              </w:rPr>
              <w:t>pověření</w:t>
            </w:r>
            <w:r w:rsidR="006C3346">
              <w:rPr>
                <w:sz w:val="22"/>
                <w:szCs w:val="22"/>
              </w:rPr>
              <w:t>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53A88818" w14:textId="32AE1B16" w:rsidR="000A69F2" w:rsidRDefault="004D56B1" w:rsidP="000A69F2">
            <w:pPr>
              <w:keepNext/>
              <w:keepLines/>
              <w:rPr>
                <w:sz w:val="22"/>
              </w:rPr>
            </w:pPr>
            <w:proofErr w:type="spellStart"/>
            <w:r>
              <w:rPr>
                <w:sz w:val="22"/>
              </w:rPr>
              <w:t>xxxxxxxxxxxx</w:t>
            </w:r>
            <w:proofErr w:type="spellEnd"/>
            <w:r w:rsidR="000A69F2">
              <w:rPr>
                <w:sz w:val="22"/>
              </w:rPr>
              <w:t>, na základě plné moci</w:t>
            </w:r>
          </w:p>
          <w:p w14:paraId="0379EE1E" w14:textId="77777777" w:rsidR="000A69F2" w:rsidRDefault="000A69F2" w:rsidP="000A69F2">
            <w:pPr>
              <w:keepNext/>
              <w:keepLines/>
              <w:widowControl w:val="0"/>
              <w:rPr>
                <w:sz w:val="22"/>
              </w:rPr>
            </w:pPr>
          </w:p>
          <w:p w14:paraId="77B0AFDD" w14:textId="77777777" w:rsidR="000A69F2" w:rsidRPr="00117725" w:rsidRDefault="000A69F2" w:rsidP="000A69F2">
            <w:pPr>
              <w:keepNext/>
              <w:keepLines/>
              <w:widowControl w:val="0"/>
              <w:rPr>
                <w:sz w:val="22"/>
              </w:rPr>
            </w:pPr>
          </w:p>
          <w:p w14:paraId="5057AF9D" w14:textId="77777777" w:rsidR="000A69F2" w:rsidRDefault="000A69F2" w:rsidP="000A69F2">
            <w:pPr>
              <w:keepNext/>
              <w:keepLines/>
              <w:widowControl w:val="0"/>
              <w:rPr>
                <w:sz w:val="22"/>
              </w:rPr>
            </w:pPr>
          </w:p>
          <w:p w14:paraId="4EF8FD77" w14:textId="77777777" w:rsidR="000A69F2" w:rsidRDefault="000A69F2" w:rsidP="000A69F2">
            <w:pPr>
              <w:keepNext/>
              <w:keepLines/>
              <w:widowControl w:val="0"/>
              <w:rPr>
                <w:sz w:val="22"/>
              </w:rPr>
            </w:pPr>
          </w:p>
          <w:p w14:paraId="4120997E" w14:textId="77777777" w:rsidR="000A69F2" w:rsidRDefault="000A69F2" w:rsidP="000A69F2">
            <w:pPr>
              <w:keepNext/>
              <w:keepLines/>
              <w:widowControl w:val="0"/>
              <w:rPr>
                <w:sz w:val="22"/>
              </w:rPr>
            </w:pPr>
          </w:p>
          <w:p w14:paraId="1AAD59C2" w14:textId="77777777" w:rsidR="000A69F2" w:rsidRPr="00117725" w:rsidRDefault="000A69F2" w:rsidP="000A69F2">
            <w:pPr>
              <w:keepNext/>
              <w:keepLines/>
              <w:widowControl w:val="0"/>
              <w:rPr>
                <w:sz w:val="22"/>
              </w:rPr>
            </w:pPr>
          </w:p>
          <w:p w14:paraId="075918EF" w14:textId="77777777" w:rsidR="000A69F2" w:rsidRPr="00117725" w:rsidRDefault="000A69F2" w:rsidP="000A69F2">
            <w:pPr>
              <w:keepNext/>
              <w:keepLines/>
              <w:widowControl w:val="0"/>
              <w:rPr>
                <w:sz w:val="22"/>
              </w:rPr>
            </w:pPr>
            <w:r w:rsidRPr="00117725">
              <w:rPr>
                <w:sz w:val="22"/>
              </w:rPr>
              <w:t>________________________</w:t>
            </w:r>
          </w:p>
          <w:p w14:paraId="30AFFA24" w14:textId="30EAFF4C" w:rsidR="00A4515D" w:rsidRPr="00940887" w:rsidRDefault="004D56B1" w:rsidP="000A69F2">
            <w:pPr>
              <w:keepNext/>
              <w:keepLines/>
              <w:spacing w:before="120"/>
              <w:rPr>
                <w:sz w:val="22"/>
              </w:rPr>
            </w:pPr>
            <w:r>
              <w:rPr>
                <w:sz w:val="22"/>
              </w:rPr>
              <w:t>xxxxxxxxxxxxx</w:t>
            </w:r>
            <w:r w:rsidR="000A69F2" w:rsidRPr="00117725">
              <w:rPr>
                <w:sz w:val="22"/>
              </w:rPr>
              <w:t>, na základě plné moci</w:t>
            </w:r>
          </w:p>
        </w:tc>
      </w:tr>
    </w:tbl>
    <w:p w14:paraId="13D61482" w14:textId="2F77350B" w:rsidR="00DD2FA6" w:rsidRPr="000E7890" w:rsidRDefault="00DD2FA6" w:rsidP="001B56A1">
      <w:pPr>
        <w:keepNext/>
        <w:keepLines/>
        <w:spacing w:before="120" w:after="120"/>
        <w:rPr>
          <w:sz w:val="22"/>
          <w:szCs w:val="22"/>
        </w:rPr>
      </w:pPr>
    </w:p>
    <w:sectPr w:rsidR="00DD2FA6" w:rsidRPr="000E7890" w:rsidSect="00F13769">
      <w:footerReference w:type="default" r:id="rId13"/>
      <w:headerReference w:type="first" r:id="rId14"/>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2037" w14:textId="77777777" w:rsidR="006113A2" w:rsidRDefault="006113A2" w:rsidP="00D73C38">
      <w:r>
        <w:separator/>
      </w:r>
    </w:p>
  </w:endnote>
  <w:endnote w:type="continuationSeparator" w:id="0">
    <w:p w14:paraId="410AC928" w14:textId="77777777" w:rsidR="006113A2" w:rsidRDefault="006113A2" w:rsidP="00D73C38">
      <w:r>
        <w:continuationSeparator/>
      </w:r>
    </w:p>
  </w:endnote>
  <w:endnote w:type="continuationNotice" w:id="1">
    <w:p w14:paraId="3B423E4C" w14:textId="77777777" w:rsidR="006113A2" w:rsidRDefault="00611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86510B">
              <w:rPr>
                <w:b/>
                <w:bCs/>
                <w:noProof/>
                <w:sz w:val="18"/>
                <w:szCs w:val="18"/>
              </w:rPr>
              <w:t>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86510B">
              <w:rPr>
                <w:b/>
                <w:bCs/>
                <w:noProof/>
                <w:sz w:val="18"/>
                <w:szCs w:val="18"/>
              </w:rPr>
              <w:t>7</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A102" w14:textId="77777777" w:rsidR="006113A2" w:rsidRDefault="006113A2" w:rsidP="00D73C38">
      <w:r>
        <w:separator/>
      </w:r>
    </w:p>
  </w:footnote>
  <w:footnote w:type="continuationSeparator" w:id="0">
    <w:p w14:paraId="546C75B2" w14:textId="77777777" w:rsidR="006113A2" w:rsidRDefault="006113A2" w:rsidP="00D73C38">
      <w:r>
        <w:continuationSeparator/>
      </w:r>
    </w:p>
  </w:footnote>
  <w:footnote w:type="continuationNotice" w:id="1">
    <w:p w14:paraId="7D4D4D01" w14:textId="77777777" w:rsidR="006113A2" w:rsidRDefault="00611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8"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3564356">
    <w:abstractNumId w:val="2"/>
  </w:num>
  <w:num w:numId="2" w16cid:durableId="1552576552">
    <w:abstractNumId w:val="7"/>
  </w:num>
  <w:num w:numId="3" w16cid:durableId="1814056243">
    <w:abstractNumId w:val="3"/>
  </w:num>
  <w:num w:numId="4" w16cid:durableId="2047024931">
    <w:abstractNumId w:val="5"/>
  </w:num>
  <w:num w:numId="5" w16cid:durableId="1343052518">
    <w:abstractNumId w:val="6"/>
  </w:num>
  <w:num w:numId="6" w16cid:durableId="2014645322">
    <w:abstractNumId w:val="8"/>
  </w:num>
  <w:num w:numId="7" w16cid:durableId="1213424964">
    <w:abstractNumId w:val="0"/>
  </w:num>
  <w:num w:numId="8" w16cid:durableId="1857452997">
    <w:abstractNumId w:val="4"/>
  </w:num>
  <w:num w:numId="9" w16cid:durableId="297952011">
    <w:abstractNumId w:val="1"/>
  </w:num>
  <w:num w:numId="10" w16cid:durableId="84432424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9F2"/>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A23"/>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34D5"/>
    <w:rsid w:val="00133A26"/>
    <w:rsid w:val="00133A4C"/>
    <w:rsid w:val="00135674"/>
    <w:rsid w:val="00136AC5"/>
    <w:rsid w:val="00136D29"/>
    <w:rsid w:val="00141FAF"/>
    <w:rsid w:val="00142385"/>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B62"/>
    <w:rsid w:val="001D7087"/>
    <w:rsid w:val="001E0774"/>
    <w:rsid w:val="001E6E31"/>
    <w:rsid w:val="001E7AB8"/>
    <w:rsid w:val="001E7B1D"/>
    <w:rsid w:val="001F2D94"/>
    <w:rsid w:val="001F3648"/>
    <w:rsid w:val="001F3F5E"/>
    <w:rsid w:val="001F4FDB"/>
    <w:rsid w:val="001F533E"/>
    <w:rsid w:val="001F5F8C"/>
    <w:rsid w:val="00201B0D"/>
    <w:rsid w:val="00202FB0"/>
    <w:rsid w:val="00204F0F"/>
    <w:rsid w:val="00205E9F"/>
    <w:rsid w:val="00206BAE"/>
    <w:rsid w:val="00206C2C"/>
    <w:rsid w:val="00210083"/>
    <w:rsid w:val="00210950"/>
    <w:rsid w:val="00211040"/>
    <w:rsid w:val="002133B9"/>
    <w:rsid w:val="00213A7B"/>
    <w:rsid w:val="0022161E"/>
    <w:rsid w:val="00222841"/>
    <w:rsid w:val="00223BB4"/>
    <w:rsid w:val="00223E5B"/>
    <w:rsid w:val="00224A77"/>
    <w:rsid w:val="00225231"/>
    <w:rsid w:val="00227244"/>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402E"/>
    <w:rsid w:val="002544A3"/>
    <w:rsid w:val="00255077"/>
    <w:rsid w:val="00255C92"/>
    <w:rsid w:val="00257355"/>
    <w:rsid w:val="0026150F"/>
    <w:rsid w:val="002616B3"/>
    <w:rsid w:val="002620A8"/>
    <w:rsid w:val="00263A8D"/>
    <w:rsid w:val="0026471C"/>
    <w:rsid w:val="002651D5"/>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B71"/>
    <w:rsid w:val="003F5F3B"/>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4EA"/>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56B1"/>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3609"/>
    <w:rsid w:val="00594BD8"/>
    <w:rsid w:val="00595EBC"/>
    <w:rsid w:val="005A0E10"/>
    <w:rsid w:val="005A138F"/>
    <w:rsid w:val="005A36BF"/>
    <w:rsid w:val="005A39F8"/>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31DE"/>
    <w:rsid w:val="005E5B57"/>
    <w:rsid w:val="005E71E4"/>
    <w:rsid w:val="005E7864"/>
    <w:rsid w:val="005F1A6B"/>
    <w:rsid w:val="005F2372"/>
    <w:rsid w:val="005F3BEA"/>
    <w:rsid w:val="005F4720"/>
    <w:rsid w:val="005F58EA"/>
    <w:rsid w:val="005F6F18"/>
    <w:rsid w:val="00603840"/>
    <w:rsid w:val="00603A59"/>
    <w:rsid w:val="00603ABA"/>
    <w:rsid w:val="006041FC"/>
    <w:rsid w:val="00604359"/>
    <w:rsid w:val="00604544"/>
    <w:rsid w:val="0060469E"/>
    <w:rsid w:val="00606830"/>
    <w:rsid w:val="006112FA"/>
    <w:rsid w:val="006113A2"/>
    <w:rsid w:val="00611A66"/>
    <w:rsid w:val="00612F46"/>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50B87"/>
    <w:rsid w:val="0065440E"/>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3BC6"/>
    <w:rsid w:val="007D3F5B"/>
    <w:rsid w:val="007D4A79"/>
    <w:rsid w:val="007E1DAE"/>
    <w:rsid w:val="007E203E"/>
    <w:rsid w:val="007E347E"/>
    <w:rsid w:val="007E4E76"/>
    <w:rsid w:val="007E62DB"/>
    <w:rsid w:val="007E6CA0"/>
    <w:rsid w:val="007E7C5F"/>
    <w:rsid w:val="007F02DC"/>
    <w:rsid w:val="007F0C91"/>
    <w:rsid w:val="007F244F"/>
    <w:rsid w:val="007F404A"/>
    <w:rsid w:val="007F429E"/>
    <w:rsid w:val="007F4441"/>
    <w:rsid w:val="007F4488"/>
    <w:rsid w:val="007F4871"/>
    <w:rsid w:val="007F54E3"/>
    <w:rsid w:val="007F68AF"/>
    <w:rsid w:val="007F6BA3"/>
    <w:rsid w:val="007F7783"/>
    <w:rsid w:val="00800DFB"/>
    <w:rsid w:val="0080112B"/>
    <w:rsid w:val="008026A5"/>
    <w:rsid w:val="00802D69"/>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B09"/>
    <w:rsid w:val="0085322C"/>
    <w:rsid w:val="00853553"/>
    <w:rsid w:val="00854600"/>
    <w:rsid w:val="00854F4D"/>
    <w:rsid w:val="00857C4D"/>
    <w:rsid w:val="00857FDD"/>
    <w:rsid w:val="0086005F"/>
    <w:rsid w:val="00862E72"/>
    <w:rsid w:val="00864FC2"/>
    <w:rsid w:val="0086510B"/>
    <w:rsid w:val="0086632A"/>
    <w:rsid w:val="00867734"/>
    <w:rsid w:val="00870591"/>
    <w:rsid w:val="008709E7"/>
    <w:rsid w:val="00870F52"/>
    <w:rsid w:val="008717B7"/>
    <w:rsid w:val="00872A3F"/>
    <w:rsid w:val="00872CB5"/>
    <w:rsid w:val="00873797"/>
    <w:rsid w:val="00877008"/>
    <w:rsid w:val="008806A4"/>
    <w:rsid w:val="00881D38"/>
    <w:rsid w:val="0088321F"/>
    <w:rsid w:val="00885BF2"/>
    <w:rsid w:val="00887963"/>
    <w:rsid w:val="0089151F"/>
    <w:rsid w:val="0089208C"/>
    <w:rsid w:val="00892E26"/>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E057C"/>
    <w:rsid w:val="008E1CCB"/>
    <w:rsid w:val="008E256E"/>
    <w:rsid w:val="008E2BCA"/>
    <w:rsid w:val="008E3757"/>
    <w:rsid w:val="008E3A64"/>
    <w:rsid w:val="008E4086"/>
    <w:rsid w:val="008E7D4A"/>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1C1D"/>
    <w:rsid w:val="00923316"/>
    <w:rsid w:val="00923961"/>
    <w:rsid w:val="00923C42"/>
    <w:rsid w:val="009245E7"/>
    <w:rsid w:val="009249CA"/>
    <w:rsid w:val="00924C04"/>
    <w:rsid w:val="00925B4E"/>
    <w:rsid w:val="00925B8B"/>
    <w:rsid w:val="00925C1F"/>
    <w:rsid w:val="009265E0"/>
    <w:rsid w:val="00927CD0"/>
    <w:rsid w:val="00930ABE"/>
    <w:rsid w:val="00931129"/>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52CC"/>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1EF2"/>
    <w:rsid w:val="00A14A22"/>
    <w:rsid w:val="00A15150"/>
    <w:rsid w:val="00A152BB"/>
    <w:rsid w:val="00A15C61"/>
    <w:rsid w:val="00A16603"/>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A1FF8"/>
    <w:rsid w:val="00AA2C79"/>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2734C"/>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B18EC"/>
    <w:rsid w:val="00BB3EC3"/>
    <w:rsid w:val="00BB4AD3"/>
    <w:rsid w:val="00BB55E1"/>
    <w:rsid w:val="00BB5902"/>
    <w:rsid w:val="00BB5AF7"/>
    <w:rsid w:val="00BB65B9"/>
    <w:rsid w:val="00BB6E13"/>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36B9"/>
    <w:rsid w:val="00C445D3"/>
    <w:rsid w:val="00C46E6B"/>
    <w:rsid w:val="00C50AE0"/>
    <w:rsid w:val="00C53524"/>
    <w:rsid w:val="00C546F2"/>
    <w:rsid w:val="00C55669"/>
    <w:rsid w:val="00C5710D"/>
    <w:rsid w:val="00C57BFC"/>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5D47"/>
    <w:rsid w:val="00C94CD9"/>
    <w:rsid w:val="00C964E4"/>
    <w:rsid w:val="00C976FF"/>
    <w:rsid w:val="00C97A99"/>
    <w:rsid w:val="00CA5B87"/>
    <w:rsid w:val="00CA72EF"/>
    <w:rsid w:val="00CB1B1D"/>
    <w:rsid w:val="00CB2601"/>
    <w:rsid w:val="00CB28D5"/>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5FC"/>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685"/>
    <w:rsid w:val="00D22946"/>
    <w:rsid w:val="00D22F2D"/>
    <w:rsid w:val="00D23202"/>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C72"/>
    <w:rsid w:val="00D869D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9BB"/>
    <w:rsid w:val="00DB41F9"/>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FD2"/>
    <w:rsid w:val="00EB5ED9"/>
    <w:rsid w:val="00EB65CA"/>
    <w:rsid w:val="00EB7196"/>
    <w:rsid w:val="00EB73E0"/>
    <w:rsid w:val="00EB7654"/>
    <w:rsid w:val="00EB7BAE"/>
    <w:rsid w:val="00EC09A9"/>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16A"/>
    <w:rsid w:val="00F24E1B"/>
    <w:rsid w:val="00F25ECB"/>
    <w:rsid w:val="00F2769E"/>
    <w:rsid w:val="00F33519"/>
    <w:rsid w:val="00F33EFF"/>
    <w:rsid w:val="00F35FF3"/>
    <w:rsid w:val="00F37803"/>
    <w:rsid w:val="00F40180"/>
    <w:rsid w:val="00F418BC"/>
    <w:rsid w:val="00F42884"/>
    <w:rsid w:val="00F52FE3"/>
    <w:rsid w:val="00F53247"/>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FB6"/>
    <w:rsid w:val="00FA2910"/>
    <w:rsid w:val="00FA316E"/>
    <w:rsid w:val="00FA5F28"/>
    <w:rsid w:val="00FA6613"/>
    <w:rsid w:val="00FA6B19"/>
    <w:rsid w:val="00FA7B8E"/>
    <w:rsid w:val="00FB01F5"/>
    <w:rsid w:val="00FB2F2E"/>
    <w:rsid w:val="00FB51B4"/>
    <w:rsid w:val="00FB54A3"/>
    <w:rsid w:val="00FB7056"/>
    <w:rsid w:val="00FC0842"/>
    <w:rsid w:val="00FC122B"/>
    <w:rsid w:val="00FC5CDC"/>
    <w:rsid w:val="00FC70D0"/>
    <w:rsid w:val="00FC7961"/>
    <w:rsid w:val="00FC7E2A"/>
    <w:rsid w:val="00FD0025"/>
    <w:rsid w:val="00FD184C"/>
    <w:rsid w:val="00FD3A3F"/>
    <w:rsid w:val="00FD41BE"/>
    <w:rsid w:val="00FD42D9"/>
    <w:rsid w:val="00FE08E7"/>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176419FF-0C52-47F4-B279-D2F71349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Nevyeenzmnka1">
    <w:name w:val="Nevyřešená zmínka1"/>
    <w:basedOn w:val="Standardnpsmoodstavce"/>
    <w:uiPriority w:val="99"/>
    <w:semiHidden/>
    <w:unhideWhenUsed/>
    <w:rsid w:val="000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375153143">
      <w:bodyDiv w:val="1"/>
      <w:marLeft w:val="0"/>
      <w:marRight w:val="0"/>
      <w:marTop w:val="0"/>
      <w:marBottom w:val="0"/>
      <w:divBdr>
        <w:top w:val="none" w:sz="0" w:space="0" w:color="auto"/>
        <w:left w:val="none" w:sz="0" w:space="0" w:color="auto"/>
        <w:bottom w:val="none" w:sz="0" w:space="0" w:color="auto"/>
        <w:right w:val="none" w:sz="0" w:space="0" w:color="auto"/>
      </w:divBdr>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 w:id="212527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1F338-B34F-45F5-8B65-4A04D98D5078}">
  <ds:schemaRefs>
    <ds:schemaRef ds:uri="http://schemas.openxmlformats.org/officeDocument/2006/bibliography"/>
  </ds:schemaRefs>
</ds:datastoreItem>
</file>

<file path=customXml/itemProps2.xml><?xml version="1.0" encoding="utf-8"?>
<ds:datastoreItem xmlns:ds="http://schemas.openxmlformats.org/officeDocument/2006/customXml" ds:itemID="{AA07CF28-3465-476E-BEAB-9F60DFBA8A99}">
  <ds:schemaRefs>
    <ds:schemaRef ds:uri="http://schemas.openxmlformats.org/officeDocument/2006/bibliography"/>
  </ds:schemaRefs>
</ds:datastoreItem>
</file>

<file path=customXml/itemProps3.xml><?xml version="1.0" encoding="utf-8"?>
<ds:datastoreItem xmlns:ds="http://schemas.openxmlformats.org/officeDocument/2006/customXml" ds:itemID="{585EE27B-6429-4DAB-BB2C-01E397FAE56A}">
  <ds:schemaRefs>
    <ds:schemaRef ds:uri="http://schemas.openxmlformats.org/officeDocument/2006/bibliography"/>
  </ds:schemaRefs>
</ds:datastoreItem>
</file>

<file path=customXml/itemProps4.xml><?xml version="1.0" encoding="utf-8"?>
<ds:datastoreItem xmlns:ds="http://schemas.openxmlformats.org/officeDocument/2006/customXml" ds:itemID="{90BA77B0-BA18-4549-8019-877F0531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2773</Words>
  <Characters>16362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2022-05-05T12:55:00Z</cp:lastPrinted>
  <dcterms:created xsi:type="dcterms:W3CDTF">2024-05-10T06:09:00Z</dcterms:created>
  <dcterms:modified xsi:type="dcterms:W3CDTF">2024-05-10T06:09:00Z</dcterms:modified>
</cp:coreProperties>
</file>