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rFonts w:ascii="Times New Roman" w:hAnsi="Times New Roman" w:eastAsia="Calibri" w:cs="Calibri"/>
          <w:color w:val="1F497D"/>
          <w:sz w:val="22"/>
        </w:rPr>
      </w:pPr>
      <w:r>
        <w:rPr>
          <w:rFonts w:eastAsia="Calibri" w:cs="Calibri" w:ascii="Times New Roman" w:hAnsi="Times New Roman"/>
          <w:color w:val="1F497D"/>
          <w:sz w:val="22"/>
        </w:rPr>
      </w:r>
    </w:p>
    <w:p>
      <w:pPr>
        <w:pStyle w:val="BodyText"/>
        <w:spacing w:before="0" w:after="0"/>
        <w:ind w:hanging="0" w:left="0" w:right="0"/>
        <w:rPr>
          <w:rFonts w:ascii="Times New Roman" w:hAnsi="Times New Roman"/>
          <w:b w:val="false"/>
          <w:bCs w:val="false"/>
          <w:color w:val="000000"/>
        </w:rPr>
      </w:pPr>
      <w:r>
        <w:rPr>
          <w:rFonts w:eastAsia="Calibri" w:cs="Calibri" w:ascii="Times New Roman" w:hAnsi="Times New Roman"/>
          <w:b w:val="false"/>
          <w:bCs w:val="false"/>
          <w:color w:val="000000"/>
          <w:sz w:val="22"/>
        </w:rPr>
        <w:t>Vážená paní inženýrko,</w:t>
      </w:r>
    </w:p>
    <w:p>
      <w:pPr>
        <w:pStyle w:val="BodyText"/>
        <w:shd w:fill="000000" w:val="clear"/>
        <w:ind w:hanging="0" w:left="0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Děkujeme za objednávku č. VOC-2024-001184 a zároveň ji tímto akceptujeme.</w:t>
      </w:r>
    </w:p>
    <w:p>
      <w:pPr>
        <w:pStyle w:val="BodyText"/>
        <w:shd w:fill="000000" w:val="clear"/>
        <w:ind w:hanging="0" w:left="0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V úctě</w:t>
      </w:r>
    </w:p>
    <w:p>
      <w:pPr>
        <w:pStyle w:val="BodyText"/>
        <w:shd w:fill="000000" w:val="clear"/>
        <w:ind w:hanging="0" w:left="0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BodyText"/>
        <w:shd w:fill="000000" w:val="clear"/>
        <w:ind w:hanging="0" w:left="0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Pavel Matěna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bCs w:val="false"/>
          <w:shd w:fill="000000" w:val="clear"/>
        </w:rPr>
      </w:pPr>
      <w:r>
        <w:rPr>
          <w:rFonts w:ascii="Times New Roman" w:hAnsi="Times New Roman"/>
          <w:b w:val="false"/>
          <w:bCs w:val="false"/>
          <w:shd w:fill="000000" w:val="clear"/>
        </w:rPr>
        <w:t>S přátelským pozdravem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bCs w:val="false"/>
          <w:shd w:fill="000000" w:val="clear"/>
        </w:rPr>
      </w:pPr>
      <w:r>
        <w:rPr>
          <w:rFonts w:ascii="Times New Roman" w:hAnsi="Times New Roman"/>
          <w:b w:val="false"/>
          <w:bCs w:val="false"/>
          <w:shd w:fill="000000" w:val="clear"/>
        </w:rPr>
        <w:t xml:space="preserve">Ing. Pavel Matěna 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bCs w:val="false"/>
          <w:shd w:fill="000000" w:val="clear"/>
        </w:rPr>
      </w:pPr>
      <w:r>
        <w:rPr>
          <w:rFonts w:ascii="Times New Roman" w:hAnsi="Times New Roman"/>
          <w:b w:val="false"/>
          <w:bCs w:val="false"/>
          <w:shd w:fill="000000" w:val="clear"/>
        </w:rPr>
      </w:r>
    </w:p>
    <w:p>
      <w:pPr>
        <w:pStyle w:val="BodyText"/>
        <w:ind w:hanging="0" w:left="0" w:right="0"/>
        <w:rPr/>
      </w:pPr>
      <w:r>
        <w:rPr>
          <w:rFonts w:ascii="Times New Roman" w:hAnsi="Times New Roman"/>
          <w:b w:val="false"/>
          <w:bCs w:val="false"/>
          <w:shd w:fill="000000" w:val="clear"/>
        </w:rPr>
        <w:t xml:space="preserve">Už jste přihlášení k odběru našeho newsletteru? 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shd w:fill="000000" w:val="clear"/>
          </w:rPr>
          <w:t>Zaregistrujte se zde!</w:t>
        </w:r>
      </w:hyperlink>
    </w:p>
    <w:p>
      <w:pPr>
        <w:pStyle w:val="BodyText"/>
        <w:ind w:hanging="0" w:left="0" w:right="0"/>
        <w:rPr>
          <w:rFonts w:ascii="Times New Roman" w:hAnsi="Times New Roman"/>
          <w:b w:val="false"/>
          <w:bCs w:val="false"/>
          <w:shd w:fill="000000" w:val="clear"/>
        </w:rPr>
      </w:pPr>
      <w:r>
        <w:rPr>
          <w:rFonts w:ascii="Times New Roman" w:hAnsi="Times New Roman"/>
          <w:b w:val="false"/>
          <w:bCs w:val="false"/>
          <w:shd w:fill="000000" w:val="clear"/>
        </w:rPr>
        <w:br/>
        <w:t>Ing. Pavel Matěna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bCs w:val="false"/>
          <w:shd w:fill="000000" w:val="clear"/>
        </w:rPr>
      </w:pPr>
      <w:r>
        <w:rPr>
          <w:rFonts w:ascii="Times New Roman" w:hAnsi="Times New Roman"/>
          <w:b w:val="false"/>
          <w:bCs w:val="false"/>
          <w:shd w:fill="000000" w:val="clear"/>
        </w:rPr>
        <w:t>Obchodní zástupce</w:t>
      </w:r>
    </w:p>
    <w:p>
      <w:pPr>
        <w:pStyle w:val="BodyText"/>
        <w:ind w:hanging="0" w:left="0" w:right="0"/>
        <w:rPr>
          <w:rFonts w:ascii="Times New Roman" w:hAnsi="Times New Roman"/>
          <w:b w:val="false"/>
          <w:bCs w:val="false"/>
          <w:shd w:fill="000000" w:val="clear"/>
        </w:rPr>
      </w:pPr>
      <w:r>
        <w:rPr>
          <w:rFonts w:ascii="Times New Roman" w:hAnsi="Times New Roman"/>
          <w:b w:val="false"/>
          <w:bCs w:val="false"/>
          <w:shd w:fill="000000" w:val="clear"/>
        </w:rPr>
        <w:t>Lékařská přístrojová technika</w:t>
      </w:r>
    </w:p>
    <w:p>
      <w:pPr>
        <w:pStyle w:val="BodyText"/>
        <w:spacing w:before="0" w:after="0"/>
        <w:ind w:hanging="0" w:left="0" w:right="0"/>
        <w:rPr>
          <w:rFonts w:ascii="Times New Roman" w:hAnsi="Times New Roman" w:eastAsia="Calibri" w:cs="Calibri"/>
          <w:color w:val="1F497D"/>
          <w:sz w:val="22"/>
        </w:rPr>
      </w:pPr>
      <w:r>
        <w:rPr>
          <w:rFonts w:eastAsia="Calibri" w:cs="Calibri" w:ascii="Times New Roman" w:hAnsi="Times New Roman"/>
          <w:color w:val="1F497D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ges.zeiss.com/Newsletter_subscription_center.html?utm_campaign=newsletter-subscription&amp;utm_medium=int-homepage&amp;utm_source=highligh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41</Words>
  <Characters>253</Characters>
  <CharactersWithSpaces>286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2024-05-10T06:59:21Z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