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57" w:type="pct"/>
        <w:tblCellSpacing w:w="0" w:type="dxa"/>
        <w:tblInd w:w="-284" w:type="dxa"/>
        <w:tblCellMar>
          <w:left w:w="0" w:type="dxa"/>
          <w:right w:w="0" w:type="dxa"/>
        </w:tblCellMar>
        <w:tblLook w:val="04A0" w:firstRow="1" w:lastRow="0" w:firstColumn="1" w:lastColumn="0" w:noHBand="0" w:noVBand="1"/>
      </w:tblPr>
      <w:tblGrid>
        <w:gridCol w:w="579"/>
        <w:gridCol w:w="8778"/>
      </w:tblGrid>
      <w:tr w:rsidR="005074C7" w:rsidRPr="00510C6D" w14:paraId="591BEB88" w14:textId="77777777" w:rsidTr="00D925B9">
        <w:trPr>
          <w:tblCellSpacing w:w="0" w:type="dxa"/>
        </w:trPr>
        <w:tc>
          <w:tcPr>
            <w:tcW w:w="579" w:type="dxa"/>
            <w:hideMark/>
          </w:tcPr>
          <w:p w14:paraId="4ABB9ECA" w14:textId="77777777" w:rsidR="00464FB6" w:rsidRPr="00510C6D" w:rsidRDefault="00763B24" w:rsidP="005074C7">
            <w:pPr>
              <w:spacing w:after="0" w:line="240" w:lineRule="auto"/>
              <w:rPr>
                <w:rFonts w:ascii="Arial" w:eastAsia="Times New Roman" w:hAnsi="Arial" w:cs="Arial"/>
                <w:lang w:eastAsia="cs-CZ"/>
              </w:rPr>
            </w:pPr>
            <w:r w:rsidRPr="00510C6D">
              <w:rPr>
                <w:rFonts w:ascii="Arial" w:eastAsia="Times New Roman" w:hAnsi="Arial" w:cs="Arial"/>
                <w:lang w:eastAsia="cs-CZ"/>
              </w:rPr>
              <w:t xml:space="preserve">   </w:t>
            </w:r>
          </w:p>
        </w:tc>
        <w:tc>
          <w:tcPr>
            <w:tcW w:w="8777" w:type="dxa"/>
            <w:shd w:val="clear" w:color="auto" w:fill="auto"/>
            <w:tcMar>
              <w:top w:w="0" w:type="dxa"/>
              <w:left w:w="0" w:type="dxa"/>
              <w:bottom w:w="0" w:type="dxa"/>
              <w:right w:w="300" w:type="dxa"/>
            </w:tcMar>
            <w:vAlign w:val="center"/>
            <w:hideMark/>
          </w:tcPr>
          <w:p w14:paraId="1AC77B42" w14:textId="30E23783" w:rsidR="00CE1D4E" w:rsidRPr="00510C6D" w:rsidRDefault="005074C7" w:rsidP="004A4CC2">
            <w:pPr>
              <w:spacing w:line="240" w:lineRule="auto"/>
              <w:ind w:left="360"/>
              <w:jc w:val="center"/>
              <w:rPr>
                <w:rFonts w:ascii="Arial Narrow" w:eastAsia="Times New Roman" w:hAnsi="Arial Narrow" w:cs="Arial"/>
                <w:lang w:eastAsia="cs-CZ"/>
              </w:rPr>
            </w:pPr>
            <w:r w:rsidRPr="00510C6D">
              <w:rPr>
                <w:rFonts w:ascii="Arial Narrow" w:eastAsia="Times New Roman" w:hAnsi="Arial Narrow" w:cs="Arial"/>
                <w:b/>
                <w:bCs/>
                <w:lang w:eastAsia="cs-CZ"/>
              </w:rPr>
              <w:t>Smlouva o dílo</w:t>
            </w:r>
            <w:r w:rsidRPr="00510C6D">
              <w:rPr>
                <w:rFonts w:ascii="Arial Narrow" w:eastAsia="Times New Roman" w:hAnsi="Arial Narrow" w:cs="Arial"/>
                <w:lang w:eastAsia="cs-CZ"/>
              </w:rPr>
              <w:t> </w:t>
            </w:r>
            <w:r w:rsidR="00AB63A3" w:rsidRPr="00510C6D">
              <w:rPr>
                <w:rFonts w:ascii="Arial Narrow" w:eastAsia="Times New Roman" w:hAnsi="Arial Narrow" w:cs="Arial"/>
                <w:b/>
                <w:lang w:eastAsia="cs-CZ"/>
              </w:rPr>
              <w:t>č.</w:t>
            </w:r>
            <w:r w:rsidR="002C1AC9" w:rsidRPr="00510C6D">
              <w:rPr>
                <w:rFonts w:ascii="Arial Narrow" w:eastAsia="Times New Roman" w:hAnsi="Arial Narrow" w:cs="Arial"/>
                <w:b/>
                <w:lang w:eastAsia="cs-CZ"/>
              </w:rPr>
              <w:t xml:space="preserve"> </w:t>
            </w:r>
            <w:r w:rsidR="001C1703" w:rsidRPr="00510C6D">
              <w:rPr>
                <w:rFonts w:ascii="Arial Narrow" w:eastAsia="Times New Roman" w:hAnsi="Arial Narrow" w:cs="Arial"/>
                <w:b/>
                <w:lang w:eastAsia="cs-CZ"/>
              </w:rPr>
              <w:t xml:space="preserve"> </w:t>
            </w:r>
            <w:r w:rsidR="007666B3">
              <w:rPr>
                <w:rFonts w:ascii="Arial Narrow" w:eastAsia="Times New Roman" w:hAnsi="Arial Narrow" w:cs="Arial"/>
                <w:b/>
                <w:lang w:eastAsia="cs-CZ"/>
              </w:rPr>
              <w:t>8</w:t>
            </w:r>
            <w:r w:rsidR="001C1703" w:rsidRPr="00510C6D">
              <w:rPr>
                <w:rFonts w:ascii="Arial Narrow" w:eastAsia="Times New Roman" w:hAnsi="Arial Narrow" w:cs="Arial"/>
                <w:b/>
                <w:lang w:eastAsia="cs-CZ"/>
              </w:rPr>
              <w:t xml:space="preserve"> /</w:t>
            </w:r>
            <w:r w:rsidR="00707559" w:rsidRPr="00510C6D">
              <w:rPr>
                <w:rFonts w:ascii="Arial Narrow" w:eastAsia="Times New Roman" w:hAnsi="Arial Narrow" w:cs="Arial"/>
                <w:b/>
                <w:lang w:eastAsia="cs-CZ"/>
              </w:rPr>
              <w:t xml:space="preserve"> </w:t>
            </w:r>
            <w:r w:rsidR="001C1703" w:rsidRPr="00510C6D">
              <w:rPr>
                <w:rFonts w:ascii="Arial Narrow" w:eastAsia="Times New Roman" w:hAnsi="Arial Narrow" w:cs="Arial"/>
                <w:b/>
                <w:lang w:eastAsia="cs-CZ"/>
              </w:rPr>
              <w:t>202</w:t>
            </w:r>
            <w:r w:rsidR="007666B3">
              <w:rPr>
                <w:rFonts w:ascii="Arial Narrow" w:eastAsia="Times New Roman" w:hAnsi="Arial Narrow" w:cs="Arial"/>
                <w:b/>
                <w:lang w:eastAsia="cs-CZ"/>
              </w:rPr>
              <w:t>4</w:t>
            </w:r>
            <w:r w:rsidRPr="00510C6D">
              <w:rPr>
                <w:rFonts w:ascii="Arial Narrow" w:eastAsia="Times New Roman" w:hAnsi="Arial Narrow" w:cs="Arial"/>
                <w:lang w:eastAsia="cs-CZ"/>
              </w:rPr>
              <w:br/>
              <w:t xml:space="preserve"> (dále jen smlouva) </w:t>
            </w:r>
            <w:r w:rsidRPr="00510C6D">
              <w:rPr>
                <w:rFonts w:ascii="Arial Narrow" w:eastAsia="Times New Roman" w:hAnsi="Arial Narrow" w:cs="Arial"/>
                <w:lang w:eastAsia="cs-CZ"/>
              </w:rPr>
              <w:br/>
              <w:t xml:space="preserve">uzavřená ve smyslu </w:t>
            </w:r>
            <w:hyperlink r:id="rId8" w:anchor="§2586')" w:history="1">
              <w:r w:rsidRPr="00510C6D">
                <w:rPr>
                  <w:rFonts w:ascii="Arial Narrow" w:eastAsia="Times New Roman" w:hAnsi="Arial Narrow" w:cs="Arial"/>
                  <w:color w:val="808080"/>
                  <w:lang w:eastAsia="cs-CZ"/>
                </w:rPr>
                <w:t>§ 2586</w:t>
              </w:r>
            </w:hyperlink>
            <w:r w:rsidRPr="00510C6D">
              <w:rPr>
                <w:rFonts w:ascii="Arial Narrow" w:eastAsia="Times New Roman" w:hAnsi="Arial Narrow" w:cs="Arial"/>
                <w:lang w:eastAsia="cs-CZ"/>
              </w:rPr>
              <w:t xml:space="preserve"> a násl. zákona </w:t>
            </w:r>
            <w:hyperlink r:id="rId9" w:history="1">
              <w:r w:rsidRPr="00510C6D">
                <w:rPr>
                  <w:rFonts w:ascii="Arial Narrow" w:eastAsia="Times New Roman" w:hAnsi="Arial Narrow" w:cs="Arial"/>
                  <w:color w:val="808080"/>
                  <w:lang w:eastAsia="cs-CZ"/>
                </w:rPr>
                <w:t>89/2012</w:t>
              </w:r>
            </w:hyperlink>
            <w:r w:rsidRPr="00510C6D">
              <w:rPr>
                <w:rFonts w:ascii="Arial Narrow" w:eastAsia="Times New Roman" w:hAnsi="Arial Narrow" w:cs="Arial"/>
                <w:lang w:eastAsia="cs-CZ"/>
              </w:rPr>
              <w:t xml:space="preserve"> Sb. (občanský zákoník), mezi těmito smluvními stranami: </w:t>
            </w:r>
          </w:p>
          <w:p w14:paraId="71D05E94" w14:textId="77777777" w:rsidR="005074C7" w:rsidRPr="00510C6D" w:rsidRDefault="00CE1D4E" w:rsidP="00CE1D4E">
            <w:pPr>
              <w:spacing w:line="240" w:lineRule="auto"/>
              <w:ind w:left="425" w:firstLine="655"/>
              <w:jc w:val="center"/>
              <w:rPr>
                <w:rFonts w:ascii="Arial Narrow" w:eastAsia="Times New Roman" w:hAnsi="Arial Narrow" w:cs="Arial"/>
                <w:lang w:eastAsia="cs-CZ"/>
              </w:rPr>
            </w:pPr>
            <w:r w:rsidRPr="00510C6D">
              <w:rPr>
                <w:rFonts w:ascii="Arial Narrow" w:eastAsia="Times New Roman" w:hAnsi="Arial Narrow" w:cs="Arial"/>
                <w:b/>
                <w:bCs/>
                <w:lang w:eastAsia="cs-CZ"/>
              </w:rPr>
              <w:t xml:space="preserve">I. </w:t>
            </w:r>
            <w:r w:rsidR="005074C7" w:rsidRPr="00510C6D">
              <w:rPr>
                <w:rFonts w:ascii="Arial Narrow" w:eastAsia="Times New Roman" w:hAnsi="Arial Narrow" w:cs="Arial"/>
                <w:b/>
                <w:bCs/>
                <w:lang w:eastAsia="cs-CZ"/>
              </w:rPr>
              <w:t>Označení smluvních stran</w:t>
            </w:r>
          </w:p>
          <w:p w14:paraId="61C9382B" w14:textId="77777777" w:rsidR="005A3AC2" w:rsidRPr="00510C6D" w:rsidRDefault="005074C7" w:rsidP="00464FB6">
            <w:p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Objednatel:</w:t>
            </w:r>
          </w:p>
          <w:p w14:paraId="7F7CB2BE" w14:textId="77777777" w:rsidR="00073142" w:rsidRPr="00510C6D" w:rsidRDefault="000B3661" w:rsidP="00073142">
            <w:pPr>
              <w:spacing w:after="0" w:line="240" w:lineRule="auto"/>
              <w:ind w:left="360"/>
              <w:jc w:val="both"/>
              <w:rPr>
                <w:rFonts w:ascii="Arial Narrow" w:eastAsia="Times New Roman" w:hAnsi="Arial Narrow" w:cs="Arial"/>
                <w:b/>
                <w:lang w:eastAsia="cs-CZ"/>
              </w:rPr>
            </w:pPr>
            <w:r w:rsidRPr="00510C6D">
              <w:rPr>
                <w:rFonts w:ascii="Arial Narrow" w:eastAsia="Times New Roman" w:hAnsi="Arial Narrow" w:cs="Arial"/>
                <w:b/>
                <w:lang w:eastAsia="cs-CZ"/>
              </w:rPr>
              <w:t xml:space="preserve">       </w:t>
            </w:r>
            <w:r w:rsidR="005074C7" w:rsidRPr="00510C6D">
              <w:rPr>
                <w:rFonts w:ascii="Arial Narrow" w:eastAsia="Times New Roman" w:hAnsi="Arial Narrow" w:cs="Arial"/>
                <w:b/>
                <w:lang w:eastAsia="cs-CZ"/>
              </w:rPr>
              <w:t xml:space="preserve">Vyšší odborná škola lesnická a Střední lesnická škola B. Schwarzenberga, </w:t>
            </w:r>
            <w:r w:rsidR="00073142" w:rsidRPr="00510C6D">
              <w:rPr>
                <w:rFonts w:ascii="Arial Narrow" w:eastAsia="Times New Roman" w:hAnsi="Arial Narrow" w:cs="Arial"/>
                <w:b/>
                <w:lang w:eastAsia="cs-CZ"/>
              </w:rPr>
              <w:t xml:space="preserve">   </w:t>
            </w:r>
          </w:p>
          <w:p w14:paraId="6DE21D27" w14:textId="77777777" w:rsidR="005074C7" w:rsidRPr="00510C6D" w:rsidRDefault="00073142" w:rsidP="00073142">
            <w:pPr>
              <w:spacing w:after="0" w:line="240" w:lineRule="auto"/>
              <w:ind w:left="360"/>
              <w:jc w:val="both"/>
              <w:rPr>
                <w:rFonts w:ascii="Arial Narrow" w:eastAsia="Times New Roman" w:hAnsi="Arial Narrow" w:cs="Arial"/>
                <w:lang w:eastAsia="cs-CZ"/>
              </w:rPr>
            </w:pPr>
            <w:r w:rsidRPr="00510C6D">
              <w:rPr>
                <w:rFonts w:ascii="Arial Narrow" w:eastAsia="Times New Roman" w:hAnsi="Arial Narrow" w:cs="Arial"/>
                <w:b/>
                <w:lang w:eastAsia="cs-CZ"/>
              </w:rPr>
              <w:t xml:space="preserve">       Písek</w:t>
            </w:r>
            <w:r w:rsidR="006147B7" w:rsidRPr="00510C6D">
              <w:rPr>
                <w:rFonts w:ascii="Arial Narrow" w:eastAsia="Times New Roman" w:hAnsi="Arial Narrow" w:cs="Arial"/>
                <w:b/>
                <w:lang w:eastAsia="cs-CZ"/>
              </w:rPr>
              <w:t>, Lesnická 55</w:t>
            </w:r>
            <w:r w:rsidR="005074C7" w:rsidRPr="00510C6D">
              <w:rPr>
                <w:rFonts w:ascii="Arial Narrow" w:eastAsia="Times New Roman" w:hAnsi="Arial Narrow" w:cs="Arial"/>
                <w:b/>
                <w:lang w:eastAsia="cs-CZ"/>
              </w:rPr>
              <w:t xml:space="preserve">                  </w:t>
            </w:r>
          </w:p>
          <w:p w14:paraId="1685645F" w14:textId="77777777" w:rsidR="005074C7" w:rsidRPr="00510C6D" w:rsidRDefault="005074C7" w:rsidP="00073142">
            <w:pPr>
              <w:pStyle w:val="Odstavecseseznamem"/>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se sídlem: Písek, Lesnická 55                          </w:t>
            </w:r>
          </w:p>
          <w:p w14:paraId="16684617" w14:textId="77777777" w:rsidR="005074C7" w:rsidRPr="00510C6D" w:rsidRDefault="005074C7" w:rsidP="00073142">
            <w:pPr>
              <w:pStyle w:val="Odstavecseseznamem"/>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IČ: 60869861                         DIČ: CZ 60869861    </w:t>
            </w:r>
          </w:p>
          <w:p w14:paraId="39558EF6" w14:textId="77777777" w:rsidR="005074C7" w:rsidRPr="00510C6D" w:rsidRDefault="00B05E41" w:rsidP="009C014C">
            <w:pPr>
              <w:pStyle w:val="Odstavecseseznamem"/>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zastoupený  PhDr</w:t>
            </w:r>
            <w:r w:rsidR="009C014C" w:rsidRPr="00510C6D">
              <w:rPr>
                <w:rFonts w:ascii="Arial Narrow" w:eastAsia="Times New Roman" w:hAnsi="Arial Narrow" w:cs="Arial"/>
                <w:lang w:eastAsia="cs-CZ"/>
              </w:rPr>
              <w:t>.</w:t>
            </w:r>
            <w:r w:rsidR="00F77AF0" w:rsidRPr="00510C6D">
              <w:rPr>
                <w:rFonts w:ascii="Arial Narrow" w:eastAsia="Times New Roman" w:hAnsi="Arial Narrow" w:cs="Arial"/>
                <w:lang w:eastAsia="cs-CZ"/>
              </w:rPr>
              <w:t xml:space="preserve"> </w:t>
            </w:r>
            <w:r w:rsidR="00007732" w:rsidRPr="00510C6D">
              <w:rPr>
                <w:rFonts w:ascii="Arial Narrow" w:eastAsia="Times New Roman" w:hAnsi="Arial Narrow" w:cs="Arial"/>
                <w:lang w:eastAsia="cs-CZ"/>
              </w:rPr>
              <w:t xml:space="preserve">Michalem Grusem </w:t>
            </w:r>
            <w:r w:rsidR="00F77AF0" w:rsidRPr="00510C6D">
              <w:rPr>
                <w:rFonts w:ascii="Arial Narrow" w:eastAsia="Times New Roman" w:hAnsi="Arial Narrow" w:cs="Arial"/>
                <w:lang w:eastAsia="cs-CZ"/>
              </w:rPr>
              <w:t>–</w:t>
            </w:r>
            <w:r w:rsidR="00007732" w:rsidRPr="00510C6D">
              <w:rPr>
                <w:rFonts w:ascii="Arial Narrow" w:eastAsia="Times New Roman" w:hAnsi="Arial Narrow" w:cs="Arial"/>
                <w:lang w:eastAsia="cs-CZ"/>
              </w:rPr>
              <w:t xml:space="preserve"> ředitel</w:t>
            </w:r>
            <w:r w:rsidR="00F77AF0" w:rsidRPr="00510C6D">
              <w:rPr>
                <w:rFonts w:ascii="Arial Narrow" w:eastAsia="Times New Roman" w:hAnsi="Arial Narrow" w:cs="Arial"/>
                <w:lang w:eastAsia="cs-CZ"/>
              </w:rPr>
              <w:t xml:space="preserve">em </w:t>
            </w:r>
            <w:r w:rsidR="005074C7" w:rsidRPr="00510C6D">
              <w:rPr>
                <w:rFonts w:ascii="Arial Narrow" w:eastAsia="Times New Roman" w:hAnsi="Arial Narrow" w:cs="Arial"/>
                <w:lang w:eastAsia="cs-CZ"/>
              </w:rPr>
              <w:t xml:space="preserve"> škol</w:t>
            </w:r>
            <w:r w:rsidR="0084705B" w:rsidRPr="00510C6D">
              <w:rPr>
                <w:rFonts w:ascii="Arial Narrow" w:eastAsia="Times New Roman" w:hAnsi="Arial Narrow" w:cs="Arial"/>
                <w:lang w:eastAsia="cs-CZ"/>
              </w:rPr>
              <w:t>y</w:t>
            </w:r>
          </w:p>
          <w:p w14:paraId="225A4C76" w14:textId="77777777" w:rsidR="005074C7" w:rsidRPr="00510C6D" w:rsidRDefault="005074C7" w:rsidP="00073142">
            <w:pPr>
              <w:spacing w:after="0" w:line="240" w:lineRule="auto"/>
              <w:ind w:firstLine="105"/>
              <w:jc w:val="both"/>
              <w:rPr>
                <w:rFonts w:ascii="Arial Narrow" w:eastAsia="Times New Roman" w:hAnsi="Arial Narrow" w:cs="Arial"/>
                <w:lang w:eastAsia="cs-CZ"/>
              </w:rPr>
            </w:pPr>
          </w:p>
          <w:p w14:paraId="7D33FD37" w14:textId="77777777" w:rsidR="00510C6D" w:rsidRDefault="005074C7" w:rsidP="00510C6D">
            <w:pPr>
              <w:spacing w:after="0"/>
              <w:rPr>
                <w:rFonts w:ascii="Arial Narrow" w:hAnsi="Arial Narrow"/>
              </w:rPr>
            </w:pPr>
            <w:r w:rsidRPr="00510C6D">
              <w:rPr>
                <w:rFonts w:ascii="Arial Narrow" w:eastAsia="Times New Roman" w:hAnsi="Arial Narrow" w:cs="Arial"/>
                <w:lang w:eastAsia="cs-CZ"/>
              </w:rPr>
              <w:t>Zhotovitel:  </w:t>
            </w:r>
            <w:r w:rsidR="008F175A" w:rsidRPr="00510C6D">
              <w:rPr>
                <w:rFonts w:ascii="Arial Narrow" w:hAnsi="Arial Narrow"/>
              </w:rPr>
              <w:t xml:space="preserve"> </w:t>
            </w:r>
          </w:p>
          <w:p w14:paraId="4E862994" w14:textId="7FF970ED" w:rsidR="00510C6D" w:rsidRPr="00075670" w:rsidRDefault="00510C6D" w:rsidP="00510C6D">
            <w:pPr>
              <w:spacing w:after="0"/>
              <w:rPr>
                <w:rFonts w:ascii="Arial Narrow" w:hAnsi="Arial Narrow"/>
                <w:b/>
                <w:bCs/>
              </w:rPr>
            </w:pPr>
            <w:r>
              <w:rPr>
                <w:rFonts w:ascii="Arial Narrow" w:eastAsia="Times New Roman" w:hAnsi="Arial Narrow" w:cs="Arial"/>
                <w:lang w:eastAsia="cs-CZ"/>
              </w:rPr>
              <w:t xml:space="preserve">     </w:t>
            </w:r>
            <w:r w:rsidR="00763B24" w:rsidRPr="00510C6D">
              <w:rPr>
                <w:rFonts w:ascii="Arial Narrow" w:eastAsia="Times New Roman" w:hAnsi="Arial Narrow" w:cs="Arial"/>
                <w:lang w:eastAsia="cs-CZ"/>
              </w:rPr>
              <w:t xml:space="preserve"> </w:t>
            </w:r>
            <w:r>
              <w:rPr>
                <w:rFonts w:ascii="Arial Narrow" w:eastAsia="Times New Roman" w:hAnsi="Arial Narrow" w:cs="Arial"/>
                <w:lang w:eastAsia="cs-CZ"/>
              </w:rPr>
              <w:t xml:space="preserve"> </w:t>
            </w:r>
            <w:r w:rsidR="00763B24" w:rsidRPr="00510C6D">
              <w:rPr>
                <w:rFonts w:ascii="Arial Narrow" w:eastAsia="Times New Roman" w:hAnsi="Arial Narrow" w:cs="Arial"/>
                <w:lang w:eastAsia="cs-CZ"/>
              </w:rPr>
              <w:t xml:space="preserve">     </w:t>
            </w:r>
            <w:r w:rsidR="007666B3" w:rsidRPr="00075670">
              <w:rPr>
                <w:rFonts w:ascii="Arial Narrow" w:eastAsia="Times New Roman" w:hAnsi="Arial Narrow" w:cs="Arial"/>
                <w:b/>
                <w:bCs/>
                <w:lang w:eastAsia="cs-CZ"/>
              </w:rPr>
              <w:t>SOUKUP &amp; SUK v.o.s.</w:t>
            </w:r>
          </w:p>
          <w:p w14:paraId="0BF603B0" w14:textId="0989A419" w:rsidR="008F175A" w:rsidRPr="00F344B2" w:rsidRDefault="00650C71" w:rsidP="00510C6D">
            <w:pPr>
              <w:spacing w:after="0"/>
              <w:rPr>
                <w:rFonts w:ascii="Arial Narrow" w:hAnsi="Arial Narrow"/>
              </w:rPr>
            </w:pPr>
            <w:r w:rsidRPr="00F344B2">
              <w:rPr>
                <w:rFonts w:ascii="Arial Narrow" w:eastAsia="Times New Roman" w:hAnsi="Arial Narrow" w:cs="Arial"/>
                <w:lang w:eastAsia="cs-CZ"/>
              </w:rPr>
              <w:t xml:space="preserve">            </w:t>
            </w:r>
            <w:r w:rsidR="007666B3">
              <w:rPr>
                <w:rFonts w:ascii="Arial Narrow" w:eastAsia="Times New Roman" w:hAnsi="Arial Narrow" w:cs="Arial"/>
                <w:lang w:eastAsia="cs-CZ"/>
              </w:rPr>
              <w:t>Pražská 50,</w:t>
            </w:r>
            <w:r w:rsidR="00763B24" w:rsidRPr="00F344B2">
              <w:rPr>
                <w:rFonts w:ascii="Arial Narrow" w:eastAsia="Times New Roman" w:hAnsi="Arial Narrow" w:cs="Arial"/>
                <w:lang w:eastAsia="cs-CZ"/>
              </w:rPr>
              <w:t xml:space="preserve">  397 01 Písek</w:t>
            </w:r>
          </w:p>
          <w:p w14:paraId="77F82025" w14:textId="30B61A69" w:rsidR="00131E48" w:rsidRPr="00F344B2" w:rsidRDefault="00464FB6" w:rsidP="00F344B2">
            <w:pPr>
              <w:spacing w:after="0" w:line="240" w:lineRule="auto"/>
              <w:rPr>
                <w:rFonts w:ascii="Arial Narrow" w:hAnsi="Arial Narrow"/>
              </w:rPr>
            </w:pPr>
            <w:r w:rsidRPr="00F344B2">
              <w:rPr>
                <w:rFonts w:ascii="Arial Narrow" w:hAnsi="Arial Narrow"/>
              </w:rPr>
              <w:t xml:space="preserve">      </w:t>
            </w:r>
            <w:r w:rsidR="00763B24" w:rsidRPr="00F344B2">
              <w:rPr>
                <w:rFonts w:ascii="Arial Narrow" w:hAnsi="Arial Narrow"/>
              </w:rPr>
              <w:t xml:space="preserve">      </w:t>
            </w:r>
            <w:r w:rsidR="00650C71" w:rsidRPr="00F344B2">
              <w:rPr>
                <w:rFonts w:ascii="Arial Narrow" w:hAnsi="Arial Narrow"/>
              </w:rPr>
              <w:t xml:space="preserve">IČO: </w:t>
            </w:r>
            <w:r w:rsidR="007666B3">
              <w:rPr>
                <w:rFonts w:ascii="Arial Narrow" w:hAnsi="Arial Narrow"/>
              </w:rPr>
              <w:t>09459341</w:t>
            </w:r>
            <w:r w:rsidR="00650C71" w:rsidRPr="00F344B2">
              <w:rPr>
                <w:rFonts w:ascii="Arial Narrow" w:hAnsi="Arial Narrow"/>
              </w:rPr>
              <w:t xml:space="preserve"> </w:t>
            </w:r>
          </w:p>
          <w:p w14:paraId="04F627E7" w14:textId="15DBBE95" w:rsidR="00510C6D" w:rsidRDefault="00F344B2" w:rsidP="00F344B2">
            <w:pPr>
              <w:spacing w:after="0" w:line="240" w:lineRule="auto"/>
              <w:rPr>
                <w:rFonts w:ascii="Arial Narrow" w:hAnsi="Arial Narrow"/>
                <w:sz w:val="24"/>
              </w:rPr>
            </w:pPr>
            <w:r w:rsidRPr="00F344B2">
              <w:rPr>
                <w:rFonts w:ascii="Arial Narrow" w:hAnsi="Arial Narrow"/>
              </w:rPr>
              <w:t xml:space="preserve">            z</w:t>
            </w:r>
            <w:r w:rsidRPr="00F344B2">
              <w:rPr>
                <w:rFonts w:ascii="Arial Narrow" w:hAnsi="Arial Narrow"/>
                <w:sz w:val="24"/>
              </w:rPr>
              <w:t xml:space="preserve">astoupená  </w:t>
            </w:r>
            <w:r w:rsidR="007666B3">
              <w:rPr>
                <w:rFonts w:ascii="Arial Narrow" w:hAnsi="Arial Narrow"/>
                <w:sz w:val="24"/>
              </w:rPr>
              <w:t>panem Ing. Petrem Soukupem</w:t>
            </w:r>
          </w:p>
          <w:p w14:paraId="354C4641" w14:textId="77777777" w:rsidR="00F344B2" w:rsidRPr="00F344B2" w:rsidRDefault="00F344B2" w:rsidP="00F344B2">
            <w:pPr>
              <w:spacing w:after="0" w:line="240" w:lineRule="auto"/>
              <w:rPr>
                <w:rFonts w:ascii="Arial Narrow" w:hAnsi="Arial Narrow"/>
              </w:rPr>
            </w:pPr>
          </w:p>
          <w:p w14:paraId="72657127" w14:textId="77777777" w:rsidR="00D925B9" w:rsidRPr="00510C6D" w:rsidRDefault="005074C7" w:rsidP="00131E48">
            <w:pPr>
              <w:spacing w:after="0" w:line="240" w:lineRule="auto"/>
              <w:ind w:left="360"/>
              <w:jc w:val="center"/>
              <w:rPr>
                <w:rFonts w:ascii="Arial Narrow" w:eastAsia="Times New Roman" w:hAnsi="Arial Narrow" w:cs="Arial"/>
                <w:b/>
                <w:bCs/>
                <w:lang w:eastAsia="cs-CZ"/>
              </w:rPr>
            </w:pPr>
            <w:r w:rsidRPr="00510C6D">
              <w:rPr>
                <w:rFonts w:ascii="Arial Narrow" w:eastAsia="Times New Roman" w:hAnsi="Arial Narrow" w:cs="Arial"/>
                <w:b/>
                <w:bCs/>
                <w:lang w:eastAsia="cs-CZ"/>
              </w:rPr>
              <w:t>II. Předmět smlouvy</w:t>
            </w:r>
          </w:p>
          <w:p w14:paraId="38B2D3C3" w14:textId="77777777" w:rsidR="004F41B5" w:rsidRPr="00510C6D" w:rsidRDefault="005074C7" w:rsidP="004F41B5">
            <w:pPr>
              <w:pStyle w:val="Odstavecseseznamem"/>
              <w:numPr>
                <w:ilvl w:val="0"/>
                <w:numId w:val="4"/>
              </w:numPr>
              <w:spacing w:after="0" w:line="240" w:lineRule="auto"/>
              <w:ind w:left="360"/>
              <w:jc w:val="both"/>
              <w:rPr>
                <w:rFonts w:ascii="Arial Narrow" w:eastAsia="Times New Roman" w:hAnsi="Arial Narrow" w:cs="Arial"/>
                <w:lang w:eastAsia="cs-CZ"/>
              </w:rPr>
            </w:pPr>
            <w:r w:rsidRPr="00510C6D">
              <w:rPr>
                <w:rFonts w:ascii="Arial Narrow" w:eastAsia="Times New Roman" w:hAnsi="Arial Narrow" w:cs="Arial"/>
                <w:lang w:eastAsia="cs-CZ"/>
              </w:rPr>
              <w:t xml:space="preserve">Předmětem této smlouvy </w:t>
            </w:r>
            <w:r w:rsidR="00FA2EAE" w:rsidRPr="00510C6D">
              <w:rPr>
                <w:rFonts w:ascii="Arial Narrow" w:eastAsia="Times New Roman" w:hAnsi="Arial Narrow" w:cs="Arial"/>
                <w:lang w:eastAsia="cs-CZ"/>
              </w:rPr>
              <w:t>je</w:t>
            </w:r>
            <w:r w:rsidR="00702196" w:rsidRPr="00510C6D">
              <w:rPr>
                <w:rFonts w:ascii="Arial Narrow" w:eastAsia="Times New Roman" w:hAnsi="Arial Narrow" w:cs="Arial"/>
                <w:lang w:eastAsia="cs-CZ"/>
              </w:rPr>
              <w:t>:</w:t>
            </w:r>
            <w:r w:rsidRPr="00510C6D">
              <w:rPr>
                <w:rFonts w:ascii="Arial Narrow" w:eastAsia="Times New Roman" w:hAnsi="Arial Narrow" w:cs="Arial"/>
                <w:lang w:eastAsia="cs-CZ"/>
              </w:rPr>
              <w:t xml:space="preserve"> </w:t>
            </w:r>
          </w:p>
          <w:p w14:paraId="2FDF9329" w14:textId="5C060745" w:rsidR="00D925B9" w:rsidRDefault="007666B3" w:rsidP="007666B3">
            <w:pPr>
              <w:spacing w:after="0" w:line="240" w:lineRule="auto"/>
              <w:ind w:left="360"/>
              <w:jc w:val="both"/>
              <w:rPr>
                <w:rFonts w:ascii="Arial Narrow" w:eastAsia="Times New Roman" w:hAnsi="Arial Narrow" w:cs="Arial"/>
                <w:b/>
                <w:lang w:eastAsia="cs-CZ"/>
              </w:rPr>
            </w:pPr>
            <w:r>
              <w:rPr>
                <w:rFonts w:ascii="Arial Narrow" w:eastAsia="Times New Roman" w:hAnsi="Arial Narrow" w:cs="Arial"/>
                <w:b/>
                <w:lang w:eastAsia="cs-CZ"/>
              </w:rPr>
              <w:t>Ostění – 16 buněk (32 pokojů) – obložení stěn za postelemi</w:t>
            </w:r>
          </w:p>
          <w:p w14:paraId="14749B60" w14:textId="77777777" w:rsidR="00CC23BF" w:rsidRPr="00510C6D" w:rsidRDefault="00CC23BF" w:rsidP="00131E48">
            <w:pPr>
              <w:spacing w:after="0" w:line="240" w:lineRule="auto"/>
              <w:jc w:val="both"/>
              <w:rPr>
                <w:rFonts w:ascii="Arial Narrow" w:eastAsia="Times New Roman" w:hAnsi="Arial Narrow" w:cs="Arial"/>
                <w:b/>
                <w:lang w:eastAsia="cs-CZ"/>
              </w:rPr>
            </w:pPr>
          </w:p>
          <w:p w14:paraId="2F1D4ECF" w14:textId="77777777" w:rsidR="005905D0" w:rsidRPr="00510C6D" w:rsidRDefault="00073142" w:rsidP="00702196">
            <w:pPr>
              <w:spacing w:after="0" w:line="240" w:lineRule="auto"/>
              <w:jc w:val="both"/>
              <w:rPr>
                <w:rFonts w:ascii="Arial Narrow" w:eastAsia="Times New Roman" w:hAnsi="Arial Narrow" w:cs="Arial"/>
                <w:lang w:eastAsia="cs-CZ"/>
              </w:rPr>
            </w:pPr>
            <w:r w:rsidRPr="00510C6D">
              <w:rPr>
                <w:rFonts w:ascii="Arial Narrow" w:eastAsia="Times New Roman" w:hAnsi="Arial Narrow" w:cs="Arial"/>
                <w:b/>
                <w:lang w:eastAsia="cs-CZ"/>
              </w:rPr>
              <w:t>2</w:t>
            </w:r>
            <w:r w:rsidR="005905D0" w:rsidRPr="00510C6D">
              <w:rPr>
                <w:rFonts w:ascii="Arial Narrow" w:eastAsia="Times New Roman" w:hAnsi="Arial Narrow" w:cs="Arial"/>
                <w:lang w:eastAsia="cs-CZ"/>
              </w:rPr>
              <w:t xml:space="preserve">.  </w:t>
            </w:r>
            <w:r w:rsidR="00D21D74" w:rsidRPr="00510C6D">
              <w:rPr>
                <w:rFonts w:ascii="Arial Narrow" w:eastAsia="Times New Roman" w:hAnsi="Arial Narrow" w:cs="Arial"/>
                <w:lang w:eastAsia="cs-CZ"/>
              </w:rPr>
              <w:t xml:space="preserve"> </w:t>
            </w:r>
            <w:r w:rsidR="005074C7" w:rsidRPr="00510C6D">
              <w:rPr>
                <w:rFonts w:ascii="Arial Narrow" w:eastAsia="Times New Roman" w:hAnsi="Arial Narrow" w:cs="Arial"/>
                <w:lang w:eastAsia="cs-CZ"/>
              </w:rPr>
              <w:t xml:space="preserve">Zhotovitel se tímto zavazuje, že pro objednatele na své náklady a na své nebezpečí </w:t>
            </w:r>
            <w:r w:rsidR="005905D0" w:rsidRPr="00510C6D">
              <w:rPr>
                <w:rFonts w:ascii="Arial Narrow" w:eastAsia="Times New Roman" w:hAnsi="Arial Narrow" w:cs="Arial"/>
                <w:lang w:eastAsia="cs-CZ"/>
              </w:rPr>
              <w:t xml:space="preserve"> </w:t>
            </w:r>
          </w:p>
          <w:p w14:paraId="71F73A39" w14:textId="6E51C63E" w:rsidR="00650C71" w:rsidRPr="00510C6D" w:rsidRDefault="005905D0" w:rsidP="007666B3">
            <w:p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    </w:t>
            </w:r>
            <w:r w:rsidR="00D21D74" w:rsidRPr="00510C6D">
              <w:rPr>
                <w:rFonts w:ascii="Arial Narrow" w:eastAsia="Times New Roman" w:hAnsi="Arial Narrow" w:cs="Arial"/>
                <w:lang w:eastAsia="cs-CZ"/>
              </w:rPr>
              <w:t xml:space="preserve"> </w:t>
            </w:r>
            <w:r w:rsidRPr="00510C6D">
              <w:rPr>
                <w:rFonts w:ascii="Arial Narrow" w:eastAsia="Times New Roman" w:hAnsi="Arial Narrow" w:cs="Arial"/>
                <w:lang w:eastAsia="cs-CZ"/>
              </w:rPr>
              <w:t xml:space="preserve"> </w:t>
            </w:r>
            <w:r w:rsidR="004F41B5" w:rsidRPr="00510C6D">
              <w:rPr>
                <w:rFonts w:ascii="Arial Narrow" w:eastAsia="Times New Roman" w:hAnsi="Arial Narrow" w:cs="Arial"/>
                <w:lang w:eastAsia="cs-CZ"/>
              </w:rPr>
              <w:t xml:space="preserve">provede </w:t>
            </w:r>
            <w:r w:rsidR="005074C7" w:rsidRPr="00510C6D">
              <w:rPr>
                <w:rFonts w:ascii="Arial Narrow" w:eastAsia="Times New Roman" w:hAnsi="Arial Narrow" w:cs="Arial"/>
                <w:lang w:eastAsia="cs-CZ"/>
              </w:rPr>
              <w:t>práce způsobem a v ro</w:t>
            </w:r>
            <w:r w:rsidR="00B05E41" w:rsidRPr="00510C6D">
              <w:rPr>
                <w:rFonts w:ascii="Arial Narrow" w:eastAsia="Times New Roman" w:hAnsi="Arial Narrow" w:cs="Arial"/>
                <w:lang w:eastAsia="cs-CZ"/>
              </w:rPr>
              <w:t>zsahu stanoveným v této smlouvě.</w:t>
            </w:r>
            <w:r w:rsidR="00650C71">
              <w:rPr>
                <w:rFonts w:ascii="Arial Narrow" w:eastAsia="Times New Roman" w:hAnsi="Arial Narrow" w:cs="Arial"/>
                <w:lang w:eastAsia="cs-CZ"/>
              </w:rPr>
              <w:t xml:space="preserve"> </w:t>
            </w:r>
          </w:p>
          <w:p w14:paraId="34819245" w14:textId="77777777" w:rsidR="00D925B9" w:rsidRPr="00510C6D" w:rsidRDefault="00D925B9" w:rsidP="00D925B9">
            <w:pPr>
              <w:pStyle w:val="Zkladntext3"/>
              <w:rPr>
                <w:sz w:val="22"/>
                <w:szCs w:val="22"/>
              </w:rPr>
            </w:pPr>
          </w:p>
          <w:p w14:paraId="69D53AC1" w14:textId="77777777" w:rsidR="005074C7" w:rsidRPr="00510C6D" w:rsidRDefault="00073142" w:rsidP="00702196">
            <w:pPr>
              <w:spacing w:after="0" w:line="240" w:lineRule="auto"/>
              <w:jc w:val="both"/>
              <w:rPr>
                <w:rFonts w:ascii="Arial Narrow" w:eastAsia="Times New Roman" w:hAnsi="Arial Narrow" w:cs="Arial"/>
                <w:lang w:eastAsia="cs-CZ"/>
              </w:rPr>
            </w:pPr>
            <w:r w:rsidRPr="00510C6D">
              <w:rPr>
                <w:rFonts w:ascii="Arial Narrow" w:eastAsia="Times New Roman" w:hAnsi="Arial Narrow" w:cs="Arial"/>
                <w:b/>
                <w:lang w:eastAsia="cs-CZ"/>
              </w:rPr>
              <w:t>3</w:t>
            </w:r>
            <w:r w:rsidR="005905D0" w:rsidRPr="00510C6D">
              <w:rPr>
                <w:rFonts w:ascii="Arial Narrow" w:eastAsia="Times New Roman" w:hAnsi="Arial Narrow" w:cs="Arial"/>
                <w:lang w:eastAsia="cs-CZ"/>
              </w:rPr>
              <w:t>.</w:t>
            </w:r>
            <w:r w:rsidR="00D21D74" w:rsidRPr="00510C6D">
              <w:rPr>
                <w:rFonts w:ascii="Arial Narrow" w:eastAsia="Times New Roman" w:hAnsi="Arial Narrow" w:cs="Arial"/>
                <w:lang w:eastAsia="cs-CZ"/>
              </w:rPr>
              <w:t xml:space="preserve"> </w:t>
            </w:r>
            <w:r w:rsidR="005905D0" w:rsidRPr="00510C6D">
              <w:rPr>
                <w:rFonts w:ascii="Arial Narrow" w:eastAsia="Times New Roman" w:hAnsi="Arial Narrow" w:cs="Arial"/>
                <w:lang w:eastAsia="cs-CZ"/>
              </w:rPr>
              <w:t xml:space="preserve">  </w:t>
            </w:r>
            <w:r w:rsidR="005074C7" w:rsidRPr="00510C6D">
              <w:rPr>
                <w:rFonts w:ascii="Arial Narrow" w:eastAsia="Times New Roman" w:hAnsi="Arial Narrow" w:cs="Arial"/>
                <w:lang w:eastAsia="cs-CZ"/>
              </w:rPr>
              <w:t xml:space="preserve">V rámci činností </w:t>
            </w:r>
            <w:r w:rsidR="00DA1422" w:rsidRPr="00510C6D">
              <w:rPr>
                <w:rFonts w:ascii="Arial Narrow" w:eastAsia="Times New Roman" w:hAnsi="Arial Narrow" w:cs="Arial"/>
                <w:lang w:eastAsia="cs-CZ"/>
              </w:rPr>
              <w:t>ad 1) mu</w:t>
            </w:r>
            <w:r w:rsidR="005074C7" w:rsidRPr="00510C6D">
              <w:rPr>
                <w:rFonts w:ascii="Arial Narrow" w:eastAsia="Times New Roman" w:hAnsi="Arial Narrow" w:cs="Arial"/>
                <w:lang w:eastAsia="cs-CZ"/>
              </w:rPr>
              <w:t xml:space="preserve">sí zhotovitel provést zejména: </w:t>
            </w:r>
          </w:p>
          <w:p w14:paraId="343BE836" w14:textId="77777777" w:rsidR="005074C7" w:rsidRPr="00510C6D" w:rsidRDefault="005074C7" w:rsidP="00064674">
            <w:pPr>
              <w:pStyle w:val="Odstavecseseznamem"/>
              <w:numPr>
                <w:ilvl w:val="1"/>
                <w:numId w:val="1"/>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zajistit veškeré práce, dodávky a služby související s bezpečnostními opatřeními na ochranu osob a majetku, </w:t>
            </w:r>
            <w:r w:rsidR="00F76721" w:rsidRPr="00510C6D">
              <w:rPr>
                <w:rFonts w:ascii="Arial Narrow" w:eastAsia="Times New Roman" w:hAnsi="Arial Narrow" w:cs="Arial"/>
                <w:lang w:eastAsia="cs-CZ"/>
              </w:rPr>
              <w:t>zaměstnanci jsou poučeni o OBP,PO pro VOŠL a SLŠ, zákazu kouření</w:t>
            </w:r>
          </w:p>
          <w:p w14:paraId="7948413F" w14:textId="6E5A98E3" w:rsidR="00F76721" w:rsidRPr="00510C6D" w:rsidRDefault="00F76721" w:rsidP="00064674">
            <w:pPr>
              <w:pStyle w:val="Odstavecseseznamem"/>
              <w:numPr>
                <w:ilvl w:val="1"/>
                <w:numId w:val="1"/>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v případě svařování je povinnost nahlásit toto správci budov, který zajistí následné střežení ( </w:t>
            </w:r>
            <w:r w:rsidR="007666B3">
              <w:rPr>
                <w:rFonts w:ascii="Arial Narrow" w:eastAsia="Times New Roman" w:hAnsi="Arial Narrow" w:cs="Arial"/>
                <w:lang w:eastAsia="cs-CZ"/>
              </w:rPr>
              <w:t>777 761 318</w:t>
            </w:r>
            <w:r w:rsidRPr="00510C6D">
              <w:rPr>
                <w:rFonts w:ascii="Arial Narrow" w:eastAsia="Times New Roman" w:hAnsi="Arial Narrow" w:cs="Arial"/>
                <w:lang w:eastAsia="cs-CZ"/>
              </w:rPr>
              <w:t xml:space="preserve"> )</w:t>
            </w:r>
          </w:p>
          <w:p w14:paraId="63FC01B9" w14:textId="77777777" w:rsidR="005074C7" w:rsidRPr="00510C6D" w:rsidRDefault="005074C7" w:rsidP="00064674">
            <w:pPr>
              <w:pStyle w:val="Odstavecseseznamem"/>
              <w:numPr>
                <w:ilvl w:val="1"/>
                <w:numId w:val="1"/>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zajistit bezpečnost při realizaci předmětu díla ve smyslu bezpečnosti práce i ochrany životního prostředí; </w:t>
            </w:r>
          </w:p>
          <w:p w14:paraId="55DB0F84" w14:textId="77777777" w:rsidR="003B2FEA" w:rsidRPr="00510C6D" w:rsidRDefault="005074C7" w:rsidP="003B2FEA">
            <w:pPr>
              <w:pStyle w:val="Odstavecseseznamem"/>
              <w:numPr>
                <w:ilvl w:val="1"/>
                <w:numId w:val="1"/>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vlastní realizaci předmětu díla bude zhotovitel řešit tak, aby neměla nepříznivý dopad na ži</w:t>
            </w:r>
            <w:r w:rsidR="003B2FEA" w:rsidRPr="00510C6D">
              <w:rPr>
                <w:rFonts w:ascii="Arial Narrow" w:eastAsia="Times New Roman" w:hAnsi="Arial Narrow" w:cs="Arial"/>
                <w:lang w:eastAsia="cs-CZ"/>
              </w:rPr>
              <w:t>votní prostředí a okolí stavby, parkování vozidel na určeném místě</w:t>
            </w:r>
          </w:p>
          <w:p w14:paraId="4FEF17B7" w14:textId="77777777" w:rsidR="005074C7" w:rsidRPr="00510C6D" w:rsidRDefault="005074C7" w:rsidP="00064674">
            <w:pPr>
              <w:pStyle w:val="Odstavecseseznamem"/>
              <w:numPr>
                <w:ilvl w:val="1"/>
                <w:numId w:val="1"/>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zajistit odvoz, uložení a likvidaci odpadů v souladu s příslušnými právními předpisy, </w:t>
            </w:r>
          </w:p>
          <w:p w14:paraId="226D9C60" w14:textId="77777777" w:rsidR="005074C7" w:rsidRPr="00510C6D" w:rsidRDefault="005074C7" w:rsidP="00064674">
            <w:pPr>
              <w:spacing w:after="0" w:line="240" w:lineRule="auto"/>
              <w:ind w:firstLine="165"/>
              <w:jc w:val="both"/>
              <w:rPr>
                <w:rFonts w:ascii="Arial Narrow" w:eastAsia="Times New Roman" w:hAnsi="Arial Narrow" w:cs="Arial"/>
                <w:lang w:eastAsia="cs-CZ"/>
              </w:rPr>
            </w:pPr>
          </w:p>
          <w:p w14:paraId="6214E0FF" w14:textId="77777777" w:rsidR="00C01BC7" w:rsidRPr="00510C6D" w:rsidRDefault="00C01BC7" w:rsidP="007127D9">
            <w:pPr>
              <w:spacing w:after="0" w:line="240" w:lineRule="auto"/>
              <w:jc w:val="both"/>
              <w:rPr>
                <w:rFonts w:ascii="Arial Narrow" w:eastAsia="Times New Roman" w:hAnsi="Arial Narrow" w:cs="Arial"/>
                <w:lang w:eastAsia="cs-CZ"/>
              </w:rPr>
            </w:pPr>
          </w:p>
          <w:p w14:paraId="56087379" w14:textId="77777777" w:rsidR="005074C7" w:rsidRPr="00510C6D" w:rsidRDefault="00D21D74" w:rsidP="000B3661">
            <w:pPr>
              <w:pStyle w:val="Odstavecseseznamem"/>
              <w:spacing w:after="0" w:line="240" w:lineRule="auto"/>
              <w:jc w:val="center"/>
              <w:rPr>
                <w:rFonts w:ascii="Arial Narrow" w:eastAsia="Times New Roman" w:hAnsi="Arial Narrow" w:cs="Arial"/>
                <w:b/>
                <w:bCs/>
                <w:lang w:eastAsia="cs-CZ"/>
              </w:rPr>
            </w:pPr>
            <w:r w:rsidRPr="00510C6D">
              <w:rPr>
                <w:rFonts w:ascii="Arial Narrow" w:eastAsia="Times New Roman" w:hAnsi="Arial Narrow" w:cs="Arial"/>
                <w:b/>
                <w:bCs/>
                <w:lang w:eastAsia="cs-CZ"/>
              </w:rPr>
              <w:t>III.</w:t>
            </w:r>
            <w:r w:rsidR="005074C7" w:rsidRPr="00510C6D">
              <w:rPr>
                <w:rFonts w:ascii="Arial Narrow" w:eastAsia="Times New Roman" w:hAnsi="Arial Narrow" w:cs="Arial"/>
                <w:b/>
                <w:bCs/>
                <w:lang w:eastAsia="cs-CZ"/>
              </w:rPr>
              <w:t xml:space="preserve"> Cena díla</w:t>
            </w:r>
          </w:p>
          <w:p w14:paraId="1D42C4D2" w14:textId="6B365679" w:rsidR="00D55DB8" w:rsidRPr="00510C6D" w:rsidRDefault="00D55DB8" w:rsidP="00D55DB8">
            <w:pPr>
              <w:spacing w:after="0"/>
              <w:rPr>
                <w:rFonts w:ascii="Arial Narrow" w:hAnsi="Arial Narrow"/>
              </w:rPr>
            </w:pPr>
            <w:r w:rsidRPr="00510C6D">
              <w:rPr>
                <w:rFonts w:ascii="Arial Narrow" w:hAnsi="Arial Narrow"/>
                <w:b/>
              </w:rPr>
              <w:t xml:space="preserve">      1</w:t>
            </w:r>
            <w:r w:rsidRPr="00510C6D">
              <w:rPr>
                <w:rFonts w:ascii="Arial Narrow" w:hAnsi="Arial Narrow"/>
              </w:rPr>
              <w:t xml:space="preserve">.   </w:t>
            </w:r>
            <w:r w:rsidR="001C1703" w:rsidRPr="00510C6D">
              <w:rPr>
                <w:rFonts w:ascii="Arial Narrow" w:hAnsi="Arial Narrow"/>
              </w:rPr>
              <w:t>Cena  díla je stanovena na základě cenové nabídky zhot</w:t>
            </w:r>
            <w:r w:rsidR="001014F0" w:rsidRPr="00510C6D">
              <w:rPr>
                <w:rFonts w:ascii="Arial Narrow" w:hAnsi="Arial Narrow"/>
              </w:rPr>
              <w:t xml:space="preserve">ovitele ze dne </w:t>
            </w:r>
            <w:r w:rsidR="007666B3">
              <w:rPr>
                <w:rFonts w:ascii="Arial Narrow" w:hAnsi="Arial Narrow"/>
              </w:rPr>
              <w:t>28.4.2024 č.240428</w:t>
            </w:r>
          </w:p>
          <w:p w14:paraId="25857A4B" w14:textId="2A278450" w:rsidR="00510C6D" w:rsidRPr="007127D9" w:rsidRDefault="00D55DB8" w:rsidP="007127D9">
            <w:pPr>
              <w:spacing w:after="0"/>
              <w:rPr>
                <w:rFonts w:ascii="Arial Narrow" w:hAnsi="Arial Narrow"/>
                <w:b/>
              </w:rPr>
            </w:pPr>
            <w:r w:rsidRPr="00510C6D">
              <w:rPr>
                <w:rFonts w:ascii="Arial Narrow" w:hAnsi="Arial Narrow"/>
              </w:rPr>
              <w:t xml:space="preserve">           </w:t>
            </w:r>
            <w:r w:rsidR="009338B3" w:rsidRPr="00510C6D">
              <w:rPr>
                <w:rFonts w:ascii="Arial Narrow" w:hAnsi="Arial Narrow"/>
              </w:rPr>
              <w:t xml:space="preserve"> a činí: </w:t>
            </w:r>
            <w:r w:rsidR="007666B3">
              <w:rPr>
                <w:rFonts w:ascii="Arial Narrow" w:hAnsi="Arial Narrow"/>
                <w:b/>
              </w:rPr>
              <w:t>288 000,-</w:t>
            </w:r>
            <w:r w:rsidR="001C1703" w:rsidRPr="00510C6D">
              <w:rPr>
                <w:rFonts w:ascii="Arial Narrow" w:hAnsi="Arial Narrow"/>
                <w:b/>
              </w:rPr>
              <w:t xml:space="preserve">. </w:t>
            </w:r>
          </w:p>
          <w:p w14:paraId="0CB14619" w14:textId="0CEAA70C" w:rsidR="000F3E48" w:rsidRPr="00510C6D" w:rsidRDefault="00510C6D" w:rsidP="000B3661">
            <w:pPr>
              <w:spacing w:after="0" w:line="240" w:lineRule="auto"/>
              <w:rPr>
                <w:rFonts w:ascii="Arial Narrow" w:eastAsia="Times New Roman" w:hAnsi="Arial Narrow" w:cs="Arial"/>
                <w:color w:val="FF0000"/>
                <w:lang w:eastAsia="cs-CZ"/>
              </w:rPr>
            </w:pPr>
            <w:r>
              <w:rPr>
                <w:rFonts w:ascii="Arial Narrow" w:eastAsia="Times New Roman" w:hAnsi="Arial Narrow" w:cs="Arial"/>
                <w:b/>
                <w:lang w:eastAsia="cs-CZ"/>
              </w:rPr>
              <w:t xml:space="preserve">   </w:t>
            </w:r>
            <w:r w:rsidR="00D55DB8" w:rsidRPr="00510C6D">
              <w:rPr>
                <w:rFonts w:ascii="Arial Narrow" w:eastAsia="Times New Roman" w:hAnsi="Arial Narrow" w:cs="Arial"/>
                <w:b/>
                <w:lang w:eastAsia="cs-CZ"/>
              </w:rPr>
              <w:t xml:space="preserve">  </w:t>
            </w:r>
            <w:r w:rsidR="00702196" w:rsidRPr="00510C6D">
              <w:rPr>
                <w:rFonts w:ascii="Arial Narrow" w:eastAsia="Times New Roman" w:hAnsi="Arial Narrow" w:cs="Arial"/>
                <w:b/>
                <w:lang w:eastAsia="cs-CZ"/>
              </w:rPr>
              <w:t>2.</w:t>
            </w:r>
            <w:r w:rsidR="00CE1D4E" w:rsidRPr="00510C6D">
              <w:rPr>
                <w:rFonts w:ascii="Arial Narrow" w:eastAsia="Times New Roman" w:hAnsi="Arial Narrow" w:cs="Arial"/>
                <w:b/>
                <w:lang w:eastAsia="cs-CZ"/>
              </w:rPr>
              <w:t xml:space="preserve"> </w:t>
            </w:r>
            <w:r w:rsidR="007127D9">
              <w:rPr>
                <w:rFonts w:ascii="Arial Narrow" w:eastAsia="Times New Roman" w:hAnsi="Arial Narrow" w:cs="Arial"/>
                <w:b/>
                <w:lang w:eastAsia="cs-CZ"/>
              </w:rPr>
              <w:t xml:space="preserve">  </w:t>
            </w:r>
            <w:r w:rsidR="00D117EA" w:rsidRPr="00510C6D">
              <w:rPr>
                <w:rFonts w:ascii="Arial Narrow" w:eastAsia="Times New Roman" w:hAnsi="Arial Narrow" w:cs="Arial"/>
                <w:b/>
                <w:lang w:eastAsia="cs-CZ"/>
              </w:rPr>
              <w:t xml:space="preserve"> </w:t>
            </w:r>
            <w:r w:rsidR="00DA1422" w:rsidRPr="007127D9">
              <w:rPr>
                <w:rFonts w:ascii="Arial Narrow" w:eastAsia="Times New Roman" w:hAnsi="Arial Narrow" w:cs="Arial"/>
                <w:lang w:eastAsia="cs-CZ"/>
              </w:rPr>
              <w:t xml:space="preserve">Zhotovitel </w:t>
            </w:r>
            <w:r w:rsidR="007666B3">
              <w:rPr>
                <w:rFonts w:ascii="Arial Narrow" w:eastAsia="Times New Roman" w:hAnsi="Arial Narrow" w:cs="Arial"/>
                <w:lang w:eastAsia="cs-CZ"/>
              </w:rPr>
              <w:t xml:space="preserve">není </w:t>
            </w:r>
            <w:r w:rsidR="00DA1422" w:rsidRPr="007127D9">
              <w:rPr>
                <w:rFonts w:ascii="Arial Narrow" w:eastAsia="Times New Roman" w:hAnsi="Arial Narrow" w:cs="Arial"/>
                <w:lang w:eastAsia="cs-CZ"/>
              </w:rPr>
              <w:t>plátce DPH.</w:t>
            </w:r>
            <w:r w:rsidR="005074C7" w:rsidRPr="00510C6D">
              <w:rPr>
                <w:rFonts w:ascii="Arial Narrow" w:eastAsia="Times New Roman" w:hAnsi="Arial Narrow" w:cs="Arial"/>
                <w:b/>
                <w:lang w:eastAsia="cs-CZ"/>
              </w:rPr>
              <w:t> </w:t>
            </w:r>
            <w:r w:rsidR="000B3661" w:rsidRPr="00510C6D">
              <w:rPr>
                <w:rFonts w:ascii="Arial Narrow" w:eastAsia="Times New Roman" w:hAnsi="Arial Narrow" w:cs="Arial"/>
                <w:color w:val="FF0000"/>
                <w:lang w:eastAsia="cs-CZ"/>
              </w:rPr>
              <w:t xml:space="preserve">    </w:t>
            </w:r>
          </w:p>
          <w:p w14:paraId="07DADF10" w14:textId="77777777" w:rsidR="00510C6D" w:rsidRPr="00650C71" w:rsidRDefault="000B3661" w:rsidP="00650C71">
            <w:pPr>
              <w:spacing w:after="0" w:line="240" w:lineRule="auto"/>
              <w:rPr>
                <w:rFonts w:ascii="Arial Narrow" w:eastAsia="Times New Roman" w:hAnsi="Arial Narrow" w:cs="Arial"/>
                <w:lang w:eastAsia="cs-CZ"/>
              </w:rPr>
            </w:pPr>
            <w:r w:rsidRPr="00510C6D">
              <w:rPr>
                <w:rFonts w:ascii="Arial Narrow" w:eastAsia="Times New Roman" w:hAnsi="Arial Narrow" w:cs="Arial"/>
                <w:color w:val="FF0000"/>
                <w:lang w:eastAsia="cs-CZ"/>
              </w:rPr>
              <w:t xml:space="preserve"> </w:t>
            </w:r>
            <w:r w:rsidR="00650C71">
              <w:rPr>
                <w:rFonts w:ascii="Arial Narrow" w:eastAsia="Times New Roman" w:hAnsi="Arial Narrow" w:cs="Arial"/>
                <w:color w:val="FF0000"/>
                <w:lang w:eastAsia="cs-CZ"/>
              </w:rPr>
              <w:t xml:space="preserve"> </w:t>
            </w:r>
            <w:r w:rsidR="00D55DB8" w:rsidRPr="00510C6D">
              <w:rPr>
                <w:rFonts w:ascii="Arial Narrow" w:eastAsia="Times New Roman" w:hAnsi="Arial Narrow" w:cs="Arial"/>
                <w:b/>
                <w:lang w:eastAsia="cs-CZ"/>
              </w:rPr>
              <w:t xml:space="preserve"> </w:t>
            </w:r>
          </w:p>
          <w:p w14:paraId="72AC2234" w14:textId="77777777" w:rsidR="000B3661" w:rsidRPr="00510C6D" w:rsidRDefault="00510C6D" w:rsidP="008D4B5E">
            <w:pPr>
              <w:spacing w:after="0" w:line="240" w:lineRule="auto"/>
              <w:jc w:val="both"/>
              <w:rPr>
                <w:rFonts w:ascii="Arial Narrow" w:eastAsia="Times New Roman" w:hAnsi="Arial Narrow" w:cs="Arial"/>
                <w:lang w:eastAsia="cs-CZ"/>
              </w:rPr>
            </w:pPr>
            <w:r>
              <w:rPr>
                <w:rFonts w:ascii="Arial Narrow" w:eastAsia="Times New Roman" w:hAnsi="Arial Narrow" w:cs="Arial"/>
                <w:b/>
                <w:lang w:eastAsia="cs-CZ"/>
              </w:rPr>
              <w:t xml:space="preserve">   </w:t>
            </w:r>
            <w:r w:rsidR="00D55DB8" w:rsidRPr="00510C6D">
              <w:rPr>
                <w:rFonts w:ascii="Arial Narrow" w:eastAsia="Times New Roman" w:hAnsi="Arial Narrow" w:cs="Arial"/>
                <w:b/>
                <w:lang w:eastAsia="cs-CZ"/>
              </w:rPr>
              <w:t xml:space="preserve">  </w:t>
            </w:r>
            <w:r w:rsidR="00702196" w:rsidRPr="00510C6D">
              <w:rPr>
                <w:rFonts w:ascii="Arial Narrow" w:eastAsia="Times New Roman" w:hAnsi="Arial Narrow" w:cs="Arial"/>
                <w:b/>
                <w:lang w:eastAsia="cs-CZ"/>
              </w:rPr>
              <w:t>3</w:t>
            </w:r>
            <w:r w:rsidR="000B3661" w:rsidRPr="00510C6D">
              <w:rPr>
                <w:rFonts w:ascii="Arial Narrow" w:eastAsia="Times New Roman" w:hAnsi="Arial Narrow" w:cs="Arial"/>
                <w:lang w:eastAsia="cs-CZ"/>
              </w:rPr>
              <w:t xml:space="preserve">. </w:t>
            </w:r>
            <w:r w:rsidR="005074C7" w:rsidRPr="00510C6D">
              <w:rPr>
                <w:rFonts w:ascii="Arial Narrow" w:eastAsia="Times New Roman" w:hAnsi="Arial Narrow" w:cs="Arial"/>
                <w:lang w:eastAsia="cs-CZ"/>
              </w:rPr>
              <w:t xml:space="preserve">V případě, že se v průběhu provádění díla vyskytne v důsledku objektivně </w:t>
            </w:r>
            <w:r w:rsidR="005905D0" w:rsidRPr="00510C6D">
              <w:rPr>
                <w:rFonts w:ascii="Arial Narrow" w:eastAsia="Times New Roman" w:hAnsi="Arial Narrow" w:cs="Arial"/>
                <w:lang w:eastAsia="cs-CZ"/>
              </w:rPr>
              <w:t>nepředvídaných</w:t>
            </w:r>
            <w:r w:rsidR="000B3661" w:rsidRPr="00510C6D">
              <w:rPr>
                <w:rFonts w:ascii="Arial Narrow" w:eastAsia="Times New Roman" w:hAnsi="Arial Narrow" w:cs="Arial"/>
                <w:lang w:eastAsia="cs-CZ"/>
              </w:rPr>
              <w:t xml:space="preserve">  </w:t>
            </w:r>
          </w:p>
          <w:p w14:paraId="50A92A56" w14:textId="77777777" w:rsidR="00D55DB8" w:rsidRPr="00510C6D" w:rsidRDefault="000B3661" w:rsidP="008D4B5E">
            <w:pPr>
              <w:spacing w:after="0" w:line="240" w:lineRule="auto"/>
              <w:ind w:left="283" w:hanging="425"/>
              <w:jc w:val="both"/>
              <w:rPr>
                <w:rFonts w:ascii="Arial Narrow" w:eastAsia="Times New Roman" w:hAnsi="Arial Narrow" w:cs="Arial"/>
                <w:lang w:eastAsia="cs-CZ"/>
              </w:rPr>
            </w:pPr>
            <w:r w:rsidRPr="00510C6D">
              <w:rPr>
                <w:rFonts w:ascii="Arial Narrow" w:eastAsia="Times New Roman" w:hAnsi="Arial Narrow" w:cs="Arial"/>
                <w:lang w:eastAsia="cs-CZ"/>
              </w:rPr>
              <w:t xml:space="preserve">   </w:t>
            </w:r>
            <w:r w:rsidR="005905D0" w:rsidRPr="00510C6D">
              <w:rPr>
                <w:rFonts w:ascii="Arial Narrow" w:eastAsia="Times New Roman" w:hAnsi="Arial Narrow" w:cs="Arial"/>
                <w:lang w:eastAsia="cs-CZ"/>
              </w:rPr>
              <w:t xml:space="preserve"> </w:t>
            </w:r>
            <w:r w:rsidRPr="00510C6D">
              <w:rPr>
                <w:rFonts w:ascii="Arial Narrow" w:eastAsia="Times New Roman" w:hAnsi="Arial Narrow" w:cs="Arial"/>
                <w:lang w:eastAsia="cs-CZ"/>
              </w:rPr>
              <w:t xml:space="preserve"> </w:t>
            </w:r>
            <w:r w:rsidR="008D4B5E" w:rsidRPr="00510C6D">
              <w:rPr>
                <w:rFonts w:ascii="Arial Narrow" w:eastAsia="Times New Roman" w:hAnsi="Arial Narrow" w:cs="Arial"/>
                <w:lang w:eastAsia="cs-CZ"/>
              </w:rPr>
              <w:t xml:space="preserve"> </w:t>
            </w:r>
            <w:r w:rsidR="00D55DB8" w:rsidRPr="00510C6D">
              <w:rPr>
                <w:rFonts w:ascii="Arial Narrow" w:eastAsia="Times New Roman" w:hAnsi="Arial Narrow" w:cs="Arial"/>
                <w:lang w:eastAsia="cs-CZ"/>
              </w:rPr>
              <w:t xml:space="preserve">     </w:t>
            </w:r>
            <w:r w:rsidR="008D4B5E" w:rsidRPr="00510C6D">
              <w:rPr>
                <w:rFonts w:ascii="Arial Narrow" w:eastAsia="Times New Roman" w:hAnsi="Arial Narrow" w:cs="Arial"/>
                <w:lang w:eastAsia="cs-CZ"/>
              </w:rPr>
              <w:t xml:space="preserve"> </w:t>
            </w:r>
            <w:r w:rsidRPr="00510C6D">
              <w:rPr>
                <w:rFonts w:ascii="Arial Narrow" w:eastAsia="Times New Roman" w:hAnsi="Arial Narrow" w:cs="Arial"/>
                <w:lang w:eastAsia="cs-CZ"/>
              </w:rPr>
              <w:t>okolností potřeba realizovat dodatečné</w:t>
            </w:r>
            <w:r w:rsidR="00CE1D4E" w:rsidRPr="00510C6D">
              <w:rPr>
                <w:rFonts w:ascii="Arial Narrow" w:eastAsia="Times New Roman" w:hAnsi="Arial Narrow" w:cs="Arial"/>
                <w:lang w:eastAsia="cs-CZ"/>
              </w:rPr>
              <w:t xml:space="preserve"> práce, které nebyly obsaženy </w:t>
            </w:r>
            <w:r w:rsidRPr="00510C6D">
              <w:rPr>
                <w:rFonts w:ascii="Arial Narrow" w:eastAsia="Times New Roman" w:hAnsi="Arial Narrow" w:cs="Arial"/>
                <w:lang w:eastAsia="cs-CZ"/>
              </w:rPr>
              <w:t>v</w:t>
            </w:r>
            <w:r w:rsidR="008D4B5E" w:rsidRPr="00510C6D">
              <w:rPr>
                <w:rFonts w:ascii="Arial Narrow" w:eastAsia="Times New Roman" w:hAnsi="Arial Narrow" w:cs="Arial"/>
                <w:lang w:eastAsia="cs-CZ"/>
              </w:rPr>
              <w:t> </w:t>
            </w:r>
            <w:r w:rsidRPr="00510C6D">
              <w:rPr>
                <w:rFonts w:ascii="Arial Narrow" w:eastAsia="Times New Roman" w:hAnsi="Arial Narrow" w:cs="Arial"/>
                <w:lang w:eastAsia="cs-CZ"/>
              </w:rPr>
              <w:t>původních</w:t>
            </w:r>
            <w:r w:rsidR="008D4B5E" w:rsidRPr="00510C6D">
              <w:rPr>
                <w:rFonts w:ascii="Arial Narrow" w:eastAsia="Times New Roman" w:hAnsi="Arial Narrow" w:cs="Arial"/>
                <w:lang w:eastAsia="cs-CZ"/>
              </w:rPr>
              <w:t xml:space="preserve"> </w:t>
            </w:r>
            <w:r w:rsidR="00D55DB8" w:rsidRPr="00510C6D">
              <w:rPr>
                <w:rFonts w:ascii="Arial Narrow" w:eastAsia="Times New Roman" w:hAnsi="Arial Narrow" w:cs="Arial"/>
                <w:lang w:eastAsia="cs-CZ"/>
              </w:rPr>
              <w:t xml:space="preserve">   </w:t>
            </w:r>
          </w:p>
          <w:p w14:paraId="04CA126B" w14:textId="77777777" w:rsidR="00D55DB8" w:rsidRPr="00510C6D" w:rsidRDefault="00D55DB8" w:rsidP="00D55DB8">
            <w:p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         </w:t>
            </w:r>
            <w:r w:rsidR="008D4B5E" w:rsidRPr="00510C6D">
              <w:rPr>
                <w:rFonts w:ascii="Arial Narrow" w:eastAsia="Times New Roman" w:hAnsi="Arial Narrow" w:cs="Arial"/>
                <w:lang w:eastAsia="cs-CZ"/>
              </w:rPr>
              <w:t xml:space="preserve">zadávacích </w:t>
            </w:r>
            <w:r w:rsidR="000B3661" w:rsidRPr="00510C6D">
              <w:rPr>
                <w:rFonts w:ascii="Arial Narrow" w:eastAsia="Times New Roman" w:hAnsi="Arial Narrow" w:cs="Arial"/>
                <w:lang w:eastAsia="cs-CZ"/>
              </w:rPr>
              <w:t>podmínkách a které jsou současně nezby</w:t>
            </w:r>
            <w:r w:rsidR="008D4B5E" w:rsidRPr="00510C6D">
              <w:rPr>
                <w:rFonts w:ascii="Arial Narrow" w:eastAsia="Times New Roman" w:hAnsi="Arial Narrow" w:cs="Arial"/>
                <w:lang w:eastAsia="cs-CZ"/>
              </w:rPr>
              <w:t>tné pro provedení původních prac</w:t>
            </w:r>
            <w:r w:rsidR="000B3661" w:rsidRPr="00510C6D">
              <w:rPr>
                <w:rFonts w:ascii="Arial Narrow" w:eastAsia="Times New Roman" w:hAnsi="Arial Narrow" w:cs="Arial"/>
                <w:lang w:eastAsia="cs-CZ"/>
              </w:rPr>
              <w:t xml:space="preserve">í </w:t>
            </w:r>
          </w:p>
          <w:p w14:paraId="573138EF" w14:textId="77777777" w:rsidR="00D55DB8" w:rsidRPr="00510C6D" w:rsidRDefault="00D55DB8" w:rsidP="00D55DB8">
            <w:p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         </w:t>
            </w:r>
            <w:r w:rsidR="000B3661" w:rsidRPr="00510C6D">
              <w:rPr>
                <w:rFonts w:ascii="Arial Narrow" w:eastAsia="Times New Roman" w:hAnsi="Arial Narrow" w:cs="Arial"/>
                <w:lang w:eastAsia="cs-CZ"/>
              </w:rPr>
              <w:t xml:space="preserve">nebo </w:t>
            </w:r>
            <w:r w:rsidRPr="00510C6D">
              <w:rPr>
                <w:rFonts w:ascii="Arial Narrow" w:eastAsia="Times New Roman" w:hAnsi="Arial Narrow" w:cs="Arial"/>
                <w:lang w:eastAsia="cs-CZ"/>
              </w:rPr>
              <w:t xml:space="preserve"> </w:t>
            </w:r>
            <w:r w:rsidR="000B3661" w:rsidRPr="00510C6D">
              <w:rPr>
                <w:rFonts w:ascii="Arial Narrow" w:eastAsia="Times New Roman" w:hAnsi="Arial Narrow" w:cs="Arial"/>
                <w:lang w:eastAsia="cs-CZ"/>
              </w:rPr>
              <w:t>pro dokončení předmětu díla, je možné tyto práce zadat v rámci písemného</w:t>
            </w:r>
            <w:r w:rsidR="003055C9" w:rsidRPr="00510C6D">
              <w:rPr>
                <w:rFonts w:ascii="Arial Narrow" w:eastAsia="Times New Roman" w:hAnsi="Arial Narrow" w:cs="Arial"/>
                <w:lang w:eastAsia="cs-CZ"/>
              </w:rPr>
              <w:t xml:space="preserve"> a </w:t>
            </w:r>
            <w:r w:rsidRPr="00510C6D">
              <w:rPr>
                <w:rFonts w:ascii="Arial Narrow" w:eastAsia="Times New Roman" w:hAnsi="Arial Narrow" w:cs="Arial"/>
                <w:lang w:eastAsia="cs-CZ"/>
              </w:rPr>
              <w:t xml:space="preserve"> </w:t>
            </w:r>
          </w:p>
          <w:p w14:paraId="16620D28" w14:textId="77777777" w:rsidR="000B3661" w:rsidRPr="00510C6D" w:rsidRDefault="00D55DB8" w:rsidP="00D55DB8">
            <w:p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         </w:t>
            </w:r>
            <w:r w:rsidR="003055C9" w:rsidRPr="00510C6D">
              <w:rPr>
                <w:rFonts w:ascii="Arial Narrow" w:eastAsia="Times New Roman" w:hAnsi="Arial Narrow" w:cs="Arial"/>
                <w:lang w:eastAsia="cs-CZ"/>
              </w:rPr>
              <w:t xml:space="preserve">odsouhlaseného </w:t>
            </w:r>
            <w:r w:rsidR="000B3661" w:rsidRPr="00510C6D">
              <w:rPr>
                <w:rFonts w:ascii="Arial Narrow" w:eastAsia="Times New Roman" w:hAnsi="Arial Narrow" w:cs="Arial"/>
                <w:lang w:eastAsia="cs-CZ"/>
              </w:rPr>
              <w:t xml:space="preserve"> dodatku k této smlouvě</w:t>
            </w:r>
            <w:r w:rsidR="005905D0" w:rsidRPr="00510C6D">
              <w:rPr>
                <w:rFonts w:ascii="Arial Narrow" w:eastAsia="Times New Roman" w:hAnsi="Arial Narrow" w:cs="Arial"/>
                <w:lang w:eastAsia="cs-CZ"/>
              </w:rPr>
              <w:t>.</w:t>
            </w:r>
          </w:p>
          <w:p w14:paraId="4A9F7353" w14:textId="77777777" w:rsidR="00D925B9" w:rsidRDefault="00D925B9" w:rsidP="00131E48">
            <w:pPr>
              <w:spacing w:after="0" w:line="240" w:lineRule="auto"/>
              <w:rPr>
                <w:rFonts w:ascii="Arial Narrow" w:eastAsia="Times New Roman" w:hAnsi="Arial Narrow" w:cs="Arial"/>
                <w:b/>
                <w:bCs/>
                <w:lang w:eastAsia="cs-CZ"/>
              </w:rPr>
            </w:pPr>
          </w:p>
          <w:p w14:paraId="62180F0B" w14:textId="21172B10" w:rsidR="00650C71" w:rsidRDefault="00650C71" w:rsidP="00131E48">
            <w:pPr>
              <w:spacing w:after="0" w:line="240" w:lineRule="auto"/>
              <w:rPr>
                <w:rFonts w:ascii="Arial Narrow" w:eastAsia="Times New Roman" w:hAnsi="Arial Narrow" w:cs="Arial"/>
                <w:b/>
                <w:bCs/>
                <w:lang w:eastAsia="cs-CZ"/>
              </w:rPr>
            </w:pPr>
          </w:p>
          <w:p w14:paraId="10DBC507" w14:textId="5A226A91" w:rsidR="007666B3" w:rsidRDefault="007666B3" w:rsidP="00131E48">
            <w:pPr>
              <w:spacing w:after="0" w:line="240" w:lineRule="auto"/>
              <w:rPr>
                <w:rFonts w:ascii="Arial Narrow" w:eastAsia="Times New Roman" w:hAnsi="Arial Narrow" w:cs="Arial"/>
                <w:b/>
                <w:bCs/>
                <w:lang w:eastAsia="cs-CZ"/>
              </w:rPr>
            </w:pPr>
          </w:p>
          <w:p w14:paraId="755F3263" w14:textId="601CE784" w:rsidR="007666B3" w:rsidRDefault="007666B3" w:rsidP="00131E48">
            <w:pPr>
              <w:spacing w:after="0" w:line="240" w:lineRule="auto"/>
              <w:rPr>
                <w:rFonts w:ascii="Arial Narrow" w:eastAsia="Times New Roman" w:hAnsi="Arial Narrow" w:cs="Arial"/>
                <w:b/>
                <w:bCs/>
                <w:lang w:eastAsia="cs-CZ"/>
              </w:rPr>
            </w:pPr>
          </w:p>
          <w:p w14:paraId="4FEA8DFE" w14:textId="77777777" w:rsidR="007666B3" w:rsidRDefault="007666B3" w:rsidP="00131E48">
            <w:pPr>
              <w:spacing w:after="0" w:line="240" w:lineRule="auto"/>
              <w:rPr>
                <w:rFonts w:ascii="Arial Narrow" w:eastAsia="Times New Roman" w:hAnsi="Arial Narrow" w:cs="Arial"/>
                <w:b/>
                <w:bCs/>
                <w:lang w:eastAsia="cs-CZ"/>
              </w:rPr>
            </w:pPr>
          </w:p>
          <w:p w14:paraId="5005F54F" w14:textId="77777777" w:rsidR="00510C6D" w:rsidRPr="00510C6D" w:rsidRDefault="00510C6D" w:rsidP="00131E48">
            <w:pPr>
              <w:spacing w:after="0" w:line="240" w:lineRule="auto"/>
              <w:rPr>
                <w:rFonts w:ascii="Arial Narrow" w:eastAsia="Times New Roman" w:hAnsi="Arial Narrow" w:cs="Arial"/>
                <w:b/>
                <w:bCs/>
                <w:lang w:eastAsia="cs-CZ"/>
              </w:rPr>
            </w:pPr>
          </w:p>
          <w:p w14:paraId="0FA0A926" w14:textId="77777777" w:rsidR="00F9692F" w:rsidRPr="00510C6D" w:rsidRDefault="00D21D74" w:rsidP="00510C6D">
            <w:pPr>
              <w:pStyle w:val="Odstavecseseznamem"/>
              <w:spacing w:after="0" w:line="240" w:lineRule="auto"/>
              <w:jc w:val="center"/>
              <w:rPr>
                <w:rFonts w:ascii="Arial Narrow" w:eastAsia="Times New Roman" w:hAnsi="Arial Narrow" w:cs="Arial"/>
                <w:lang w:eastAsia="cs-CZ"/>
              </w:rPr>
            </w:pPr>
            <w:r w:rsidRPr="00510C6D">
              <w:rPr>
                <w:rFonts w:ascii="Arial Narrow" w:eastAsia="Times New Roman" w:hAnsi="Arial Narrow" w:cs="Arial"/>
                <w:b/>
                <w:bCs/>
                <w:lang w:eastAsia="cs-CZ"/>
              </w:rPr>
              <w:t>I</w:t>
            </w:r>
            <w:r w:rsidR="005074C7" w:rsidRPr="00510C6D">
              <w:rPr>
                <w:rFonts w:ascii="Arial Narrow" w:eastAsia="Times New Roman" w:hAnsi="Arial Narrow" w:cs="Arial"/>
                <w:b/>
                <w:bCs/>
                <w:lang w:eastAsia="cs-CZ"/>
              </w:rPr>
              <w:t xml:space="preserve">V. </w:t>
            </w:r>
            <w:r w:rsidR="009F6AAC" w:rsidRPr="00510C6D">
              <w:rPr>
                <w:rFonts w:ascii="Arial Narrow" w:eastAsia="Times New Roman" w:hAnsi="Arial Narrow" w:cs="Arial"/>
                <w:b/>
                <w:bCs/>
                <w:lang w:eastAsia="cs-CZ"/>
              </w:rPr>
              <w:t>Platnost smlouvy</w:t>
            </w:r>
            <w:r w:rsidR="005905D0" w:rsidRPr="00510C6D">
              <w:rPr>
                <w:rFonts w:ascii="Arial Narrow" w:eastAsia="Times New Roman" w:hAnsi="Arial Narrow" w:cs="Arial"/>
                <w:b/>
                <w:lang w:eastAsia="cs-CZ"/>
              </w:rPr>
              <w:t xml:space="preserve">  </w:t>
            </w:r>
          </w:p>
          <w:p w14:paraId="2185DB4B" w14:textId="77777777" w:rsidR="00D925B9" w:rsidRPr="00510C6D" w:rsidRDefault="00D925B9" w:rsidP="00131E48">
            <w:p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 </w:t>
            </w:r>
            <w:r w:rsidR="006147B7" w:rsidRPr="00510C6D">
              <w:rPr>
                <w:rFonts w:ascii="Arial Narrow" w:eastAsia="Times New Roman" w:hAnsi="Arial Narrow" w:cs="Arial"/>
                <w:lang w:eastAsia="cs-CZ"/>
              </w:rPr>
              <w:t xml:space="preserve">     </w:t>
            </w:r>
            <w:r w:rsidR="009F6AAC" w:rsidRPr="00510C6D">
              <w:rPr>
                <w:rFonts w:ascii="Arial Narrow" w:eastAsia="Times New Roman" w:hAnsi="Arial Narrow" w:cs="Arial"/>
                <w:lang w:eastAsia="cs-CZ"/>
              </w:rPr>
              <w:t xml:space="preserve">Tato smlouva </w:t>
            </w:r>
            <w:r w:rsidR="00073142" w:rsidRPr="00510C6D">
              <w:rPr>
                <w:rFonts w:ascii="Arial Narrow" w:eastAsia="Times New Roman" w:hAnsi="Arial Narrow" w:cs="Arial"/>
                <w:lang w:eastAsia="cs-CZ"/>
              </w:rPr>
              <w:t>je závazná pro obě</w:t>
            </w:r>
            <w:r w:rsidR="005905D0" w:rsidRPr="00510C6D">
              <w:rPr>
                <w:rFonts w:ascii="Arial Narrow" w:eastAsia="Times New Roman" w:hAnsi="Arial Narrow" w:cs="Arial"/>
                <w:lang w:eastAsia="cs-CZ"/>
              </w:rPr>
              <w:t xml:space="preserve"> </w:t>
            </w:r>
            <w:r w:rsidR="00CE1D4E" w:rsidRPr="00510C6D">
              <w:rPr>
                <w:rFonts w:ascii="Arial Narrow" w:eastAsia="Times New Roman" w:hAnsi="Arial Narrow" w:cs="Arial"/>
                <w:lang w:eastAsia="cs-CZ"/>
              </w:rPr>
              <w:t>strany.</w:t>
            </w:r>
          </w:p>
          <w:p w14:paraId="273A8079" w14:textId="77777777" w:rsidR="00D925B9" w:rsidRPr="00510C6D" w:rsidRDefault="00D925B9" w:rsidP="00D925B9">
            <w:pPr>
              <w:pStyle w:val="Zkladntext3"/>
              <w:jc w:val="left"/>
              <w:rPr>
                <w:rFonts w:ascii="Arial Narrow" w:hAnsi="Arial Narrow"/>
                <w:sz w:val="22"/>
                <w:szCs w:val="22"/>
              </w:rPr>
            </w:pPr>
            <w:r w:rsidRPr="00510C6D">
              <w:rPr>
                <w:rFonts w:ascii="Arial Narrow" w:hAnsi="Arial Narrow" w:cs="Arial"/>
                <w:sz w:val="22"/>
                <w:szCs w:val="22"/>
              </w:rPr>
              <w:t xml:space="preserve"> </w:t>
            </w:r>
            <w:r w:rsidR="00073142" w:rsidRPr="00510C6D">
              <w:rPr>
                <w:rFonts w:ascii="Arial Narrow" w:hAnsi="Arial Narrow" w:cs="Arial"/>
                <w:sz w:val="22"/>
                <w:szCs w:val="22"/>
              </w:rPr>
              <w:t xml:space="preserve">     </w:t>
            </w:r>
            <w:r w:rsidRPr="00510C6D">
              <w:rPr>
                <w:rFonts w:ascii="Arial Narrow" w:hAnsi="Arial Narrow"/>
                <w:sz w:val="22"/>
                <w:szCs w:val="22"/>
              </w:rPr>
              <w:t xml:space="preserve">Smluvní strany berou na vědomí, že tato smlouva včetně jejích dodatků bude uveřejněna v </w:t>
            </w:r>
          </w:p>
          <w:p w14:paraId="0A5F6C97" w14:textId="77777777" w:rsidR="00D925B9" w:rsidRPr="00510C6D" w:rsidRDefault="00D925B9" w:rsidP="00D925B9">
            <w:pPr>
              <w:pStyle w:val="Zkladntext3"/>
              <w:jc w:val="left"/>
              <w:rPr>
                <w:rFonts w:ascii="Arial Narrow" w:hAnsi="Arial Narrow"/>
                <w:sz w:val="22"/>
                <w:szCs w:val="22"/>
              </w:rPr>
            </w:pPr>
            <w:r w:rsidRPr="00510C6D">
              <w:rPr>
                <w:rFonts w:ascii="Arial Narrow" w:hAnsi="Arial Narrow"/>
                <w:sz w:val="22"/>
                <w:szCs w:val="22"/>
              </w:rPr>
              <w:t xml:space="preserve">      registru smluv podle zákona č.  340/2015 Sb., o zvláštních podmínkách účinnosti některých   </w:t>
            </w:r>
          </w:p>
          <w:p w14:paraId="09D58D0A" w14:textId="77777777" w:rsidR="00D925B9" w:rsidRPr="00510C6D" w:rsidRDefault="00D925B9" w:rsidP="00D925B9">
            <w:pPr>
              <w:pStyle w:val="Zkladntext3"/>
              <w:jc w:val="left"/>
              <w:rPr>
                <w:rFonts w:ascii="Arial Narrow" w:hAnsi="Arial Narrow"/>
                <w:sz w:val="22"/>
                <w:szCs w:val="22"/>
              </w:rPr>
            </w:pPr>
            <w:r w:rsidRPr="00510C6D">
              <w:rPr>
                <w:rFonts w:ascii="Arial Narrow" w:hAnsi="Arial Narrow"/>
                <w:sz w:val="22"/>
                <w:szCs w:val="22"/>
              </w:rPr>
              <w:t xml:space="preserve">      smluv, uveřejňování těchto smluv a o registru smluv (zákon o registru smluv), ve znění  </w:t>
            </w:r>
          </w:p>
          <w:p w14:paraId="6090643D" w14:textId="77777777" w:rsidR="00D925B9" w:rsidRPr="00510C6D" w:rsidRDefault="00D925B9" w:rsidP="00D925B9">
            <w:pPr>
              <w:pStyle w:val="Zkladntext3"/>
              <w:jc w:val="left"/>
              <w:rPr>
                <w:rFonts w:ascii="Arial Narrow" w:hAnsi="Arial Narrow"/>
                <w:sz w:val="22"/>
                <w:szCs w:val="22"/>
              </w:rPr>
            </w:pPr>
            <w:r w:rsidRPr="00510C6D">
              <w:rPr>
                <w:rFonts w:ascii="Arial Narrow" w:hAnsi="Arial Narrow"/>
                <w:sz w:val="22"/>
                <w:szCs w:val="22"/>
              </w:rPr>
              <w:t xml:space="preserve">      pozdějších předpisů. Smluvní strany prohlašují, že smlouva neobsahuje žádné obchodní   </w:t>
            </w:r>
          </w:p>
          <w:p w14:paraId="1E626D6D" w14:textId="77777777" w:rsidR="00D925B9" w:rsidRPr="00510C6D" w:rsidRDefault="00D925B9" w:rsidP="00D925B9">
            <w:pPr>
              <w:pStyle w:val="Zkladntext3"/>
              <w:jc w:val="left"/>
              <w:rPr>
                <w:rFonts w:ascii="Arial Narrow" w:hAnsi="Arial Narrow"/>
                <w:sz w:val="22"/>
                <w:szCs w:val="22"/>
              </w:rPr>
            </w:pPr>
            <w:r w:rsidRPr="00510C6D">
              <w:rPr>
                <w:rFonts w:ascii="Arial Narrow" w:hAnsi="Arial Narrow"/>
                <w:sz w:val="22"/>
                <w:szCs w:val="22"/>
              </w:rPr>
              <w:t xml:space="preserve">      tajemství. </w:t>
            </w:r>
          </w:p>
          <w:p w14:paraId="410CAC57" w14:textId="77777777" w:rsidR="00073142" w:rsidRPr="00510C6D" w:rsidRDefault="00D925B9" w:rsidP="00073142">
            <w:pPr>
              <w:spacing w:after="0"/>
              <w:rPr>
                <w:rFonts w:ascii="Arial Narrow" w:eastAsia="Times New Roman" w:hAnsi="Arial Narrow" w:cs="Arial"/>
                <w:lang w:eastAsia="cs-CZ"/>
              </w:rPr>
            </w:pPr>
            <w:r w:rsidRPr="00510C6D">
              <w:rPr>
                <w:rFonts w:ascii="Arial Narrow" w:eastAsia="Times New Roman" w:hAnsi="Arial Narrow" w:cs="Arial"/>
                <w:lang w:eastAsia="cs-CZ"/>
              </w:rPr>
              <w:t xml:space="preserve">      </w:t>
            </w:r>
            <w:r w:rsidR="00073142" w:rsidRPr="00510C6D">
              <w:rPr>
                <w:rFonts w:ascii="Arial Narrow" w:hAnsi="Arial Narrow"/>
              </w:rPr>
              <w:t xml:space="preserve">Smlouva nabývá platnosti dnem podpisu oprávněnými zástupci smluvních stran a         </w:t>
            </w:r>
          </w:p>
          <w:p w14:paraId="1E3C52DC" w14:textId="77777777" w:rsidR="00073142" w:rsidRPr="00510C6D" w:rsidRDefault="00073142" w:rsidP="00073142">
            <w:pPr>
              <w:spacing w:after="0"/>
              <w:rPr>
                <w:rFonts w:ascii="Arial Narrow" w:hAnsi="Arial Narrow"/>
              </w:rPr>
            </w:pPr>
            <w:r w:rsidRPr="00510C6D">
              <w:rPr>
                <w:rFonts w:ascii="Arial Narrow" w:hAnsi="Arial Narrow"/>
              </w:rPr>
              <w:t xml:space="preserve">      účinnosti dnem zveřejnění v registru smluv.</w:t>
            </w:r>
          </w:p>
          <w:p w14:paraId="0B437FD1" w14:textId="77777777" w:rsidR="00D925B9" w:rsidRPr="00510C6D" w:rsidRDefault="00D925B9" w:rsidP="004E3BFC">
            <w:pPr>
              <w:shd w:val="clear" w:color="auto" w:fill="FFFFFF" w:themeFill="background1"/>
              <w:spacing w:after="0" w:line="240" w:lineRule="auto"/>
              <w:jc w:val="both"/>
              <w:rPr>
                <w:rFonts w:ascii="Arial Narrow" w:eastAsia="Times New Roman" w:hAnsi="Arial Narrow" w:cs="Arial"/>
                <w:lang w:eastAsia="cs-CZ"/>
              </w:rPr>
            </w:pPr>
          </w:p>
          <w:p w14:paraId="378B29C0" w14:textId="68C15518" w:rsidR="00384A06" w:rsidRPr="00510C6D" w:rsidRDefault="00CE1D4E" w:rsidP="004E3BFC">
            <w:pPr>
              <w:shd w:val="clear" w:color="auto" w:fill="FFFFFF" w:themeFill="background1"/>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 </w:t>
            </w:r>
            <w:r w:rsidR="005905D0" w:rsidRPr="00510C6D">
              <w:rPr>
                <w:rFonts w:ascii="Arial Narrow" w:eastAsia="Times New Roman" w:hAnsi="Arial Narrow" w:cs="Arial"/>
                <w:lang w:eastAsia="cs-CZ"/>
              </w:rPr>
              <w:t xml:space="preserve"> </w:t>
            </w:r>
            <w:r w:rsidR="0071664A" w:rsidRPr="00510C6D">
              <w:rPr>
                <w:rFonts w:ascii="Arial Narrow" w:eastAsia="Times New Roman" w:hAnsi="Arial Narrow" w:cs="Arial"/>
                <w:lang w:eastAsia="cs-CZ"/>
              </w:rPr>
              <w:t xml:space="preserve">    Te</w:t>
            </w:r>
            <w:r w:rsidR="00F9692F" w:rsidRPr="00510C6D">
              <w:rPr>
                <w:rFonts w:ascii="Arial Narrow" w:eastAsia="Times New Roman" w:hAnsi="Arial Narrow" w:cs="Arial"/>
                <w:lang w:eastAsia="cs-CZ"/>
              </w:rPr>
              <w:t>rmín zahájení prací:</w:t>
            </w:r>
            <w:r w:rsidR="001014F0" w:rsidRPr="00510C6D">
              <w:rPr>
                <w:rFonts w:ascii="Arial Narrow" w:eastAsia="Times New Roman" w:hAnsi="Arial Narrow" w:cs="Arial"/>
                <w:lang w:eastAsia="cs-CZ"/>
              </w:rPr>
              <w:t xml:space="preserve"> </w:t>
            </w:r>
            <w:r w:rsidR="007666B3">
              <w:rPr>
                <w:rFonts w:ascii="Arial Narrow" w:eastAsia="Times New Roman" w:hAnsi="Arial Narrow" w:cs="Arial"/>
                <w:b/>
                <w:lang w:eastAsia="cs-CZ"/>
              </w:rPr>
              <w:t>13. 5. 2024</w:t>
            </w:r>
          </w:p>
          <w:p w14:paraId="17B7C2C8" w14:textId="05321457" w:rsidR="00510C6D" w:rsidRPr="00510C6D" w:rsidRDefault="001A14EF" w:rsidP="004E3BFC">
            <w:pPr>
              <w:shd w:val="clear" w:color="auto" w:fill="FFFFFF" w:themeFill="background1"/>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      Termín ukončení díla</w:t>
            </w:r>
            <w:r w:rsidR="00E30C08" w:rsidRPr="00510C6D">
              <w:rPr>
                <w:rFonts w:ascii="Arial Narrow" w:eastAsia="Times New Roman" w:hAnsi="Arial Narrow" w:cs="Arial"/>
                <w:lang w:eastAsia="cs-CZ"/>
              </w:rPr>
              <w:t xml:space="preserve"> </w:t>
            </w:r>
            <w:r w:rsidRPr="00510C6D">
              <w:rPr>
                <w:rFonts w:ascii="Arial Narrow" w:eastAsia="Times New Roman" w:hAnsi="Arial Narrow" w:cs="Arial"/>
                <w:lang w:eastAsia="cs-CZ"/>
              </w:rPr>
              <w:t>:</w:t>
            </w:r>
            <w:r w:rsidR="004A4CC2" w:rsidRPr="00510C6D">
              <w:rPr>
                <w:rFonts w:ascii="Arial Narrow" w:eastAsia="Times New Roman" w:hAnsi="Arial Narrow" w:cs="Arial"/>
                <w:lang w:eastAsia="cs-CZ"/>
              </w:rPr>
              <w:t xml:space="preserve"> </w:t>
            </w:r>
            <w:r w:rsidRPr="00510C6D">
              <w:rPr>
                <w:rFonts w:ascii="Arial Narrow" w:eastAsia="Times New Roman" w:hAnsi="Arial Narrow" w:cs="Arial"/>
                <w:lang w:eastAsia="cs-CZ"/>
              </w:rPr>
              <w:t xml:space="preserve"> </w:t>
            </w:r>
            <w:r w:rsidR="007666B3">
              <w:rPr>
                <w:rFonts w:ascii="Arial Narrow" w:eastAsia="Times New Roman" w:hAnsi="Arial Narrow" w:cs="Arial"/>
                <w:b/>
                <w:lang w:eastAsia="cs-CZ"/>
              </w:rPr>
              <w:t>31. 7. 2024</w:t>
            </w:r>
          </w:p>
          <w:p w14:paraId="7FB82155" w14:textId="77777777" w:rsidR="00B86503" w:rsidRDefault="004E3BFC" w:rsidP="00F76721">
            <w:pPr>
              <w:shd w:val="clear" w:color="auto" w:fill="FFFFFF" w:themeFill="background1"/>
              <w:spacing w:after="0" w:line="240" w:lineRule="auto"/>
              <w:jc w:val="both"/>
              <w:rPr>
                <w:rFonts w:ascii="Arial Narrow" w:eastAsia="Times New Roman" w:hAnsi="Arial Narrow" w:cs="Arial"/>
                <w:b/>
                <w:lang w:eastAsia="cs-CZ"/>
              </w:rPr>
            </w:pPr>
            <w:r w:rsidRPr="00510C6D">
              <w:rPr>
                <w:rFonts w:ascii="Arial Narrow" w:eastAsia="Times New Roman" w:hAnsi="Arial Narrow" w:cs="Arial"/>
                <w:lang w:eastAsia="cs-CZ"/>
              </w:rPr>
              <w:t xml:space="preserve">  </w:t>
            </w:r>
            <w:r w:rsidR="00CB3820" w:rsidRPr="00510C6D">
              <w:rPr>
                <w:rFonts w:ascii="Arial Narrow" w:eastAsia="Times New Roman" w:hAnsi="Arial Narrow" w:cs="Arial"/>
                <w:b/>
                <w:lang w:eastAsia="cs-CZ"/>
              </w:rPr>
              <w:t xml:space="preserve">  </w:t>
            </w:r>
          </w:p>
          <w:p w14:paraId="55E3C04D" w14:textId="77777777" w:rsidR="00510C6D" w:rsidRPr="00510C6D" w:rsidRDefault="00510C6D" w:rsidP="00F76721">
            <w:pPr>
              <w:shd w:val="clear" w:color="auto" w:fill="FFFFFF" w:themeFill="background1"/>
              <w:spacing w:after="0" w:line="240" w:lineRule="auto"/>
              <w:jc w:val="both"/>
              <w:rPr>
                <w:rFonts w:ascii="Arial Narrow" w:eastAsia="Times New Roman" w:hAnsi="Arial Narrow" w:cs="Arial"/>
                <w:b/>
                <w:lang w:eastAsia="cs-CZ"/>
              </w:rPr>
            </w:pPr>
          </w:p>
          <w:p w14:paraId="1D551EB8" w14:textId="77777777" w:rsidR="005A3AC2" w:rsidRPr="00510C6D" w:rsidRDefault="005074C7" w:rsidP="00D925B9">
            <w:pPr>
              <w:pStyle w:val="Odstavecseseznamem"/>
              <w:shd w:val="clear" w:color="auto" w:fill="FFFFFF" w:themeFill="background1"/>
              <w:spacing w:after="0"/>
              <w:jc w:val="center"/>
              <w:rPr>
                <w:rFonts w:ascii="Arial Narrow" w:eastAsia="Times New Roman" w:hAnsi="Arial Narrow" w:cs="Arial"/>
                <w:lang w:eastAsia="cs-CZ"/>
              </w:rPr>
            </w:pPr>
            <w:r w:rsidRPr="00510C6D">
              <w:rPr>
                <w:rFonts w:ascii="Arial Narrow" w:eastAsia="Times New Roman" w:hAnsi="Arial Narrow" w:cs="Arial"/>
                <w:b/>
                <w:bCs/>
                <w:lang w:eastAsia="cs-CZ"/>
              </w:rPr>
              <w:t>V. Místo plněn</w:t>
            </w:r>
            <w:r w:rsidR="00B86503" w:rsidRPr="00510C6D">
              <w:rPr>
                <w:rFonts w:ascii="Arial Narrow" w:eastAsia="Times New Roman" w:hAnsi="Arial Narrow" w:cs="Arial"/>
                <w:b/>
                <w:bCs/>
                <w:lang w:eastAsia="cs-CZ"/>
              </w:rPr>
              <w:t>í</w:t>
            </w:r>
          </w:p>
          <w:p w14:paraId="50FC20E0" w14:textId="0846A2BA" w:rsidR="00510C6D" w:rsidRDefault="005074C7" w:rsidP="007666B3">
            <w:pPr>
              <w:shd w:val="clear" w:color="auto" w:fill="FFFFFF" w:themeFill="background1"/>
              <w:spacing w:after="0" w:line="240" w:lineRule="auto"/>
              <w:jc w:val="center"/>
              <w:rPr>
                <w:rFonts w:ascii="Arial Narrow" w:eastAsia="Times New Roman" w:hAnsi="Arial Narrow" w:cs="Arial"/>
                <w:lang w:eastAsia="cs-CZ"/>
              </w:rPr>
            </w:pPr>
            <w:r w:rsidRPr="00510C6D">
              <w:rPr>
                <w:rFonts w:ascii="Arial Narrow" w:eastAsia="Times New Roman" w:hAnsi="Arial Narrow" w:cs="Arial"/>
                <w:lang w:eastAsia="cs-CZ"/>
              </w:rPr>
              <w:t>Místem plnění předmětu díla je</w:t>
            </w:r>
            <w:r w:rsidR="009F6AAC" w:rsidRPr="00510C6D">
              <w:rPr>
                <w:rFonts w:ascii="Arial Narrow" w:eastAsia="Times New Roman" w:hAnsi="Arial Narrow" w:cs="Arial"/>
                <w:lang w:eastAsia="cs-CZ"/>
              </w:rPr>
              <w:t xml:space="preserve"> shodné se sídlem objednatele</w:t>
            </w:r>
            <w:r w:rsidR="007D6E2B" w:rsidRPr="00510C6D">
              <w:rPr>
                <w:rFonts w:ascii="Arial Narrow" w:eastAsia="Times New Roman" w:hAnsi="Arial Narrow" w:cs="Arial"/>
                <w:lang w:eastAsia="cs-CZ"/>
              </w:rPr>
              <w:t xml:space="preserve"> –</w:t>
            </w:r>
            <w:r w:rsidR="00CC23BF">
              <w:rPr>
                <w:rFonts w:ascii="Arial Narrow" w:eastAsia="Times New Roman" w:hAnsi="Arial Narrow" w:cs="Arial"/>
                <w:lang w:eastAsia="cs-CZ"/>
              </w:rPr>
              <w:t xml:space="preserve"> </w:t>
            </w:r>
            <w:r w:rsidR="007666B3">
              <w:rPr>
                <w:rFonts w:ascii="Arial Narrow" w:eastAsia="Times New Roman" w:hAnsi="Arial Narrow" w:cs="Arial"/>
                <w:lang w:eastAsia="cs-CZ"/>
              </w:rPr>
              <w:t>nový domov mládeže</w:t>
            </w:r>
          </w:p>
          <w:p w14:paraId="18DD5D2A" w14:textId="77777777" w:rsidR="007666B3" w:rsidRDefault="007666B3" w:rsidP="007666B3">
            <w:pPr>
              <w:shd w:val="clear" w:color="auto" w:fill="FFFFFF" w:themeFill="background1"/>
              <w:spacing w:after="0" w:line="240" w:lineRule="auto"/>
              <w:jc w:val="center"/>
              <w:rPr>
                <w:rFonts w:ascii="Arial Narrow" w:eastAsia="Times New Roman" w:hAnsi="Arial Narrow" w:cs="Arial"/>
                <w:b/>
                <w:bCs/>
                <w:lang w:eastAsia="cs-CZ"/>
              </w:rPr>
            </w:pPr>
          </w:p>
          <w:p w14:paraId="7386066A" w14:textId="77777777" w:rsidR="00B05E41" w:rsidRPr="00510C6D" w:rsidRDefault="005074C7" w:rsidP="00ED05B3">
            <w:pPr>
              <w:shd w:val="clear" w:color="auto" w:fill="FFFFFF" w:themeFill="background1"/>
              <w:spacing w:after="0" w:line="240" w:lineRule="auto"/>
              <w:jc w:val="center"/>
              <w:rPr>
                <w:rFonts w:ascii="Arial Narrow" w:eastAsia="Times New Roman" w:hAnsi="Arial Narrow" w:cs="Arial"/>
                <w:b/>
                <w:bCs/>
                <w:lang w:eastAsia="cs-CZ"/>
              </w:rPr>
            </w:pPr>
            <w:r w:rsidRPr="00510C6D">
              <w:rPr>
                <w:rFonts w:ascii="Arial Narrow" w:eastAsia="Times New Roman" w:hAnsi="Arial Narrow" w:cs="Arial"/>
                <w:b/>
                <w:bCs/>
                <w:lang w:eastAsia="cs-CZ"/>
              </w:rPr>
              <w:t>VI. Platební podmínky</w:t>
            </w:r>
          </w:p>
          <w:p w14:paraId="77B116ED" w14:textId="77777777" w:rsidR="00B05E41" w:rsidRPr="00510C6D" w:rsidRDefault="005074C7" w:rsidP="00D925B9">
            <w:pPr>
              <w:pStyle w:val="Odstavecseseznamem"/>
              <w:numPr>
                <w:ilvl w:val="0"/>
                <w:numId w:val="7"/>
              </w:numPr>
              <w:shd w:val="clear" w:color="auto" w:fill="FFFFFF" w:themeFill="background1"/>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Faktura</w:t>
            </w:r>
            <w:r w:rsidR="00B05E41" w:rsidRPr="00510C6D">
              <w:rPr>
                <w:rFonts w:ascii="Arial Narrow" w:eastAsia="Times New Roman" w:hAnsi="Arial Narrow" w:cs="Arial"/>
                <w:lang w:eastAsia="cs-CZ"/>
              </w:rPr>
              <w:t xml:space="preserve"> za provedení díla bude vystavena po písemném předání zakázky objednateli</w:t>
            </w:r>
            <w:r w:rsidR="00E30C08" w:rsidRPr="00510C6D">
              <w:rPr>
                <w:rFonts w:ascii="Arial Narrow" w:eastAsia="Times New Roman" w:hAnsi="Arial Narrow" w:cs="Arial"/>
                <w:lang w:eastAsia="cs-CZ"/>
              </w:rPr>
              <w:t>.</w:t>
            </w:r>
          </w:p>
          <w:p w14:paraId="324060A1" w14:textId="576EDB49" w:rsidR="00075670" w:rsidRDefault="00B05E41" w:rsidP="000F3E48">
            <w:pPr>
              <w:pStyle w:val="Odstavecseseznamem"/>
              <w:shd w:val="clear" w:color="auto" w:fill="FFFFFF" w:themeFill="background1"/>
              <w:spacing w:after="0" w:line="240" w:lineRule="auto"/>
              <w:jc w:val="both"/>
            </w:pPr>
            <w:r w:rsidRPr="00075670">
              <w:rPr>
                <w:rFonts w:ascii="Arial Narrow" w:eastAsia="Times New Roman" w:hAnsi="Arial Narrow" w:cs="Arial"/>
                <w:b/>
                <w:bCs/>
                <w:lang w:eastAsia="cs-CZ"/>
              </w:rPr>
              <w:t>Splatnost fa. je</w:t>
            </w:r>
            <w:r w:rsidR="004B2FA7" w:rsidRPr="00075670">
              <w:rPr>
                <w:rFonts w:ascii="Arial Narrow" w:eastAsia="Times New Roman" w:hAnsi="Arial Narrow" w:cs="Arial"/>
                <w:b/>
                <w:bCs/>
                <w:lang w:eastAsia="cs-CZ"/>
              </w:rPr>
              <w:t xml:space="preserve"> </w:t>
            </w:r>
            <w:r w:rsidRPr="00075670">
              <w:rPr>
                <w:rFonts w:ascii="Arial Narrow" w:eastAsia="Times New Roman" w:hAnsi="Arial Narrow" w:cs="Arial"/>
                <w:b/>
                <w:bCs/>
                <w:lang w:eastAsia="cs-CZ"/>
              </w:rPr>
              <w:t>14 dní od podpisu na předávacím protokolu</w:t>
            </w:r>
            <w:r w:rsidRPr="00510C6D">
              <w:rPr>
                <w:rFonts w:ascii="Arial Narrow" w:eastAsia="Times New Roman" w:hAnsi="Arial Narrow" w:cs="Arial"/>
                <w:lang w:eastAsia="cs-CZ"/>
              </w:rPr>
              <w:t>, zálohová platba</w:t>
            </w:r>
            <w:r w:rsidR="00C876FF">
              <w:rPr>
                <w:rFonts w:ascii="Arial Narrow" w:eastAsia="Times New Roman" w:hAnsi="Arial Narrow" w:cs="Arial"/>
                <w:lang w:eastAsia="cs-CZ"/>
              </w:rPr>
              <w:t xml:space="preserve"> bude případně </w:t>
            </w:r>
            <w:r w:rsidRPr="00510C6D">
              <w:rPr>
                <w:rFonts w:ascii="Arial Narrow" w:eastAsia="Times New Roman" w:hAnsi="Arial Narrow" w:cs="Arial"/>
                <w:lang w:eastAsia="cs-CZ"/>
              </w:rPr>
              <w:t>poskytnuta</w:t>
            </w:r>
            <w:r w:rsidR="00C876FF">
              <w:rPr>
                <w:rFonts w:ascii="Arial Narrow" w:eastAsia="Times New Roman" w:hAnsi="Arial Narrow" w:cs="Arial"/>
                <w:lang w:eastAsia="cs-CZ"/>
              </w:rPr>
              <w:t xml:space="preserve"> po dohodě obou stran.</w:t>
            </w:r>
          </w:p>
          <w:p w14:paraId="5FC97D34" w14:textId="6AC7D65B" w:rsidR="000E3109" w:rsidRPr="00075670" w:rsidRDefault="000E3109" w:rsidP="00075670">
            <w:pPr>
              <w:shd w:val="clear" w:color="auto" w:fill="FFFFFF" w:themeFill="background1"/>
              <w:spacing w:after="0" w:line="240" w:lineRule="auto"/>
              <w:jc w:val="both"/>
              <w:rPr>
                <w:rFonts w:ascii="Arial Narrow" w:eastAsia="Times New Roman" w:hAnsi="Arial Narrow" w:cs="Arial"/>
                <w:lang w:eastAsia="cs-CZ"/>
              </w:rPr>
            </w:pPr>
            <w:r w:rsidRPr="00075670">
              <w:rPr>
                <w:rFonts w:ascii="Arial Narrow" w:eastAsia="Times New Roman" w:hAnsi="Arial Narrow" w:cs="Arial"/>
                <w:lang w:eastAsia="cs-CZ"/>
              </w:rPr>
              <w:tab/>
            </w:r>
          </w:p>
          <w:p w14:paraId="4FD51E83" w14:textId="77777777" w:rsidR="00F76721" w:rsidRPr="00510C6D" w:rsidRDefault="000E3109" w:rsidP="000F3E48">
            <w:pPr>
              <w:pStyle w:val="Odstavecseseznamem"/>
              <w:shd w:val="clear" w:color="auto" w:fill="FFFFFF" w:themeFill="background1"/>
              <w:spacing w:after="0" w:line="240" w:lineRule="auto"/>
              <w:jc w:val="both"/>
              <w:rPr>
                <w:rFonts w:ascii="Arial Narrow" w:eastAsia="Times New Roman" w:hAnsi="Arial Narrow" w:cs="Arial"/>
                <w:b/>
                <w:lang w:eastAsia="cs-CZ"/>
              </w:rPr>
            </w:pPr>
            <w:r w:rsidRPr="00510C6D">
              <w:rPr>
                <w:rFonts w:ascii="Arial Narrow" w:eastAsia="Times New Roman" w:hAnsi="Arial Narrow" w:cs="Arial"/>
                <w:lang w:eastAsia="cs-CZ"/>
              </w:rPr>
              <w:t>Daňový doklad – faktura prodávajícího musí mít náležitosti daňového a účetního dokladu podle platných právních předpisů, obsahovat požadavek na způsob provedení platby, banko</w:t>
            </w:r>
            <w:r w:rsidR="008F66DC" w:rsidRPr="00510C6D">
              <w:rPr>
                <w:rFonts w:ascii="Arial Narrow" w:eastAsia="Times New Roman" w:hAnsi="Arial Narrow" w:cs="Arial"/>
                <w:lang w:eastAsia="cs-CZ"/>
              </w:rPr>
              <w:t>vní spojení, datum splatnosti 14</w:t>
            </w:r>
            <w:r w:rsidRPr="00510C6D">
              <w:rPr>
                <w:rFonts w:ascii="Arial Narrow" w:eastAsia="Times New Roman" w:hAnsi="Arial Narrow" w:cs="Arial"/>
                <w:lang w:eastAsia="cs-CZ"/>
              </w:rPr>
              <w:t xml:space="preserve"> dnů ode dne jejího doručení kupujícímu, formou a obsahem musí odpovídat zákonu o účetnictví v pl. znění a zákonu o dani z přidané hodnoty v pl. znění a musí mít náležitosti obchodní listiny. </w:t>
            </w:r>
          </w:p>
          <w:p w14:paraId="3E0073A3" w14:textId="709CCECF" w:rsidR="00ED05B3" w:rsidRPr="00510C6D" w:rsidRDefault="00876C0F" w:rsidP="00131E48">
            <w:pPr>
              <w:pStyle w:val="Odstavecseseznamem"/>
              <w:shd w:val="clear" w:color="auto" w:fill="FFFFFF" w:themeFill="background1"/>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Na</w:t>
            </w:r>
            <w:r w:rsidR="007D6E2B" w:rsidRPr="00510C6D">
              <w:rPr>
                <w:rFonts w:ascii="Arial Narrow" w:eastAsia="Times New Roman" w:hAnsi="Arial Narrow" w:cs="Arial"/>
                <w:lang w:eastAsia="cs-CZ"/>
              </w:rPr>
              <w:t xml:space="preserve"> prováděné stavební</w:t>
            </w:r>
            <w:r w:rsidR="009338B3" w:rsidRPr="00510C6D">
              <w:rPr>
                <w:rFonts w:ascii="Arial Narrow" w:eastAsia="Times New Roman" w:hAnsi="Arial Narrow" w:cs="Arial"/>
                <w:lang w:eastAsia="cs-CZ"/>
              </w:rPr>
              <w:t xml:space="preserve"> a</w:t>
            </w:r>
            <w:r w:rsidR="00E30C08" w:rsidRPr="00510C6D">
              <w:rPr>
                <w:rFonts w:ascii="Arial Narrow" w:eastAsia="Times New Roman" w:hAnsi="Arial Narrow" w:cs="Arial"/>
                <w:lang w:eastAsia="cs-CZ"/>
              </w:rPr>
              <w:t xml:space="preserve"> montážní</w:t>
            </w:r>
            <w:r w:rsidRPr="00510C6D">
              <w:rPr>
                <w:rFonts w:ascii="Arial Narrow" w:eastAsia="Times New Roman" w:hAnsi="Arial Narrow" w:cs="Arial"/>
                <w:lang w:eastAsia="cs-CZ"/>
              </w:rPr>
              <w:t xml:space="preserve"> práce se vztahuje  režim přenesené daňové povinnosti dle § 92e zákona 235/2004Sb. o dani z přidané hodnoty. Práce budou dodavatelem fakturovány bez DPH, daň na výstupu je povinen přiznat a zaplatit příjemce plnění,</w:t>
            </w:r>
            <w:r w:rsidR="00F76721" w:rsidRPr="00510C6D">
              <w:rPr>
                <w:rFonts w:ascii="Arial Narrow" w:eastAsia="Times New Roman" w:hAnsi="Arial Narrow" w:cs="Arial"/>
                <w:lang w:eastAsia="cs-CZ"/>
              </w:rPr>
              <w:t xml:space="preserve"> </w:t>
            </w:r>
            <w:r w:rsidRPr="00510C6D">
              <w:rPr>
                <w:rFonts w:ascii="Arial Narrow" w:eastAsia="Times New Roman" w:hAnsi="Arial Narrow" w:cs="Arial"/>
                <w:lang w:eastAsia="cs-CZ"/>
              </w:rPr>
              <w:t>tj.</w:t>
            </w:r>
            <w:r w:rsidR="00F76721" w:rsidRPr="00510C6D">
              <w:rPr>
                <w:rFonts w:ascii="Arial Narrow" w:eastAsia="Times New Roman" w:hAnsi="Arial Narrow" w:cs="Arial"/>
                <w:lang w:eastAsia="cs-CZ"/>
              </w:rPr>
              <w:t xml:space="preserve"> </w:t>
            </w:r>
            <w:r w:rsidRPr="00510C6D">
              <w:rPr>
                <w:rFonts w:ascii="Arial Narrow" w:eastAsia="Times New Roman" w:hAnsi="Arial Narrow" w:cs="Arial"/>
                <w:lang w:eastAsia="cs-CZ"/>
              </w:rPr>
              <w:t>objednatel</w:t>
            </w:r>
            <w:r w:rsidR="00131E48" w:rsidRPr="00510C6D">
              <w:rPr>
                <w:rFonts w:ascii="Arial Narrow" w:eastAsia="Times New Roman" w:hAnsi="Arial Narrow" w:cs="Arial"/>
                <w:lang w:eastAsia="cs-CZ"/>
              </w:rPr>
              <w:t>.</w:t>
            </w:r>
            <w:r w:rsidR="00075670">
              <w:rPr>
                <w:rFonts w:ascii="Arial Narrow" w:eastAsia="Times New Roman" w:hAnsi="Arial Narrow" w:cs="Arial"/>
                <w:lang w:eastAsia="cs-CZ"/>
              </w:rPr>
              <w:t xml:space="preserve"> Pokud je dodavatel neplátce DPH, cena na faktuře je konečná.</w:t>
            </w:r>
          </w:p>
          <w:p w14:paraId="32610B35" w14:textId="77777777" w:rsidR="00510C6D" w:rsidRDefault="00510C6D" w:rsidP="00510C6D">
            <w:pPr>
              <w:spacing w:after="0" w:line="240" w:lineRule="auto"/>
              <w:jc w:val="center"/>
              <w:rPr>
                <w:rFonts w:ascii="Arial CE" w:eastAsia="Times New Roman" w:hAnsi="Arial CE" w:cs="Arial CE"/>
                <w:b/>
                <w:bCs/>
                <w:highlight w:val="yellow"/>
                <w:lang w:eastAsia="cs-CZ"/>
              </w:rPr>
            </w:pPr>
          </w:p>
          <w:p w14:paraId="4FF7C5AC" w14:textId="77777777" w:rsidR="00510C6D" w:rsidRDefault="00510C6D" w:rsidP="009B5893">
            <w:pPr>
              <w:spacing w:after="0" w:line="240" w:lineRule="auto"/>
              <w:rPr>
                <w:rFonts w:ascii="Arial CE" w:eastAsia="Times New Roman" w:hAnsi="Arial CE" w:cs="Arial CE"/>
                <w:b/>
                <w:bCs/>
                <w:highlight w:val="yellow"/>
                <w:lang w:eastAsia="cs-CZ"/>
              </w:rPr>
            </w:pPr>
          </w:p>
          <w:p w14:paraId="6F673405" w14:textId="77777777" w:rsidR="00510C6D" w:rsidRPr="00510C6D" w:rsidRDefault="00510C6D" w:rsidP="00510C6D">
            <w:pPr>
              <w:spacing w:after="0" w:line="240" w:lineRule="auto"/>
              <w:jc w:val="center"/>
              <w:rPr>
                <w:rFonts w:ascii="Arial CE" w:eastAsia="Times New Roman" w:hAnsi="Arial CE" w:cs="Arial CE"/>
                <w:b/>
                <w:bCs/>
                <w:highlight w:val="yellow"/>
                <w:lang w:eastAsia="cs-CZ"/>
              </w:rPr>
            </w:pPr>
          </w:p>
          <w:p w14:paraId="65438A2B" w14:textId="77777777" w:rsidR="00510C6D" w:rsidRPr="00510C6D" w:rsidRDefault="00510C6D" w:rsidP="00510C6D">
            <w:pPr>
              <w:spacing w:after="0" w:line="240" w:lineRule="auto"/>
              <w:jc w:val="center"/>
              <w:rPr>
                <w:rFonts w:ascii="Arial Narrow" w:eastAsia="Times New Roman" w:hAnsi="Arial Narrow" w:cs="Arial CE"/>
                <w:lang w:eastAsia="cs-CZ"/>
              </w:rPr>
            </w:pPr>
            <w:r w:rsidRPr="00510C6D">
              <w:rPr>
                <w:rFonts w:ascii="Arial Narrow" w:eastAsia="Times New Roman" w:hAnsi="Arial Narrow" w:cs="Arial CE"/>
                <w:b/>
                <w:bCs/>
                <w:lang w:eastAsia="cs-CZ"/>
              </w:rPr>
              <w:t>VII. Smluvní pokuty</w:t>
            </w:r>
            <w:r w:rsidRPr="00510C6D">
              <w:rPr>
                <w:rFonts w:ascii="Arial Narrow" w:eastAsia="Times New Roman" w:hAnsi="Arial Narrow" w:cs="Arial CE"/>
                <w:lang w:eastAsia="cs-CZ"/>
              </w:rPr>
              <w:t xml:space="preserve"> </w:t>
            </w:r>
          </w:p>
          <w:p w14:paraId="6B187241" w14:textId="77777777" w:rsidR="00510C6D" w:rsidRPr="00510C6D" w:rsidRDefault="00510C6D" w:rsidP="00510C6D">
            <w:pPr>
              <w:pStyle w:val="Odstavecseseznamem"/>
              <w:numPr>
                <w:ilvl w:val="0"/>
                <w:numId w:val="19"/>
              </w:numPr>
              <w:spacing w:after="0"/>
              <w:rPr>
                <w:rFonts w:ascii="Arial Narrow" w:eastAsia="Times New Roman" w:hAnsi="Arial Narrow" w:cs="Arial CE"/>
                <w:lang w:eastAsia="cs-CZ"/>
              </w:rPr>
            </w:pPr>
            <w:r w:rsidRPr="00510C6D">
              <w:rPr>
                <w:rFonts w:ascii="Arial Narrow" w:eastAsia="Times New Roman" w:hAnsi="Arial Narrow" w:cs="Arial CE"/>
                <w:lang w:eastAsia="cs-CZ"/>
              </w:rPr>
              <w:t xml:space="preserve">V případě, že zhotovitel bude v prodlení se svojí povinností splnit včas předmět smlouvy, je povinen zaplatit objednateli na jeho výzvu smluvní pokutu ve výši 0,5% z ceny díla, za každý, byť i jen započatý den prodlení. V případě, že zhotovitel prokáže, že prodlení vzniklo z viny na straně objednatele, zanikne objednateli právo smluvní pokutu uplatňovat. Zhotovitel není v prodlení, pokud nemohl plnit v důsledku vyšší moci. </w:t>
            </w:r>
          </w:p>
          <w:p w14:paraId="23E41144" w14:textId="77777777" w:rsidR="00510C6D" w:rsidRPr="00510C6D" w:rsidRDefault="00510C6D" w:rsidP="00510C6D">
            <w:pPr>
              <w:pStyle w:val="Odstavecseseznamem"/>
              <w:numPr>
                <w:ilvl w:val="0"/>
                <w:numId w:val="19"/>
              </w:numPr>
              <w:rPr>
                <w:rFonts w:ascii="Arial Narrow" w:eastAsia="Times New Roman" w:hAnsi="Arial Narrow" w:cs="Arial CE"/>
                <w:lang w:eastAsia="cs-CZ"/>
              </w:rPr>
            </w:pPr>
            <w:r w:rsidRPr="00510C6D">
              <w:rPr>
                <w:rFonts w:ascii="Arial Narrow" w:eastAsia="Times New Roman" w:hAnsi="Arial Narrow" w:cs="Arial CE"/>
                <w:lang w:eastAsia="cs-CZ"/>
              </w:rPr>
              <w:t xml:space="preserve">V případě, že zhotovitel nedodrží kteroukoliv lhůtu pro odstranění vad stanovenou v souladu s touto smlouvou, je povinen zaplatit objednateli smluvní pokutu ve výši 0,1% z ceny díla, za každý, byť i jen započatý den prodlení. </w:t>
            </w:r>
          </w:p>
          <w:p w14:paraId="7F7715AC" w14:textId="77777777" w:rsidR="00510C6D" w:rsidRDefault="00510C6D" w:rsidP="007127D9">
            <w:pPr>
              <w:spacing w:after="0" w:line="240" w:lineRule="auto"/>
              <w:rPr>
                <w:rFonts w:ascii="Arial Narrow" w:eastAsia="Times New Roman" w:hAnsi="Arial Narrow" w:cs="Arial"/>
                <w:b/>
                <w:bCs/>
                <w:lang w:eastAsia="cs-CZ"/>
              </w:rPr>
            </w:pPr>
          </w:p>
          <w:p w14:paraId="16875BA0" w14:textId="77777777" w:rsidR="00510C6D" w:rsidRPr="00510C6D" w:rsidRDefault="005074C7" w:rsidP="00510C6D">
            <w:pPr>
              <w:spacing w:after="0" w:line="240" w:lineRule="auto"/>
              <w:ind w:left="360"/>
              <w:jc w:val="center"/>
              <w:rPr>
                <w:rFonts w:ascii="Arial Narrow" w:eastAsia="Times New Roman" w:hAnsi="Arial Narrow" w:cs="Arial"/>
                <w:b/>
                <w:bCs/>
                <w:lang w:eastAsia="cs-CZ"/>
              </w:rPr>
            </w:pPr>
            <w:r w:rsidRPr="00510C6D">
              <w:rPr>
                <w:rFonts w:ascii="Arial Narrow" w:eastAsia="Times New Roman" w:hAnsi="Arial Narrow" w:cs="Arial"/>
                <w:b/>
                <w:bCs/>
                <w:lang w:eastAsia="cs-CZ"/>
              </w:rPr>
              <w:t>VII</w:t>
            </w:r>
            <w:r w:rsidR="00510C6D">
              <w:rPr>
                <w:rFonts w:ascii="Arial Narrow" w:eastAsia="Times New Roman" w:hAnsi="Arial Narrow" w:cs="Arial"/>
                <w:b/>
                <w:bCs/>
                <w:lang w:eastAsia="cs-CZ"/>
              </w:rPr>
              <w:t>I</w:t>
            </w:r>
            <w:r w:rsidRPr="00510C6D">
              <w:rPr>
                <w:rFonts w:ascii="Arial Narrow" w:eastAsia="Times New Roman" w:hAnsi="Arial Narrow" w:cs="Arial"/>
                <w:b/>
                <w:bCs/>
                <w:lang w:eastAsia="cs-CZ"/>
              </w:rPr>
              <w:t>. Práva a povinnosti zhotovitele</w:t>
            </w:r>
          </w:p>
          <w:p w14:paraId="61D2D194" w14:textId="77777777" w:rsidR="005074C7" w:rsidRPr="00510C6D" w:rsidRDefault="005074C7" w:rsidP="00064674">
            <w:pPr>
              <w:pStyle w:val="Odstavecseseznamem"/>
              <w:numPr>
                <w:ilvl w:val="0"/>
                <w:numId w:val="8"/>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Zhotovitel se zavazuje při zhotovení díla postupovat podle průběžných pokynů zástupce objednatele pro věci technické a podmínek stanovených správními orgány. Nedodržení se považuje za podstatné porušení smlouvy. </w:t>
            </w:r>
          </w:p>
          <w:p w14:paraId="6FBF0D67" w14:textId="77777777" w:rsidR="005074C7" w:rsidRPr="00510C6D" w:rsidRDefault="005074C7" w:rsidP="00064674">
            <w:pPr>
              <w:pStyle w:val="Odstavecseseznamem"/>
              <w:numPr>
                <w:ilvl w:val="0"/>
                <w:numId w:val="8"/>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Zhotovitel se zavazuje provést dílo na své nebezpečí. Za prováděné dílo nese odpovědnost až do jeho řádného ukončení a předání objednateli.   </w:t>
            </w:r>
          </w:p>
          <w:p w14:paraId="0F72252D" w14:textId="77777777" w:rsidR="005074C7" w:rsidRPr="00510C6D" w:rsidRDefault="005074C7" w:rsidP="00064674">
            <w:pPr>
              <w:pStyle w:val="Odstavecseseznamem"/>
              <w:numPr>
                <w:ilvl w:val="0"/>
                <w:numId w:val="8"/>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lastRenderedPageBreak/>
              <w:t>Zhotovitel odpovídá za dodržování předpisů BOZP</w:t>
            </w:r>
            <w:r w:rsidR="00880979" w:rsidRPr="00510C6D">
              <w:rPr>
                <w:rFonts w:ascii="Arial Narrow" w:eastAsia="Times New Roman" w:hAnsi="Arial Narrow" w:cs="Arial"/>
                <w:lang w:eastAsia="cs-CZ"/>
              </w:rPr>
              <w:t xml:space="preserve"> a PO při realizaci díla, zhotovitel byl seznámen se všemi odlišnostmi </w:t>
            </w:r>
            <w:r w:rsidR="0071664A" w:rsidRPr="00510C6D">
              <w:rPr>
                <w:rFonts w:ascii="Arial Narrow" w:eastAsia="Times New Roman" w:hAnsi="Arial Narrow" w:cs="Arial"/>
                <w:lang w:eastAsia="cs-CZ"/>
              </w:rPr>
              <w:t>bezpečnosti práce a PO v LŠ.</w:t>
            </w:r>
            <w:r w:rsidR="00037AD4" w:rsidRPr="00510C6D">
              <w:rPr>
                <w:rFonts w:ascii="Arial Narrow" w:eastAsia="Times New Roman" w:hAnsi="Arial Narrow" w:cs="Arial"/>
                <w:lang w:eastAsia="cs-CZ"/>
              </w:rPr>
              <w:t xml:space="preserve"> </w:t>
            </w:r>
            <w:r w:rsidR="0071664A" w:rsidRPr="00510C6D">
              <w:rPr>
                <w:rFonts w:ascii="Arial Narrow" w:eastAsia="Times New Roman" w:hAnsi="Arial Narrow" w:cs="Arial"/>
                <w:lang w:eastAsia="cs-CZ"/>
              </w:rPr>
              <w:t>Dodavatel byl upozorněn na zvýšený pohy</w:t>
            </w:r>
            <w:r w:rsidR="00A1739A" w:rsidRPr="00510C6D">
              <w:rPr>
                <w:rFonts w:ascii="Arial Narrow" w:eastAsia="Times New Roman" w:hAnsi="Arial Narrow" w:cs="Arial"/>
                <w:lang w:eastAsia="cs-CZ"/>
              </w:rPr>
              <w:t xml:space="preserve">b chodců – studentů v budově školy </w:t>
            </w:r>
            <w:r w:rsidR="00AB4288" w:rsidRPr="00510C6D">
              <w:rPr>
                <w:rFonts w:ascii="Arial Narrow" w:eastAsia="Times New Roman" w:hAnsi="Arial Narrow" w:cs="Arial"/>
                <w:lang w:eastAsia="cs-CZ"/>
              </w:rPr>
              <w:t>a v areálu celkově</w:t>
            </w:r>
            <w:r w:rsidR="0071664A" w:rsidRPr="00510C6D">
              <w:rPr>
                <w:rFonts w:ascii="Arial Narrow" w:eastAsia="Times New Roman" w:hAnsi="Arial Narrow" w:cs="Arial"/>
                <w:lang w:eastAsia="cs-CZ"/>
              </w:rPr>
              <w:t>.</w:t>
            </w:r>
          </w:p>
          <w:p w14:paraId="2908F376" w14:textId="77777777" w:rsidR="005074C7" w:rsidRPr="00510C6D" w:rsidRDefault="0071664A" w:rsidP="00064674">
            <w:pPr>
              <w:pStyle w:val="Odstavecseseznamem"/>
              <w:numPr>
                <w:ilvl w:val="0"/>
                <w:numId w:val="8"/>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Dodavatel je povinen dodat technický list materiálu použitém pro zhotovení díla</w:t>
            </w:r>
            <w:r w:rsidR="00556FE5" w:rsidRPr="00510C6D">
              <w:rPr>
                <w:rFonts w:ascii="Arial Narrow" w:eastAsia="Times New Roman" w:hAnsi="Arial Narrow" w:cs="Arial"/>
                <w:lang w:eastAsia="cs-CZ"/>
              </w:rPr>
              <w:t xml:space="preserve"> pokud se nejedná o standardní dodávku.</w:t>
            </w:r>
          </w:p>
          <w:p w14:paraId="5770AD9D" w14:textId="77777777" w:rsidR="005074C7" w:rsidRPr="00510C6D" w:rsidRDefault="005074C7" w:rsidP="00064674">
            <w:pPr>
              <w:pStyle w:val="Odstavecseseznamem"/>
              <w:numPr>
                <w:ilvl w:val="0"/>
                <w:numId w:val="8"/>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Zhotovitel se zavazuje během plnění smlouvy i po ukončení smlouvy, zachovávat mlčenlivost o všech skutečnostech, o kterých se dozví od objednatele v souvislosti s plněním smlouvy. </w:t>
            </w:r>
          </w:p>
          <w:p w14:paraId="18C13F46" w14:textId="77777777" w:rsidR="00073142" w:rsidRPr="00510C6D" w:rsidRDefault="005074C7" w:rsidP="00D925B9">
            <w:pPr>
              <w:pStyle w:val="Odstavecseseznamem"/>
              <w:numPr>
                <w:ilvl w:val="0"/>
                <w:numId w:val="8"/>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Nebezpečí škody na zhotovovaném díle nese zhotovitel.  Předáním a převzetím zhotoveného díla přechází nebezpečí škody na tomto díle na objednatele. Na zhotovitele nepřechází nebezpečí škody na věcech, jež jsou předmětem údržby, opravy nebo úpravy, ani vlastnické právo k ní. </w:t>
            </w:r>
          </w:p>
          <w:p w14:paraId="48A50EBC" w14:textId="77777777" w:rsidR="00510C6D" w:rsidRDefault="00510C6D" w:rsidP="007127D9">
            <w:pPr>
              <w:spacing w:after="0" w:line="240" w:lineRule="auto"/>
              <w:jc w:val="both"/>
              <w:rPr>
                <w:rFonts w:ascii="Arial Narrow" w:eastAsia="Times New Roman" w:hAnsi="Arial Narrow" w:cs="Arial"/>
                <w:lang w:eastAsia="cs-CZ"/>
              </w:rPr>
            </w:pPr>
          </w:p>
          <w:p w14:paraId="7F3325DF" w14:textId="77777777" w:rsidR="00EC09D5" w:rsidRPr="007127D9" w:rsidRDefault="00EC09D5" w:rsidP="007127D9">
            <w:pPr>
              <w:spacing w:after="0" w:line="240" w:lineRule="auto"/>
              <w:jc w:val="both"/>
              <w:rPr>
                <w:rFonts w:ascii="Arial Narrow" w:eastAsia="Times New Roman" w:hAnsi="Arial Narrow" w:cs="Arial"/>
                <w:lang w:eastAsia="cs-CZ"/>
              </w:rPr>
            </w:pPr>
          </w:p>
          <w:p w14:paraId="6840EB92" w14:textId="77777777" w:rsidR="00D925B9" w:rsidRPr="00510C6D" w:rsidRDefault="00510C6D" w:rsidP="00D925B9">
            <w:pPr>
              <w:spacing w:after="0" w:line="240" w:lineRule="auto"/>
              <w:ind w:left="360"/>
              <w:jc w:val="center"/>
              <w:rPr>
                <w:rFonts w:ascii="Arial Narrow" w:eastAsia="Times New Roman" w:hAnsi="Arial Narrow" w:cs="Arial"/>
                <w:b/>
                <w:bCs/>
                <w:lang w:eastAsia="cs-CZ"/>
              </w:rPr>
            </w:pPr>
            <w:r>
              <w:rPr>
                <w:rFonts w:ascii="Arial Narrow" w:eastAsia="Times New Roman" w:hAnsi="Arial Narrow" w:cs="Arial"/>
                <w:b/>
                <w:bCs/>
                <w:lang w:eastAsia="cs-CZ"/>
              </w:rPr>
              <w:t>IX</w:t>
            </w:r>
            <w:r w:rsidR="005074C7" w:rsidRPr="00510C6D">
              <w:rPr>
                <w:rFonts w:ascii="Arial Narrow" w:eastAsia="Times New Roman" w:hAnsi="Arial Narrow" w:cs="Arial"/>
                <w:b/>
                <w:bCs/>
                <w:lang w:eastAsia="cs-CZ"/>
              </w:rPr>
              <w:t>. Práva a povinnosti objednatele</w:t>
            </w:r>
          </w:p>
          <w:p w14:paraId="1D9A4125" w14:textId="77777777" w:rsidR="005074C7" w:rsidRPr="00075670" w:rsidRDefault="005074C7" w:rsidP="00064674">
            <w:pPr>
              <w:pStyle w:val="Odstavecseseznamem"/>
              <w:numPr>
                <w:ilvl w:val="0"/>
                <w:numId w:val="9"/>
              </w:numPr>
              <w:spacing w:after="0" w:line="240" w:lineRule="auto"/>
              <w:jc w:val="both"/>
              <w:rPr>
                <w:rFonts w:ascii="Arial Narrow" w:eastAsia="Times New Roman" w:hAnsi="Arial Narrow" w:cs="Arial"/>
                <w:b/>
                <w:bCs/>
                <w:lang w:eastAsia="cs-CZ"/>
              </w:rPr>
            </w:pPr>
            <w:r w:rsidRPr="00510C6D">
              <w:rPr>
                <w:rFonts w:ascii="Arial Narrow" w:eastAsia="Times New Roman" w:hAnsi="Arial Narrow" w:cs="Arial"/>
                <w:lang w:eastAsia="cs-CZ"/>
              </w:rPr>
              <w:t>Objednatel má právo kontroly d</w:t>
            </w:r>
            <w:r w:rsidR="00AB4288" w:rsidRPr="00510C6D">
              <w:rPr>
                <w:rFonts w:ascii="Arial Narrow" w:eastAsia="Times New Roman" w:hAnsi="Arial Narrow" w:cs="Arial"/>
                <w:lang w:eastAsia="cs-CZ"/>
              </w:rPr>
              <w:t>íla v každé fázi jeho provádění, ko</w:t>
            </w:r>
            <w:r w:rsidR="00A1739A" w:rsidRPr="00510C6D">
              <w:rPr>
                <w:rFonts w:ascii="Arial Narrow" w:eastAsia="Times New Roman" w:hAnsi="Arial Narrow" w:cs="Arial"/>
                <w:lang w:eastAsia="cs-CZ"/>
              </w:rPr>
              <w:t xml:space="preserve">ntrola bude prováděna každý den, vždy v kanceláři správce budov a následně na místě, stavební deník není veden, průběžně bude pořizována </w:t>
            </w:r>
            <w:r w:rsidR="00A1739A" w:rsidRPr="00075670">
              <w:rPr>
                <w:rFonts w:ascii="Arial Narrow" w:eastAsia="Times New Roman" w:hAnsi="Arial Narrow" w:cs="Arial"/>
                <w:b/>
                <w:bCs/>
                <w:lang w:eastAsia="cs-CZ"/>
              </w:rPr>
              <w:t>fotodokumentace.</w:t>
            </w:r>
          </w:p>
          <w:p w14:paraId="41C1DAA5" w14:textId="77777777" w:rsidR="005074C7" w:rsidRPr="00510C6D" w:rsidRDefault="005074C7" w:rsidP="00064674">
            <w:pPr>
              <w:pStyle w:val="Odstavecseseznamem"/>
              <w:numPr>
                <w:ilvl w:val="0"/>
                <w:numId w:val="9"/>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Objednatel se zavazuje ve lhůtě sjednané pro provedení díla řádně ukončené dílo převzít a ve sjednané výši a sjednaným způsobem zaplatit cenu za dílo. </w:t>
            </w:r>
          </w:p>
          <w:p w14:paraId="44EDBA3E" w14:textId="77777777" w:rsidR="00073142" w:rsidRPr="00510C6D" w:rsidRDefault="005074C7" w:rsidP="00B87E0E">
            <w:pPr>
              <w:pStyle w:val="Odstavecseseznamem"/>
              <w:numPr>
                <w:ilvl w:val="0"/>
                <w:numId w:val="9"/>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Objednatel se zavazuje poskytnout potřebnou součinnost nutnou pro řádné splnění předmětu této smlouvy. </w:t>
            </w:r>
          </w:p>
          <w:p w14:paraId="6F0EAF3E" w14:textId="77777777" w:rsidR="00131E48" w:rsidRPr="00510C6D" w:rsidRDefault="00131E48" w:rsidP="00131E48">
            <w:pPr>
              <w:pStyle w:val="Odstavecseseznamem"/>
              <w:spacing w:after="0" w:line="240" w:lineRule="auto"/>
              <w:jc w:val="both"/>
              <w:rPr>
                <w:rFonts w:ascii="Arial Narrow" w:eastAsia="Times New Roman" w:hAnsi="Arial Narrow" w:cs="Arial"/>
                <w:lang w:eastAsia="cs-CZ"/>
              </w:rPr>
            </w:pPr>
          </w:p>
          <w:p w14:paraId="2165CBBF" w14:textId="77777777" w:rsidR="00EC09D5" w:rsidRDefault="00EC09D5" w:rsidP="00D925B9">
            <w:pPr>
              <w:pStyle w:val="Odstavecseseznamem"/>
              <w:spacing w:after="0" w:line="240" w:lineRule="auto"/>
              <w:jc w:val="center"/>
              <w:rPr>
                <w:rFonts w:ascii="Arial Narrow" w:eastAsia="Times New Roman" w:hAnsi="Arial Narrow" w:cs="Arial"/>
                <w:b/>
                <w:bCs/>
                <w:lang w:eastAsia="cs-CZ"/>
              </w:rPr>
            </w:pPr>
          </w:p>
          <w:p w14:paraId="5946195B" w14:textId="77777777" w:rsidR="00D925B9" w:rsidRPr="00510C6D" w:rsidRDefault="005074C7" w:rsidP="00D925B9">
            <w:pPr>
              <w:pStyle w:val="Odstavecseseznamem"/>
              <w:spacing w:after="0" w:line="240" w:lineRule="auto"/>
              <w:jc w:val="center"/>
              <w:rPr>
                <w:rFonts w:ascii="Arial Narrow" w:eastAsia="Times New Roman" w:hAnsi="Arial Narrow" w:cs="Arial"/>
                <w:b/>
                <w:bCs/>
                <w:lang w:eastAsia="cs-CZ"/>
              </w:rPr>
            </w:pPr>
            <w:r w:rsidRPr="00510C6D">
              <w:rPr>
                <w:rFonts w:ascii="Arial Narrow" w:eastAsia="Times New Roman" w:hAnsi="Arial Narrow" w:cs="Arial"/>
                <w:b/>
                <w:bCs/>
                <w:lang w:eastAsia="cs-CZ"/>
              </w:rPr>
              <w:t>X. Podmínky odstoupení od smlouvy</w:t>
            </w:r>
          </w:p>
          <w:p w14:paraId="71479006" w14:textId="77777777" w:rsidR="005074C7" w:rsidRPr="00510C6D" w:rsidRDefault="005074C7" w:rsidP="00064674">
            <w:pPr>
              <w:pStyle w:val="Odstavecseseznamem"/>
              <w:numPr>
                <w:ilvl w:val="0"/>
                <w:numId w:val="10"/>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Smluvní strany jsou oprávněny odstoupit od smlouvy pouze v případech výslovně stanovených touto smlouvou. </w:t>
            </w:r>
          </w:p>
          <w:p w14:paraId="616D1975" w14:textId="77777777" w:rsidR="0084705B" w:rsidRPr="00510C6D" w:rsidRDefault="005074C7" w:rsidP="00064674">
            <w:pPr>
              <w:pStyle w:val="Odstavecseseznamem"/>
              <w:numPr>
                <w:ilvl w:val="0"/>
                <w:numId w:val="10"/>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Náležitosti odstoupení od smlouvy: Pokud v této smlouvě není dohodnuté jinak, je každá ze smluvních stran oprávněna odstoupit od této smlouvy pouze po předchozím písemném upozornění. </w:t>
            </w:r>
            <w:r w:rsidRPr="00510C6D">
              <w:rPr>
                <w:rFonts w:ascii="Arial Narrow" w:eastAsia="Times New Roman" w:hAnsi="Arial Narrow" w:cs="Arial"/>
                <w:bCs/>
                <w:lang w:eastAsia="cs-CZ"/>
              </w:rPr>
              <w:t>V upozornění musí být konkretizován důvod případného odstoupení</w:t>
            </w:r>
            <w:r w:rsidR="0084705B" w:rsidRPr="00510C6D">
              <w:rPr>
                <w:rFonts w:ascii="Arial Narrow" w:eastAsia="Times New Roman" w:hAnsi="Arial Narrow" w:cs="Arial"/>
                <w:bCs/>
                <w:lang w:eastAsia="cs-CZ"/>
              </w:rPr>
              <w:t>.</w:t>
            </w:r>
          </w:p>
          <w:p w14:paraId="31769145" w14:textId="77777777" w:rsidR="00D925B9" w:rsidRDefault="005074C7" w:rsidP="00131E48">
            <w:pPr>
              <w:pStyle w:val="Odstavecseseznamem"/>
              <w:numPr>
                <w:ilvl w:val="0"/>
                <w:numId w:val="10"/>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Odstoupení od smlouvy musí být učiněno písemným oznámením druhému účastníkovi. Obě strany této smlouvy berou na vědomí, že odstoupení od smlouvy je jednostranné právní jednání, jehož účinky nastávají doručením projevu vůle oprávněné strany odstoupit druhé straně. Odstoupením od smlouvy zanikají všechna práva a povinnosti stran vyplývajících ze smlouvy. Vztahy smluvních stran se řídí ust. § 2001 a ná</w:t>
            </w:r>
            <w:r w:rsidR="00AB4288" w:rsidRPr="00510C6D">
              <w:rPr>
                <w:rFonts w:ascii="Arial Narrow" w:eastAsia="Times New Roman" w:hAnsi="Arial Narrow" w:cs="Arial"/>
                <w:lang w:eastAsia="cs-CZ"/>
              </w:rPr>
              <w:t xml:space="preserve">sl. občanského zákoníku. </w:t>
            </w:r>
            <w:r w:rsidRPr="00510C6D">
              <w:rPr>
                <w:rFonts w:ascii="Arial Narrow" w:eastAsia="Times New Roman" w:hAnsi="Arial Narrow" w:cs="Arial"/>
                <w:lang w:eastAsia="cs-CZ"/>
              </w:rPr>
              <w:t xml:space="preserve"> </w:t>
            </w:r>
          </w:p>
          <w:p w14:paraId="2CAFCFE5" w14:textId="77777777" w:rsidR="00131E48" w:rsidRPr="00510C6D" w:rsidRDefault="00131E48" w:rsidP="005B4ABA">
            <w:pPr>
              <w:spacing w:after="0" w:line="240" w:lineRule="auto"/>
              <w:rPr>
                <w:rFonts w:ascii="Arial Narrow" w:eastAsia="Times New Roman" w:hAnsi="Arial Narrow" w:cs="Arial"/>
                <w:b/>
                <w:bCs/>
                <w:lang w:eastAsia="cs-CZ"/>
              </w:rPr>
            </w:pPr>
          </w:p>
          <w:p w14:paraId="6FC75722" w14:textId="77777777" w:rsidR="00EC09D5" w:rsidRDefault="00EC09D5" w:rsidP="00CE1D4E">
            <w:pPr>
              <w:pStyle w:val="Odstavecseseznamem"/>
              <w:spacing w:after="0" w:line="240" w:lineRule="auto"/>
              <w:jc w:val="center"/>
              <w:rPr>
                <w:rFonts w:ascii="Arial Narrow" w:eastAsia="Times New Roman" w:hAnsi="Arial Narrow" w:cs="Arial"/>
                <w:b/>
                <w:bCs/>
                <w:lang w:eastAsia="cs-CZ"/>
              </w:rPr>
            </w:pPr>
          </w:p>
          <w:p w14:paraId="4D66B67A" w14:textId="77777777" w:rsidR="005074C7" w:rsidRPr="00510C6D" w:rsidRDefault="005074C7" w:rsidP="00CE1D4E">
            <w:pPr>
              <w:pStyle w:val="Odstavecseseznamem"/>
              <w:spacing w:after="0" w:line="240" w:lineRule="auto"/>
              <w:jc w:val="center"/>
              <w:rPr>
                <w:rFonts w:ascii="Arial Narrow" w:eastAsia="Times New Roman" w:hAnsi="Arial Narrow" w:cs="Arial"/>
                <w:lang w:eastAsia="cs-CZ"/>
              </w:rPr>
            </w:pPr>
            <w:r w:rsidRPr="00510C6D">
              <w:rPr>
                <w:rFonts w:ascii="Arial Narrow" w:eastAsia="Times New Roman" w:hAnsi="Arial Narrow" w:cs="Arial"/>
                <w:b/>
                <w:bCs/>
                <w:lang w:eastAsia="cs-CZ"/>
              </w:rPr>
              <w:t>X</w:t>
            </w:r>
            <w:r w:rsidR="00510C6D">
              <w:rPr>
                <w:rFonts w:ascii="Arial Narrow" w:eastAsia="Times New Roman" w:hAnsi="Arial Narrow" w:cs="Arial"/>
                <w:b/>
                <w:bCs/>
                <w:lang w:eastAsia="cs-CZ"/>
              </w:rPr>
              <w:t>I</w:t>
            </w:r>
            <w:r w:rsidRPr="00510C6D">
              <w:rPr>
                <w:rFonts w:ascii="Arial Narrow" w:eastAsia="Times New Roman" w:hAnsi="Arial Narrow" w:cs="Arial"/>
                <w:b/>
                <w:bCs/>
                <w:lang w:eastAsia="cs-CZ"/>
              </w:rPr>
              <w:t>. Předání a převzetí díla</w:t>
            </w:r>
          </w:p>
          <w:p w14:paraId="78733B5C" w14:textId="77777777" w:rsidR="005074C7" w:rsidRPr="00510C6D" w:rsidRDefault="005074C7" w:rsidP="00064674">
            <w:pPr>
              <w:pStyle w:val="Odstavecseseznamem"/>
              <w:numPr>
                <w:ilvl w:val="0"/>
                <w:numId w:val="11"/>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O předání díla bude vyhotoven předávací protokol podepsaný objednatelem a zhotovitelem</w:t>
            </w:r>
            <w:r w:rsidR="00F77AF0" w:rsidRPr="00510C6D">
              <w:rPr>
                <w:rFonts w:ascii="Arial Narrow" w:eastAsia="Times New Roman" w:hAnsi="Arial Narrow" w:cs="Arial"/>
                <w:lang w:eastAsia="cs-CZ"/>
              </w:rPr>
              <w:t xml:space="preserve">. </w:t>
            </w:r>
            <w:r w:rsidRPr="00510C6D">
              <w:rPr>
                <w:rFonts w:ascii="Arial Narrow" w:eastAsia="Times New Roman" w:hAnsi="Arial Narrow" w:cs="Arial"/>
                <w:lang w:eastAsia="cs-CZ"/>
              </w:rPr>
              <w:t xml:space="preserve"> </w:t>
            </w:r>
            <w:r w:rsidR="0071664A" w:rsidRPr="00510C6D">
              <w:rPr>
                <w:rFonts w:ascii="Arial Narrow" w:eastAsia="Times New Roman" w:hAnsi="Arial Narrow" w:cs="Arial"/>
                <w:lang w:eastAsia="cs-CZ"/>
              </w:rPr>
              <w:t xml:space="preserve">Dodavatel předloží návod na údržbu a </w:t>
            </w:r>
            <w:r w:rsidR="00AB4288" w:rsidRPr="00510C6D">
              <w:rPr>
                <w:rFonts w:ascii="Arial Narrow" w:eastAsia="Times New Roman" w:hAnsi="Arial Narrow" w:cs="Arial"/>
                <w:lang w:eastAsia="cs-CZ"/>
              </w:rPr>
              <w:t>nutných doporučení</w:t>
            </w:r>
            <w:r w:rsidR="0071664A" w:rsidRPr="00510C6D">
              <w:rPr>
                <w:rFonts w:ascii="Arial Narrow" w:eastAsia="Times New Roman" w:hAnsi="Arial Narrow" w:cs="Arial"/>
                <w:lang w:eastAsia="cs-CZ"/>
              </w:rPr>
              <w:t>. Ob</w:t>
            </w:r>
            <w:r w:rsidR="00F77AF0" w:rsidRPr="00510C6D">
              <w:rPr>
                <w:rFonts w:ascii="Arial Narrow" w:eastAsia="Times New Roman" w:hAnsi="Arial Narrow" w:cs="Arial"/>
                <w:lang w:eastAsia="cs-CZ"/>
              </w:rPr>
              <w:t>alový a nepotřebný materiál je průběžně</w:t>
            </w:r>
            <w:r w:rsidR="0071664A" w:rsidRPr="00510C6D">
              <w:rPr>
                <w:rFonts w:ascii="Arial Narrow" w:eastAsia="Times New Roman" w:hAnsi="Arial Narrow" w:cs="Arial"/>
                <w:lang w:eastAsia="cs-CZ"/>
              </w:rPr>
              <w:t xml:space="preserve"> likvidován dodavatelem.</w:t>
            </w:r>
            <w:r w:rsidR="00F77AF0" w:rsidRPr="00510C6D">
              <w:rPr>
                <w:rFonts w:ascii="Arial Narrow" w:eastAsia="Times New Roman" w:hAnsi="Arial Narrow" w:cs="Arial"/>
                <w:lang w:eastAsia="cs-CZ"/>
              </w:rPr>
              <w:t xml:space="preserve">  P</w:t>
            </w:r>
            <w:r w:rsidRPr="00510C6D">
              <w:rPr>
                <w:rFonts w:ascii="Arial Narrow" w:eastAsia="Times New Roman" w:hAnsi="Arial Narrow" w:cs="Arial"/>
                <w:lang w:eastAsia="cs-CZ"/>
              </w:rPr>
              <w:t xml:space="preserve">rotokol </w:t>
            </w:r>
            <w:r w:rsidR="00F77AF0" w:rsidRPr="00510C6D">
              <w:rPr>
                <w:rFonts w:ascii="Arial Narrow" w:eastAsia="Times New Roman" w:hAnsi="Arial Narrow" w:cs="Arial"/>
                <w:lang w:eastAsia="cs-CZ"/>
              </w:rPr>
              <w:t xml:space="preserve">o předání </w:t>
            </w:r>
            <w:r w:rsidRPr="00510C6D">
              <w:rPr>
                <w:rFonts w:ascii="Arial Narrow" w:eastAsia="Times New Roman" w:hAnsi="Arial Narrow" w:cs="Arial"/>
                <w:lang w:eastAsia="cs-CZ"/>
              </w:rPr>
              <w:t>musí být přílohou faktury</w:t>
            </w:r>
            <w:r w:rsidR="00F77AF0" w:rsidRPr="00510C6D">
              <w:rPr>
                <w:rFonts w:ascii="Arial Narrow" w:eastAsia="Times New Roman" w:hAnsi="Arial Narrow" w:cs="Arial"/>
                <w:lang w:eastAsia="cs-CZ"/>
              </w:rPr>
              <w:t>, bez protokolu nelze fakturu proplatit</w:t>
            </w:r>
            <w:r w:rsidR="008F66DC" w:rsidRPr="00510C6D">
              <w:rPr>
                <w:rFonts w:ascii="Arial Narrow" w:eastAsia="Times New Roman" w:hAnsi="Arial Narrow" w:cs="Arial"/>
                <w:lang w:eastAsia="cs-CZ"/>
              </w:rPr>
              <w:t>.</w:t>
            </w:r>
          </w:p>
          <w:p w14:paraId="77B93ED7" w14:textId="77777777" w:rsidR="00030D38" w:rsidRDefault="00030D38" w:rsidP="00131E48">
            <w:pPr>
              <w:spacing w:after="0" w:line="240" w:lineRule="auto"/>
              <w:jc w:val="both"/>
              <w:rPr>
                <w:rFonts w:ascii="Arial Narrow" w:eastAsia="Times New Roman" w:hAnsi="Arial Narrow" w:cs="Arial"/>
                <w:lang w:eastAsia="cs-CZ"/>
              </w:rPr>
            </w:pPr>
          </w:p>
          <w:p w14:paraId="18ACB937" w14:textId="77777777" w:rsidR="00EC09D5" w:rsidRPr="00510C6D" w:rsidRDefault="00EC09D5" w:rsidP="00131E48">
            <w:pPr>
              <w:spacing w:after="0" w:line="240" w:lineRule="auto"/>
              <w:jc w:val="both"/>
              <w:rPr>
                <w:rFonts w:ascii="Arial Narrow" w:eastAsia="Times New Roman" w:hAnsi="Arial Narrow" w:cs="Arial"/>
                <w:lang w:eastAsia="cs-CZ"/>
              </w:rPr>
            </w:pPr>
          </w:p>
          <w:p w14:paraId="354A373E" w14:textId="77777777" w:rsidR="005074C7" w:rsidRPr="00510C6D" w:rsidRDefault="005074C7" w:rsidP="008F66DC">
            <w:pPr>
              <w:shd w:val="clear" w:color="auto" w:fill="FFFFFF" w:themeFill="background1"/>
              <w:spacing w:after="0" w:line="240" w:lineRule="auto"/>
              <w:ind w:left="360"/>
              <w:jc w:val="center"/>
              <w:rPr>
                <w:rFonts w:ascii="Arial Narrow" w:eastAsia="Times New Roman" w:hAnsi="Arial Narrow" w:cs="Arial"/>
                <w:lang w:eastAsia="cs-CZ"/>
              </w:rPr>
            </w:pPr>
            <w:r w:rsidRPr="00510C6D">
              <w:rPr>
                <w:rFonts w:ascii="Arial Narrow" w:eastAsia="Times New Roman" w:hAnsi="Arial Narrow" w:cs="Arial"/>
                <w:b/>
                <w:bCs/>
                <w:lang w:eastAsia="cs-CZ"/>
              </w:rPr>
              <w:t>X</w:t>
            </w:r>
            <w:r w:rsidR="00510C6D">
              <w:rPr>
                <w:rFonts w:ascii="Arial Narrow" w:eastAsia="Times New Roman" w:hAnsi="Arial Narrow" w:cs="Arial"/>
                <w:b/>
                <w:bCs/>
                <w:lang w:eastAsia="cs-CZ"/>
              </w:rPr>
              <w:t>I</w:t>
            </w:r>
            <w:r w:rsidRPr="00510C6D">
              <w:rPr>
                <w:rFonts w:ascii="Arial Narrow" w:eastAsia="Times New Roman" w:hAnsi="Arial Narrow" w:cs="Arial"/>
                <w:b/>
                <w:bCs/>
                <w:lang w:eastAsia="cs-CZ"/>
              </w:rPr>
              <w:t>I. Záruční doba a odpovědnost za vady díla</w:t>
            </w:r>
          </w:p>
          <w:p w14:paraId="7B360B34" w14:textId="77777777" w:rsidR="005074C7" w:rsidRPr="00510C6D" w:rsidRDefault="005074C7" w:rsidP="008F66DC">
            <w:pPr>
              <w:pStyle w:val="Odstavecseseznamem"/>
              <w:numPr>
                <w:ilvl w:val="0"/>
                <w:numId w:val="12"/>
              </w:numPr>
              <w:shd w:val="clear" w:color="auto" w:fill="FFFFFF" w:themeFill="background1"/>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Zhotovitel poskytuje objednateli na trvanlivost provedeného díla, kvalitu použitého materiálu a kvalitu </w:t>
            </w:r>
            <w:r w:rsidR="004E66AF" w:rsidRPr="00510C6D">
              <w:rPr>
                <w:rFonts w:ascii="Arial Narrow" w:eastAsia="Times New Roman" w:hAnsi="Arial Narrow" w:cs="Arial"/>
                <w:lang w:eastAsia="cs-CZ"/>
              </w:rPr>
              <w:t>pro</w:t>
            </w:r>
            <w:r w:rsidR="00E30C08" w:rsidRPr="00510C6D">
              <w:rPr>
                <w:rFonts w:ascii="Arial Narrow" w:eastAsia="Times New Roman" w:hAnsi="Arial Narrow" w:cs="Arial"/>
                <w:lang w:eastAsia="cs-CZ"/>
              </w:rPr>
              <w:t xml:space="preserve">vedených prací záruku 36 </w:t>
            </w:r>
            <w:r w:rsidR="008F66DC" w:rsidRPr="00510C6D">
              <w:rPr>
                <w:rFonts w:ascii="Arial Narrow" w:eastAsia="Times New Roman" w:hAnsi="Arial Narrow" w:cs="Arial"/>
                <w:lang w:eastAsia="cs-CZ"/>
              </w:rPr>
              <w:t>měsíců</w:t>
            </w:r>
          </w:p>
          <w:p w14:paraId="6358C73E" w14:textId="77777777" w:rsidR="005074C7" w:rsidRPr="00EC09D5" w:rsidRDefault="005074C7" w:rsidP="009B5893">
            <w:pPr>
              <w:pStyle w:val="Odstavecseseznamem"/>
              <w:numPr>
                <w:ilvl w:val="0"/>
                <w:numId w:val="12"/>
              </w:numPr>
              <w:shd w:val="clear" w:color="auto" w:fill="FFFFFF" w:themeFill="background1"/>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Zhotovitel se zavazuje, že dílo bude mít po dobu trvání záruční doby vlastnosti a jakost odpovídající účelu smlouvy a přiměřenou zvláštnostem díla a použité technologii. Není-li stanoveno jinak, je zhotovitel odpovědný za vady plnění podle ust. § 2615-2619 občanského zákoníku.</w:t>
            </w:r>
          </w:p>
          <w:p w14:paraId="5FE09161" w14:textId="77777777" w:rsidR="00FB1584" w:rsidRPr="00510C6D" w:rsidRDefault="005074C7" w:rsidP="00B87E0E">
            <w:pPr>
              <w:pStyle w:val="Odstavecseseznamem"/>
              <w:numPr>
                <w:ilvl w:val="0"/>
                <w:numId w:val="12"/>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Záruční doba začíná plynout následující den po podpisu protokolu o předání a převzetí díla oběma smluvními stranami. Vady díla, na něž se vztahuje záruka za jakost a úplnost díla, oznámí písemně objednatel zhotoviteli bez zbytečného odkladu po té, kdy je zjistil. </w:t>
            </w:r>
          </w:p>
          <w:p w14:paraId="453619BE" w14:textId="77777777" w:rsidR="005074C7" w:rsidRPr="00510C6D" w:rsidRDefault="005074C7" w:rsidP="00064674">
            <w:pPr>
              <w:pStyle w:val="Odstavecseseznamem"/>
              <w:numPr>
                <w:ilvl w:val="0"/>
                <w:numId w:val="12"/>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Zhotovitel neodpovídá za vady, které byly způsobeny vyšší mocí nebo třetí osobou či v jejím důsledku, po řádném předání díla objednateli. </w:t>
            </w:r>
          </w:p>
          <w:p w14:paraId="47867041" w14:textId="77777777" w:rsidR="00510C6D" w:rsidRPr="00510C6D" w:rsidRDefault="00510C6D" w:rsidP="007127D9">
            <w:pPr>
              <w:spacing w:after="0" w:line="240" w:lineRule="auto"/>
              <w:jc w:val="both"/>
              <w:rPr>
                <w:rFonts w:ascii="Arial Narrow" w:eastAsia="Times New Roman" w:hAnsi="Arial Narrow" w:cs="Arial"/>
                <w:lang w:eastAsia="cs-CZ"/>
              </w:rPr>
            </w:pPr>
          </w:p>
          <w:p w14:paraId="0B8D4C7A" w14:textId="60F37F06" w:rsidR="00EC09D5" w:rsidRDefault="00EC09D5" w:rsidP="00300AC7">
            <w:pPr>
              <w:pStyle w:val="Odstavecseseznamem"/>
              <w:spacing w:after="0" w:line="240" w:lineRule="auto"/>
              <w:jc w:val="center"/>
              <w:rPr>
                <w:rFonts w:ascii="Arial Narrow" w:eastAsia="Times New Roman" w:hAnsi="Arial Narrow" w:cs="Arial"/>
                <w:b/>
                <w:bCs/>
                <w:lang w:eastAsia="cs-CZ"/>
              </w:rPr>
            </w:pPr>
          </w:p>
          <w:p w14:paraId="785CF6A6" w14:textId="216F269B" w:rsidR="004D372B" w:rsidRDefault="004D372B" w:rsidP="00300AC7">
            <w:pPr>
              <w:pStyle w:val="Odstavecseseznamem"/>
              <w:spacing w:after="0" w:line="240" w:lineRule="auto"/>
              <w:jc w:val="center"/>
              <w:rPr>
                <w:rFonts w:ascii="Arial Narrow" w:eastAsia="Times New Roman" w:hAnsi="Arial Narrow" w:cs="Arial"/>
                <w:b/>
                <w:bCs/>
                <w:lang w:eastAsia="cs-CZ"/>
              </w:rPr>
            </w:pPr>
          </w:p>
          <w:p w14:paraId="4028DC27" w14:textId="77777777" w:rsidR="004D372B" w:rsidRDefault="004D372B" w:rsidP="00300AC7">
            <w:pPr>
              <w:pStyle w:val="Odstavecseseznamem"/>
              <w:spacing w:after="0" w:line="240" w:lineRule="auto"/>
              <w:jc w:val="center"/>
              <w:rPr>
                <w:rFonts w:ascii="Arial Narrow" w:eastAsia="Times New Roman" w:hAnsi="Arial Narrow" w:cs="Arial"/>
                <w:b/>
                <w:bCs/>
                <w:lang w:eastAsia="cs-CZ"/>
              </w:rPr>
            </w:pPr>
          </w:p>
          <w:p w14:paraId="46BB9626" w14:textId="77777777" w:rsidR="00EC09D5" w:rsidRDefault="00EC09D5" w:rsidP="00300AC7">
            <w:pPr>
              <w:pStyle w:val="Odstavecseseznamem"/>
              <w:spacing w:after="0" w:line="240" w:lineRule="auto"/>
              <w:jc w:val="center"/>
              <w:rPr>
                <w:rFonts w:ascii="Arial Narrow" w:eastAsia="Times New Roman" w:hAnsi="Arial Narrow" w:cs="Arial"/>
                <w:b/>
                <w:bCs/>
                <w:lang w:eastAsia="cs-CZ"/>
              </w:rPr>
            </w:pPr>
          </w:p>
          <w:p w14:paraId="257C01A1" w14:textId="77777777" w:rsidR="00EC09D5" w:rsidRDefault="00EC09D5" w:rsidP="00300AC7">
            <w:pPr>
              <w:pStyle w:val="Odstavecseseznamem"/>
              <w:spacing w:after="0" w:line="240" w:lineRule="auto"/>
              <w:jc w:val="center"/>
              <w:rPr>
                <w:rFonts w:ascii="Arial Narrow" w:eastAsia="Times New Roman" w:hAnsi="Arial Narrow" w:cs="Arial"/>
                <w:b/>
                <w:bCs/>
                <w:lang w:eastAsia="cs-CZ"/>
              </w:rPr>
            </w:pPr>
          </w:p>
          <w:p w14:paraId="21573E74" w14:textId="77777777" w:rsidR="00300AC7" w:rsidRPr="00510C6D" w:rsidRDefault="00300AC7" w:rsidP="00300AC7">
            <w:pPr>
              <w:pStyle w:val="Odstavecseseznamem"/>
              <w:spacing w:after="0" w:line="240" w:lineRule="auto"/>
              <w:jc w:val="center"/>
              <w:rPr>
                <w:rFonts w:ascii="Arial Narrow" w:eastAsia="Times New Roman" w:hAnsi="Arial Narrow" w:cs="Arial"/>
                <w:b/>
                <w:bCs/>
                <w:lang w:eastAsia="cs-CZ"/>
              </w:rPr>
            </w:pPr>
            <w:r w:rsidRPr="00510C6D">
              <w:rPr>
                <w:rFonts w:ascii="Arial Narrow" w:eastAsia="Times New Roman" w:hAnsi="Arial Narrow" w:cs="Arial"/>
                <w:b/>
                <w:bCs/>
                <w:lang w:eastAsia="cs-CZ"/>
              </w:rPr>
              <w:t>XI</w:t>
            </w:r>
            <w:r w:rsidR="00510C6D">
              <w:rPr>
                <w:rFonts w:ascii="Arial Narrow" w:eastAsia="Times New Roman" w:hAnsi="Arial Narrow" w:cs="Arial"/>
                <w:b/>
                <w:bCs/>
                <w:lang w:eastAsia="cs-CZ"/>
              </w:rPr>
              <w:t>I</w:t>
            </w:r>
            <w:r w:rsidRPr="00510C6D">
              <w:rPr>
                <w:rFonts w:ascii="Arial Narrow" w:eastAsia="Times New Roman" w:hAnsi="Arial Narrow" w:cs="Arial"/>
                <w:b/>
                <w:bCs/>
                <w:lang w:eastAsia="cs-CZ"/>
              </w:rPr>
              <w:t>I. Doložka GDPR</w:t>
            </w:r>
          </w:p>
          <w:p w14:paraId="2B03AE20" w14:textId="77777777" w:rsidR="00300AC7" w:rsidRPr="00510C6D" w:rsidRDefault="00300AC7" w:rsidP="00300AC7">
            <w:pPr>
              <w:shd w:val="clear" w:color="auto" w:fill="FFFFFF"/>
              <w:spacing w:after="0"/>
              <w:ind w:left="60"/>
              <w:rPr>
                <w:rFonts w:ascii="Arial Narrow" w:hAnsi="Arial Narrow" w:cs="Arial"/>
              </w:rPr>
            </w:pPr>
            <w:r w:rsidRPr="00510C6D">
              <w:rPr>
                <w:rFonts w:ascii="Arial Narrow" w:hAnsi="Arial Narrow" w:cs="Arial"/>
                <w:b/>
              </w:rPr>
              <w:t xml:space="preserve">       1.</w:t>
            </w:r>
            <w:r w:rsidRPr="00510C6D">
              <w:rPr>
                <w:rFonts w:ascii="Arial Narrow" w:hAnsi="Arial Narrow" w:cs="Arial"/>
              </w:rPr>
              <w:t xml:space="preserve">  Smluvní strany se zavazují v rámci uzavřeného smluvního vztahu dodržovat Nařízení </w:t>
            </w:r>
          </w:p>
          <w:p w14:paraId="473BCE20" w14:textId="77777777" w:rsidR="00300AC7" w:rsidRPr="00510C6D" w:rsidRDefault="00300AC7" w:rsidP="00300AC7">
            <w:pPr>
              <w:pStyle w:val="Odstavecseseznamem"/>
              <w:shd w:val="clear" w:color="auto" w:fill="FFFFFF"/>
              <w:spacing w:after="0"/>
              <w:rPr>
                <w:rFonts w:ascii="Arial Narrow" w:hAnsi="Arial Narrow" w:cs="Arial"/>
              </w:rPr>
            </w:pPr>
            <w:r w:rsidRPr="00510C6D">
              <w:rPr>
                <w:rFonts w:ascii="Arial Narrow" w:hAnsi="Arial Narrow" w:cs="Arial"/>
              </w:rPr>
              <w:t xml:space="preserve">Evropského parlamentu a Rady (EU) 2016/679 ze dne 27.4.2016 o ochraně fyzických   </w:t>
            </w:r>
          </w:p>
          <w:p w14:paraId="5C5F8CEC" w14:textId="77777777" w:rsidR="00300AC7" w:rsidRPr="00510C6D" w:rsidRDefault="00300AC7" w:rsidP="00300AC7">
            <w:pPr>
              <w:pStyle w:val="Odstavecseseznamem"/>
              <w:shd w:val="clear" w:color="auto" w:fill="FFFFFF"/>
              <w:spacing w:after="0"/>
              <w:rPr>
                <w:rFonts w:ascii="Arial Narrow" w:hAnsi="Arial Narrow" w:cs="Arial"/>
              </w:rPr>
            </w:pPr>
            <w:r w:rsidRPr="00510C6D">
              <w:rPr>
                <w:rFonts w:ascii="Arial Narrow" w:hAnsi="Arial Narrow" w:cs="Arial"/>
              </w:rPr>
              <w:t xml:space="preserve">osob v souvislosti se zpracováním osobních údajů a o volném pohybu těchto údajů a o   </w:t>
            </w:r>
          </w:p>
          <w:p w14:paraId="58AE17C5" w14:textId="77777777" w:rsidR="00300AC7" w:rsidRPr="00510C6D" w:rsidRDefault="00300AC7" w:rsidP="00300AC7">
            <w:pPr>
              <w:pStyle w:val="Odstavecseseznamem"/>
              <w:shd w:val="clear" w:color="auto" w:fill="FFFFFF"/>
              <w:spacing w:after="0"/>
              <w:rPr>
                <w:rFonts w:ascii="Arial Narrow" w:hAnsi="Arial Narrow" w:cs="Arial"/>
              </w:rPr>
            </w:pPr>
            <w:r w:rsidRPr="00510C6D">
              <w:rPr>
                <w:rFonts w:ascii="Arial Narrow" w:hAnsi="Arial Narrow" w:cs="Arial"/>
              </w:rPr>
              <w:t xml:space="preserve">zrušení  směrnice 95/46/ES (obecné nařízení o ochraně osobních údajů, (dále jen   </w:t>
            </w:r>
          </w:p>
          <w:p w14:paraId="29D2B8D5" w14:textId="77777777" w:rsidR="00300AC7" w:rsidRPr="00510C6D" w:rsidRDefault="00300AC7" w:rsidP="00300AC7">
            <w:pPr>
              <w:pStyle w:val="Odstavecseseznamem"/>
              <w:shd w:val="clear" w:color="auto" w:fill="FFFFFF"/>
              <w:spacing w:after="0"/>
              <w:rPr>
                <w:rFonts w:ascii="Arial Narrow" w:hAnsi="Arial Narrow" w:cs="Arial"/>
              </w:rPr>
            </w:pPr>
            <w:r w:rsidRPr="00510C6D">
              <w:rPr>
                <w:rFonts w:ascii="Arial Narrow" w:hAnsi="Arial Narrow" w:cs="Arial"/>
              </w:rPr>
              <w:t xml:space="preserve">„GDPR“). V případě porušení povinností vyplývajících z GDPR odpovídá za tato </w:t>
            </w:r>
          </w:p>
          <w:p w14:paraId="14099C2C" w14:textId="77777777" w:rsidR="00300AC7" w:rsidRPr="00510C6D" w:rsidRDefault="00300AC7" w:rsidP="00300AC7">
            <w:pPr>
              <w:pStyle w:val="Odstavecseseznamem"/>
              <w:shd w:val="clear" w:color="auto" w:fill="FFFFFF"/>
              <w:spacing w:after="0"/>
              <w:rPr>
                <w:rFonts w:ascii="Arial Narrow" w:hAnsi="Arial Narrow" w:cs="Arial"/>
              </w:rPr>
            </w:pPr>
            <w:r w:rsidRPr="00510C6D">
              <w:rPr>
                <w:rFonts w:ascii="Arial Narrow" w:hAnsi="Arial Narrow" w:cs="Arial"/>
              </w:rPr>
              <w:t xml:space="preserve">porušení ta ze smluvních stran,, jejímž jednáním či opomenutím k porušení GDPR </w:t>
            </w:r>
          </w:p>
          <w:p w14:paraId="4FB900D3" w14:textId="77777777" w:rsidR="00300AC7" w:rsidRPr="00510C6D" w:rsidRDefault="00300AC7" w:rsidP="00300AC7">
            <w:pPr>
              <w:pStyle w:val="Odstavecseseznamem"/>
              <w:shd w:val="clear" w:color="auto" w:fill="FFFFFF"/>
              <w:spacing w:after="0"/>
              <w:rPr>
                <w:rFonts w:ascii="Arial Narrow" w:hAnsi="Arial Narrow" w:cs="Arial"/>
              </w:rPr>
            </w:pPr>
            <w:r w:rsidRPr="00510C6D">
              <w:rPr>
                <w:rFonts w:ascii="Arial Narrow" w:hAnsi="Arial Narrow" w:cs="Arial"/>
              </w:rPr>
              <w:t>došlo.</w:t>
            </w:r>
          </w:p>
          <w:p w14:paraId="07618B61" w14:textId="77777777" w:rsidR="00300AC7" w:rsidRPr="00510C6D" w:rsidRDefault="00300AC7" w:rsidP="00300AC7">
            <w:pPr>
              <w:pStyle w:val="Odstavecseseznamem"/>
              <w:shd w:val="clear" w:color="auto" w:fill="FFFFFF"/>
              <w:spacing w:after="0"/>
              <w:rPr>
                <w:rFonts w:ascii="Arial Narrow" w:hAnsi="Arial Narrow" w:cs="Arial"/>
              </w:rPr>
            </w:pPr>
            <w:r w:rsidRPr="00510C6D">
              <w:rPr>
                <w:rFonts w:ascii="Arial Narrow" w:hAnsi="Arial Narrow" w:cs="Arial"/>
              </w:rPr>
              <w:t xml:space="preserve">Smluvní strany souhlasí s uvedením osobních údajů ve smlouvě tak, jak jsou tyto ve </w:t>
            </w:r>
          </w:p>
          <w:p w14:paraId="442CAADB" w14:textId="77777777" w:rsidR="00300AC7" w:rsidRPr="00510C6D" w:rsidRDefault="00300AC7" w:rsidP="00300AC7">
            <w:pPr>
              <w:pStyle w:val="Odstavecseseznamem"/>
              <w:shd w:val="clear" w:color="auto" w:fill="FFFFFF"/>
              <w:spacing w:after="0"/>
              <w:rPr>
                <w:rFonts w:ascii="Arial Narrow" w:hAnsi="Arial Narrow" w:cs="Arial"/>
              </w:rPr>
            </w:pPr>
            <w:r w:rsidRPr="00510C6D">
              <w:rPr>
                <w:rFonts w:ascii="Arial Narrow" w:hAnsi="Arial Narrow" w:cs="Arial"/>
              </w:rPr>
              <w:t xml:space="preserve">smlouvě uvedeny a prohlašují, že nakládání se smlouvou obsahující osobní údaje bude </w:t>
            </w:r>
          </w:p>
          <w:p w14:paraId="00A36A41" w14:textId="77777777" w:rsidR="00300AC7" w:rsidRDefault="00300AC7" w:rsidP="00300AC7">
            <w:pPr>
              <w:pStyle w:val="Odstavecseseznamem"/>
              <w:shd w:val="clear" w:color="auto" w:fill="FFFFFF"/>
              <w:spacing w:after="0"/>
              <w:rPr>
                <w:rFonts w:ascii="Arial Narrow" w:hAnsi="Arial Narrow" w:cs="Arial"/>
              </w:rPr>
            </w:pPr>
            <w:r w:rsidRPr="00510C6D">
              <w:rPr>
                <w:rFonts w:ascii="Arial Narrow" w:hAnsi="Arial Narrow" w:cs="Arial"/>
              </w:rPr>
              <w:t>odpovídat  povinnostem  vyplývajícím z GDPR.</w:t>
            </w:r>
          </w:p>
          <w:p w14:paraId="182FF929" w14:textId="77777777" w:rsidR="00FB1584" w:rsidRDefault="00FB1584" w:rsidP="00B87E0E">
            <w:pPr>
              <w:spacing w:after="0" w:line="240" w:lineRule="auto"/>
              <w:jc w:val="both"/>
              <w:rPr>
                <w:rFonts w:ascii="Arial Narrow" w:eastAsia="Times New Roman" w:hAnsi="Arial Narrow" w:cs="Arial"/>
                <w:b/>
                <w:bCs/>
                <w:lang w:eastAsia="cs-CZ"/>
              </w:rPr>
            </w:pPr>
          </w:p>
          <w:p w14:paraId="0376608F" w14:textId="77777777" w:rsidR="00EC09D5" w:rsidRPr="00510C6D" w:rsidRDefault="00EC09D5" w:rsidP="00B87E0E">
            <w:pPr>
              <w:spacing w:after="0" w:line="240" w:lineRule="auto"/>
              <w:jc w:val="both"/>
              <w:rPr>
                <w:rFonts w:ascii="Arial Narrow" w:eastAsia="Times New Roman" w:hAnsi="Arial Narrow" w:cs="Arial"/>
                <w:b/>
                <w:bCs/>
                <w:lang w:eastAsia="cs-CZ"/>
              </w:rPr>
            </w:pPr>
          </w:p>
          <w:p w14:paraId="6F62F193" w14:textId="77777777" w:rsidR="005074C7" w:rsidRPr="00510C6D" w:rsidRDefault="005074C7" w:rsidP="00CE1D4E">
            <w:pPr>
              <w:pStyle w:val="Odstavecseseznamem"/>
              <w:spacing w:after="0" w:line="240" w:lineRule="auto"/>
              <w:jc w:val="center"/>
              <w:rPr>
                <w:rFonts w:ascii="Arial Narrow" w:eastAsia="Times New Roman" w:hAnsi="Arial Narrow" w:cs="Arial"/>
                <w:lang w:eastAsia="cs-CZ"/>
              </w:rPr>
            </w:pPr>
            <w:r w:rsidRPr="00510C6D">
              <w:rPr>
                <w:rFonts w:ascii="Arial Narrow" w:eastAsia="Times New Roman" w:hAnsi="Arial Narrow" w:cs="Arial"/>
                <w:b/>
                <w:bCs/>
                <w:lang w:eastAsia="cs-CZ"/>
              </w:rPr>
              <w:t>X</w:t>
            </w:r>
            <w:r w:rsidR="00300AC7" w:rsidRPr="00510C6D">
              <w:rPr>
                <w:rFonts w:ascii="Arial Narrow" w:eastAsia="Times New Roman" w:hAnsi="Arial Narrow" w:cs="Arial"/>
                <w:b/>
                <w:bCs/>
                <w:lang w:eastAsia="cs-CZ"/>
              </w:rPr>
              <w:t>I</w:t>
            </w:r>
            <w:r w:rsidR="00510C6D">
              <w:rPr>
                <w:rFonts w:ascii="Arial Narrow" w:eastAsia="Times New Roman" w:hAnsi="Arial Narrow" w:cs="Arial"/>
                <w:b/>
                <w:bCs/>
                <w:lang w:eastAsia="cs-CZ"/>
              </w:rPr>
              <w:t>V</w:t>
            </w:r>
            <w:r w:rsidRPr="00510C6D">
              <w:rPr>
                <w:rFonts w:ascii="Arial Narrow" w:eastAsia="Times New Roman" w:hAnsi="Arial Narrow" w:cs="Arial"/>
                <w:b/>
                <w:bCs/>
                <w:lang w:eastAsia="cs-CZ"/>
              </w:rPr>
              <w:t>. Závěrečná ustanovení</w:t>
            </w:r>
          </w:p>
          <w:p w14:paraId="41DA8F9F" w14:textId="77777777" w:rsidR="005074C7" w:rsidRPr="00510C6D" w:rsidRDefault="005074C7" w:rsidP="00064674">
            <w:pPr>
              <w:pStyle w:val="Odstavecseseznamem"/>
              <w:numPr>
                <w:ilvl w:val="0"/>
                <w:numId w:val="13"/>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Ve věcech touto smlouvou neupravených se vzájemné vztahy smluvních stran řídí ustanoveními občanského zákoníku a souvisejícími právními předpisy. </w:t>
            </w:r>
          </w:p>
          <w:p w14:paraId="78C4A8B1" w14:textId="77777777" w:rsidR="005074C7" w:rsidRPr="00510C6D" w:rsidRDefault="005074C7" w:rsidP="00064674">
            <w:pPr>
              <w:pStyle w:val="Odstavecseseznamem"/>
              <w:numPr>
                <w:ilvl w:val="0"/>
                <w:numId w:val="13"/>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Jakékoliv změny smlouvy mohou být provedeny pouze písemnou formou dodatku potvrzeného oběma stranami.  </w:t>
            </w:r>
          </w:p>
          <w:p w14:paraId="2B8877A7" w14:textId="77777777" w:rsidR="005074C7" w:rsidRPr="00510C6D" w:rsidRDefault="005074C7" w:rsidP="00064674">
            <w:pPr>
              <w:pStyle w:val="Odstavecseseznamem"/>
              <w:numPr>
                <w:ilvl w:val="0"/>
                <w:numId w:val="13"/>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Smluvní strany prohlašují, že si vzájemně sdělily všechny skutkové a právní okolnosti, o nichž k datu podpisu této smlouvy věděly nebo vědět musely, a které jsou relevantní ve vztahu k uzavření této smlouvy. </w:t>
            </w:r>
          </w:p>
          <w:p w14:paraId="2D630421" w14:textId="77777777" w:rsidR="005074C7" w:rsidRPr="00510C6D" w:rsidRDefault="005074C7" w:rsidP="00064674">
            <w:pPr>
              <w:pStyle w:val="Odstavecseseznamem"/>
              <w:numPr>
                <w:ilvl w:val="0"/>
                <w:numId w:val="13"/>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 xml:space="preserve">Tato smlouva o dílo je vyhotovena ve </w:t>
            </w:r>
            <w:r w:rsidR="001F5DC6" w:rsidRPr="00510C6D">
              <w:rPr>
                <w:rFonts w:ascii="Arial Narrow" w:eastAsia="Times New Roman" w:hAnsi="Arial Narrow" w:cs="Arial"/>
                <w:lang w:eastAsia="cs-CZ"/>
              </w:rPr>
              <w:t xml:space="preserve">dvou </w:t>
            </w:r>
            <w:r w:rsidRPr="00510C6D">
              <w:rPr>
                <w:rFonts w:ascii="Arial Narrow" w:eastAsia="Times New Roman" w:hAnsi="Arial Narrow" w:cs="Arial"/>
                <w:lang w:eastAsia="cs-CZ"/>
              </w:rPr>
              <w:t xml:space="preserve">stejnopisech, z nichž </w:t>
            </w:r>
            <w:r w:rsidR="001F5DC6" w:rsidRPr="00510C6D">
              <w:rPr>
                <w:rFonts w:ascii="Arial Narrow" w:eastAsia="Times New Roman" w:hAnsi="Arial Narrow" w:cs="Arial"/>
                <w:lang w:eastAsia="cs-CZ"/>
              </w:rPr>
              <w:t>jeden</w:t>
            </w:r>
            <w:r w:rsidRPr="00510C6D">
              <w:rPr>
                <w:rFonts w:ascii="Arial Narrow" w:eastAsia="Times New Roman" w:hAnsi="Arial Narrow" w:cs="Arial"/>
                <w:lang w:eastAsia="cs-CZ"/>
              </w:rPr>
              <w:t xml:space="preserve"> obdrží objednatel a </w:t>
            </w:r>
            <w:r w:rsidR="001F5DC6" w:rsidRPr="00510C6D">
              <w:rPr>
                <w:rFonts w:ascii="Arial Narrow" w:eastAsia="Times New Roman" w:hAnsi="Arial Narrow" w:cs="Arial"/>
                <w:lang w:eastAsia="cs-CZ"/>
              </w:rPr>
              <w:t>jeden</w:t>
            </w:r>
            <w:r w:rsidRPr="00510C6D">
              <w:rPr>
                <w:rFonts w:ascii="Arial Narrow" w:eastAsia="Times New Roman" w:hAnsi="Arial Narrow" w:cs="Arial"/>
                <w:lang w:eastAsia="cs-CZ"/>
              </w:rPr>
              <w:t xml:space="preserve"> zhotovitel. </w:t>
            </w:r>
          </w:p>
          <w:p w14:paraId="4AA2443F" w14:textId="77777777" w:rsidR="00FB1584" w:rsidRDefault="003D7DA6" w:rsidP="00064674">
            <w:pPr>
              <w:pStyle w:val="Odstavecseseznamem"/>
              <w:numPr>
                <w:ilvl w:val="0"/>
                <w:numId w:val="13"/>
              </w:numPr>
              <w:spacing w:after="0" w:line="240" w:lineRule="auto"/>
              <w:jc w:val="both"/>
              <w:rPr>
                <w:rFonts w:ascii="Arial Narrow" w:eastAsia="Times New Roman" w:hAnsi="Arial Narrow" w:cs="Arial"/>
                <w:lang w:eastAsia="cs-CZ"/>
              </w:rPr>
            </w:pPr>
            <w:r w:rsidRPr="00510C6D">
              <w:rPr>
                <w:rFonts w:ascii="Arial Narrow" w:eastAsia="Times New Roman" w:hAnsi="Arial Narrow" w:cs="Arial"/>
                <w:lang w:eastAsia="cs-CZ"/>
              </w:rPr>
              <w:t>V případě soudního sporu se tento řeší u Okresního soudu v Písku.</w:t>
            </w:r>
          </w:p>
          <w:p w14:paraId="4E21120F" w14:textId="77777777" w:rsidR="009B5893" w:rsidRDefault="009B5893" w:rsidP="009B5893">
            <w:pPr>
              <w:spacing w:after="0" w:line="240" w:lineRule="auto"/>
              <w:jc w:val="both"/>
              <w:rPr>
                <w:rFonts w:ascii="Arial Narrow" w:eastAsia="Times New Roman" w:hAnsi="Arial Narrow" w:cs="Arial"/>
                <w:lang w:eastAsia="cs-CZ"/>
              </w:rPr>
            </w:pPr>
          </w:p>
          <w:p w14:paraId="65BE95E0" w14:textId="77777777" w:rsidR="009B5893" w:rsidRDefault="009B5893" w:rsidP="009B5893">
            <w:pPr>
              <w:spacing w:after="0" w:line="240" w:lineRule="auto"/>
              <w:jc w:val="both"/>
              <w:rPr>
                <w:rFonts w:ascii="Arial Narrow" w:eastAsia="Times New Roman" w:hAnsi="Arial Narrow" w:cs="Arial"/>
                <w:lang w:eastAsia="cs-CZ"/>
              </w:rPr>
            </w:pPr>
          </w:p>
          <w:p w14:paraId="5B8896B4" w14:textId="77777777" w:rsidR="00EC09D5" w:rsidRDefault="00EC09D5" w:rsidP="009B5893">
            <w:pPr>
              <w:spacing w:after="0" w:line="240" w:lineRule="auto"/>
              <w:jc w:val="both"/>
              <w:rPr>
                <w:rFonts w:ascii="Arial Narrow" w:eastAsia="Times New Roman" w:hAnsi="Arial Narrow" w:cs="Arial"/>
                <w:lang w:eastAsia="cs-CZ"/>
              </w:rPr>
            </w:pPr>
          </w:p>
          <w:p w14:paraId="220A598D" w14:textId="77777777" w:rsidR="009B5893" w:rsidRPr="009B5893" w:rsidRDefault="009B5893" w:rsidP="009B5893">
            <w:pPr>
              <w:spacing w:after="0" w:line="240" w:lineRule="auto"/>
              <w:jc w:val="both"/>
              <w:rPr>
                <w:rFonts w:ascii="Arial Narrow" w:eastAsia="Times New Roman" w:hAnsi="Arial Narrow" w:cs="Arial"/>
                <w:lang w:eastAsia="cs-CZ"/>
              </w:rPr>
            </w:pPr>
          </w:p>
          <w:p w14:paraId="021A27C1" w14:textId="77777777" w:rsidR="005074C7" w:rsidRPr="00510C6D" w:rsidRDefault="005074C7" w:rsidP="00131E48">
            <w:pPr>
              <w:spacing w:after="0" w:line="240" w:lineRule="auto"/>
              <w:rPr>
                <w:rFonts w:ascii="Arial Narrow" w:eastAsia="Times New Roman" w:hAnsi="Arial Narrow" w:cs="Arial"/>
                <w:lang w:eastAsia="cs-CZ"/>
              </w:rPr>
            </w:pPr>
          </w:p>
          <w:p w14:paraId="4073CD10" w14:textId="75A0DB17" w:rsidR="001F5DC6" w:rsidRDefault="00E30C08" w:rsidP="00131E48">
            <w:pPr>
              <w:pStyle w:val="Odstavecseseznamem"/>
              <w:spacing w:line="240" w:lineRule="auto"/>
              <w:rPr>
                <w:rFonts w:ascii="Arial Narrow" w:eastAsia="Times New Roman" w:hAnsi="Arial Narrow" w:cs="Arial"/>
                <w:lang w:eastAsia="cs-CZ"/>
              </w:rPr>
            </w:pPr>
            <w:r w:rsidRPr="00510C6D">
              <w:rPr>
                <w:rFonts w:ascii="Arial Narrow" w:eastAsia="Times New Roman" w:hAnsi="Arial Narrow" w:cs="Arial"/>
                <w:lang w:eastAsia="cs-CZ"/>
              </w:rPr>
              <w:t xml:space="preserve">V Písku dne </w:t>
            </w:r>
            <w:r w:rsidR="00075670">
              <w:rPr>
                <w:rFonts w:ascii="Arial Narrow" w:eastAsia="Times New Roman" w:hAnsi="Arial Narrow" w:cs="Arial"/>
                <w:lang w:eastAsia="cs-CZ"/>
              </w:rPr>
              <w:t>7. 5. 2024</w:t>
            </w:r>
          </w:p>
          <w:p w14:paraId="358EB043" w14:textId="77777777" w:rsidR="00510C6D" w:rsidRPr="00510C6D" w:rsidRDefault="00510C6D" w:rsidP="00131E48">
            <w:pPr>
              <w:pStyle w:val="Odstavecseseznamem"/>
              <w:spacing w:line="240" w:lineRule="auto"/>
              <w:rPr>
                <w:rFonts w:ascii="Arial Narrow" w:eastAsia="Times New Roman" w:hAnsi="Arial Narrow" w:cs="Arial"/>
                <w:lang w:eastAsia="cs-CZ"/>
              </w:rPr>
            </w:pPr>
          </w:p>
          <w:p w14:paraId="3E0CD5D4" w14:textId="77777777" w:rsidR="00131E48" w:rsidRDefault="00131E48" w:rsidP="00131E48">
            <w:pPr>
              <w:spacing w:line="240" w:lineRule="auto"/>
              <w:rPr>
                <w:rFonts w:ascii="Arial Narrow" w:eastAsia="Times New Roman" w:hAnsi="Arial Narrow" w:cs="Arial"/>
                <w:lang w:eastAsia="cs-CZ"/>
              </w:rPr>
            </w:pPr>
          </w:p>
          <w:p w14:paraId="0D73F78B" w14:textId="77777777" w:rsidR="009B5893" w:rsidRDefault="009B5893" w:rsidP="00131E48">
            <w:pPr>
              <w:spacing w:line="240" w:lineRule="auto"/>
              <w:rPr>
                <w:rFonts w:ascii="Arial Narrow" w:eastAsia="Times New Roman" w:hAnsi="Arial Narrow" w:cs="Arial"/>
                <w:lang w:eastAsia="cs-CZ"/>
              </w:rPr>
            </w:pPr>
          </w:p>
          <w:p w14:paraId="34EC3496" w14:textId="77777777" w:rsidR="009B5893" w:rsidRPr="00510C6D" w:rsidRDefault="009B5893" w:rsidP="00131E48">
            <w:pPr>
              <w:spacing w:line="240" w:lineRule="auto"/>
              <w:rPr>
                <w:rFonts w:ascii="Arial Narrow" w:eastAsia="Times New Roman" w:hAnsi="Arial Narrow" w:cs="Arial"/>
                <w:lang w:eastAsia="cs-CZ"/>
              </w:rPr>
            </w:pPr>
          </w:p>
          <w:p w14:paraId="64AA34F5" w14:textId="77777777" w:rsidR="005074C7" w:rsidRPr="00510C6D" w:rsidRDefault="005074C7" w:rsidP="000B3661">
            <w:pPr>
              <w:pStyle w:val="Odstavecseseznamem"/>
              <w:spacing w:line="240" w:lineRule="auto"/>
              <w:rPr>
                <w:rFonts w:ascii="Arial Narrow" w:eastAsia="Times New Roman" w:hAnsi="Arial Narrow" w:cs="Arial"/>
                <w:lang w:eastAsia="cs-CZ"/>
              </w:rPr>
            </w:pPr>
            <w:r w:rsidRPr="00510C6D">
              <w:rPr>
                <w:rFonts w:ascii="Arial Narrow" w:eastAsia="Times New Roman" w:hAnsi="Arial Narrow" w:cs="Arial"/>
                <w:lang w:eastAsia="cs-CZ"/>
              </w:rPr>
              <w:t>……</w:t>
            </w:r>
            <w:r w:rsidR="000B3661" w:rsidRPr="00510C6D">
              <w:rPr>
                <w:rFonts w:ascii="Arial Narrow" w:eastAsia="Times New Roman" w:hAnsi="Arial Narrow" w:cs="Arial"/>
                <w:lang w:eastAsia="cs-CZ"/>
              </w:rPr>
              <w:t>……………………..</w:t>
            </w:r>
            <w:r w:rsidRPr="00510C6D">
              <w:rPr>
                <w:rFonts w:ascii="Arial Narrow" w:eastAsia="Times New Roman" w:hAnsi="Arial Narrow" w:cs="Arial"/>
                <w:lang w:eastAsia="cs-CZ"/>
              </w:rPr>
              <w:t xml:space="preserve">                                                           ………………………….. </w:t>
            </w:r>
          </w:p>
          <w:p w14:paraId="70BE8C5E" w14:textId="77777777" w:rsidR="005074C7" w:rsidRPr="00510C6D" w:rsidRDefault="000B3661" w:rsidP="000B3661">
            <w:pPr>
              <w:pStyle w:val="Odstavecseseznamem"/>
              <w:spacing w:line="240" w:lineRule="auto"/>
              <w:rPr>
                <w:rFonts w:ascii="Arial Narrow" w:eastAsia="Times New Roman" w:hAnsi="Arial Narrow" w:cs="Arial"/>
                <w:lang w:eastAsia="cs-CZ"/>
              </w:rPr>
            </w:pPr>
            <w:r w:rsidRPr="00510C6D">
              <w:rPr>
                <w:rFonts w:ascii="Arial Narrow" w:eastAsia="Times New Roman" w:hAnsi="Arial Narrow" w:cs="Arial"/>
                <w:lang w:eastAsia="cs-CZ"/>
              </w:rPr>
              <w:t xml:space="preserve">      </w:t>
            </w:r>
            <w:r w:rsidR="005074C7" w:rsidRPr="00510C6D">
              <w:rPr>
                <w:rFonts w:ascii="Arial Narrow" w:eastAsia="Times New Roman" w:hAnsi="Arial Narrow" w:cs="Arial"/>
                <w:lang w:eastAsia="cs-CZ"/>
              </w:rPr>
              <w:t xml:space="preserve">za objednatele                                                                           za </w:t>
            </w:r>
            <w:r w:rsidR="001014F0" w:rsidRPr="00510C6D">
              <w:rPr>
                <w:rFonts w:ascii="Arial Narrow" w:eastAsia="Times New Roman" w:hAnsi="Arial Narrow" w:cs="Arial"/>
                <w:lang w:eastAsia="cs-CZ"/>
              </w:rPr>
              <w:t xml:space="preserve"> </w:t>
            </w:r>
            <w:r w:rsidR="005074C7" w:rsidRPr="00510C6D">
              <w:rPr>
                <w:rFonts w:ascii="Arial Narrow" w:eastAsia="Times New Roman" w:hAnsi="Arial Narrow" w:cs="Arial"/>
                <w:lang w:eastAsia="cs-CZ"/>
              </w:rPr>
              <w:t xml:space="preserve">zhotovitele </w:t>
            </w:r>
          </w:p>
        </w:tc>
      </w:tr>
      <w:tr w:rsidR="008F66DC" w:rsidRPr="00510C6D" w14:paraId="351CC4E8" w14:textId="77777777" w:rsidTr="00E30C08">
        <w:trPr>
          <w:tblCellSpacing w:w="0" w:type="dxa"/>
        </w:trPr>
        <w:tc>
          <w:tcPr>
            <w:tcW w:w="579" w:type="dxa"/>
          </w:tcPr>
          <w:p w14:paraId="1F27A423" w14:textId="77777777" w:rsidR="008F66DC" w:rsidRPr="00510C6D" w:rsidRDefault="008F66DC" w:rsidP="005074C7">
            <w:pPr>
              <w:spacing w:after="0" w:line="240" w:lineRule="auto"/>
              <w:rPr>
                <w:rFonts w:ascii="Arial" w:eastAsia="Times New Roman" w:hAnsi="Arial" w:cs="Arial"/>
                <w:lang w:eastAsia="cs-CZ"/>
              </w:rPr>
            </w:pPr>
          </w:p>
        </w:tc>
        <w:tc>
          <w:tcPr>
            <w:tcW w:w="8777" w:type="dxa"/>
            <w:tcMar>
              <w:top w:w="0" w:type="dxa"/>
              <w:left w:w="0" w:type="dxa"/>
              <w:bottom w:w="0" w:type="dxa"/>
              <w:right w:w="300" w:type="dxa"/>
            </w:tcMar>
            <w:vAlign w:val="center"/>
          </w:tcPr>
          <w:p w14:paraId="4ED0A37D" w14:textId="77777777" w:rsidR="008F66DC" w:rsidRPr="00510C6D" w:rsidRDefault="008F66DC" w:rsidP="000B3661">
            <w:pPr>
              <w:spacing w:line="240" w:lineRule="auto"/>
              <w:ind w:left="360"/>
              <w:jc w:val="center"/>
              <w:rPr>
                <w:rFonts w:ascii="Arial Narrow" w:eastAsia="Times New Roman" w:hAnsi="Arial Narrow" w:cs="Arial"/>
                <w:b/>
                <w:bCs/>
                <w:highlight w:val="yellow"/>
                <w:lang w:eastAsia="cs-CZ"/>
              </w:rPr>
            </w:pPr>
          </w:p>
        </w:tc>
      </w:tr>
    </w:tbl>
    <w:p w14:paraId="2BBAD199" w14:textId="77777777" w:rsidR="00193238" w:rsidRPr="00510C6D" w:rsidRDefault="00193238" w:rsidP="00131E48"/>
    <w:sectPr w:rsidR="00193238" w:rsidRPr="00510C6D" w:rsidSect="0019323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F37FB" w14:textId="77777777" w:rsidR="007D5CB9" w:rsidRDefault="007D5CB9" w:rsidP="00D55DB8">
      <w:pPr>
        <w:spacing w:after="0" w:line="240" w:lineRule="auto"/>
      </w:pPr>
      <w:r>
        <w:separator/>
      </w:r>
    </w:p>
  </w:endnote>
  <w:endnote w:type="continuationSeparator" w:id="0">
    <w:p w14:paraId="4522874D" w14:textId="77777777" w:rsidR="007D5CB9" w:rsidRDefault="007D5CB9" w:rsidP="00D5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273363"/>
      <w:docPartObj>
        <w:docPartGallery w:val="Page Numbers (Bottom of Page)"/>
        <w:docPartUnique/>
      </w:docPartObj>
    </w:sdtPr>
    <w:sdtEndPr/>
    <w:sdtContent>
      <w:p w14:paraId="48120164" w14:textId="77777777" w:rsidR="00D55DB8" w:rsidRDefault="00D55DB8">
        <w:pPr>
          <w:pStyle w:val="Zpat"/>
          <w:jc w:val="right"/>
        </w:pPr>
        <w:r>
          <w:fldChar w:fldCharType="begin"/>
        </w:r>
        <w:r>
          <w:instrText>PAGE   \* MERGEFORMAT</w:instrText>
        </w:r>
        <w:r>
          <w:fldChar w:fldCharType="separate"/>
        </w:r>
        <w:r w:rsidR="000D0E74">
          <w:rPr>
            <w:noProof/>
          </w:rPr>
          <w:t>4</w:t>
        </w:r>
        <w:r>
          <w:fldChar w:fldCharType="end"/>
        </w:r>
      </w:p>
    </w:sdtContent>
  </w:sdt>
  <w:p w14:paraId="75CC37A9" w14:textId="77777777" w:rsidR="00D55DB8" w:rsidRDefault="00D55D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23606" w14:textId="77777777" w:rsidR="007D5CB9" w:rsidRDefault="007D5CB9" w:rsidP="00D55DB8">
      <w:pPr>
        <w:spacing w:after="0" w:line="240" w:lineRule="auto"/>
      </w:pPr>
      <w:r>
        <w:separator/>
      </w:r>
    </w:p>
  </w:footnote>
  <w:footnote w:type="continuationSeparator" w:id="0">
    <w:p w14:paraId="3038AD55" w14:textId="77777777" w:rsidR="007D5CB9" w:rsidRDefault="007D5CB9" w:rsidP="00D55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889"/>
    <w:multiLevelType w:val="hybridMultilevel"/>
    <w:tmpl w:val="68061D10"/>
    <w:lvl w:ilvl="0" w:tplc="522A90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187899"/>
    <w:multiLevelType w:val="hybridMultilevel"/>
    <w:tmpl w:val="4ACAAADA"/>
    <w:lvl w:ilvl="0" w:tplc="08CE43BA">
      <w:start w:val="1"/>
      <w:numFmt w:val="decimal"/>
      <w:lvlText w:val="%1."/>
      <w:lvlJc w:val="left"/>
      <w:pPr>
        <w:ind w:left="720" w:hanging="360"/>
      </w:pPr>
      <w:rPr>
        <w:b/>
      </w:rPr>
    </w:lvl>
    <w:lvl w:ilvl="1" w:tplc="F788B6DA">
      <w:start w:val="1"/>
      <w:numFmt w:val="upperRoman"/>
      <w:lvlText w:val="%2."/>
      <w:lvlJc w:val="left"/>
      <w:pPr>
        <w:ind w:left="1800" w:hanging="72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BD37DD"/>
    <w:multiLevelType w:val="hybridMultilevel"/>
    <w:tmpl w:val="83C6C7FA"/>
    <w:lvl w:ilvl="0" w:tplc="0B6229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DD2B29"/>
    <w:multiLevelType w:val="hybridMultilevel"/>
    <w:tmpl w:val="B0ECE6FE"/>
    <w:lvl w:ilvl="0" w:tplc="7ACC48D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622396"/>
    <w:multiLevelType w:val="hybridMultilevel"/>
    <w:tmpl w:val="E4C0316A"/>
    <w:lvl w:ilvl="0" w:tplc="47E22D9A">
      <w:start w:val="1"/>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326F74"/>
    <w:multiLevelType w:val="hybridMultilevel"/>
    <w:tmpl w:val="29F2AF6A"/>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72573B"/>
    <w:multiLevelType w:val="hybridMultilevel"/>
    <w:tmpl w:val="0B423D9E"/>
    <w:lvl w:ilvl="0" w:tplc="C0F893D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E05804"/>
    <w:multiLevelType w:val="hybridMultilevel"/>
    <w:tmpl w:val="828800B8"/>
    <w:lvl w:ilvl="0" w:tplc="3F9CC8D8">
      <w:start w:val="3"/>
      <w:numFmt w:val="bullet"/>
      <w:lvlText w:val="-"/>
      <w:lvlJc w:val="left"/>
      <w:pPr>
        <w:ind w:left="720" w:hanging="360"/>
      </w:pPr>
      <w:rPr>
        <w:rFonts w:ascii="Arial Narrow" w:eastAsiaTheme="minorHAnsi" w:hAnsi="Arial Narrow"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DD704C"/>
    <w:multiLevelType w:val="hybridMultilevel"/>
    <w:tmpl w:val="19B46ADE"/>
    <w:lvl w:ilvl="0" w:tplc="7886493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8E367C"/>
    <w:multiLevelType w:val="hybridMultilevel"/>
    <w:tmpl w:val="64881DDA"/>
    <w:lvl w:ilvl="0" w:tplc="8BD848D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CC116F"/>
    <w:multiLevelType w:val="hybridMultilevel"/>
    <w:tmpl w:val="FF9EEF60"/>
    <w:lvl w:ilvl="0" w:tplc="ACDE5B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D76FF1"/>
    <w:multiLevelType w:val="hybridMultilevel"/>
    <w:tmpl w:val="29F01F56"/>
    <w:lvl w:ilvl="0" w:tplc="C66247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890CD0"/>
    <w:multiLevelType w:val="hybridMultilevel"/>
    <w:tmpl w:val="87DEC614"/>
    <w:lvl w:ilvl="0" w:tplc="E446E5AC">
      <w:start w:val="11"/>
      <w:numFmt w:val="bullet"/>
      <w:lvlText w:val="-"/>
      <w:lvlJc w:val="left"/>
      <w:pPr>
        <w:ind w:left="720" w:hanging="360"/>
      </w:pPr>
      <w:rPr>
        <w:rFonts w:ascii="Arial Narrow" w:eastAsia="Times New Roman"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94127B3"/>
    <w:multiLevelType w:val="hybridMultilevel"/>
    <w:tmpl w:val="E8685A68"/>
    <w:lvl w:ilvl="0" w:tplc="45E85F8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8CE565B"/>
    <w:multiLevelType w:val="hybridMultilevel"/>
    <w:tmpl w:val="EDF0A69A"/>
    <w:lvl w:ilvl="0" w:tplc="71EE191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7D092D"/>
    <w:multiLevelType w:val="hybridMultilevel"/>
    <w:tmpl w:val="09323A66"/>
    <w:lvl w:ilvl="0" w:tplc="9816320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BC1644D"/>
    <w:multiLevelType w:val="hybridMultilevel"/>
    <w:tmpl w:val="7F1E4842"/>
    <w:lvl w:ilvl="0" w:tplc="6C9AC0F0">
      <w:start w:val="1"/>
      <w:numFmt w:val="decimal"/>
      <w:lvlText w:val="%1."/>
      <w:lvlJc w:val="left"/>
      <w:pPr>
        <w:ind w:left="720" w:hanging="360"/>
      </w:pPr>
      <w:rPr>
        <w:rFonts w:hint="default"/>
        <w:b/>
      </w:rPr>
    </w:lvl>
    <w:lvl w:ilvl="1" w:tplc="6F9E974A">
      <w:start w:val="3"/>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ED2ED7"/>
    <w:multiLevelType w:val="hybridMultilevel"/>
    <w:tmpl w:val="FB06E2C2"/>
    <w:lvl w:ilvl="0" w:tplc="8606FA2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EB36916"/>
    <w:multiLevelType w:val="hybridMultilevel"/>
    <w:tmpl w:val="425E9B38"/>
    <w:lvl w:ilvl="0" w:tplc="6ACC80B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16"/>
  </w:num>
  <w:num w:numId="5">
    <w:abstractNumId w:val="5"/>
  </w:num>
  <w:num w:numId="6">
    <w:abstractNumId w:val="18"/>
  </w:num>
  <w:num w:numId="7">
    <w:abstractNumId w:val="13"/>
  </w:num>
  <w:num w:numId="8">
    <w:abstractNumId w:val="0"/>
  </w:num>
  <w:num w:numId="9">
    <w:abstractNumId w:val="8"/>
  </w:num>
  <w:num w:numId="10">
    <w:abstractNumId w:val="11"/>
  </w:num>
  <w:num w:numId="11">
    <w:abstractNumId w:val="3"/>
  </w:num>
  <w:num w:numId="12">
    <w:abstractNumId w:val="9"/>
  </w:num>
  <w:num w:numId="13">
    <w:abstractNumId w:val="14"/>
  </w:num>
  <w:num w:numId="14">
    <w:abstractNumId w:val="4"/>
  </w:num>
  <w:num w:numId="15">
    <w:abstractNumId w:val="12"/>
  </w:num>
  <w:num w:numId="16">
    <w:abstractNumId w:val="7"/>
  </w:num>
  <w:num w:numId="17">
    <w:abstractNumId w:val="17"/>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4C7"/>
    <w:rsid w:val="00007732"/>
    <w:rsid w:val="00025C71"/>
    <w:rsid w:val="00030D38"/>
    <w:rsid w:val="00037AD4"/>
    <w:rsid w:val="00062209"/>
    <w:rsid w:val="00064674"/>
    <w:rsid w:val="00073142"/>
    <w:rsid w:val="00075670"/>
    <w:rsid w:val="00082253"/>
    <w:rsid w:val="00085BA7"/>
    <w:rsid w:val="00092679"/>
    <w:rsid w:val="000B3661"/>
    <w:rsid w:val="000C4B8B"/>
    <w:rsid w:val="000D0E74"/>
    <w:rsid w:val="000E3109"/>
    <w:rsid w:val="000F3E48"/>
    <w:rsid w:val="001014F0"/>
    <w:rsid w:val="001039CA"/>
    <w:rsid w:val="00111CFD"/>
    <w:rsid w:val="00120BEC"/>
    <w:rsid w:val="00131E48"/>
    <w:rsid w:val="00147E33"/>
    <w:rsid w:val="0016137E"/>
    <w:rsid w:val="00193238"/>
    <w:rsid w:val="00197394"/>
    <w:rsid w:val="001A14EF"/>
    <w:rsid w:val="001A4365"/>
    <w:rsid w:val="001A70EF"/>
    <w:rsid w:val="001C1703"/>
    <w:rsid w:val="001F1EEA"/>
    <w:rsid w:val="001F5DC6"/>
    <w:rsid w:val="00202F87"/>
    <w:rsid w:val="00263492"/>
    <w:rsid w:val="0029524F"/>
    <w:rsid w:val="00295377"/>
    <w:rsid w:val="00297205"/>
    <w:rsid w:val="002A065F"/>
    <w:rsid w:val="002B403B"/>
    <w:rsid w:val="002C1AC9"/>
    <w:rsid w:val="00300AC7"/>
    <w:rsid w:val="003055C9"/>
    <w:rsid w:val="00330EDA"/>
    <w:rsid w:val="00384A06"/>
    <w:rsid w:val="003B2FEA"/>
    <w:rsid w:val="003C5F73"/>
    <w:rsid w:val="003D654D"/>
    <w:rsid w:val="003D7DA6"/>
    <w:rsid w:val="00412220"/>
    <w:rsid w:val="00454EC3"/>
    <w:rsid w:val="00456224"/>
    <w:rsid w:val="00460FC3"/>
    <w:rsid w:val="00464900"/>
    <w:rsid w:val="00464FB6"/>
    <w:rsid w:val="004954A0"/>
    <w:rsid w:val="004A4CC2"/>
    <w:rsid w:val="004B2FA7"/>
    <w:rsid w:val="004C5693"/>
    <w:rsid w:val="004D372B"/>
    <w:rsid w:val="004E3BFC"/>
    <w:rsid w:val="004E66AF"/>
    <w:rsid w:val="004E6BA9"/>
    <w:rsid w:val="004F41B5"/>
    <w:rsid w:val="005074C7"/>
    <w:rsid w:val="00510C6D"/>
    <w:rsid w:val="005373A1"/>
    <w:rsid w:val="00550CE2"/>
    <w:rsid w:val="00556FE5"/>
    <w:rsid w:val="00571C71"/>
    <w:rsid w:val="005858E3"/>
    <w:rsid w:val="005905D0"/>
    <w:rsid w:val="005A3AC2"/>
    <w:rsid w:val="005A457E"/>
    <w:rsid w:val="005B4ABA"/>
    <w:rsid w:val="005B791C"/>
    <w:rsid w:val="005B7E68"/>
    <w:rsid w:val="006147B7"/>
    <w:rsid w:val="00650C71"/>
    <w:rsid w:val="00656C0C"/>
    <w:rsid w:val="00671D9D"/>
    <w:rsid w:val="006C23C6"/>
    <w:rsid w:val="006D7A1D"/>
    <w:rsid w:val="00702196"/>
    <w:rsid w:val="00707559"/>
    <w:rsid w:val="007127D9"/>
    <w:rsid w:val="0071297E"/>
    <w:rsid w:val="0071664A"/>
    <w:rsid w:val="007233C1"/>
    <w:rsid w:val="00763B24"/>
    <w:rsid w:val="007666B3"/>
    <w:rsid w:val="00792D9B"/>
    <w:rsid w:val="00793786"/>
    <w:rsid w:val="00797537"/>
    <w:rsid w:val="007D3A2C"/>
    <w:rsid w:val="007D5CB9"/>
    <w:rsid w:val="007D6E2B"/>
    <w:rsid w:val="00814BC0"/>
    <w:rsid w:val="00836607"/>
    <w:rsid w:val="0084705B"/>
    <w:rsid w:val="00876C0F"/>
    <w:rsid w:val="00880979"/>
    <w:rsid w:val="0088316B"/>
    <w:rsid w:val="008B26ED"/>
    <w:rsid w:val="008C563F"/>
    <w:rsid w:val="008D4B5E"/>
    <w:rsid w:val="008D57A8"/>
    <w:rsid w:val="008F175A"/>
    <w:rsid w:val="008F66DC"/>
    <w:rsid w:val="00922FF9"/>
    <w:rsid w:val="009338B3"/>
    <w:rsid w:val="0094106B"/>
    <w:rsid w:val="00955FA0"/>
    <w:rsid w:val="009B5893"/>
    <w:rsid w:val="009C014C"/>
    <w:rsid w:val="009C573E"/>
    <w:rsid w:val="009F6AAC"/>
    <w:rsid w:val="00A17122"/>
    <w:rsid w:val="00A1739A"/>
    <w:rsid w:val="00A2146B"/>
    <w:rsid w:val="00A71995"/>
    <w:rsid w:val="00AB4288"/>
    <w:rsid w:val="00AB63A3"/>
    <w:rsid w:val="00B007E8"/>
    <w:rsid w:val="00B05E41"/>
    <w:rsid w:val="00B105D9"/>
    <w:rsid w:val="00B34C99"/>
    <w:rsid w:val="00B423BC"/>
    <w:rsid w:val="00B60315"/>
    <w:rsid w:val="00B86503"/>
    <w:rsid w:val="00B87E0E"/>
    <w:rsid w:val="00BA4CDA"/>
    <w:rsid w:val="00BB77F1"/>
    <w:rsid w:val="00BD5EE6"/>
    <w:rsid w:val="00BF2E4C"/>
    <w:rsid w:val="00C01BC7"/>
    <w:rsid w:val="00C17742"/>
    <w:rsid w:val="00C32E5B"/>
    <w:rsid w:val="00C876FF"/>
    <w:rsid w:val="00CA29F7"/>
    <w:rsid w:val="00CA37A3"/>
    <w:rsid w:val="00CA4506"/>
    <w:rsid w:val="00CB3820"/>
    <w:rsid w:val="00CC23BF"/>
    <w:rsid w:val="00CE1D4E"/>
    <w:rsid w:val="00CF731D"/>
    <w:rsid w:val="00D05FEC"/>
    <w:rsid w:val="00D117EA"/>
    <w:rsid w:val="00D21D74"/>
    <w:rsid w:val="00D26091"/>
    <w:rsid w:val="00D55DB8"/>
    <w:rsid w:val="00D64D61"/>
    <w:rsid w:val="00D736B4"/>
    <w:rsid w:val="00D774CC"/>
    <w:rsid w:val="00D925B9"/>
    <w:rsid w:val="00D965A6"/>
    <w:rsid w:val="00DA1422"/>
    <w:rsid w:val="00E00AE1"/>
    <w:rsid w:val="00E23C94"/>
    <w:rsid w:val="00E30C08"/>
    <w:rsid w:val="00E37A14"/>
    <w:rsid w:val="00E424C7"/>
    <w:rsid w:val="00E90A8C"/>
    <w:rsid w:val="00EB13CF"/>
    <w:rsid w:val="00EC09D5"/>
    <w:rsid w:val="00ED05B3"/>
    <w:rsid w:val="00ED45E7"/>
    <w:rsid w:val="00EE136B"/>
    <w:rsid w:val="00F344B2"/>
    <w:rsid w:val="00F72A06"/>
    <w:rsid w:val="00F76721"/>
    <w:rsid w:val="00F77AF0"/>
    <w:rsid w:val="00F9692F"/>
    <w:rsid w:val="00F97A88"/>
    <w:rsid w:val="00FA2EAE"/>
    <w:rsid w:val="00FB1584"/>
    <w:rsid w:val="00FD5775"/>
    <w:rsid w:val="00FE4123"/>
    <w:rsid w:val="00FF5B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AFDF"/>
  <w15:docId w15:val="{F15A2764-72EA-4484-A731-6DDC14F1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323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074C7"/>
    <w:rPr>
      <w:color w:val="0000FF"/>
      <w:u w:val="single"/>
    </w:rPr>
  </w:style>
  <w:style w:type="paragraph" w:styleId="Normlnweb">
    <w:name w:val="Normal (Web)"/>
    <w:basedOn w:val="Normln"/>
    <w:uiPriority w:val="99"/>
    <w:unhideWhenUsed/>
    <w:rsid w:val="005074C7"/>
    <w:pPr>
      <w:spacing w:line="240" w:lineRule="auto"/>
    </w:pPr>
    <w:rPr>
      <w:rFonts w:ascii="Times New Roman" w:eastAsia="Times New Roman" w:hAnsi="Times New Roman" w:cs="Times New Roman"/>
      <w:sz w:val="24"/>
      <w:szCs w:val="24"/>
      <w:lang w:eastAsia="cs-CZ"/>
    </w:rPr>
  </w:style>
  <w:style w:type="character" w:customStyle="1" w:styleId="pismennyseznam">
    <w:name w:val="pismennyseznam"/>
    <w:basedOn w:val="Standardnpsmoodstavce"/>
    <w:rsid w:val="005074C7"/>
    <w:rPr>
      <w:b/>
      <w:bCs/>
    </w:rPr>
  </w:style>
  <w:style w:type="character" w:customStyle="1" w:styleId="ciselnyseznam">
    <w:name w:val="ciselnyseznam"/>
    <w:basedOn w:val="Standardnpsmoodstavce"/>
    <w:rsid w:val="005074C7"/>
    <w:rPr>
      <w:b/>
      <w:bCs/>
    </w:rPr>
  </w:style>
  <w:style w:type="character" w:customStyle="1" w:styleId="paragraftext">
    <w:name w:val="paragraftext"/>
    <w:basedOn w:val="Standardnpsmoodstavce"/>
    <w:rsid w:val="005074C7"/>
    <w:rPr>
      <w:vanish/>
      <w:webHidden w:val="0"/>
      <w:specVanish w:val="0"/>
    </w:rPr>
  </w:style>
  <w:style w:type="character" w:styleId="Siln">
    <w:name w:val="Strong"/>
    <w:basedOn w:val="Standardnpsmoodstavce"/>
    <w:uiPriority w:val="22"/>
    <w:qFormat/>
    <w:rsid w:val="005074C7"/>
    <w:rPr>
      <w:b/>
      <w:bCs/>
    </w:rPr>
  </w:style>
  <w:style w:type="paragraph" w:styleId="Textbubliny">
    <w:name w:val="Balloon Text"/>
    <w:basedOn w:val="Normln"/>
    <w:link w:val="TextbublinyChar"/>
    <w:uiPriority w:val="99"/>
    <w:semiHidden/>
    <w:unhideWhenUsed/>
    <w:rsid w:val="005074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074C7"/>
    <w:rPr>
      <w:rFonts w:ascii="Tahoma" w:hAnsi="Tahoma" w:cs="Tahoma"/>
      <w:sz w:val="16"/>
      <w:szCs w:val="16"/>
    </w:rPr>
  </w:style>
  <w:style w:type="paragraph" w:styleId="Odstavecseseznamem">
    <w:name w:val="List Paragraph"/>
    <w:basedOn w:val="Normln"/>
    <w:uiPriority w:val="34"/>
    <w:qFormat/>
    <w:rsid w:val="00656C0C"/>
    <w:pPr>
      <w:ind w:left="720"/>
      <w:contextualSpacing/>
    </w:pPr>
  </w:style>
  <w:style w:type="paragraph" w:styleId="Zkladntext3">
    <w:name w:val="Body Text 3"/>
    <w:basedOn w:val="Normln"/>
    <w:link w:val="Zkladntext3Char"/>
    <w:unhideWhenUsed/>
    <w:rsid w:val="0016137E"/>
    <w:pPr>
      <w:spacing w:after="0" w:line="240" w:lineRule="auto"/>
      <w:jc w:val="both"/>
    </w:pPr>
    <w:rPr>
      <w:rFonts w:ascii="Times New Roman" w:eastAsia="Times New Roman" w:hAnsi="Times New Roman" w:cs="Times New Roman"/>
      <w:sz w:val="24"/>
      <w:szCs w:val="24"/>
      <w:lang w:eastAsia="cs-CZ"/>
    </w:rPr>
  </w:style>
  <w:style w:type="character" w:customStyle="1" w:styleId="Zkladntext3Char">
    <w:name w:val="Základní text 3 Char"/>
    <w:basedOn w:val="Standardnpsmoodstavce"/>
    <w:link w:val="Zkladntext3"/>
    <w:rsid w:val="0016137E"/>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55DB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5DB8"/>
  </w:style>
  <w:style w:type="paragraph" w:styleId="Zpat">
    <w:name w:val="footer"/>
    <w:basedOn w:val="Normln"/>
    <w:link w:val="ZpatChar"/>
    <w:uiPriority w:val="99"/>
    <w:unhideWhenUsed/>
    <w:rsid w:val="00D55DB8"/>
    <w:pPr>
      <w:tabs>
        <w:tab w:val="center" w:pos="4536"/>
        <w:tab w:val="right" w:pos="9072"/>
      </w:tabs>
      <w:spacing w:after="0" w:line="240" w:lineRule="auto"/>
    </w:pPr>
  </w:style>
  <w:style w:type="character" w:customStyle="1" w:styleId="ZpatChar">
    <w:name w:val="Zápatí Char"/>
    <w:basedOn w:val="Standardnpsmoodstavce"/>
    <w:link w:val="Zpat"/>
    <w:uiPriority w:val="99"/>
    <w:rsid w:val="00D55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8493">
      <w:bodyDiv w:val="1"/>
      <w:marLeft w:val="0"/>
      <w:marRight w:val="0"/>
      <w:marTop w:val="0"/>
      <w:marBottom w:val="0"/>
      <w:divBdr>
        <w:top w:val="none" w:sz="0" w:space="0" w:color="auto"/>
        <w:left w:val="none" w:sz="0" w:space="0" w:color="auto"/>
        <w:bottom w:val="none" w:sz="0" w:space="0" w:color="auto"/>
        <w:right w:val="none" w:sz="0" w:space="0" w:color="auto"/>
      </w:divBdr>
    </w:div>
    <w:div w:id="260526281">
      <w:bodyDiv w:val="1"/>
      <w:marLeft w:val="0"/>
      <w:marRight w:val="0"/>
      <w:marTop w:val="0"/>
      <w:marBottom w:val="0"/>
      <w:divBdr>
        <w:top w:val="none" w:sz="0" w:space="0" w:color="auto"/>
        <w:left w:val="none" w:sz="0" w:space="0" w:color="auto"/>
        <w:bottom w:val="none" w:sz="0" w:space="0" w:color="auto"/>
        <w:right w:val="none" w:sz="0" w:space="0" w:color="auto"/>
      </w:divBdr>
    </w:div>
    <w:div w:id="686516809">
      <w:bodyDiv w:val="1"/>
      <w:marLeft w:val="0"/>
      <w:marRight w:val="0"/>
      <w:marTop w:val="0"/>
      <w:marBottom w:val="0"/>
      <w:divBdr>
        <w:top w:val="none" w:sz="0" w:space="0" w:color="auto"/>
        <w:left w:val="none" w:sz="0" w:space="0" w:color="auto"/>
        <w:bottom w:val="none" w:sz="0" w:space="0" w:color="auto"/>
        <w:right w:val="none" w:sz="0" w:space="0" w:color="auto"/>
      </w:divBdr>
    </w:div>
    <w:div w:id="992374822">
      <w:bodyDiv w:val="1"/>
      <w:marLeft w:val="0"/>
      <w:marRight w:val="0"/>
      <w:marTop w:val="0"/>
      <w:marBottom w:val="0"/>
      <w:divBdr>
        <w:top w:val="none" w:sz="0" w:space="0" w:color="auto"/>
        <w:left w:val="none" w:sz="0" w:space="0" w:color="auto"/>
        <w:bottom w:val="none" w:sz="0" w:space="0" w:color="auto"/>
        <w:right w:val="none" w:sz="0" w:space="0" w:color="auto"/>
      </w:divBdr>
    </w:div>
    <w:div w:id="1279146585">
      <w:bodyDiv w:val="1"/>
      <w:marLeft w:val="0"/>
      <w:marRight w:val="0"/>
      <w:marTop w:val="0"/>
      <w:marBottom w:val="0"/>
      <w:divBdr>
        <w:top w:val="none" w:sz="0" w:space="0" w:color="auto"/>
        <w:left w:val="none" w:sz="0" w:space="0" w:color="auto"/>
        <w:bottom w:val="none" w:sz="0" w:space="0" w:color="auto"/>
        <w:right w:val="none" w:sz="0" w:space="0" w:color="auto"/>
      </w:divBdr>
    </w:div>
    <w:div w:id="1407192549">
      <w:bodyDiv w:val="1"/>
      <w:marLeft w:val="0"/>
      <w:marRight w:val="0"/>
      <w:marTop w:val="0"/>
      <w:marBottom w:val="0"/>
      <w:divBdr>
        <w:top w:val="none" w:sz="0" w:space="0" w:color="auto"/>
        <w:left w:val="none" w:sz="0" w:space="0" w:color="auto"/>
        <w:bottom w:val="none" w:sz="0" w:space="0" w:color="auto"/>
        <w:right w:val="none" w:sz="0" w:space="0" w:color="auto"/>
      </w:divBdr>
    </w:div>
    <w:div w:id="171792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estavDoc('1001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sestavDoc('100101')"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B47D0-A6A3-4CBA-869B-618FA9BB4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1475</Words>
  <Characters>8705</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LŠ Písek</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dc:creator>
  <cp:lastModifiedBy>Štěpánka Svobodová</cp:lastModifiedBy>
  <cp:revision>37</cp:revision>
  <cp:lastPrinted>2024-05-07T08:23:00Z</cp:lastPrinted>
  <dcterms:created xsi:type="dcterms:W3CDTF">2020-02-12T07:05:00Z</dcterms:created>
  <dcterms:modified xsi:type="dcterms:W3CDTF">2024-05-07T08:24:00Z</dcterms:modified>
</cp:coreProperties>
</file>