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ACF7" w14:textId="77777777" w:rsidR="00C67129" w:rsidRDefault="00C67129" w:rsidP="00E0086F">
      <w:pPr>
        <w:pStyle w:val="Nzev"/>
        <w:rPr>
          <w:rFonts w:ascii="Arial" w:hAnsi="Arial"/>
          <w:sz w:val="20"/>
          <w:szCs w:val="20"/>
        </w:rPr>
      </w:pPr>
    </w:p>
    <w:p w14:paraId="24123187" w14:textId="76E719C3" w:rsidR="00AE4F7D" w:rsidRPr="00AE4F7D" w:rsidRDefault="005C4113" w:rsidP="00C8192B">
      <w:pPr>
        <w:pStyle w:val="Nzev"/>
        <w:rPr>
          <w:rFonts w:ascii="Arial" w:hAnsi="Arial"/>
          <w:sz w:val="20"/>
          <w:szCs w:val="20"/>
        </w:rPr>
      </w:pPr>
      <w:r w:rsidRPr="00AE4F7D">
        <w:rPr>
          <w:rFonts w:ascii="Arial" w:hAnsi="Arial"/>
          <w:sz w:val="20"/>
          <w:szCs w:val="20"/>
        </w:rPr>
        <w:t xml:space="preserve">DODATEK Č. </w:t>
      </w:r>
      <w:r w:rsidR="00645EC9">
        <w:rPr>
          <w:rFonts w:ascii="Arial" w:hAnsi="Arial"/>
          <w:sz w:val="20"/>
          <w:szCs w:val="20"/>
        </w:rPr>
        <w:t>3</w:t>
      </w:r>
    </w:p>
    <w:p w14:paraId="680539CB" w14:textId="62795314" w:rsidR="00E0086F" w:rsidRPr="00AE4F7D" w:rsidRDefault="00E0086F" w:rsidP="00E0086F">
      <w:pPr>
        <w:pStyle w:val="Nzev"/>
        <w:contextualSpacing/>
        <w:rPr>
          <w:rFonts w:ascii="Arial" w:hAnsi="Arial"/>
          <w:sz w:val="20"/>
          <w:szCs w:val="20"/>
        </w:rPr>
      </w:pPr>
      <w:r w:rsidRPr="00AE4F7D">
        <w:rPr>
          <w:rFonts w:ascii="Arial" w:hAnsi="Arial"/>
          <w:sz w:val="20"/>
          <w:szCs w:val="20"/>
        </w:rPr>
        <w:t>SMLOUV</w:t>
      </w:r>
      <w:r w:rsidR="00AB3AEB" w:rsidRPr="00AE4F7D">
        <w:rPr>
          <w:rFonts w:ascii="Arial" w:hAnsi="Arial"/>
          <w:sz w:val="20"/>
          <w:szCs w:val="20"/>
        </w:rPr>
        <w:t>y</w:t>
      </w:r>
      <w:r w:rsidRPr="00AE4F7D">
        <w:rPr>
          <w:rFonts w:ascii="Arial" w:hAnsi="Arial"/>
          <w:sz w:val="20"/>
          <w:szCs w:val="20"/>
        </w:rPr>
        <w:t xml:space="preserve"> O DÍLO</w:t>
      </w:r>
      <w:r w:rsidR="001C4838">
        <w:rPr>
          <w:rFonts w:ascii="Arial" w:hAnsi="Arial"/>
          <w:sz w:val="20"/>
          <w:szCs w:val="20"/>
        </w:rPr>
        <w:t xml:space="preserve"> č. </w:t>
      </w:r>
      <w:r w:rsidR="0006285D">
        <w:rPr>
          <w:rFonts w:ascii="Arial" w:hAnsi="Arial"/>
          <w:sz w:val="20"/>
          <w:szCs w:val="20"/>
        </w:rPr>
        <w:t>859-2022-537203</w:t>
      </w:r>
    </w:p>
    <w:p w14:paraId="4C7106FB" w14:textId="266EA49D" w:rsidR="00FE760A" w:rsidRPr="00AE4F7D" w:rsidRDefault="00FE760A" w:rsidP="00E0086F">
      <w:pPr>
        <w:pStyle w:val="Nzev"/>
        <w:contextualSpacing/>
        <w:rPr>
          <w:rFonts w:ascii="Arial" w:hAnsi="Arial"/>
          <w:b w:val="0"/>
          <w:bCs w:val="0"/>
          <w:sz w:val="20"/>
          <w:szCs w:val="20"/>
        </w:rPr>
      </w:pPr>
      <w:r w:rsidRPr="00AE4F7D">
        <w:rPr>
          <w:rFonts w:ascii="Arial" w:hAnsi="Arial"/>
          <w:sz w:val="20"/>
          <w:szCs w:val="20"/>
        </w:rPr>
        <w:t xml:space="preserve">Komplexní pozemkové úpravy v k. ú. </w:t>
      </w:r>
      <w:r w:rsidR="00C8192B">
        <w:rPr>
          <w:rFonts w:ascii="Arial" w:hAnsi="Arial"/>
          <w:sz w:val="20"/>
          <w:szCs w:val="20"/>
        </w:rPr>
        <w:t>ZAJEČOV V BRDECH</w:t>
      </w:r>
    </w:p>
    <w:p w14:paraId="2B871BEE" w14:textId="6902C45C" w:rsidR="00E0086F" w:rsidRDefault="00E0086F" w:rsidP="00E0086F">
      <w:pPr>
        <w:pStyle w:val="Normln-odrky"/>
        <w:numPr>
          <w:ilvl w:val="0"/>
          <w:numId w:val="0"/>
        </w:numPr>
        <w:spacing w:before="240" w:line="240" w:lineRule="auto"/>
        <w:jc w:val="center"/>
        <w:rPr>
          <w:rFonts w:cs="Arial"/>
          <w:sz w:val="20"/>
          <w:szCs w:val="20"/>
        </w:rPr>
      </w:pPr>
      <w:r w:rsidRPr="00AE4F7D">
        <w:rPr>
          <w:rFonts w:cs="Arial"/>
          <w:sz w:val="20"/>
          <w:szCs w:val="20"/>
        </w:rPr>
        <w:t>uzavřen</w:t>
      </w:r>
      <w:r w:rsidR="00AB3AEB" w:rsidRPr="00AE4F7D">
        <w:rPr>
          <w:rFonts w:cs="Arial"/>
          <w:sz w:val="20"/>
          <w:szCs w:val="20"/>
        </w:rPr>
        <w:t>é</w:t>
      </w:r>
      <w:r w:rsidRPr="00AE4F7D">
        <w:rPr>
          <w:rFonts w:cs="Arial"/>
          <w:sz w:val="20"/>
          <w:szCs w:val="20"/>
        </w:rPr>
        <w:t xml:space="preserve"> podle § 2586 a násl. zákona č. 89/2012 Sb., občanský zákoník, ve znění pozdějších předpisů („</w:t>
      </w:r>
      <w:r w:rsidRPr="00AE4F7D">
        <w:rPr>
          <w:rFonts w:cs="Arial"/>
          <w:b/>
          <w:bCs/>
          <w:sz w:val="20"/>
          <w:szCs w:val="20"/>
        </w:rPr>
        <w:t>Smlouva</w:t>
      </w:r>
      <w:r w:rsidRPr="00AE4F7D">
        <w:rPr>
          <w:rFonts w:cs="Arial"/>
          <w:sz w:val="20"/>
          <w:szCs w:val="20"/>
        </w:rPr>
        <w:t>“)</w:t>
      </w:r>
    </w:p>
    <w:p w14:paraId="2A33DFBB" w14:textId="77777777" w:rsidR="00AE4F7D" w:rsidRPr="00AE4F7D" w:rsidRDefault="00AE4F7D" w:rsidP="00E0086F">
      <w:pPr>
        <w:pStyle w:val="Normln-odrky"/>
        <w:numPr>
          <w:ilvl w:val="0"/>
          <w:numId w:val="0"/>
        </w:numPr>
        <w:spacing w:before="240" w:line="240" w:lineRule="auto"/>
        <w:jc w:val="center"/>
        <w:rPr>
          <w:rFonts w:cs="Arial"/>
          <w:sz w:val="20"/>
          <w:szCs w:val="20"/>
        </w:rPr>
      </w:pPr>
    </w:p>
    <w:p w14:paraId="7947449C" w14:textId="77777777" w:rsidR="00E0086F" w:rsidRPr="00AE4F7D" w:rsidRDefault="00E0086F" w:rsidP="00EC1291">
      <w:pPr>
        <w:pStyle w:val="Nadpis1"/>
        <w:keepNext w:val="0"/>
        <w:spacing w:after="120"/>
        <w:jc w:val="both"/>
        <w:rPr>
          <w:rFonts w:ascii="Arial" w:hAnsi="Arial"/>
          <w:b w:val="0"/>
          <w:sz w:val="20"/>
          <w:szCs w:val="20"/>
        </w:rPr>
      </w:pPr>
      <w:r w:rsidRPr="00AE4F7D">
        <w:rPr>
          <w:rFonts w:ascii="Arial" w:hAnsi="Arial"/>
          <w:sz w:val="20"/>
          <w:szCs w:val="20"/>
        </w:rPr>
        <w:t>SMLUVNÍ STRANY</w:t>
      </w:r>
    </w:p>
    <w:p w14:paraId="3E201BFE" w14:textId="5E761910" w:rsidR="00E0086F" w:rsidRPr="00AE4F7D" w:rsidRDefault="00E0086F" w:rsidP="00006F7C">
      <w:pPr>
        <w:pStyle w:val="Level3"/>
        <w:numPr>
          <w:ilvl w:val="0"/>
          <w:numId w:val="14"/>
        </w:numPr>
        <w:spacing w:before="120" w:after="120" w:line="240" w:lineRule="auto"/>
        <w:ind w:left="567" w:hanging="567"/>
        <w:jc w:val="both"/>
        <w:rPr>
          <w:rFonts w:ascii="Arial" w:hAnsi="Arial" w:cs="Arial"/>
          <w:sz w:val="20"/>
          <w:szCs w:val="20"/>
        </w:rPr>
      </w:pPr>
      <w:r w:rsidRPr="00AE4F7D">
        <w:rPr>
          <w:rFonts w:ascii="Arial" w:hAnsi="Arial" w:cs="Arial"/>
          <w:b/>
          <w:sz w:val="20"/>
          <w:szCs w:val="20"/>
        </w:rPr>
        <w:t>Česká republika</w:t>
      </w:r>
      <w:r w:rsidR="004F5D1F" w:rsidRPr="00AE4F7D">
        <w:rPr>
          <w:rFonts w:ascii="Arial" w:hAnsi="Arial" w:cs="Arial"/>
          <w:b/>
          <w:sz w:val="20"/>
          <w:szCs w:val="20"/>
        </w:rPr>
        <w:t xml:space="preserve"> –</w:t>
      </w:r>
      <w:r w:rsidRPr="00AE4F7D">
        <w:rPr>
          <w:rFonts w:ascii="Arial" w:hAnsi="Arial" w:cs="Arial"/>
          <w:b/>
          <w:sz w:val="20"/>
          <w:szCs w:val="20"/>
        </w:rPr>
        <w:t xml:space="preserve"> Státní pozemkový úřad</w:t>
      </w:r>
    </w:p>
    <w:p w14:paraId="210BBBF7" w14:textId="42FFF446"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se sídlem Husinecká 1024/</w:t>
      </w:r>
      <w:proofErr w:type="gramStart"/>
      <w:r w:rsidRPr="00AE4F7D">
        <w:rPr>
          <w:rFonts w:ascii="Arial" w:hAnsi="Arial" w:cs="Arial"/>
          <w:sz w:val="20"/>
          <w:szCs w:val="20"/>
        </w:rPr>
        <w:t>11a</w:t>
      </w:r>
      <w:proofErr w:type="gramEnd"/>
      <w:r w:rsidRPr="00AE4F7D">
        <w:rPr>
          <w:rFonts w:ascii="Arial" w:hAnsi="Arial" w:cs="Arial"/>
          <w:sz w:val="20"/>
          <w:szCs w:val="20"/>
        </w:rPr>
        <w:t>, 130 00 Praha 3 – Žižkov, IČO: 013 12 774, Krajský pozemkový úřad pro</w:t>
      </w:r>
      <w:r w:rsidR="00C67129">
        <w:rPr>
          <w:rFonts w:ascii="Arial" w:hAnsi="Arial" w:cs="Arial"/>
          <w:sz w:val="20"/>
          <w:szCs w:val="20"/>
        </w:rPr>
        <w:t> </w:t>
      </w:r>
      <w:r w:rsidR="00AF069E">
        <w:rPr>
          <w:rFonts w:ascii="Arial" w:hAnsi="Arial" w:cs="Arial"/>
          <w:sz w:val="20"/>
          <w:szCs w:val="20"/>
        </w:rPr>
        <w:t>Středočeský kraj a hl. m.</w:t>
      </w:r>
      <w:r w:rsidR="009049F6">
        <w:rPr>
          <w:rFonts w:ascii="Arial" w:hAnsi="Arial" w:cs="Arial"/>
          <w:sz w:val="20"/>
          <w:szCs w:val="20"/>
        </w:rPr>
        <w:t xml:space="preserve"> </w:t>
      </w:r>
      <w:r w:rsidR="00AF069E">
        <w:rPr>
          <w:rFonts w:ascii="Arial" w:hAnsi="Arial" w:cs="Arial"/>
          <w:sz w:val="20"/>
          <w:szCs w:val="20"/>
        </w:rPr>
        <w:t>Praha</w:t>
      </w:r>
      <w:r w:rsidRPr="00AE4F7D">
        <w:rPr>
          <w:rFonts w:ascii="Arial" w:hAnsi="Arial" w:cs="Arial"/>
          <w:sz w:val="20"/>
          <w:szCs w:val="20"/>
        </w:rPr>
        <w:t xml:space="preserve">, na adrese </w:t>
      </w:r>
      <w:r w:rsidR="00C75EE9">
        <w:rPr>
          <w:rFonts w:ascii="Arial" w:hAnsi="Arial" w:cs="Arial"/>
          <w:sz w:val="20"/>
          <w:szCs w:val="20"/>
        </w:rPr>
        <w:t xml:space="preserve">nám. Winstona Churchilla </w:t>
      </w:r>
      <w:r w:rsidR="00876428">
        <w:rPr>
          <w:rFonts w:ascii="Arial" w:hAnsi="Arial" w:cs="Arial"/>
          <w:sz w:val="20"/>
          <w:szCs w:val="20"/>
        </w:rPr>
        <w:t>1800/2, 130 00 Praha 3</w:t>
      </w:r>
    </w:p>
    <w:p w14:paraId="02027DD9" w14:textId="6BAFDC79"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Zastoupená: Ing. </w:t>
      </w:r>
      <w:r w:rsidR="00876428">
        <w:rPr>
          <w:rFonts w:ascii="Arial" w:hAnsi="Arial" w:cs="Arial"/>
          <w:sz w:val="20"/>
          <w:szCs w:val="20"/>
        </w:rPr>
        <w:t>Jiřím Veselým</w:t>
      </w:r>
      <w:r w:rsidRPr="00AE4F7D">
        <w:rPr>
          <w:rFonts w:ascii="Arial" w:hAnsi="Arial" w:cs="Arial"/>
          <w:sz w:val="20"/>
          <w:szCs w:val="20"/>
        </w:rPr>
        <w:t>, ředite</w:t>
      </w:r>
      <w:r w:rsidR="00250B2E">
        <w:rPr>
          <w:rFonts w:ascii="Arial" w:hAnsi="Arial" w:cs="Arial"/>
          <w:sz w:val="20"/>
          <w:szCs w:val="20"/>
        </w:rPr>
        <w:t>lem</w:t>
      </w:r>
      <w:r w:rsidRPr="00AE4F7D">
        <w:rPr>
          <w:rFonts w:ascii="Arial" w:hAnsi="Arial" w:cs="Arial"/>
          <w:sz w:val="20"/>
          <w:szCs w:val="20"/>
        </w:rPr>
        <w:t xml:space="preserve"> Krajského pozemkového úřadu pro</w:t>
      </w:r>
      <w:r w:rsidR="00C67129">
        <w:rPr>
          <w:rFonts w:ascii="Arial" w:hAnsi="Arial" w:cs="Arial"/>
          <w:sz w:val="20"/>
          <w:szCs w:val="20"/>
        </w:rPr>
        <w:t> </w:t>
      </w:r>
      <w:r w:rsidR="00250B2E">
        <w:rPr>
          <w:rFonts w:ascii="Arial" w:hAnsi="Arial" w:cs="Arial"/>
          <w:sz w:val="20"/>
          <w:szCs w:val="20"/>
        </w:rPr>
        <w:t xml:space="preserve">Středočeský kraj a </w:t>
      </w:r>
      <w:r w:rsidR="00250B2E">
        <w:rPr>
          <w:rFonts w:ascii="Arial" w:hAnsi="Arial" w:cs="Arial"/>
          <w:sz w:val="20"/>
          <w:szCs w:val="20"/>
        </w:rPr>
        <w:br/>
        <w:t>hl. m. Praha</w:t>
      </w:r>
      <w:r w:rsidRPr="00AE4F7D">
        <w:rPr>
          <w:rFonts w:ascii="Arial" w:hAnsi="Arial" w:cs="Arial"/>
          <w:sz w:val="20"/>
          <w:szCs w:val="20"/>
        </w:rPr>
        <w:t xml:space="preserve"> </w:t>
      </w:r>
    </w:p>
    <w:p w14:paraId="5B86A2BB" w14:textId="5F8DD78A" w:rsidR="00972AAD" w:rsidRPr="00AE4F7D" w:rsidRDefault="00972AAD" w:rsidP="00F22216">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Ve smluvních záležitostech zastoupená: </w:t>
      </w:r>
      <w:r w:rsidR="0055479C" w:rsidRPr="00AE4F7D">
        <w:rPr>
          <w:rFonts w:ascii="Arial" w:hAnsi="Arial" w:cs="Arial"/>
          <w:sz w:val="20"/>
          <w:szCs w:val="20"/>
        </w:rPr>
        <w:t>Ing</w:t>
      </w:r>
      <w:r w:rsidR="00F22216">
        <w:rPr>
          <w:rFonts w:ascii="Arial" w:hAnsi="Arial" w:cs="Arial"/>
          <w:sz w:val="20"/>
          <w:szCs w:val="20"/>
        </w:rPr>
        <w:t>. Jiří Veselý, ředitel</w:t>
      </w:r>
      <w:r w:rsidRPr="00AE4F7D">
        <w:rPr>
          <w:rFonts w:ascii="Arial" w:hAnsi="Arial" w:cs="Arial"/>
          <w:sz w:val="20"/>
          <w:szCs w:val="20"/>
        </w:rPr>
        <w:t xml:space="preserve"> </w:t>
      </w:r>
      <w:r w:rsidR="00A0014A">
        <w:rPr>
          <w:rFonts w:ascii="Arial" w:hAnsi="Arial" w:cs="Arial"/>
          <w:sz w:val="20"/>
          <w:szCs w:val="20"/>
        </w:rPr>
        <w:t>KPÚ</w:t>
      </w:r>
    </w:p>
    <w:p w14:paraId="2A44746A" w14:textId="59C89956" w:rsidR="00972AAD" w:rsidRPr="00AE4F7D" w:rsidRDefault="00972AAD" w:rsidP="0076058C">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V technických záležitostech zastoupená:</w:t>
      </w:r>
      <w:r w:rsidR="00EE47C0" w:rsidRPr="00AE4F7D">
        <w:rPr>
          <w:rFonts w:ascii="Arial" w:hAnsi="Arial" w:cs="Arial"/>
          <w:sz w:val="20"/>
          <w:szCs w:val="20"/>
        </w:rPr>
        <w:t xml:space="preserve"> </w:t>
      </w:r>
      <w:r w:rsidR="0076058C">
        <w:rPr>
          <w:rFonts w:ascii="Arial" w:hAnsi="Arial" w:cs="Arial"/>
          <w:sz w:val="20"/>
          <w:szCs w:val="20"/>
        </w:rPr>
        <w:t>Eva Jelínková, Ing. Petr Procházka, Pobočka Beroun</w:t>
      </w:r>
    </w:p>
    <w:p w14:paraId="7AEA29A0" w14:textId="77777777"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b/>
          <w:bCs/>
          <w:sz w:val="20"/>
          <w:szCs w:val="20"/>
        </w:rPr>
        <w:t>Kontaktní údaje:</w:t>
      </w:r>
    </w:p>
    <w:p w14:paraId="044BDC2F" w14:textId="139CD8A8" w:rsidR="00972AAD" w:rsidRPr="00AE4F7D" w:rsidRDefault="00972AAD" w:rsidP="00972AAD">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Tel.: </w:t>
      </w:r>
      <w:r w:rsidRPr="00AE4F7D">
        <w:rPr>
          <w:rFonts w:ascii="Arial" w:hAnsi="Arial" w:cs="Arial"/>
          <w:snapToGrid w:val="0"/>
          <w:sz w:val="20"/>
          <w:szCs w:val="20"/>
        </w:rPr>
        <w:t>+420</w:t>
      </w:r>
      <w:r w:rsidR="0042250C">
        <w:rPr>
          <w:rFonts w:ascii="Arial" w:hAnsi="Arial" w:cs="Arial"/>
          <w:snapToGrid w:val="0"/>
          <w:sz w:val="20"/>
          <w:szCs w:val="20"/>
        </w:rPr>
        <w:t> 727 956</w:t>
      </w:r>
      <w:r w:rsidR="006D17F0">
        <w:rPr>
          <w:rFonts w:ascii="Arial" w:hAnsi="Arial" w:cs="Arial"/>
          <w:snapToGrid w:val="0"/>
          <w:sz w:val="20"/>
          <w:szCs w:val="20"/>
        </w:rPr>
        <w:t> </w:t>
      </w:r>
      <w:r w:rsidR="0042250C">
        <w:rPr>
          <w:rFonts w:ascii="Arial" w:hAnsi="Arial" w:cs="Arial"/>
          <w:snapToGrid w:val="0"/>
          <w:sz w:val="20"/>
          <w:szCs w:val="20"/>
        </w:rPr>
        <w:t>722</w:t>
      </w:r>
      <w:r w:rsidR="006D17F0">
        <w:rPr>
          <w:rFonts w:ascii="Arial" w:hAnsi="Arial" w:cs="Arial"/>
          <w:snapToGrid w:val="0"/>
          <w:sz w:val="20"/>
          <w:szCs w:val="20"/>
        </w:rPr>
        <w:t>, +420</w:t>
      </w:r>
      <w:r w:rsidR="00A918DA">
        <w:rPr>
          <w:rFonts w:ascii="Arial" w:hAnsi="Arial" w:cs="Arial"/>
          <w:snapToGrid w:val="0"/>
          <w:sz w:val="20"/>
          <w:szCs w:val="20"/>
        </w:rPr>
        <w:t> 602 168 867</w:t>
      </w:r>
    </w:p>
    <w:p w14:paraId="6D4AB0B1" w14:textId="636732C0" w:rsidR="00972AAD" w:rsidRPr="00AE4F7D" w:rsidRDefault="00972AAD" w:rsidP="00972AAD">
      <w:pPr>
        <w:tabs>
          <w:tab w:val="left" w:pos="4536"/>
        </w:tabs>
        <w:spacing w:after="120"/>
        <w:ind w:left="567"/>
        <w:contextualSpacing/>
        <w:jc w:val="both"/>
        <w:rPr>
          <w:rFonts w:ascii="Arial" w:hAnsi="Arial" w:cs="Arial"/>
          <w:snapToGrid w:val="0"/>
          <w:sz w:val="20"/>
          <w:szCs w:val="20"/>
        </w:rPr>
      </w:pPr>
      <w:r w:rsidRPr="00AE4F7D">
        <w:rPr>
          <w:rFonts w:ascii="Arial" w:hAnsi="Arial" w:cs="Arial"/>
          <w:sz w:val="20"/>
          <w:szCs w:val="20"/>
        </w:rPr>
        <w:t>E-mail:</w:t>
      </w:r>
      <w:r w:rsidRPr="00AE4F7D">
        <w:rPr>
          <w:rFonts w:ascii="Arial" w:hAnsi="Arial" w:cs="Arial"/>
          <w:snapToGrid w:val="0"/>
          <w:sz w:val="20"/>
          <w:szCs w:val="20"/>
        </w:rPr>
        <w:t xml:space="preserve"> </w:t>
      </w:r>
      <w:hyperlink r:id="rId13" w:history="1">
        <w:r w:rsidR="00A918DA" w:rsidRPr="00440065">
          <w:rPr>
            <w:rStyle w:val="Hypertextovodkaz"/>
            <w:rFonts w:ascii="Arial" w:hAnsi="Arial" w:cs="Arial"/>
            <w:snapToGrid w:val="0"/>
            <w:sz w:val="20"/>
            <w:szCs w:val="20"/>
          </w:rPr>
          <w:t>e.jelinkova@spucr.cz</w:t>
        </w:r>
      </w:hyperlink>
      <w:r w:rsidR="00A918DA">
        <w:rPr>
          <w:rFonts w:ascii="Arial" w:hAnsi="Arial" w:cs="Arial"/>
          <w:snapToGrid w:val="0"/>
          <w:sz w:val="20"/>
          <w:szCs w:val="20"/>
        </w:rPr>
        <w:t xml:space="preserve">, </w:t>
      </w:r>
      <w:hyperlink r:id="rId14" w:history="1">
        <w:r w:rsidR="00A918DA" w:rsidRPr="00440065">
          <w:rPr>
            <w:rStyle w:val="Hypertextovodkaz"/>
            <w:rFonts w:ascii="Arial" w:hAnsi="Arial" w:cs="Arial"/>
            <w:snapToGrid w:val="0"/>
            <w:sz w:val="20"/>
            <w:szCs w:val="20"/>
          </w:rPr>
          <w:t>p.prochazka1@spucr.cz</w:t>
        </w:r>
      </w:hyperlink>
      <w:r w:rsidR="00A918DA">
        <w:rPr>
          <w:rFonts w:ascii="Arial" w:hAnsi="Arial" w:cs="Arial"/>
          <w:snapToGrid w:val="0"/>
          <w:sz w:val="20"/>
          <w:szCs w:val="20"/>
        </w:rPr>
        <w:t xml:space="preserve"> </w:t>
      </w:r>
    </w:p>
    <w:p w14:paraId="65696A4A" w14:textId="77777777" w:rsidR="00972AAD" w:rsidRPr="00AE4F7D" w:rsidRDefault="00972AAD" w:rsidP="00972AAD">
      <w:pPr>
        <w:tabs>
          <w:tab w:val="left" w:pos="4536"/>
        </w:tabs>
        <w:spacing w:after="120"/>
        <w:ind w:left="567"/>
        <w:contextualSpacing/>
        <w:jc w:val="both"/>
        <w:rPr>
          <w:rFonts w:ascii="Arial" w:hAnsi="Arial" w:cs="Arial"/>
          <w:b/>
          <w:i/>
          <w:sz w:val="20"/>
          <w:szCs w:val="20"/>
        </w:rPr>
      </w:pPr>
      <w:r w:rsidRPr="00AE4F7D">
        <w:rPr>
          <w:rFonts w:ascii="Arial" w:hAnsi="Arial" w:cs="Arial"/>
          <w:sz w:val="20"/>
          <w:szCs w:val="20"/>
        </w:rPr>
        <w:t>ID datové schránky: z49per3</w:t>
      </w:r>
    </w:p>
    <w:p w14:paraId="181F799E" w14:textId="77777777" w:rsidR="00972AAD" w:rsidRPr="00AE4F7D" w:rsidRDefault="00972AAD" w:rsidP="00972AAD">
      <w:pPr>
        <w:tabs>
          <w:tab w:val="left" w:pos="4536"/>
        </w:tabs>
        <w:spacing w:after="120"/>
        <w:ind w:left="567"/>
        <w:contextualSpacing/>
        <w:jc w:val="both"/>
        <w:rPr>
          <w:rFonts w:ascii="Arial" w:hAnsi="Arial" w:cs="Arial"/>
          <w:b/>
          <w:sz w:val="20"/>
          <w:szCs w:val="20"/>
        </w:rPr>
      </w:pPr>
    </w:p>
    <w:p w14:paraId="0A8968FC" w14:textId="77777777" w:rsidR="00972AAD" w:rsidRPr="00AE4F7D" w:rsidRDefault="00972AAD" w:rsidP="00972AAD">
      <w:pPr>
        <w:tabs>
          <w:tab w:val="left" w:pos="4536"/>
        </w:tabs>
        <w:spacing w:after="120"/>
        <w:ind w:left="567"/>
        <w:contextualSpacing/>
        <w:jc w:val="both"/>
        <w:rPr>
          <w:rFonts w:ascii="Arial" w:hAnsi="Arial" w:cs="Arial"/>
          <w:b/>
          <w:i/>
          <w:sz w:val="20"/>
          <w:szCs w:val="20"/>
        </w:rPr>
      </w:pPr>
      <w:r w:rsidRPr="00AE4F7D">
        <w:rPr>
          <w:rFonts w:ascii="Arial" w:hAnsi="Arial" w:cs="Arial"/>
          <w:b/>
          <w:sz w:val="20"/>
          <w:szCs w:val="20"/>
        </w:rPr>
        <w:t>Bankovní</w:t>
      </w:r>
      <w:r w:rsidRPr="00AE4F7D">
        <w:rPr>
          <w:rFonts w:ascii="Arial" w:hAnsi="Arial" w:cs="Arial"/>
          <w:sz w:val="20"/>
          <w:szCs w:val="20"/>
        </w:rPr>
        <w:t xml:space="preserve"> </w:t>
      </w:r>
      <w:r w:rsidRPr="00AE4F7D">
        <w:rPr>
          <w:rFonts w:ascii="Arial" w:hAnsi="Arial" w:cs="Arial"/>
          <w:b/>
          <w:sz w:val="20"/>
          <w:szCs w:val="20"/>
        </w:rPr>
        <w:t>spojení</w:t>
      </w:r>
      <w:r w:rsidRPr="00AE4F7D">
        <w:rPr>
          <w:rFonts w:ascii="Arial" w:hAnsi="Arial" w:cs="Arial"/>
          <w:sz w:val="20"/>
          <w:szCs w:val="20"/>
        </w:rPr>
        <w:t>: Česká národní banka</w:t>
      </w:r>
    </w:p>
    <w:p w14:paraId="548D4311" w14:textId="77777777" w:rsidR="00972AAD" w:rsidRPr="00AE4F7D" w:rsidRDefault="00972AAD" w:rsidP="00972AAD">
      <w:pPr>
        <w:spacing w:after="120"/>
        <w:ind w:left="4536" w:right="1417" w:hanging="3969"/>
        <w:contextualSpacing/>
        <w:jc w:val="both"/>
        <w:rPr>
          <w:rFonts w:ascii="Arial" w:hAnsi="Arial" w:cs="Arial"/>
          <w:b/>
          <w:i/>
          <w:sz w:val="20"/>
          <w:szCs w:val="20"/>
        </w:rPr>
      </w:pPr>
      <w:r w:rsidRPr="00AE4F7D">
        <w:rPr>
          <w:rFonts w:ascii="Arial" w:hAnsi="Arial" w:cs="Arial"/>
          <w:sz w:val="20"/>
          <w:szCs w:val="20"/>
        </w:rPr>
        <w:t>Číslo účtu: 3723001/0710</w:t>
      </w:r>
    </w:p>
    <w:p w14:paraId="4A52D3DE" w14:textId="77777777" w:rsidR="00972AAD" w:rsidRPr="00550F2F" w:rsidRDefault="00972AAD" w:rsidP="00972AAD">
      <w:pPr>
        <w:spacing w:after="120"/>
        <w:ind w:left="4536" w:right="1418" w:hanging="3969"/>
        <w:jc w:val="both"/>
        <w:rPr>
          <w:rFonts w:ascii="Arial" w:hAnsi="Arial" w:cs="Arial"/>
          <w:sz w:val="20"/>
          <w:szCs w:val="20"/>
        </w:rPr>
      </w:pPr>
      <w:r w:rsidRPr="00AE4F7D">
        <w:rPr>
          <w:rFonts w:ascii="Arial" w:hAnsi="Arial" w:cs="Arial"/>
          <w:sz w:val="20"/>
          <w:szCs w:val="20"/>
        </w:rPr>
        <w:t xml:space="preserve">DIČ: CZ01312774 </w:t>
      </w:r>
      <w:r w:rsidRPr="00550F2F">
        <w:rPr>
          <w:rFonts w:ascii="Arial" w:hAnsi="Arial" w:cs="Arial"/>
          <w:sz w:val="20"/>
          <w:szCs w:val="20"/>
        </w:rPr>
        <w:t>(není plátce DPH)</w:t>
      </w:r>
    </w:p>
    <w:p w14:paraId="2C7E241C" w14:textId="499407AF" w:rsidR="00E0086F" w:rsidRPr="00AE4F7D" w:rsidRDefault="00E0086F" w:rsidP="00EC1291">
      <w:pPr>
        <w:spacing w:after="120"/>
        <w:ind w:left="4536" w:right="1417" w:hanging="3969"/>
        <w:jc w:val="both"/>
        <w:rPr>
          <w:rFonts w:ascii="Arial" w:hAnsi="Arial" w:cs="Arial"/>
          <w:b/>
          <w:sz w:val="20"/>
          <w:szCs w:val="20"/>
        </w:rPr>
      </w:pPr>
      <w:r w:rsidRPr="00AE4F7D">
        <w:rPr>
          <w:rFonts w:ascii="Arial" w:hAnsi="Arial" w:cs="Arial"/>
          <w:sz w:val="20"/>
          <w:szCs w:val="20"/>
        </w:rPr>
        <w:t>(„</w:t>
      </w:r>
      <w:r w:rsidRPr="00AE4F7D">
        <w:rPr>
          <w:rFonts w:ascii="Arial" w:hAnsi="Arial" w:cs="Arial"/>
          <w:b/>
          <w:sz w:val="20"/>
          <w:szCs w:val="20"/>
        </w:rPr>
        <w:t>Objednatel</w:t>
      </w:r>
      <w:r w:rsidRPr="00AE4F7D">
        <w:rPr>
          <w:rFonts w:ascii="Arial" w:hAnsi="Arial" w:cs="Arial"/>
          <w:bCs/>
          <w:sz w:val="20"/>
          <w:szCs w:val="20"/>
        </w:rPr>
        <w:t>“)</w:t>
      </w:r>
    </w:p>
    <w:p w14:paraId="6807AF19" w14:textId="1DA16190" w:rsidR="00C67129" w:rsidRPr="00AF069E" w:rsidRDefault="00E0086F" w:rsidP="00AF069E">
      <w:pPr>
        <w:spacing w:before="240" w:after="120"/>
        <w:ind w:left="567"/>
        <w:jc w:val="both"/>
        <w:rPr>
          <w:rFonts w:ascii="Arial" w:hAnsi="Arial" w:cs="Arial"/>
          <w:sz w:val="20"/>
          <w:szCs w:val="20"/>
        </w:rPr>
      </w:pPr>
      <w:r w:rsidRPr="00AE4F7D">
        <w:rPr>
          <w:rFonts w:ascii="Arial" w:hAnsi="Arial" w:cs="Arial"/>
          <w:sz w:val="20"/>
          <w:szCs w:val="20"/>
        </w:rPr>
        <w:t>a</w:t>
      </w:r>
    </w:p>
    <w:p w14:paraId="60A84729" w14:textId="0FB71FD3" w:rsidR="00E0086F" w:rsidRPr="00AE4F7D" w:rsidRDefault="006242F9" w:rsidP="008B4301">
      <w:pPr>
        <w:numPr>
          <w:ilvl w:val="0"/>
          <w:numId w:val="14"/>
        </w:numPr>
        <w:spacing w:before="120" w:after="120" w:line="240" w:lineRule="auto"/>
        <w:ind w:left="567" w:hanging="567"/>
        <w:jc w:val="both"/>
        <w:rPr>
          <w:rFonts w:ascii="Arial" w:hAnsi="Arial" w:cs="Arial"/>
          <w:b/>
          <w:sz w:val="20"/>
          <w:szCs w:val="20"/>
        </w:rPr>
      </w:pPr>
      <w:r>
        <w:rPr>
          <w:rFonts w:ascii="Arial" w:eastAsia="Times New Roman" w:hAnsi="Arial" w:cs="Arial"/>
          <w:b/>
          <w:sz w:val="20"/>
          <w:szCs w:val="20"/>
          <w:lang w:eastAsia="cs-CZ"/>
        </w:rPr>
        <w:t>GEPARD</w:t>
      </w:r>
      <w:r w:rsidR="008B4301" w:rsidRPr="00AE4F7D">
        <w:rPr>
          <w:rFonts w:ascii="Arial" w:eastAsia="Times New Roman" w:hAnsi="Arial" w:cs="Arial"/>
          <w:b/>
          <w:sz w:val="20"/>
          <w:szCs w:val="20"/>
          <w:lang w:eastAsia="cs-CZ"/>
        </w:rPr>
        <w:t xml:space="preserve"> s.r.o.</w:t>
      </w:r>
    </w:p>
    <w:p w14:paraId="3E10B9B8" w14:textId="4A180E85" w:rsidR="00936A21" w:rsidRPr="00AE4F7D" w:rsidRDefault="00936A21" w:rsidP="00936A21">
      <w:pPr>
        <w:spacing w:after="120"/>
        <w:ind w:left="567"/>
        <w:jc w:val="both"/>
        <w:rPr>
          <w:rFonts w:ascii="Arial" w:hAnsi="Arial" w:cs="Arial"/>
          <w:snapToGrid w:val="0"/>
          <w:sz w:val="20"/>
          <w:szCs w:val="20"/>
        </w:rPr>
      </w:pPr>
      <w:r w:rsidRPr="00AE4F7D">
        <w:rPr>
          <w:rFonts w:ascii="Arial" w:hAnsi="Arial" w:cs="Arial"/>
          <w:sz w:val="20"/>
          <w:szCs w:val="20"/>
        </w:rPr>
        <w:t xml:space="preserve">společnost založená a existující podle právního řádu České republiky, </w:t>
      </w:r>
      <w:r w:rsidRPr="00AE4F7D">
        <w:rPr>
          <w:rFonts w:ascii="Arial" w:hAnsi="Arial" w:cs="Arial"/>
          <w:bCs/>
          <w:sz w:val="20"/>
          <w:szCs w:val="20"/>
        </w:rPr>
        <w:t xml:space="preserve">se sídlem </w:t>
      </w:r>
      <w:r w:rsidR="001F1659">
        <w:rPr>
          <w:rFonts w:ascii="Arial" w:hAnsi="Arial" w:cs="Arial"/>
          <w:bCs/>
          <w:sz w:val="20"/>
          <w:szCs w:val="20"/>
        </w:rPr>
        <w:t xml:space="preserve">Štefánikova 77/52, </w:t>
      </w:r>
      <w:r w:rsidR="008664B4">
        <w:rPr>
          <w:rFonts w:ascii="Arial" w:hAnsi="Arial" w:cs="Arial"/>
          <w:bCs/>
          <w:sz w:val="20"/>
          <w:szCs w:val="20"/>
        </w:rPr>
        <w:br/>
      </w:r>
      <w:r w:rsidR="001F1659">
        <w:rPr>
          <w:rFonts w:ascii="Arial" w:hAnsi="Arial" w:cs="Arial"/>
          <w:bCs/>
          <w:sz w:val="20"/>
          <w:szCs w:val="20"/>
        </w:rPr>
        <w:t>150 00</w:t>
      </w:r>
      <w:r w:rsidR="00937DF6">
        <w:rPr>
          <w:rFonts w:ascii="Arial" w:hAnsi="Arial" w:cs="Arial"/>
          <w:bCs/>
          <w:sz w:val="20"/>
          <w:szCs w:val="20"/>
        </w:rPr>
        <w:t xml:space="preserve"> Praha 5,</w:t>
      </w:r>
      <w:r w:rsidRPr="00AE4F7D">
        <w:rPr>
          <w:rFonts w:ascii="Arial" w:hAnsi="Arial" w:cs="Arial"/>
          <w:snapToGrid w:val="0"/>
          <w:sz w:val="20"/>
          <w:szCs w:val="20"/>
        </w:rPr>
        <w:t xml:space="preserve"> IČO: </w:t>
      </w:r>
      <w:r w:rsidR="00937DF6">
        <w:rPr>
          <w:rFonts w:ascii="Arial" w:hAnsi="Arial" w:cs="Arial"/>
          <w:snapToGrid w:val="0"/>
          <w:sz w:val="20"/>
          <w:szCs w:val="20"/>
        </w:rPr>
        <w:t>61499552</w:t>
      </w:r>
      <w:r w:rsidRPr="00AE4F7D">
        <w:rPr>
          <w:rFonts w:ascii="Arial" w:hAnsi="Arial" w:cs="Arial"/>
          <w:snapToGrid w:val="0"/>
          <w:sz w:val="20"/>
          <w:szCs w:val="20"/>
        </w:rPr>
        <w:t xml:space="preserve">, zapsaná v obchodním rejstříku vedeném u </w:t>
      </w:r>
      <w:r w:rsidR="00017E0C">
        <w:rPr>
          <w:rFonts w:ascii="Arial" w:hAnsi="Arial" w:cs="Arial"/>
          <w:snapToGrid w:val="0"/>
          <w:sz w:val="20"/>
          <w:szCs w:val="20"/>
        </w:rPr>
        <w:t>M</w:t>
      </w:r>
      <w:r w:rsidRPr="00AE4F7D">
        <w:rPr>
          <w:rFonts w:ascii="Arial" w:hAnsi="Arial" w:cs="Arial"/>
          <w:snapToGrid w:val="0"/>
          <w:sz w:val="20"/>
          <w:szCs w:val="20"/>
        </w:rPr>
        <w:t>S v </w:t>
      </w:r>
      <w:r w:rsidR="00017E0C">
        <w:rPr>
          <w:rFonts w:ascii="Arial" w:hAnsi="Arial" w:cs="Arial"/>
          <w:snapToGrid w:val="0"/>
          <w:sz w:val="20"/>
          <w:szCs w:val="20"/>
        </w:rPr>
        <w:t>Praze</w:t>
      </w:r>
      <w:r w:rsidRPr="00AE4F7D">
        <w:rPr>
          <w:rFonts w:ascii="Arial" w:hAnsi="Arial" w:cs="Arial"/>
          <w:snapToGrid w:val="0"/>
          <w:sz w:val="20"/>
          <w:szCs w:val="20"/>
        </w:rPr>
        <w:t xml:space="preserve">, oddíl C, vložka </w:t>
      </w:r>
      <w:r w:rsidR="006D7D48">
        <w:rPr>
          <w:rFonts w:ascii="Arial" w:hAnsi="Arial" w:cs="Arial"/>
          <w:snapToGrid w:val="0"/>
          <w:sz w:val="20"/>
          <w:szCs w:val="20"/>
        </w:rPr>
        <w:t>30558</w:t>
      </w:r>
    </w:p>
    <w:p w14:paraId="22B18B65" w14:textId="069A6636" w:rsidR="00936A21" w:rsidRPr="00AE4F7D" w:rsidRDefault="00936A21" w:rsidP="00936A21">
      <w:pPr>
        <w:spacing w:after="120"/>
        <w:ind w:left="567"/>
        <w:jc w:val="both"/>
        <w:rPr>
          <w:rFonts w:ascii="Arial" w:hAnsi="Arial" w:cs="Arial"/>
          <w:bCs/>
          <w:sz w:val="20"/>
          <w:szCs w:val="20"/>
        </w:rPr>
      </w:pPr>
      <w:r w:rsidRPr="00AE4F7D">
        <w:rPr>
          <w:rFonts w:ascii="Arial" w:hAnsi="Arial" w:cs="Arial"/>
          <w:snapToGrid w:val="0"/>
          <w:sz w:val="20"/>
          <w:szCs w:val="20"/>
        </w:rPr>
        <w:t xml:space="preserve">Zastoupená: Ing. </w:t>
      </w:r>
      <w:r w:rsidR="006D7D48">
        <w:rPr>
          <w:rFonts w:ascii="Arial" w:hAnsi="Arial" w:cs="Arial"/>
          <w:snapToGrid w:val="0"/>
          <w:sz w:val="20"/>
          <w:szCs w:val="20"/>
        </w:rPr>
        <w:t>Tomáš Krátký, jednate</w:t>
      </w:r>
      <w:r w:rsidR="0051523B">
        <w:rPr>
          <w:rFonts w:ascii="Arial" w:hAnsi="Arial" w:cs="Arial"/>
          <w:snapToGrid w:val="0"/>
          <w:sz w:val="20"/>
          <w:szCs w:val="20"/>
        </w:rPr>
        <w:t xml:space="preserve">l </w:t>
      </w:r>
    </w:p>
    <w:p w14:paraId="103D5EB0" w14:textId="36E91085" w:rsidR="00936A21" w:rsidRPr="00AE4F7D" w:rsidRDefault="00936A21" w:rsidP="00936A21">
      <w:pPr>
        <w:spacing w:after="120"/>
        <w:ind w:left="567"/>
        <w:jc w:val="both"/>
        <w:rPr>
          <w:rFonts w:ascii="Arial" w:hAnsi="Arial" w:cs="Arial"/>
          <w:sz w:val="20"/>
          <w:szCs w:val="20"/>
        </w:rPr>
      </w:pPr>
      <w:r w:rsidRPr="00AE4F7D">
        <w:rPr>
          <w:rFonts w:ascii="Arial" w:hAnsi="Arial" w:cs="Arial"/>
          <w:sz w:val="20"/>
          <w:szCs w:val="20"/>
        </w:rPr>
        <w:t>Ve smluvních záležitostech zastoupená</w:t>
      </w:r>
      <w:r w:rsidRPr="00AE4F7D">
        <w:rPr>
          <w:rFonts w:ascii="Arial" w:hAnsi="Arial" w:cs="Arial"/>
          <w:bCs/>
          <w:sz w:val="20"/>
          <w:szCs w:val="20"/>
        </w:rPr>
        <w:t xml:space="preserve">: </w:t>
      </w:r>
      <w:r w:rsidR="00466FE8" w:rsidRPr="00AE4F7D">
        <w:rPr>
          <w:rFonts w:ascii="Arial" w:hAnsi="Arial" w:cs="Arial"/>
          <w:snapToGrid w:val="0"/>
          <w:sz w:val="20"/>
          <w:szCs w:val="20"/>
        </w:rPr>
        <w:t xml:space="preserve">Ing. </w:t>
      </w:r>
      <w:r w:rsidR="00466FE8">
        <w:rPr>
          <w:rFonts w:ascii="Arial" w:hAnsi="Arial" w:cs="Arial"/>
          <w:snapToGrid w:val="0"/>
          <w:sz w:val="20"/>
          <w:szCs w:val="20"/>
        </w:rPr>
        <w:t>Tomáš Krátký, jednatel</w:t>
      </w:r>
    </w:p>
    <w:p w14:paraId="2E6E3D40" w14:textId="5EF1F65D" w:rsidR="00BD28D9" w:rsidRDefault="00936A21" w:rsidP="00936A21">
      <w:pPr>
        <w:tabs>
          <w:tab w:val="left" w:pos="4536"/>
        </w:tabs>
        <w:spacing w:after="120"/>
        <w:ind w:left="567"/>
        <w:jc w:val="both"/>
        <w:rPr>
          <w:rFonts w:ascii="Arial" w:hAnsi="Arial" w:cs="Arial"/>
          <w:bCs/>
          <w:snapToGrid w:val="0"/>
          <w:sz w:val="20"/>
          <w:szCs w:val="20"/>
          <w:lang w:val="de-DE"/>
        </w:rPr>
      </w:pPr>
      <w:r w:rsidRPr="00AE4F7D">
        <w:rPr>
          <w:rFonts w:ascii="Arial" w:hAnsi="Arial" w:cs="Arial"/>
          <w:sz w:val="20"/>
          <w:szCs w:val="20"/>
        </w:rPr>
        <w:t xml:space="preserve">V technických záležitostech zastoupená: </w:t>
      </w:r>
      <w:r w:rsidR="00AB5675">
        <w:rPr>
          <w:rFonts w:ascii="Arial" w:hAnsi="Arial" w:cs="Arial"/>
          <w:snapToGrid w:val="0"/>
          <w:sz w:val="20"/>
          <w:szCs w:val="20"/>
        </w:rPr>
        <w:t>XXXXXXXXXX</w:t>
      </w:r>
      <w:r w:rsidR="00BD28D9">
        <w:rPr>
          <w:rFonts w:ascii="Arial" w:hAnsi="Arial" w:cs="Arial"/>
          <w:bCs/>
          <w:snapToGrid w:val="0"/>
          <w:sz w:val="20"/>
          <w:szCs w:val="20"/>
          <w:lang w:val="de-DE"/>
        </w:rPr>
        <w:t xml:space="preserve"> </w:t>
      </w:r>
    </w:p>
    <w:p w14:paraId="74E0B2BF" w14:textId="136F431C" w:rsidR="00936A21" w:rsidRPr="00AE4F7D" w:rsidRDefault="00936A21" w:rsidP="00936A21">
      <w:pPr>
        <w:tabs>
          <w:tab w:val="left" w:pos="4536"/>
        </w:tabs>
        <w:spacing w:after="120"/>
        <w:ind w:left="567"/>
        <w:jc w:val="both"/>
        <w:rPr>
          <w:rFonts w:ascii="Arial" w:hAnsi="Arial" w:cs="Arial"/>
          <w:sz w:val="20"/>
          <w:szCs w:val="20"/>
        </w:rPr>
      </w:pPr>
      <w:r w:rsidRPr="00AE4F7D">
        <w:rPr>
          <w:rFonts w:ascii="Arial" w:hAnsi="Arial" w:cs="Arial"/>
          <w:b/>
          <w:bCs/>
          <w:sz w:val="20"/>
          <w:szCs w:val="20"/>
        </w:rPr>
        <w:t>Kontaktní údaje:</w:t>
      </w:r>
    </w:p>
    <w:p w14:paraId="6B364730" w14:textId="5E6D9DC8"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 xml:space="preserve">Tel.: </w:t>
      </w:r>
      <w:r w:rsidR="00AB5675">
        <w:rPr>
          <w:rFonts w:ascii="Arial" w:hAnsi="Arial" w:cs="Arial"/>
          <w:sz w:val="20"/>
          <w:szCs w:val="20"/>
        </w:rPr>
        <w:t>XXXXXXXXXX</w:t>
      </w:r>
    </w:p>
    <w:p w14:paraId="1C55FBBE" w14:textId="11CEF91D"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E-mail:</w:t>
      </w:r>
      <w:r w:rsidRPr="00AE4F7D">
        <w:rPr>
          <w:rFonts w:ascii="Arial" w:hAnsi="Arial" w:cs="Arial"/>
          <w:snapToGrid w:val="0"/>
          <w:sz w:val="20"/>
          <w:szCs w:val="20"/>
        </w:rPr>
        <w:t xml:space="preserve"> </w:t>
      </w:r>
      <w:r w:rsidR="00AB5675">
        <w:rPr>
          <w:rFonts w:ascii="Arial" w:hAnsi="Arial" w:cs="Arial"/>
          <w:snapToGrid w:val="0"/>
          <w:sz w:val="20"/>
          <w:szCs w:val="20"/>
        </w:rPr>
        <w:t>XXXXXXXXXX</w:t>
      </w:r>
    </w:p>
    <w:p w14:paraId="29A772E1" w14:textId="3528E40C" w:rsidR="00936A21" w:rsidRPr="00AE4F7D" w:rsidRDefault="00936A21" w:rsidP="00936A21">
      <w:pPr>
        <w:spacing w:after="120"/>
        <w:ind w:left="567"/>
        <w:jc w:val="both"/>
        <w:rPr>
          <w:rFonts w:ascii="Arial" w:hAnsi="Arial" w:cs="Arial"/>
          <w:sz w:val="20"/>
          <w:szCs w:val="20"/>
        </w:rPr>
      </w:pPr>
      <w:r w:rsidRPr="00AE4F7D">
        <w:rPr>
          <w:rFonts w:ascii="Arial" w:hAnsi="Arial" w:cs="Arial"/>
          <w:sz w:val="20"/>
          <w:szCs w:val="20"/>
        </w:rPr>
        <w:t>ID datové schránky:</w:t>
      </w:r>
      <w:r w:rsidRPr="00AE4F7D">
        <w:rPr>
          <w:rFonts w:ascii="Arial" w:hAnsi="Arial" w:cs="Arial"/>
          <w:snapToGrid w:val="0"/>
          <w:sz w:val="20"/>
          <w:szCs w:val="20"/>
        </w:rPr>
        <w:t xml:space="preserve"> </w:t>
      </w:r>
      <w:r w:rsidR="00C81E41">
        <w:rPr>
          <w:rFonts w:ascii="Arial" w:hAnsi="Arial" w:cs="Arial"/>
          <w:snapToGrid w:val="0"/>
          <w:sz w:val="20"/>
          <w:szCs w:val="20"/>
        </w:rPr>
        <w:t>hxp776s</w:t>
      </w:r>
    </w:p>
    <w:p w14:paraId="17EEE6D3" w14:textId="64DDCEEF"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b/>
          <w:sz w:val="20"/>
          <w:szCs w:val="20"/>
        </w:rPr>
        <w:t>Bankovní spojení:</w:t>
      </w:r>
      <w:r w:rsidRPr="00AE4F7D">
        <w:rPr>
          <w:rFonts w:ascii="Arial" w:hAnsi="Arial" w:cs="Arial"/>
          <w:snapToGrid w:val="0"/>
          <w:sz w:val="20"/>
          <w:szCs w:val="20"/>
        </w:rPr>
        <w:t xml:space="preserve"> </w:t>
      </w:r>
      <w:r w:rsidR="002E2605">
        <w:rPr>
          <w:rFonts w:ascii="Arial" w:hAnsi="Arial" w:cs="Arial"/>
          <w:snapToGrid w:val="0"/>
          <w:sz w:val="20"/>
          <w:szCs w:val="20"/>
        </w:rPr>
        <w:t xml:space="preserve">FIO banka a.s. </w:t>
      </w:r>
    </w:p>
    <w:p w14:paraId="4319F243" w14:textId="11952061" w:rsidR="00936A21" w:rsidRPr="00AE4F7D" w:rsidRDefault="00936A21" w:rsidP="00936A21">
      <w:pPr>
        <w:tabs>
          <w:tab w:val="left" w:pos="4536"/>
        </w:tabs>
        <w:spacing w:after="120"/>
        <w:ind w:left="567"/>
        <w:contextualSpacing/>
        <w:jc w:val="both"/>
        <w:rPr>
          <w:rFonts w:ascii="Arial" w:hAnsi="Arial" w:cs="Arial"/>
          <w:sz w:val="20"/>
          <w:szCs w:val="20"/>
        </w:rPr>
      </w:pPr>
      <w:r w:rsidRPr="00AE4F7D">
        <w:rPr>
          <w:rFonts w:ascii="Arial" w:hAnsi="Arial" w:cs="Arial"/>
          <w:sz w:val="20"/>
          <w:szCs w:val="20"/>
        </w:rPr>
        <w:t>Číslo účtu:</w:t>
      </w:r>
      <w:r w:rsidR="002E2605">
        <w:rPr>
          <w:rFonts w:ascii="Arial" w:hAnsi="Arial" w:cs="Arial"/>
          <w:sz w:val="20"/>
          <w:szCs w:val="20"/>
        </w:rPr>
        <w:t xml:space="preserve"> 2300284681/2010</w:t>
      </w:r>
    </w:p>
    <w:p w14:paraId="7C2F38A4" w14:textId="52AA1DDB" w:rsidR="00C03ED4" w:rsidRPr="00AE4F7D" w:rsidRDefault="00936A21" w:rsidP="00936A21">
      <w:pPr>
        <w:tabs>
          <w:tab w:val="left" w:pos="4536"/>
        </w:tabs>
        <w:spacing w:after="120"/>
        <w:ind w:left="567"/>
        <w:jc w:val="both"/>
        <w:rPr>
          <w:rFonts w:ascii="Arial" w:hAnsi="Arial" w:cs="Arial"/>
          <w:sz w:val="20"/>
          <w:szCs w:val="20"/>
        </w:rPr>
      </w:pPr>
      <w:r w:rsidRPr="00AE4F7D">
        <w:rPr>
          <w:rFonts w:ascii="Arial" w:hAnsi="Arial" w:cs="Arial"/>
          <w:sz w:val="20"/>
          <w:szCs w:val="20"/>
        </w:rPr>
        <w:t xml:space="preserve">DIČ: </w:t>
      </w:r>
      <w:r w:rsidRPr="00AE4F7D">
        <w:rPr>
          <w:rFonts w:ascii="Arial" w:hAnsi="Arial" w:cs="Arial"/>
          <w:snapToGrid w:val="0"/>
          <w:sz w:val="20"/>
          <w:szCs w:val="20"/>
        </w:rPr>
        <w:t>CZ</w:t>
      </w:r>
      <w:r w:rsidR="005116E9">
        <w:rPr>
          <w:rFonts w:ascii="Arial" w:hAnsi="Arial" w:cs="Arial"/>
          <w:snapToGrid w:val="0"/>
          <w:sz w:val="20"/>
          <w:szCs w:val="20"/>
        </w:rPr>
        <w:t>61499552</w:t>
      </w:r>
    </w:p>
    <w:p w14:paraId="483330C9" w14:textId="77777777" w:rsidR="00E0086F" w:rsidRPr="00AE4F7D" w:rsidRDefault="00E0086F" w:rsidP="00EC1291">
      <w:pPr>
        <w:spacing w:after="120"/>
        <w:ind w:left="567"/>
        <w:jc w:val="both"/>
        <w:rPr>
          <w:rFonts w:ascii="Arial" w:hAnsi="Arial" w:cs="Arial"/>
          <w:sz w:val="20"/>
          <w:szCs w:val="20"/>
        </w:rPr>
      </w:pPr>
      <w:r w:rsidRPr="00AE4F7D">
        <w:rPr>
          <w:rFonts w:ascii="Arial" w:hAnsi="Arial" w:cs="Arial"/>
          <w:sz w:val="20"/>
          <w:szCs w:val="20"/>
        </w:rPr>
        <w:t>(</w:t>
      </w:r>
      <w:r w:rsidRPr="00AE4F7D">
        <w:rPr>
          <w:rFonts w:ascii="Arial" w:hAnsi="Arial" w:cs="Arial"/>
          <w:b/>
          <w:sz w:val="20"/>
          <w:szCs w:val="20"/>
        </w:rPr>
        <w:t>„Zhotovitel“</w:t>
      </w:r>
      <w:r w:rsidRPr="00AE4F7D">
        <w:rPr>
          <w:rFonts w:ascii="Arial" w:hAnsi="Arial" w:cs="Arial"/>
          <w:sz w:val="20"/>
          <w:szCs w:val="20"/>
        </w:rPr>
        <w:t>)</w:t>
      </w:r>
    </w:p>
    <w:p w14:paraId="4F0B07DE" w14:textId="6A4CC9DF" w:rsidR="003A54C7" w:rsidRPr="00AE4F7D" w:rsidRDefault="00E0086F" w:rsidP="00EC1291">
      <w:pPr>
        <w:spacing w:before="240" w:after="120"/>
        <w:ind w:left="567"/>
        <w:jc w:val="both"/>
        <w:rPr>
          <w:rFonts w:ascii="Arial" w:hAnsi="Arial" w:cs="Arial"/>
          <w:sz w:val="20"/>
          <w:szCs w:val="20"/>
        </w:rPr>
      </w:pPr>
      <w:r w:rsidRPr="00AE4F7D">
        <w:rPr>
          <w:rFonts w:ascii="Arial" w:hAnsi="Arial" w:cs="Arial"/>
          <w:sz w:val="20"/>
          <w:szCs w:val="20"/>
        </w:rPr>
        <w:t>(Objednatel a Zhotovitel dále jako „</w:t>
      </w:r>
      <w:r w:rsidRPr="00AE4F7D">
        <w:rPr>
          <w:rFonts w:ascii="Arial" w:hAnsi="Arial" w:cs="Arial"/>
          <w:b/>
          <w:sz w:val="20"/>
          <w:szCs w:val="20"/>
        </w:rPr>
        <w:t>Smluvní strany</w:t>
      </w:r>
      <w:r w:rsidRPr="00AE4F7D">
        <w:rPr>
          <w:rFonts w:ascii="Arial" w:hAnsi="Arial" w:cs="Arial"/>
          <w:sz w:val="20"/>
          <w:szCs w:val="20"/>
        </w:rPr>
        <w:t>“ a každý z nich samostatně jako „</w:t>
      </w:r>
      <w:r w:rsidRPr="00AE4F7D">
        <w:rPr>
          <w:rFonts w:ascii="Arial" w:hAnsi="Arial" w:cs="Arial"/>
          <w:b/>
          <w:sz w:val="20"/>
          <w:szCs w:val="20"/>
        </w:rPr>
        <w:t>Smluvní strana</w:t>
      </w:r>
      <w:r w:rsidRPr="00AE4F7D">
        <w:rPr>
          <w:rFonts w:ascii="Arial" w:hAnsi="Arial" w:cs="Arial"/>
          <w:sz w:val="20"/>
          <w:szCs w:val="20"/>
        </w:rPr>
        <w:t>“)</w:t>
      </w:r>
    </w:p>
    <w:p w14:paraId="4F799B94" w14:textId="77777777" w:rsidR="00CB327C" w:rsidRDefault="00CB327C" w:rsidP="008D1F25">
      <w:pPr>
        <w:spacing w:before="240" w:after="120"/>
        <w:jc w:val="center"/>
        <w:rPr>
          <w:rFonts w:ascii="Arial" w:hAnsi="Arial" w:cs="Arial"/>
        </w:rPr>
      </w:pPr>
    </w:p>
    <w:p w14:paraId="00ABE65F" w14:textId="77777777" w:rsidR="009D39F0" w:rsidRDefault="009D39F0" w:rsidP="00373FE0">
      <w:pPr>
        <w:spacing w:after="0" w:line="240" w:lineRule="auto"/>
        <w:jc w:val="both"/>
        <w:rPr>
          <w:rFonts w:ascii="Arial" w:hAnsi="Arial" w:cs="Arial"/>
          <w:sz w:val="20"/>
          <w:szCs w:val="20"/>
        </w:rPr>
      </w:pPr>
      <w:bookmarkStart w:id="0" w:name="_Hlk142372437"/>
    </w:p>
    <w:p w14:paraId="7A07E970" w14:textId="6A75D7E8" w:rsidR="009D39F0" w:rsidRPr="001772AB" w:rsidRDefault="001772AB" w:rsidP="001772AB">
      <w:pPr>
        <w:pStyle w:val="Odstavecseseznamem"/>
        <w:numPr>
          <w:ilvl w:val="0"/>
          <w:numId w:val="61"/>
        </w:numPr>
        <w:spacing w:after="0" w:line="240" w:lineRule="auto"/>
        <w:jc w:val="both"/>
        <w:rPr>
          <w:rFonts w:ascii="Arial" w:hAnsi="Arial" w:cs="Arial"/>
          <w:b/>
          <w:bCs/>
          <w:sz w:val="20"/>
          <w:szCs w:val="20"/>
        </w:rPr>
      </w:pPr>
      <w:r w:rsidRPr="001772AB">
        <w:rPr>
          <w:rFonts w:ascii="Arial" w:hAnsi="Arial" w:cs="Arial"/>
          <w:b/>
          <w:bCs/>
          <w:sz w:val="20"/>
          <w:szCs w:val="20"/>
        </w:rPr>
        <w:lastRenderedPageBreak/>
        <w:t>PREAMBULE</w:t>
      </w:r>
    </w:p>
    <w:p w14:paraId="5E5BDC0A" w14:textId="77777777" w:rsidR="009D39F0" w:rsidRDefault="009D39F0" w:rsidP="00373FE0">
      <w:pPr>
        <w:spacing w:after="0" w:line="240" w:lineRule="auto"/>
        <w:jc w:val="both"/>
        <w:rPr>
          <w:rFonts w:ascii="Arial" w:hAnsi="Arial" w:cs="Arial"/>
          <w:sz w:val="20"/>
          <w:szCs w:val="20"/>
        </w:rPr>
      </w:pPr>
    </w:p>
    <w:p w14:paraId="08FE1719" w14:textId="54A94EB1" w:rsidR="001C1547" w:rsidRDefault="001C1547" w:rsidP="00373FE0">
      <w:pPr>
        <w:spacing w:after="0" w:line="240" w:lineRule="auto"/>
        <w:jc w:val="both"/>
        <w:rPr>
          <w:rFonts w:ascii="Arial" w:hAnsi="Arial" w:cs="Arial"/>
          <w:sz w:val="20"/>
          <w:szCs w:val="20"/>
        </w:rPr>
      </w:pPr>
      <w:r w:rsidRPr="00EA4F54">
        <w:rPr>
          <w:rFonts w:ascii="Arial" w:hAnsi="Arial" w:cs="Arial"/>
          <w:sz w:val="20"/>
          <w:szCs w:val="20"/>
        </w:rPr>
        <w:t xml:space="preserve">Zhotovitel požádal </w:t>
      </w:r>
      <w:bookmarkStart w:id="1" w:name="_Hlk140651807"/>
      <w:r w:rsidRPr="00EA4F54">
        <w:rPr>
          <w:rFonts w:ascii="Arial" w:hAnsi="Arial" w:cs="Arial"/>
          <w:sz w:val="20"/>
          <w:szCs w:val="20"/>
        </w:rPr>
        <w:t xml:space="preserve">dopisem ze dne </w:t>
      </w:r>
      <w:r w:rsidR="00E74C91">
        <w:rPr>
          <w:rFonts w:ascii="Arial" w:hAnsi="Arial" w:cs="Arial"/>
          <w:sz w:val="20"/>
          <w:szCs w:val="20"/>
        </w:rPr>
        <w:t>1</w:t>
      </w:r>
      <w:r w:rsidR="00AF34FB">
        <w:rPr>
          <w:rFonts w:ascii="Arial" w:hAnsi="Arial" w:cs="Arial"/>
          <w:sz w:val="20"/>
          <w:szCs w:val="20"/>
        </w:rPr>
        <w:t>9</w:t>
      </w:r>
      <w:r>
        <w:rPr>
          <w:rFonts w:ascii="Arial" w:hAnsi="Arial" w:cs="Arial"/>
          <w:sz w:val="20"/>
          <w:szCs w:val="20"/>
        </w:rPr>
        <w:t xml:space="preserve">. </w:t>
      </w:r>
      <w:r w:rsidR="00AF34FB">
        <w:rPr>
          <w:rFonts w:ascii="Arial" w:hAnsi="Arial" w:cs="Arial"/>
          <w:sz w:val="20"/>
          <w:szCs w:val="20"/>
        </w:rPr>
        <w:t>4</w:t>
      </w:r>
      <w:r w:rsidR="00BC0112">
        <w:rPr>
          <w:rFonts w:ascii="Arial" w:hAnsi="Arial" w:cs="Arial"/>
          <w:sz w:val="20"/>
          <w:szCs w:val="20"/>
        </w:rPr>
        <w:t>.</w:t>
      </w:r>
      <w:r>
        <w:rPr>
          <w:rFonts w:ascii="Arial" w:hAnsi="Arial" w:cs="Arial"/>
          <w:sz w:val="20"/>
          <w:szCs w:val="20"/>
        </w:rPr>
        <w:t xml:space="preserve"> 202</w:t>
      </w:r>
      <w:r w:rsidR="00AF34FB">
        <w:rPr>
          <w:rFonts w:ascii="Arial" w:hAnsi="Arial" w:cs="Arial"/>
          <w:sz w:val="20"/>
          <w:szCs w:val="20"/>
        </w:rPr>
        <w:t>4</w:t>
      </w:r>
      <w:r w:rsidR="00BC0112">
        <w:rPr>
          <w:rFonts w:ascii="Arial" w:hAnsi="Arial" w:cs="Arial"/>
          <w:sz w:val="20"/>
          <w:szCs w:val="20"/>
        </w:rPr>
        <w:t xml:space="preserve"> č.j. SPU </w:t>
      </w:r>
      <w:r w:rsidR="001E1457">
        <w:rPr>
          <w:rFonts w:ascii="Arial" w:hAnsi="Arial" w:cs="Arial"/>
          <w:sz w:val="20"/>
          <w:szCs w:val="20"/>
        </w:rPr>
        <w:t>155981/2024</w:t>
      </w:r>
      <w:r>
        <w:rPr>
          <w:rFonts w:ascii="Arial" w:hAnsi="Arial" w:cs="Arial"/>
          <w:sz w:val="20"/>
          <w:szCs w:val="20"/>
        </w:rPr>
        <w:t xml:space="preserve"> v souladu s čl. 3 odst. 3.6. smlouvy </w:t>
      </w:r>
      <w:r w:rsidR="00726AFF">
        <w:rPr>
          <w:rFonts w:ascii="Arial" w:hAnsi="Arial" w:cs="Arial"/>
          <w:sz w:val="20"/>
          <w:szCs w:val="20"/>
        </w:rPr>
        <w:br/>
      </w:r>
      <w:r>
        <w:rPr>
          <w:rFonts w:ascii="Arial" w:hAnsi="Arial" w:cs="Arial"/>
          <w:sz w:val="20"/>
          <w:szCs w:val="20"/>
        </w:rPr>
        <w:t>o dílo o navýšení jednotkových položkových cen (měrných jednotek) za použití ročního indexu průměrné meziroční míry inflace vyjádřené přírůstkem průměrného ročního indexu spotřebitelských cen uveřejněného Českým statistickým úřadem pro části díla, které dosud nebyly provedeny a s jejichž provedením není zhotovitel v prodlení. Zhotovitel může požádat o navýšení ceny měrných jednotek</w:t>
      </w:r>
      <w:r w:rsidR="003479CC">
        <w:rPr>
          <w:rFonts w:ascii="Arial" w:hAnsi="Arial" w:cs="Arial"/>
          <w:sz w:val="20"/>
          <w:szCs w:val="20"/>
        </w:rPr>
        <w:t>,</w:t>
      </w:r>
      <w:r>
        <w:rPr>
          <w:rFonts w:ascii="Arial" w:hAnsi="Arial" w:cs="Arial"/>
          <w:sz w:val="20"/>
          <w:szCs w:val="20"/>
        </w:rPr>
        <w:t xml:space="preserve"> pokud průměrná roční míra inflace přesáhne 3</w:t>
      </w:r>
      <w:r w:rsidR="003479CC">
        <w:rPr>
          <w:rFonts w:ascii="Arial" w:hAnsi="Arial" w:cs="Arial"/>
          <w:sz w:val="20"/>
          <w:szCs w:val="20"/>
        </w:rPr>
        <w:t> </w:t>
      </w:r>
      <w:r>
        <w:rPr>
          <w:rFonts w:ascii="Arial" w:hAnsi="Arial" w:cs="Arial"/>
          <w:sz w:val="20"/>
          <w:szCs w:val="20"/>
        </w:rPr>
        <w:t>%</w:t>
      </w:r>
      <w:r w:rsidR="003479CC">
        <w:rPr>
          <w:rFonts w:ascii="Arial" w:hAnsi="Arial" w:cs="Arial"/>
          <w:sz w:val="20"/>
          <w:szCs w:val="20"/>
        </w:rPr>
        <w:t> </w:t>
      </w:r>
      <w:r>
        <w:rPr>
          <w:rFonts w:ascii="Arial" w:hAnsi="Arial" w:cs="Arial"/>
          <w:sz w:val="20"/>
          <w:szCs w:val="20"/>
        </w:rPr>
        <w:t>za</w:t>
      </w:r>
      <w:r w:rsidR="003479CC">
        <w:rPr>
          <w:rFonts w:ascii="Arial" w:hAnsi="Arial" w:cs="Arial"/>
          <w:sz w:val="20"/>
          <w:szCs w:val="20"/>
        </w:rPr>
        <w:t> </w:t>
      </w:r>
      <w:r>
        <w:rPr>
          <w:rFonts w:ascii="Arial" w:hAnsi="Arial" w:cs="Arial"/>
          <w:sz w:val="20"/>
          <w:szCs w:val="20"/>
        </w:rPr>
        <w:t>předchozí rok.</w:t>
      </w:r>
      <w:r w:rsidR="00C5670D">
        <w:rPr>
          <w:rFonts w:ascii="Arial" w:hAnsi="Arial" w:cs="Arial"/>
          <w:sz w:val="20"/>
          <w:szCs w:val="20"/>
        </w:rPr>
        <w:t xml:space="preserve"> </w:t>
      </w:r>
      <w:r>
        <w:rPr>
          <w:rFonts w:ascii="Arial" w:hAnsi="Arial" w:cs="Arial"/>
          <w:sz w:val="20"/>
          <w:szCs w:val="20"/>
        </w:rPr>
        <w:t xml:space="preserve">V souladu se smluvním ujednáním dojde k navýšení jednotkových položkových cen </w:t>
      </w:r>
      <w:r w:rsidRPr="001A069C">
        <w:rPr>
          <w:rFonts w:ascii="Arial" w:hAnsi="Arial" w:cs="Arial"/>
          <w:sz w:val="20"/>
          <w:szCs w:val="20"/>
        </w:rPr>
        <w:t>o</w:t>
      </w:r>
      <w:r w:rsidRPr="001A069C">
        <w:rPr>
          <w:rFonts w:ascii="Arial" w:hAnsi="Arial" w:cs="Arial"/>
          <w:b/>
          <w:bCs/>
          <w:sz w:val="20"/>
          <w:szCs w:val="20"/>
        </w:rPr>
        <w:t xml:space="preserve"> 10 %.</w:t>
      </w:r>
      <w:r>
        <w:rPr>
          <w:rFonts w:ascii="Arial" w:hAnsi="Arial" w:cs="Arial"/>
          <w:sz w:val="20"/>
          <w:szCs w:val="20"/>
        </w:rPr>
        <w:t xml:space="preserve"> Objednatel žádost schválil a s navýšením ceny měrných jednotek u </w:t>
      </w:r>
      <w:r w:rsidR="00FF2C27">
        <w:rPr>
          <w:rFonts w:ascii="Arial" w:hAnsi="Arial" w:cs="Arial"/>
          <w:sz w:val="20"/>
          <w:szCs w:val="20"/>
        </w:rPr>
        <w:t xml:space="preserve">dosud neodevzdaných </w:t>
      </w:r>
      <w:r>
        <w:rPr>
          <w:rFonts w:ascii="Arial" w:hAnsi="Arial" w:cs="Arial"/>
          <w:sz w:val="20"/>
          <w:szCs w:val="20"/>
        </w:rPr>
        <w:t xml:space="preserve">položek </w:t>
      </w:r>
      <w:r w:rsidRPr="001A069C">
        <w:rPr>
          <w:rFonts w:ascii="Arial" w:hAnsi="Arial" w:cs="Arial"/>
          <w:b/>
          <w:bCs/>
          <w:sz w:val="20"/>
          <w:szCs w:val="20"/>
        </w:rPr>
        <w:t>souhlasí.</w:t>
      </w:r>
    </w:p>
    <w:p w14:paraId="16C8DB92" w14:textId="77777777" w:rsidR="001C1547" w:rsidRDefault="001C1547" w:rsidP="001C1547">
      <w:pPr>
        <w:spacing w:after="0" w:line="240" w:lineRule="auto"/>
        <w:rPr>
          <w:rFonts w:ascii="Arial" w:hAnsi="Arial" w:cs="Arial"/>
          <w:sz w:val="20"/>
          <w:szCs w:val="20"/>
        </w:rPr>
      </w:pPr>
    </w:p>
    <w:p w14:paraId="329C4070" w14:textId="5AE05D49" w:rsidR="001C1547" w:rsidRDefault="001C1547" w:rsidP="003479CC">
      <w:pPr>
        <w:jc w:val="both"/>
        <w:rPr>
          <w:rFonts w:ascii="Arial" w:hAnsi="Arial" w:cs="Arial"/>
          <w:sz w:val="20"/>
          <w:szCs w:val="20"/>
        </w:rPr>
      </w:pPr>
      <w:bookmarkStart w:id="2" w:name="_Hlk144896611"/>
      <w:r>
        <w:rPr>
          <w:rFonts w:ascii="Arial" w:hAnsi="Arial" w:cs="Arial"/>
          <w:sz w:val="20"/>
          <w:szCs w:val="20"/>
        </w:rPr>
        <w:t>Z výše uvedeného důvodu se c</w:t>
      </w:r>
      <w:r w:rsidRPr="00E369BF">
        <w:rPr>
          <w:rFonts w:ascii="Arial" w:hAnsi="Arial" w:cs="Arial"/>
          <w:sz w:val="20"/>
          <w:szCs w:val="20"/>
        </w:rPr>
        <w:t xml:space="preserve">elková cena díla navyšuje </w:t>
      </w:r>
      <w:r>
        <w:rPr>
          <w:rFonts w:ascii="Arial" w:hAnsi="Arial" w:cs="Arial"/>
          <w:sz w:val="20"/>
          <w:szCs w:val="20"/>
        </w:rPr>
        <w:t>o </w:t>
      </w:r>
      <w:r w:rsidR="00887408">
        <w:rPr>
          <w:rFonts w:ascii="Arial" w:hAnsi="Arial" w:cs="Arial"/>
          <w:b/>
          <w:bCs/>
          <w:sz w:val="20"/>
          <w:szCs w:val="20"/>
        </w:rPr>
        <w:t>116</w:t>
      </w:r>
      <w:r w:rsidR="00CD6C5A">
        <w:rPr>
          <w:rFonts w:ascii="Arial" w:hAnsi="Arial" w:cs="Arial"/>
          <w:b/>
          <w:bCs/>
          <w:sz w:val="20"/>
          <w:szCs w:val="20"/>
        </w:rPr>
        <w:t xml:space="preserve"> 111</w:t>
      </w:r>
      <w:r w:rsidR="00887408">
        <w:rPr>
          <w:rFonts w:ascii="Arial" w:hAnsi="Arial" w:cs="Arial"/>
          <w:b/>
          <w:bCs/>
          <w:sz w:val="20"/>
          <w:szCs w:val="20"/>
        </w:rPr>
        <w:t>,</w:t>
      </w:r>
      <w:r w:rsidR="00CD6C5A">
        <w:rPr>
          <w:rFonts w:ascii="Arial" w:hAnsi="Arial" w:cs="Arial"/>
          <w:b/>
          <w:bCs/>
          <w:sz w:val="20"/>
          <w:szCs w:val="20"/>
        </w:rPr>
        <w:t>6</w:t>
      </w:r>
      <w:r w:rsidR="00887408">
        <w:rPr>
          <w:rFonts w:ascii="Arial" w:hAnsi="Arial" w:cs="Arial"/>
          <w:b/>
          <w:bCs/>
          <w:sz w:val="20"/>
          <w:szCs w:val="20"/>
        </w:rPr>
        <w:t>0</w:t>
      </w:r>
      <w:r w:rsidR="00A83DF3" w:rsidRPr="005C6F4E">
        <w:rPr>
          <w:rFonts w:ascii="Arial" w:hAnsi="Arial" w:cs="Arial"/>
          <w:b/>
          <w:bCs/>
          <w:sz w:val="20"/>
          <w:szCs w:val="20"/>
        </w:rPr>
        <w:t>,-</w:t>
      </w:r>
      <w:r w:rsidRPr="00E369BF">
        <w:rPr>
          <w:rFonts w:ascii="Arial" w:hAnsi="Arial" w:cs="Arial"/>
          <w:sz w:val="20"/>
          <w:szCs w:val="20"/>
        </w:rPr>
        <w:t xml:space="preserve"> Kč bez DPH</w:t>
      </w:r>
      <w:r w:rsidR="00444E6D">
        <w:rPr>
          <w:rFonts w:ascii="Arial" w:hAnsi="Arial" w:cs="Arial"/>
          <w:sz w:val="20"/>
          <w:szCs w:val="20"/>
        </w:rPr>
        <w:t>, tedy o</w:t>
      </w:r>
      <w:r>
        <w:rPr>
          <w:rFonts w:ascii="Arial" w:hAnsi="Arial" w:cs="Arial"/>
          <w:sz w:val="20"/>
          <w:szCs w:val="20"/>
        </w:rPr>
        <w:t xml:space="preserve"> </w:t>
      </w:r>
      <w:r w:rsidR="005148A7">
        <w:rPr>
          <w:rFonts w:ascii="Arial" w:hAnsi="Arial" w:cs="Arial"/>
          <w:sz w:val="20"/>
          <w:szCs w:val="20"/>
        </w:rPr>
        <w:t>140 4</w:t>
      </w:r>
      <w:r w:rsidR="006C71EE">
        <w:rPr>
          <w:rFonts w:ascii="Arial" w:hAnsi="Arial" w:cs="Arial"/>
          <w:sz w:val="20"/>
          <w:szCs w:val="20"/>
        </w:rPr>
        <w:t>95</w:t>
      </w:r>
      <w:r w:rsidR="005148A7">
        <w:rPr>
          <w:rFonts w:ascii="Arial" w:hAnsi="Arial" w:cs="Arial"/>
          <w:sz w:val="20"/>
          <w:szCs w:val="20"/>
        </w:rPr>
        <w:t>,</w:t>
      </w:r>
      <w:r w:rsidR="00DF4EB6">
        <w:rPr>
          <w:rFonts w:ascii="Arial" w:hAnsi="Arial" w:cs="Arial"/>
          <w:sz w:val="20"/>
          <w:szCs w:val="20"/>
        </w:rPr>
        <w:t>04</w:t>
      </w:r>
      <w:r w:rsidR="00A83DF3">
        <w:rPr>
          <w:rFonts w:ascii="Arial" w:hAnsi="Arial" w:cs="Arial"/>
          <w:sz w:val="20"/>
          <w:szCs w:val="20"/>
        </w:rPr>
        <w:t>,-</w:t>
      </w:r>
      <w:r>
        <w:rPr>
          <w:rFonts w:ascii="Arial" w:hAnsi="Arial" w:cs="Arial"/>
          <w:sz w:val="20"/>
          <w:szCs w:val="20"/>
        </w:rPr>
        <w:t xml:space="preserve"> </w:t>
      </w:r>
      <w:r w:rsidRPr="00E369BF">
        <w:rPr>
          <w:rFonts w:ascii="Arial" w:hAnsi="Arial" w:cs="Arial"/>
          <w:sz w:val="20"/>
          <w:szCs w:val="20"/>
        </w:rPr>
        <w:t>Kč včetně DPH.</w:t>
      </w:r>
      <w:r>
        <w:rPr>
          <w:rFonts w:ascii="Arial" w:hAnsi="Arial" w:cs="Arial"/>
          <w:sz w:val="20"/>
          <w:szCs w:val="20"/>
        </w:rPr>
        <w:t xml:space="preserve"> </w:t>
      </w:r>
      <w:r w:rsidRPr="009A4612">
        <w:rPr>
          <w:rFonts w:ascii="Arial" w:hAnsi="Arial" w:cs="Arial"/>
          <w:sz w:val="20"/>
          <w:szCs w:val="20"/>
        </w:rPr>
        <w:t xml:space="preserve">Jedná </w:t>
      </w:r>
      <w:r w:rsidR="00527C66">
        <w:rPr>
          <w:rFonts w:ascii="Arial" w:hAnsi="Arial" w:cs="Arial"/>
          <w:sz w:val="20"/>
          <w:szCs w:val="20"/>
        </w:rPr>
        <w:t xml:space="preserve">se </w:t>
      </w:r>
      <w:r w:rsidRPr="009A4612">
        <w:rPr>
          <w:rFonts w:ascii="Arial" w:hAnsi="Arial" w:cs="Arial"/>
          <w:sz w:val="20"/>
          <w:szCs w:val="20"/>
        </w:rPr>
        <w:t xml:space="preserve">o vyhrazenou změnu závazku ze smlouvy o dílo dle § 100 zákona </w:t>
      </w:r>
      <w:r w:rsidR="006F2883">
        <w:rPr>
          <w:rFonts w:ascii="Arial" w:hAnsi="Arial" w:cs="Arial"/>
          <w:sz w:val="20"/>
          <w:szCs w:val="20"/>
        </w:rPr>
        <w:br/>
      </w:r>
      <w:r w:rsidRPr="009A4612">
        <w:rPr>
          <w:rFonts w:ascii="Arial" w:hAnsi="Arial" w:cs="Arial"/>
          <w:sz w:val="20"/>
          <w:szCs w:val="20"/>
        </w:rPr>
        <w:t>č. 134/2016 Sb., o</w:t>
      </w:r>
      <w:r w:rsidR="003479CC">
        <w:rPr>
          <w:rFonts w:ascii="Arial" w:hAnsi="Arial" w:cs="Arial"/>
          <w:sz w:val="20"/>
          <w:szCs w:val="20"/>
        </w:rPr>
        <w:t> </w:t>
      </w:r>
      <w:r w:rsidRPr="009A4612">
        <w:rPr>
          <w:rFonts w:ascii="Arial" w:hAnsi="Arial" w:cs="Arial"/>
          <w:sz w:val="20"/>
          <w:szCs w:val="20"/>
        </w:rPr>
        <w:t>zadávání veřejných zakázek.</w:t>
      </w:r>
    </w:p>
    <w:bookmarkEnd w:id="2"/>
    <w:p w14:paraId="077D8C98" w14:textId="5761FBC0" w:rsidR="005D4224" w:rsidRPr="005D4224" w:rsidRDefault="005D4224" w:rsidP="005D4224">
      <w:pPr>
        <w:pStyle w:val="Odstavecseseznamem"/>
        <w:numPr>
          <w:ilvl w:val="0"/>
          <w:numId w:val="61"/>
        </w:numPr>
        <w:spacing w:after="0" w:line="240" w:lineRule="auto"/>
        <w:rPr>
          <w:rFonts w:ascii="Arial" w:hAnsi="Arial" w:cs="Arial"/>
          <w:b/>
          <w:sz w:val="20"/>
          <w:szCs w:val="20"/>
        </w:rPr>
      </w:pPr>
      <w:r>
        <w:rPr>
          <w:rFonts w:ascii="Arial" w:hAnsi="Arial" w:cs="Arial"/>
          <w:b/>
          <w:sz w:val="20"/>
          <w:szCs w:val="20"/>
        </w:rPr>
        <w:t>PŘEDMĚT DODATKU</w:t>
      </w:r>
    </w:p>
    <w:p w14:paraId="409D01C5" w14:textId="77777777" w:rsidR="005D4224" w:rsidRDefault="005D4224" w:rsidP="007D49A7">
      <w:pPr>
        <w:spacing w:after="0" w:line="240" w:lineRule="auto"/>
        <w:rPr>
          <w:rFonts w:ascii="Arial" w:hAnsi="Arial" w:cs="Arial"/>
          <w:b/>
          <w:sz w:val="20"/>
          <w:szCs w:val="20"/>
        </w:rPr>
      </w:pPr>
    </w:p>
    <w:p w14:paraId="736EB4A0" w14:textId="3E166BD7" w:rsidR="007D49A7" w:rsidRPr="00E369BF" w:rsidRDefault="00DF1C3E" w:rsidP="007D49A7">
      <w:pPr>
        <w:spacing w:after="0" w:line="240" w:lineRule="auto"/>
        <w:rPr>
          <w:rFonts w:ascii="Arial" w:hAnsi="Arial" w:cs="Arial"/>
          <w:b/>
          <w:sz w:val="20"/>
          <w:szCs w:val="20"/>
        </w:rPr>
      </w:pPr>
      <w:r>
        <w:rPr>
          <w:rFonts w:ascii="Arial" w:hAnsi="Arial" w:cs="Arial"/>
          <w:b/>
          <w:sz w:val="20"/>
          <w:szCs w:val="20"/>
        </w:rPr>
        <w:t xml:space="preserve">Tímto dodatkem č. </w:t>
      </w:r>
      <w:r w:rsidR="000B7E5E">
        <w:rPr>
          <w:rFonts w:ascii="Arial" w:hAnsi="Arial" w:cs="Arial"/>
          <w:b/>
          <w:sz w:val="20"/>
          <w:szCs w:val="20"/>
        </w:rPr>
        <w:t>3</w:t>
      </w:r>
      <w:r w:rsidR="007D49A7" w:rsidRPr="00E369BF">
        <w:rPr>
          <w:rFonts w:ascii="Arial" w:hAnsi="Arial" w:cs="Arial"/>
          <w:b/>
          <w:sz w:val="20"/>
          <w:szCs w:val="20"/>
        </w:rPr>
        <w:t xml:space="preserve"> se mění níže uvedená smluvní ujednání:</w:t>
      </w:r>
    </w:p>
    <w:p w14:paraId="79144D2A" w14:textId="77777777" w:rsidR="007D49A7" w:rsidRDefault="007D49A7" w:rsidP="007D49A7">
      <w:pPr>
        <w:spacing w:after="0" w:line="240" w:lineRule="auto"/>
        <w:rPr>
          <w:rFonts w:ascii="Arial" w:hAnsi="Arial" w:cs="Arial"/>
          <w:sz w:val="20"/>
          <w:szCs w:val="20"/>
        </w:rPr>
      </w:pPr>
    </w:p>
    <w:bookmarkEnd w:id="1"/>
    <w:p w14:paraId="6C86C9FD" w14:textId="16B87C7F"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6.2.</w:t>
      </w:r>
      <w:r w:rsidR="00E902DF">
        <w:rPr>
          <w:rFonts w:ascii="Arial" w:hAnsi="Arial" w:cs="Arial"/>
          <w:b w:val="0"/>
          <w:bCs w:val="0"/>
          <w:caps w:val="0"/>
          <w:sz w:val="20"/>
          <w:szCs w:val="20"/>
        </w:rPr>
        <w:t>8</w:t>
      </w:r>
      <w:r>
        <w:rPr>
          <w:rFonts w:ascii="Arial" w:hAnsi="Arial" w:cs="Arial"/>
          <w:b w:val="0"/>
          <w:bCs w:val="0"/>
          <w:caps w:val="0"/>
          <w:sz w:val="20"/>
          <w:szCs w:val="20"/>
        </w:rPr>
        <w:t xml:space="preserve">. </w:t>
      </w:r>
      <w:r w:rsidR="0089431D">
        <w:rPr>
          <w:rFonts w:ascii="Arial" w:hAnsi="Arial" w:cs="Arial"/>
          <w:b w:val="0"/>
          <w:bCs w:val="0"/>
          <w:caps w:val="0"/>
          <w:sz w:val="20"/>
          <w:szCs w:val="20"/>
        </w:rPr>
        <w:t>Dokumentace k soupisu nároků vlastníků pozemků</w:t>
      </w:r>
    </w:p>
    <w:p w14:paraId="09FFD232" w14:textId="477ABD1E"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89431D">
        <w:rPr>
          <w:rFonts w:ascii="Arial" w:hAnsi="Arial" w:cs="Arial"/>
          <w:b w:val="0"/>
          <w:bCs w:val="0"/>
          <w:caps w:val="0"/>
          <w:sz w:val="20"/>
          <w:szCs w:val="20"/>
        </w:rPr>
        <w:t>8</w:t>
      </w:r>
      <w:r w:rsidR="00CA2597">
        <w:rPr>
          <w:rFonts w:ascii="Arial" w:hAnsi="Arial" w:cs="Arial"/>
          <w:b w:val="0"/>
          <w:bCs w:val="0"/>
          <w:caps w:val="0"/>
          <w:sz w:val="20"/>
          <w:szCs w:val="20"/>
        </w:rPr>
        <w:t>8</w:t>
      </w:r>
      <w:r>
        <w:rPr>
          <w:rFonts w:ascii="Arial" w:hAnsi="Arial" w:cs="Arial"/>
          <w:b w:val="0"/>
          <w:bCs w:val="0"/>
          <w:caps w:val="0"/>
          <w:sz w:val="20"/>
          <w:szCs w:val="20"/>
        </w:rPr>
        <w:t>,- Kč</w:t>
      </w:r>
    </w:p>
    <w:p w14:paraId="362F6F34" w14:textId="59D46A75"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7F5311">
        <w:rPr>
          <w:rFonts w:ascii="Arial" w:hAnsi="Arial" w:cs="Arial"/>
          <w:b w:val="0"/>
          <w:bCs w:val="0"/>
          <w:caps w:val="0"/>
          <w:sz w:val="20"/>
          <w:szCs w:val="20"/>
        </w:rPr>
        <w:t>96,80</w:t>
      </w:r>
      <w:r>
        <w:rPr>
          <w:rFonts w:ascii="Arial" w:hAnsi="Arial" w:cs="Arial"/>
          <w:b w:val="0"/>
          <w:bCs w:val="0"/>
          <w:caps w:val="0"/>
          <w:sz w:val="20"/>
          <w:szCs w:val="20"/>
        </w:rPr>
        <w:t>,- Kč</w:t>
      </w:r>
      <w:r w:rsidR="009330AE">
        <w:rPr>
          <w:rFonts w:ascii="Arial" w:hAnsi="Arial" w:cs="Arial"/>
          <w:b w:val="0"/>
          <w:bCs w:val="0"/>
          <w:caps w:val="0"/>
          <w:sz w:val="20"/>
          <w:szCs w:val="20"/>
        </w:rPr>
        <w:t>/</w:t>
      </w:r>
      <w:r w:rsidR="0064620B">
        <w:rPr>
          <w:rFonts w:ascii="Arial" w:hAnsi="Arial" w:cs="Arial"/>
          <w:b w:val="0"/>
          <w:bCs w:val="0"/>
          <w:caps w:val="0"/>
          <w:sz w:val="20"/>
          <w:szCs w:val="20"/>
        </w:rPr>
        <w:t>počet MJ - 1522</w:t>
      </w:r>
    </w:p>
    <w:p w14:paraId="54C9E9B8" w14:textId="5FB99C72"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19374C">
        <w:rPr>
          <w:rFonts w:ascii="Arial" w:hAnsi="Arial" w:cs="Arial"/>
          <w:sz w:val="20"/>
          <w:szCs w:val="20"/>
        </w:rPr>
        <w:t>147</w:t>
      </w:r>
      <w:r w:rsidR="003B6037">
        <w:rPr>
          <w:rFonts w:ascii="Arial" w:hAnsi="Arial" w:cs="Arial"/>
          <w:sz w:val="20"/>
          <w:szCs w:val="20"/>
        </w:rPr>
        <w:t> 329,60</w:t>
      </w:r>
      <w:r w:rsidRPr="00D9163C">
        <w:rPr>
          <w:rFonts w:ascii="Arial" w:hAnsi="Arial" w:cs="Arial"/>
          <w:sz w:val="20"/>
          <w:szCs w:val="20"/>
        </w:rPr>
        <w:t>,- Kč</w:t>
      </w:r>
    </w:p>
    <w:p w14:paraId="35DA06BB" w14:textId="28D43393"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536B91">
        <w:rPr>
          <w:rFonts w:ascii="Arial" w:hAnsi="Arial" w:cs="Arial"/>
          <w:b w:val="0"/>
          <w:bCs w:val="0"/>
          <w:caps w:val="0"/>
          <w:sz w:val="20"/>
          <w:szCs w:val="20"/>
        </w:rPr>
        <w:t>3</w:t>
      </w:r>
      <w:r>
        <w:rPr>
          <w:rFonts w:ascii="Arial" w:hAnsi="Arial" w:cs="Arial"/>
          <w:b w:val="0"/>
          <w:bCs w:val="0"/>
          <w:caps w:val="0"/>
          <w:sz w:val="20"/>
          <w:szCs w:val="20"/>
        </w:rPr>
        <w:t>.</w:t>
      </w:r>
      <w:r w:rsidR="00536B91">
        <w:rPr>
          <w:rFonts w:ascii="Arial" w:hAnsi="Arial" w:cs="Arial"/>
          <w:b w:val="0"/>
          <w:bCs w:val="0"/>
          <w:caps w:val="0"/>
          <w:sz w:val="20"/>
          <w:szCs w:val="20"/>
        </w:rPr>
        <w:t>1</w:t>
      </w:r>
      <w:r>
        <w:rPr>
          <w:rFonts w:ascii="Arial" w:hAnsi="Arial" w:cs="Arial"/>
          <w:b w:val="0"/>
          <w:bCs w:val="0"/>
          <w:caps w:val="0"/>
          <w:sz w:val="20"/>
          <w:szCs w:val="20"/>
        </w:rPr>
        <w:t xml:space="preserve">. </w:t>
      </w:r>
      <w:r w:rsidR="00BB7D65">
        <w:rPr>
          <w:rFonts w:ascii="Arial" w:hAnsi="Arial" w:cs="Arial"/>
          <w:b w:val="0"/>
          <w:bCs w:val="0"/>
          <w:caps w:val="0"/>
          <w:sz w:val="20"/>
          <w:szCs w:val="20"/>
        </w:rPr>
        <w:t>Vypracování plánu společných zařízení</w:t>
      </w:r>
      <w:r>
        <w:rPr>
          <w:rFonts w:ascii="Arial" w:hAnsi="Arial" w:cs="Arial"/>
          <w:b w:val="0"/>
          <w:bCs w:val="0"/>
          <w:caps w:val="0"/>
          <w:sz w:val="20"/>
          <w:szCs w:val="20"/>
        </w:rPr>
        <w:t xml:space="preserve"> </w:t>
      </w:r>
    </w:p>
    <w:p w14:paraId="0840F6D9" w14:textId="07C97449"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BB7D65">
        <w:rPr>
          <w:rFonts w:ascii="Arial" w:hAnsi="Arial" w:cs="Arial"/>
          <w:b w:val="0"/>
          <w:bCs w:val="0"/>
          <w:caps w:val="0"/>
          <w:sz w:val="20"/>
          <w:szCs w:val="20"/>
        </w:rPr>
        <w:t>2</w:t>
      </w:r>
      <w:r w:rsidR="006C02A5">
        <w:rPr>
          <w:rFonts w:ascii="Arial" w:hAnsi="Arial" w:cs="Arial"/>
          <w:b w:val="0"/>
          <w:bCs w:val="0"/>
          <w:caps w:val="0"/>
          <w:sz w:val="20"/>
          <w:szCs w:val="20"/>
        </w:rPr>
        <w:t>2</w:t>
      </w:r>
      <w:r w:rsidR="00BB7D65">
        <w:rPr>
          <w:rFonts w:ascii="Arial" w:hAnsi="Arial" w:cs="Arial"/>
          <w:b w:val="0"/>
          <w:bCs w:val="0"/>
          <w:caps w:val="0"/>
          <w:sz w:val="20"/>
          <w:szCs w:val="20"/>
        </w:rPr>
        <w:t>0</w:t>
      </w:r>
      <w:r>
        <w:rPr>
          <w:rFonts w:ascii="Arial" w:hAnsi="Arial" w:cs="Arial"/>
          <w:b w:val="0"/>
          <w:bCs w:val="0"/>
          <w:caps w:val="0"/>
          <w:sz w:val="20"/>
          <w:szCs w:val="20"/>
        </w:rPr>
        <w:t>,- Kč</w:t>
      </w:r>
    </w:p>
    <w:p w14:paraId="3F4A9E2D" w14:textId="1B939197"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DD1D2B">
        <w:rPr>
          <w:rFonts w:ascii="Arial" w:hAnsi="Arial" w:cs="Arial"/>
          <w:b w:val="0"/>
          <w:bCs w:val="0"/>
          <w:caps w:val="0"/>
          <w:sz w:val="20"/>
          <w:szCs w:val="20"/>
        </w:rPr>
        <w:t>2</w:t>
      </w:r>
      <w:r w:rsidR="00B80AE5">
        <w:rPr>
          <w:rFonts w:ascii="Arial" w:hAnsi="Arial" w:cs="Arial"/>
          <w:b w:val="0"/>
          <w:bCs w:val="0"/>
          <w:caps w:val="0"/>
          <w:sz w:val="20"/>
          <w:szCs w:val="20"/>
        </w:rPr>
        <w:t>42</w:t>
      </w:r>
      <w:r>
        <w:rPr>
          <w:rFonts w:ascii="Arial" w:hAnsi="Arial" w:cs="Arial"/>
          <w:b w:val="0"/>
          <w:bCs w:val="0"/>
          <w:caps w:val="0"/>
          <w:sz w:val="20"/>
          <w:szCs w:val="20"/>
        </w:rPr>
        <w:t>,- Kč</w:t>
      </w:r>
      <w:r w:rsidR="00F37089">
        <w:rPr>
          <w:rFonts w:ascii="Arial" w:hAnsi="Arial" w:cs="Arial"/>
          <w:b w:val="0"/>
          <w:bCs w:val="0"/>
          <w:caps w:val="0"/>
          <w:sz w:val="20"/>
          <w:szCs w:val="20"/>
        </w:rPr>
        <w:t xml:space="preserve">/počet MJ – 1522 </w:t>
      </w:r>
    </w:p>
    <w:p w14:paraId="2CA2F8CB" w14:textId="328303D2"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3B6037">
        <w:rPr>
          <w:rFonts w:ascii="Arial" w:hAnsi="Arial" w:cs="Arial"/>
          <w:sz w:val="20"/>
          <w:szCs w:val="20"/>
        </w:rPr>
        <w:t>368 324,00</w:t>
      </w:r>
      <w:r w:rsidRPr="00D9163C">
        <w:rPr>
          <w:rFonts w:ascii="Arial" w:hAnsi="Arial" w:cs="Arial"/>
          <w:sz w:val="20"/>
          <w:szCs w:val="20"/>
        </w:rPr>
        <w:t>,- Kč</w:t>
      </w:r>
    </w:p>
    <w:p w14:paraId="05B5EA8B" w14:textId="17BD9946"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5E5854">
        <w:rPr>
          <w:rFonts w:ascii="Arial" w:hAnsi="Arial" w:cs="Arial"/>
          <w:b w:val="0"/>
          <w:bCs w:val="0"/>
          <w:caps w:val="0"/>
          <w:sz w:val="20"/>
          <w:szCs w:val="20"/>
        </w:rPr>
        <w:t>3</w:t>
      </w:r>
      <w:r>
        <w:rPr>
          <w:rFonts w:ascii="Arial" w:hAnsi="Arial" w:cs="Arial"/>
          <w:b w:val="0"/>
          <w:bCs w:val="0"/>
          <w:caps w:val="0"/>
          <w:sz w:val="20"/>
          <w:szCs w:val="20"/>
        </w:rPr>
        <w:t xml:space="preserve">.2. </w:t>
      </w:r>
      <w:r w:rsidR="003E3028">
        <w:rPr>
          <w:rFonts w:ascii="Arial" w:hAnsi="Arial" w:cs="Arial"/>
          <w:b w:val="0"/>
          <w:bCs w:val="0"/>
          <w:caps w:val="0"/>
          <w:sz w:val="20"/>
          <w:szCs w:val="20"/>
        </w:rPr>
        <w:t xml:space="preserve">h) i) </w:t>
      </w:r>
      <w:r w:rsidR="00F70A39">
        <w:rPr>
          <w:rFonts w:ascii="Arial" w:hAnsi="Arial" w:cs="Arial"/>
          <w:b w:val="0"/>
          <w:bCs w:val="0"/>
          <w:caps w:val="0"/>
          <w:sz w:val="20"/>
          <w:szCs w:val="20"/>
        </w:rPr>
        <w:t>Aktualizace PSZ</w:t>
      </w:r>
      <w:r>
        <w:rPr>
          <w:rFonts w:ascii="Arial" w:hAnsi="Arial" w:cs="Arial"/>
          <w:b w:val="0"/>
          <w:bCs w:val="0"/>
          <w:caps w:val="0"/>
          <w:sz w:val="20"/>
          <w:szCs w:val="20"/>
        </w:rPr>
        <w:t xml:space="preserve"> </w:t>
      </w:r>
      <w:r w:rsidR="00106845">
        <w:rPr>
          <w:rFonts w:ascii="Arial" w:hAnsi="Arial" w:cs="Arial"/>
          <w:b w:val="0"/>
          <w:bCs w:val="0"/>
          <w:caps w:val="0"/>
          <w:sz w:val="20"/>
          <w:szCs w:val="20"/>
        </w:rPr>
        <w:t xml:space="preserve">do 10 ha  </w:t>
      </w:r>
    </w:p>
    <w:p w14:paraId="2EF37EE2" w14:textId="5FADE391"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0F48AF">
        <w:rPr>
          <w:rFonts w:ascii="Arial" w:hAnsi="Arial" w:cs="Arial"/>
          <w:b w:val="0"/>
          <w:bCs w:val="0"/>
          <w:caps w:val="0"/>
          <w:sz w:val="20"/>
          <w:szCs w:val="20"/>
        </w:rPr>
        <w:t>1540</w:t>
      </w:r>
      <w:r>
        <w:rPr>
          <w:rFonts w:ascii="Arial" w:hAnsi="Arial" w:cs="Arial"/>
          <w:b w:val="0"/>
          <w:bCs w:val="0"/>
          <w:caps w:val="0"/>
          <w:sz w:val="20"/>
          <w:szCs w:val="20"/>
        </w:rPr>
        <w:t>,- Kč</w:t>
      </w:r>
      <w:r w:rsidR="008C40AF">
        <w:rPr>
          <w:rFonts w:ascii="Arial" w:hAnsi="Arial" w:cs="Arial"/>
          <w:b w:val="0"/>
          <w:bCs w:val="0"/>
          <w:caps w:val="0"/>
          <w:sz w:val="20"/>
          <w:szCs w:val="20"/>
        </w:rPr>
        <w:t xml:space="preserve">/počet MJ - 1 </w:t>
      </w:r>
    </w:p>
    <w:p w14:paraId="4E577A45" w14:textId="4AA9E969"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0F48AF">
        <w:rPr>
          <w:rFonts w:ascii="Arial" w:hAnsi="Arial" w:cs="Arial"/>
          <w:b w:val="0"/>
          <w:bCs w:val="0"/>
          <w:caps w:val="0"/>
          <w:sz w:val="20"/>
          <w:szCs w:val="20"/>
        </w:rPr>
        <w:t>1694</w:t>
      </w:r>
      <w:r>
        <w:rPr>
          <w:rFonts w:ascii="Arial" w:hAnsi="Arial" w:cs="Arial"/>
          <w:b w:val="0"/>
          <w:bCs w:val="0"/>
          <w:caps w:val="0"/>
          <w:sz w:val="20"/>
          <w:szCs w:val="20"/>
        </w:rPr>
        <w:t>,- Kč</w:t>
      </w:r>
    </w:p>
    <w:p w14:paraId="0CFA7E90" w14:textId="18DE9272"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0F48AF">
        <w:rPr>
          <w:rFonts w:ascii="Arial" w:hAnsi="Arial" w:cs="Arial"/>
          <w:sz w:val="20"/>
          <w:szCs w:val="20"/>
        </w:rPr>
        <w:t>1694</w:t>
      </w:r>
      <w:r w:rsidRPr="00D9163C">
        <w:rPr>
          <w:rFonts w:ascii="Arial" w:hAnsi="Arial" w:cs="Arial"/>
          <w:sz w:val="20"/>
          <w:szCs w:val="20"/>
        </w:rPr>
        <w:t>,- Kč</w:t>
      </w:r>
    </w:p>
    <w:p w14:paraId="307A4C00" w14:textId="2D11E8FB" w:rsidR="00105B86" w:rsidRDefault="00105B86" w:rsidP="00105B86">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Etapa 6.3.2. h) </w:t>
      </w:r>
      <w:proofErr w:type="spellStart"/>
      <w:r>
        <w:rPr>
          <w:rFonts w:ascii="Arial" w:hAnsi="Arial" w:cs="Arial"/>
          <w:b w:val="0"/>
          <w:bCs w:val="0"/>
          <w:caps w:val="0"/>
          <w:sz w:val="20"/>
          <w:szCs w:val="20"/>
        </w:rPr>
        <w:t>i</w:t>
      </w:r>
      <w:r w:rsidR="005E025C">
        <w:rPr>
          <w:rFonts w:ascii="Arial" w:hAnsi="Arial" w:cs="Arial"/>
          <w:b w:val="0"/>
          <w:bCs w:val="0"/>
          <w:caps w:val="0"/>
          <w:sz w:val="20"/>
          <w:szCs w:val="20"/>
        </w:rPr>
        <w:t>i</w:t>
      </w:r>
      <w:proofErr w:type="spellEnd"/>
      <w:r>
        <w:rPr>
          <w:rFonts w:ascii="Arial" w:hAnsi="Arial" w:cs="Arial"/>
          <w:b w:val="0"/>
          <w:bCs w:val="0"/>
          <w:caps w:val="0"/>
          <w:sz w:val="20"/>
          <w:szCs w:val="20"/>
        </w:rPr>
        <w:t xml:space="preserve">) Aktualizace PSZ do </w:t>
      </w:r>
      <w:r w:rsidR="004A601D">
        <w:rPr>
          <w:rFonts w:ascii="Arial" w:hAnsi="Arial" w:cs="Arial"/>
          <w:b w:val="0"/>
          <w:bCs w:val="0"/>
          <w:caps w:val="0"/>
          <w:sz w:val="20"/>
          <w:szCs w:val="20"/>
        </w:rPr>
        <w:t>50</w:t>
      </w:r>
      <w:r>
        <w:rPr>
          <w:rFonts w:ascii="Arial" w:hAnsi="Arial" w:cs="Arial"/>
          <w:b w:val="0"/>
          <w:bCs w:val="0"/>
          <w:caps w:val="0"/>
          <w:sz w:val="20"/>
          <w:szCs w:val="20"/>
        </w:rPr>
        <w:t xml:space="preserve"> ha </w:t>
      </w:r>
    </w:p>
    <w:p w14:paraId="5EC26A26" w14:textId="583C5B35" w:rsidR="00105B86" w:rsidRDefault="00105B86" w:rsidP="00105B86">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AA6836">
        <w:rPr>
          <w:rFonts w:ascii="Arial" w:hAnsi="Arial" w:cs="Arial"/>
          <w:b w:val="0"/>
          <w:bCs w:val="0"/>
          <w:caps w:val="0"/>
          <w:sz w:val="20"/>
          <w:szCs w:val="20"/>
        </w:rPr>
        <w:t>880</w:t>
      </w:r>
      <w:r>
        <w:rPr>
          <w:rFonts w:ascii="Arial" w:hAnsi="Arial" w:cs="Arial"/>
          <w:b w:val="0"/>
          <w:bCs w:val="0"/>
          <w:caps w:val="0"/>
          <w:sz w:val="20"/>
          <w:szCs w:val="20"/>
        </w:rPr>
        <w:t>,- Kč</w:t>
      </w:r>
      <w:r w:rsidR="008C40AF">
        <w:rPr>
          <w:rFonts w:ascii="Arial" w:hAnsi="Arial" w:cs="Arial"/>
          <w:b w:val="0"/>
          <w:bCs w:val="0"/>
          <w:caps w:val="0"/>
          <w:sz w:val="20"/>
          <w:szCs w:val="20"/>
        </w:rPr>
        <w:t>/počet MJ - 1</w:t>
      </w:r>
    </w:p>
    <w:p w14:paraId="636F1EF3" w14:textId="7C117AEC" w:rsidR="00105B86" w:rsidRDefault="00105B86" w:rsidP="00105B86">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6F2B7A">
        <w:rPr>
          <w:rFonts w:ascii="Arial" w:hAnsi="Arial" w:cs="Arial"/>
          <w:b w:val="0"/>
          <w:bCs w:val="0"/>
          <w:caps w:val="0"/>
          <w:sz w:val="20"/>
          <w:szCs w:val="20"/>
        </w:rPr>
        <w:t>968</w:t>
      </w:r>
      <w:r>
        <w:rPr>
          <w:rFonts w:ascii="Arial" w:hAnsi="Arial" w:cs="Arial"/>
          <w:b w:val="0"/>
          <w:bCs w:val="0"/>
          <w:caps w:val="0"/>
          <w:sz w:val="20"/>
          <w:szCs w:val="20"/>
        </w:rPr>
        <w:t>,- Kč</w:t>
      </w:r>
    </w:p>
    <w:p w14:paraId="390346BD" w14:textId="3D2E8A69" w:rsidR="00105B86" w:rsidRDefault="00105B86" w:rsidP="00105B86">
      <w:pPr>
        <w:rPr>
          <w:rFonts w:ascii="Arial" w:hAnsi="Arial" w:cs="Arial"/>
          <w:sz w:val="20"/>
          <w:szCs w:val="20"/>
        </w:rPr>
      </w:pPr>
      <w:r w:rsidRPr="00D9163C">
        <w:rPr>
          <w:rFonts w:ascii="Arial" w:hAnsi="Arial" w:cs="Arial"/>
          <w:sz w:val="20"/>
          <w:szCs w:val="20"/>
        </w:rPr>
        <w:t xml:space="preserve">Cena za etapu bez DPH celkem </w:t>
      </w:r>
      <w:r w:rsidR="006F2B7A">
        <w:rPr>
          <w:rFonts w:ascii="Arial" w:hAnsi="Arial" w:cs="Arial"/>
          <w:sz w:val="20"/>
          <w:szCs w:val="20"/>
        </w:rPr>
        <w:t>968</w:t>
      </w:r>
      <w:r w:rsidRPr="00D9163C">
        <w:rPr>
          <w:rFonts w:ascii="Arial" w:hAnsi="Arial" w:cs="Arial"/>
          <w:sz w:val="20"/>
          <w:szCs w:val="20"/>
        </w:rPr>
        <w:t>,- Kč</w:t>
      </w:r>
    </w:p>
    <w:p w14:paraId="21B31EFB" w14:textId="4F81879D" w:rsidR="00DA317C" w:rsidRDefault="00DA317C" w:rsidP="00DA317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Etapa 6.3.2. h) </w:t>
      </w:r>
      <w:proofErr w:type="spellStart"/>
      <w:r>
        <w:rPr>
          <w:rFonts w:ascii="Arial" w:hAnsi="Arial" w:cs="Arial"/>
          <w:b w:val="0"/>
          <w:bCs w:val="0"/>
          <w:caps w:val="0"/>
          <w:sz w:val="20"/>
          <w:szCs w:val="20"/>
        </w:rPr>
        <w:t>i</w:t>
      </w:r>
      <w:r w:rsidR="005E025C">
        <w:rPr>
          <w:rFonts w:ascii="Arial" w:hAnsi="Arial" w:cs="Arial"/>
          <w:b w:val="0"/>
          <w:bCs w:val="0"/>
          <w:caps w:val="0"/>
          <w:sz w:val="20"/>
          <w:szCs w:val="20"/>
        </w:rPr>
        <w:t>ii</w:t>
      </w:r>
      <w:proofErr w:type="spellEnd"/>
      <w:r>
        <w:rPr>
          <w:rFonts w:ascii="Arial" w:hAnsi="Arial" w:cs="Arial"/>
          <w:b w:val="0"/>
          <w:bCs w:val="0"/>
          <w:caps w:val="0"/>
          <w:sz w:val="20"/>
          <w:szCs w:val="20"/>
        </w:rPr>
        <w:t xml:space="preserve">) Aktualizace PSZ </w:t>
      </w:r>
      <w:r w:rsidR="004A601D">
        <w:rPr>
          <w:rFonts w:ascii="Arial" w:hAnsi="Arial" w:cs="Arial"/>
          <w:b w:val="0"/>
          <w:bCs w:val="0"/>
          <w:caps w:val="0"/>
          <w:sz w:val="20"/>
          <w:szCs w:val="20"/>
        </w:rPr>
        <w:t>nad</w:t>
      </w:r>
      <w:r>
        <w:rPr>
          <w:rFonts w:ascii="Arial" w:hAnsi="Arial" w:cs="Arial"/>
          <w:b w:val="0"/>
          <w:bCs w:val="0"/>
          <w:caps w:val="0"/>
          <w:sz w:val="20"/>
          <w:szCs w:val="20"/>
        </w:rPr>
        <w:t xml:space="preserve"> </w:t>
      </w:r>
      <w:r w:rsidR="004A601D">
        <w:rPr>
          <w:rFonts w:ascii="Arial" w:hAnsi="Arial" w:cs="Arial"/>
          <w:b w:val="0"/>
          <w:bCs w:val="0"/>
          <w:caps w:val="0"/>
          <w:sz w:val="20"/>
          <w:szCs w:val="20"/>
        </w:rPr>
        <w:t>50</w:t>
      </w:r>
      <w:r>
        <w:rPr>
          <w:rFonts w:ascii="Arial" w:hAnsi="Arial" w:cs="Arial"/>
          <w:b w:val="0"/>
          <w:bCs w:val="0"/>
          <w:caps w:val="0"/>
          <w:sz w:val="20"/>
          <w:szCs w:val="20"/>
        </w:rPr>
        <w:t xml:space="preserve"> ha </w:t>
      </w:r>
    </w:p>
    <w:p w14:paraId="6FB853F4" w14:textId="46200BBF" w:rsidR="00DA317C" w:rsidRDefault="00DA317C" w:rsidP="00DA317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FA396C">
        <w:rPr>
          <w:rFonts w:ascii="Arial" w:hAnsi="Arial" w:cs="Arial"/>
          <w:b w:val="0"/>
          <w:bCs w:val="0"/>
          <w:caps w:val="0"/>
          <w:sz w:val="20"/>
          <w:szCs w:val="20"/>
        </w:rPr>
        <w:t>330</w:t>
      </w:r>
      <w:r>
        <w:rPr>
          <w:rFonts w:ascii="Arial" w:hAnsi="Arial" w:cs="Arial"/>
          <w:b w:val="0"/>
          <w:bCs w:val="0"/>
          <w:caps w:val="0"/>
          <w:sz w:val="20"/>
          <w:szCs w:val="20"/>
        </w:rPr>
        <w:t>,- Kč</w:t>
      </w:r>
      <w:r w:rsidR="008C40AF">
        <w:rPr>
          <w:rFonts w:ascii="Arial" w:hAnsi="Arial" w:cs="Arial"/>
          <w:b w:val="0"/>
          <w:bCs w:val="0"/>
          <w:caps w:val="0"/>
          <w:sz w:val="20"/>
          <w:szCs w:val="20"/>
        </w:rPr>
        <w:t>/ počet MJ - 1</w:t>
      </w:r>
    </w:p>
    <w:p w14:paraId="0D79B081" w14:textId="7C412E24" w:rsidR="00DA317C" w:rsidRDefault="00DA317C" w:rsidP="00DA317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FA396C">
        <w:rPr>
          <w:rFonts w:ascii="Arial" w:hAnsi="Arial" w:cs="Arial"/>
          <w:b w:val="0"/>
          <w:bCs w:val="0"/>
          <w:caps w:val="0"/>
          <w:sz w:val="20"/>
          <w:szCs w:val="20"/>
        </w:rPr>
        <w:t>363</w:t>
      </w:r>
      <w:r>
        <w:rPr>
          <w:rFonts w:ascii="Arial" w:hAnsi="Arial" w:cs="Arial"/>
          <w:b w:val="0"/>
          <w:bCs w:val="0"/>
          <w:caps w:val="0"/>
          <w:sz w:val="20"/>
          <w:szCs w:val="20"/>
        </w:rPr>
        <w:t>,- Kč</w:t>
      </w:r>
    </w:p>
    <w:p w14:paraId="42D8CB7A" w14:textId="36AD2DA9" w:rsidR="00105B86" w:rsidRPr="00DA317C" w:rsidRDefault="00DA317C" w:rsidP="00105B86">
      <w:pPr>
        <w:rPr>
          <w:rFonts w:ascii="Arial" w:hAnsi="Arial" w:cs="Arial"/>
          <w:sz w:val="20"/>
          <w:szCs w:val="20"/>
        </w:rPr>
      </w:pPr>
      <w:r w:rsidRPr="00D9163C">
        <w:rPr>
          <w:rFonts w:ascii="Arial" w:hAnsi="Arial" w:cs="Arial"/>
          <w:sz w:val="20"/>
          <w:szCs w:val="20"/>
        </w:rPr>
        <w:t xml:space="preserve">Cena za etapu bez DPH celkem </w:t>
      </w:r>
      <w:r w:rsidR="00FA396C">
        <w:rPr>
          <w:rFonts w:ascii="Arial" w:hAnsi="Arial" w:cs="Arial"/>
          <w:sz w:val="20"/>
          <w:szCs w:val="20"/>
        </w:rPr>
        <w:t>363</w:t>
      </w:r>
      <w:r w:rsidRPr="00D9163C">
        <w:rPr>
          <w:rFonts w:ascii="Arial" w:hAnsi="Arial" w:cs="Arial"/>
          <w:sz w:val="20"/>
          <w:szCs w:val="20"/>
        </w:rPr>
        <w:t>,- Kč</w:t>
      </w:r>
    </w:p>
    <w:p w14:paraId="6457C0AD" w14:textId="1703AD12"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E33A18">
        <w:rPr>
          <w:rFonts w:ascii="Arial" w:hAnsi="Arial" w:cs="Arial"/>
          <w:b w:val="0"/>
          <w:bCs w:val="0"/>
          <w:caps w:val="0"/>
          <w:sz w:val="20"/>
          <w:szCs w:val="20"/>
        </w:rPr>
        <w:t>3</w:t>
      </w:r>
      <w:r>
        <w:rPr>
          <w:rFonts w:ascii="Arial" w:hAnsi="Arial" w:cs="Arial"/>
          <w:b w:val="0"/>
          <w:bCs w:val="0"/>
          <w:caps w:val="0"/>
          <w:sz w:val="20"/>
          <w:szCs w:val="20"/>
        </w:rPr>
        <w:t xml:space="preserve">.2. </w:t>
      </w:r>
      <w:r w:rsidR="00E02DE8">
        <w:rPr>
          <w:rFonts w:ascii="Arial" w:hAnsi="Arial" w:cs="Arial"/>
          <w:b w:val="0"/>
          <w:bCs w:val="0"/>
          <w:caps w:val="0"/>
          <w:sz w:val="20"/>
          <w:szCs w:val="20"/>
        </w:rPr>
        <w:t xml:space="preserve">Vypracování návrhu nového uspořádání pozemků k jeho vystavení </w:t>
      </w:r>
      <w:r w:rsidR="00412FBE">
        <w:rPr>
          <w:rFonts w:ascii="Arial" w:hAnsi="Arial" w:cs="Arial"/>
          <w:b w:val="0"/>
          <w:bCs w:val="0"/>
          <w:caps w:val="0"/>
          <w:sz w:val="20"/>
          <w:szCs w:val="20"/>
        </w:rPr>
        <w:t>dle § 11 odst. 1 Zákona</w:t>
      </w:r>
      <w:r w:rsidR="00BE6EDF">
        <w:rPr>
          <w:rFonts w:ascii="Arial" w:hAnsi="Arial" w:cs="Arial"/>
          <w:b w:val="0"/>
          <w:bCs w:val="0"/>
          <w:caps w:val="0"/>
          <w:sz w:val="20"/>
          <w:szCs w:val="20"/>
        </w:rPr>
        <w:t xml:space="preserve"> </w:t>
      </w:r>
    </w:p>
    <w:p w14:paraId="1587A51C" w14:textId="539EB2B5"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6B1971">
        <w:rPr>
          <w:rFonts w:ascii="Arial" w:hAnsi="Arial" w:cs="Arial"/>
          <w:b w:val="0"/>
          <w:bCs w:val="0"/>
          <w:caps w:val="0"/>
          <w:sz w:val="20"/>
          <w:szCs w:val="20"/>
        </w:rPr>
        <w:t>1</w:t>
      </w:r>
      <w:r w:rsidR="00C44D89">
        <w:rPr>
          <w:rFonts w:ascii="Arial" w:hAnsi="Arial" w:cs="Arial"/>
          <w:b w:val="0"/>
          <w:bCs w:val="0"/>
          <w:caps w:val="0"/>
          <w:sz w:val="20"/>
          <w:szCs w:val="20"/>
        </w:rPr>
        <w:t>76</w:t>
      </w:r>
      <w:r>
        <w:rPr>
          <w:rFonts w:ascii="Arial" w:hAnsi="Arial" w:cs="Arial"/>
          <w:b w:val="0"/>
          <w:bCs w:val="0"/>
          <w:caps w:val="0"/>
          <w:sz w:val="20"/>
          <w:szCs w:val="20"/>
        </w:rPr>
        <w:t>,- Kč</w:t>
      </w:r>
      <w:r w:rsidR="008C40AF">
        <w:rPr>
          <w:rFonts w:ascii="Arial" w:hAnsi="Arial" w:cs="Arial"/>
          <w:b w:val="0"/>
          <w:bCs w:val="0"/>
          <w:caps w:val="0"/>
          <w:sz w:val="20"/>
          <w:szCs w:val="20"/>
        </w:rPr>
        <w:t xml:space="preserve">/počet MJ </w:t>
      </w:r>
      <w:r w:rsidR="00751292">
        <w:rPr>
          <w:rFonts w:ascii="Arial" w:hAnsi="Arial" w:cs="Arial"/>
          <w:b w:val="0"/>
          <w:bCs w:val="0"/>
          <w:caps w:val="0"/>
          <w:sz w:val="20"/>
          <w:szCs w:val="20"/>
        </w:rPr>
        <w:t>–</w:t>
      </w:r>
      <w:r w:rsidR="008C40AF">
        <w:rPr>
          <w:rFonts w:ascii="Arial" w:hAnsi="Arial" w:cs="Arial"/>
          <w:b w:val="0"/>
          <w:bCs w:val="0"/>
          <w:caps w:val="0"/>
          <w:sz w:val="20"/>
          <w:szCs w:val="20"/>
        </w:rPr>
        <w:t xml:space="preserve"> </w:t>
      </w:r>
      <w:r w:rsidR="00751292">
        <w:rPr>
          <w:rFonts w:ascii="Arial" w:hAnsi="Arial" w:cs="Arial"/>
          <w:b w:val="0"/>
          <w:bCs w:val="0"/>
          <w:caps w:val="0"/>
          <w:sz w:val="20"/>
          <w:szCs w:val="20"/>
        </w:rPr>
        <w:t xml:space="preserve">1522 </w:t>
      </w:r>
    </w:p>
    <w:p w14:paraId="0FD5EB1B" w14:textId="4A1C619F"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6B1971">
        <w:rPr>
          <w:rFonts w:ascii="Arial" w:hAnsi="Arial" w:cs="Arial"/>
          <w:b w:val="0"/>
          <w:bCs w:val="0"/>
          <w:caps w:val="0"/>
          <w:sz w:val="20"/>
          <w:szCs w:val="20"/>
        </w:rPr>
        <w:t>1</w:t>
      </w:r>
      <w:r w:rsidR="00AB6934">
        <w:rPr>
          <w:rFonts w:ascii="Arial" w:hAnsi="Arial" w:cs="Arial"/>
          <w:b w:val="0"/>
          <w:bCs w:val="0"/>
          <w:caps w:val="0"/>
          <w:sz w:val="20"/>
          <w:szCs w:val="20"/>
        </w:rPr>
        <w:t>93,60</w:t>
      </w:r>
      <w:r>
        <w:rPr>
          <w:rFonts w:ascii="Arial" w:hAnsi="Arial" w:cs="Arial"/>
          <w:b w:val="0"/>
          <w:bCs w:val="0"/>
          <w:caps w:val="0"/>
          <w:sz w:val="20"/>
          <w:szCs w:val="20"/>
        </w:rPr>
        <w:t>,- Kč</w:t>
      </w:r>
    </w:p>
    <w:p w14:paraId="69BA0E61" w14:textId="1219577E" w:rsidR="00732477"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B767B4">
        <w:rPr>
          <w:rFonts w:ascii="Arial" w:hAnsi="Arial" w:cs="Arial"/>
          <w:sz w:val="20"/>
          <w:szCs w:val="20"/>
        </w:rPr>
        <w:t>294 659,20</w:t>
      </w:r>
      <w:r w:rsidRPr="00D9163C">
        <w:rPr>
          <w:rFonts w:ascii="Arial" w:hAnsi="Arial" w:cs="Arial"/>
          <w:sz w:val="20"/>
          <w:szCs w:val="20"/>
        </w:rPr>
        <w:t>,- Kč</w:t>
      </w:r>
    </w:p>
    <w:p w14:paraId="5078EC6D" w14:textId="571642DA"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732477">
        <w:rPr>
          <w:rFonts w:ascii="Arial" w:hAnsi="Arial" w:cs="Arial"/>
          <w:b w:val="0"/>
          <w:bCs w:val="0"/>
          <w:caps w:val="0"/>
          <w:sz w:val="20"/>
          <w:szCs w:val="20"/>
        </w:rPr>
        <w:t>3</w:t>
      </w:r>
      <w:r>
        <w:rPr>
          <w:rFonts w:ascii="Arial" w:hAnsi="Arial" w:cs="Arial"/>
          <w:b w:val="0"/>
          <w:bCs w:val="0"/>
          <w:caps w:val="0"/>
          <w:sz w:val="20"/>
          <w:szCs w:val="20"/>
        </w:rPr>
        <w:t>.</w:t>
      </w:r>
      <w:r w:rsidR="00732477">
        <w:rPr>
          <w:rFonts w:ascii="Arial" w:hAnsi="Arial" w:cs="Arial"/>
          <w:b w:val="0"/>
          <w:bCs w:val="0"/>
          <w:caps w:val="0"/>
          <w:sz w:val="20"/>
          <w:szCs w:val="20"/>
        </w:rPr>
        <w:t>3</w:t>
      </w:r>
      <w:r>
        <w:rPr>
          <w:rFonts w:ascii="Arial" w:hAnsi="Arial" w:cs="Arial"/>
          <w:b w:val="0"/>
          <w:bCs w:val="0"/>
          <w:caps w:val="0"/>
          <w:sz w:val="20"/>
          <w:szCs w:val="20"/>
        </w:rPr>
        <w:t xml:space="preserve">. </w:t>
      </w:r>
      <w:r w:rsidR="00E21BC2">
        <w:rPr>
          <w:rFonts w:ascii="Arial" w:hAnsi="Arial" w:cs="Arial"/>
          <w:b w:val="0"/>
          <w:bCs w:val="0"/>
          <w:caps w:val="0"/>
          <w:sz w:val="20"/>
          <w:szCs w:val="20"/>
        </w:rPr>
        <w:t xml:space="preserve">Předložení aktuální dokumentace návrhu </w:t>
      </w:r>
      <w:proofErr w:type="spellStart"/>
      <w:r w:rsidR="00E21BC2">
        <w:rPr>
          <w:rFonts w:ascii="Arial" w:hAnsi="Arial" w:cs="Arial"/>
          <w:b w:val="0"/>
          <w:bCs w:val="0"/>
          <w:caps w:val="0"/>
          <w:sz w:val="20"/>
          <w:szCs w:val="20"/>
        </w:rPr>
        <w:t>KoPÚ</w:t>
      </w:r>
      <w:proofErr w:type="spellEnd"/>
      <w:r>
        <w:rPr>
          <w:rFonts w:ascii="Arial" w:hAnsi="Arial" w:cs="Arial"/>
          <w:b w:val="0"/>
          <w:bCs w:val="0"/>
          <w:caps w:val="0"/>
          <w:sz w:val="20"/>
          <w:szCs w:val="20"/>
        </w:rPr>
        <w:t xml:space="preserve"> </w:t>
      </w:r>
    </w:p>
    <w:p w14:paraId="4A12E478" w14:textId="10C73339"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7E6345">
        <w:rPr>
          <w:rFonts w:ascii="Arial" w:hAnsi="Arial" w:cs="Arial"/>
          <w:b w:val="0"/>
          <w:bCs w:val="0"/>
          <w:caps w:val="0"/>
          <w:sz w:val="20"/>
          <w:szCs w:val="20"/>
        </w:rPr>
        <w:t>5</w:t>
      </w:r>
      <w:r w:rsidR="00C44D89">
        <w:rPr>
          <w:rFonts w:ascii="Arial" w:hAnsi="Arial" w:cs="Arial"/>
          <w:b w:val="0"/>
          <w:bCs w:val="0"/>
          <w:caps w:val="0"/>
          <w:sz w:val="20"/>
          <w:szCs w:val="20"/>
        </w:rPr>
        <w:t>5</w:t>
      </w:r>
      <w:r w:rsidR="007E6345">
        <w:rPr>
          <w:rFonts w:ascii="Arial" w:hAnsi="Arial" w:cs="Arial"/>
          <w:b w:val="0"/>
          <w:bCs w:val="0"/>
          <w:caps w:val="0"/>
          <w:sz w:val="20"/>
          <w:szCs w:val="20"/>
        </w:rPr>
        <w:t>00</w:t>
      </w:r>
      <w:r>
        <w:rPr>
          <w:rFonts w:ascii="Arial" w:hAnsi="Arial" w:cs="Arial"/>
          <w:b w:val="0"/>
          <w:bCs w:val="0"/>
          <w:caps w:val="0"/>
          <w:sz w:val="20"/>
          <w:szCs w:val="20"/>
        </w:rPr>
        <w:t>,- Kč</w:t>
      </w:r>
    </w:p>
    <w:p w14:paraId="51D3A563" w14:textId="39498D9A"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AB6934">
        <w:rPr>
          <w:rFonts w:ascii="Arial" w:hAnsi="Arial" w:cs="Arial"/>
          <w:b w:val="0"/>
          <w:bCs w:val="0"/>
          <w:caps w:val="0"/>
          <w:sz w:val="20"/>
          <w:szCs w:val="20"/>
        </w:rPr>
        <w:t>6050</w:t>
      </w:r>
      <w:r>
        <w:rPr>
          <w:rFonts w:ascii="Arial" w:hAnsi="Arial" w:cs="Arial"/>
          <w:b w:val="0"/>
          <w:bCs w:val="0"/>
          <w:caps w:val="0"/>
          <w:sz w:val="20"/>
          <w:szCs w:val="20"/>
        </w:rPr>
        <w:t>,- Kč</w:t>
      </w:r>
    </w:p>
    <w:p w14:paraId="3F7C9FFB" w14:textId="735127E5"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624E8A">
        <w:rPr>
          <w:rFonts w:ascii="Arial" w:hAnsi="Arial" w:cs="Arial"/>
          <w:sz w:val="20"/>
          <w:szCs w:val="20"/>
        </w:rPr>
        <w:t>12 100,00</w:t>
      </w:r>
      <w:r w:rsidRPr="00D9163C">
        <w:rPr>
          <w:rFonts w:ascii="Arial" w:hAnsi="Arial" w:cs="Arial"/>
          <w:sz w:val="20"/>
          <w:szCs w:val="20"/>
        </w:rPr>
        <w:t>,- Kč</w:t>
      </w:r>
    </w:p>
    <w:p w14:paraId="4C117F3B" w14:textId="08E04CCB"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BE5F30">
        <w:rPr>
          <w:rFonts w:ascii="Arial" w:hAnsi="Arial" w:cs="Arial"/>
          <w:b w:val="0"/>
          <w:bCs w:val="0"/>
          <w:caps w:val="0"/>
          <w:sz w:val="20"/>
          <w:szCs w:val="20"/>
        </w:rPr>
        <w:t>3</w:t>
      </w:r>
      <w:r>
        <w:rPr>
          <w:rFonts w:ascii="Arial" w:hAnsi="Arial" w:cs="Arial"/>
          <w:b w:val="0"/>
          <w:bCs w:val="0"/>
          <w:caps w:val="0"/>
          <w:sz w:val="20"/>
          <w:szCs w:val="20"/>
        </w:rPr>
        <w:t>.</w:t>
      </w:r>
      <w:r w:rsidR="00BE5F30">
        <w:rPr>
          <w:rFonts w:ascii="Arial" w:hAnsi="Arial" w:cs="Arial"/>
          <w:b w:val="0"/>
          <w:bCs w:val="0"/>
          <w:caps w:val="0"/>
          <w:sz w:val="20"/>
          <w:szCs w:val="20"/>
        </w:rPr>
        <w:t>4</w:t>
      </w:r>
      <w:r>
        <w:rPr>
          <w:rFonts w:ascii="Arial" w:hAnsi="Arial" w:cs="Arial"/>
          <w:b w:val="0"/>
          <w:bCs w:val="0"/>
          <w:caps w:val="0"/>
          <w:sz w:val="20"/>
          <w:szCs w:val="20"/>
        </w:rPr>
        <w:t xml:space="preserve">. </w:t>
      </w:r>
      <w:r w:rsidR="00BE5F30">
        <w:rPr>
          <w:rFonts w:ascii="Arial" w:hAnsi="Arial" w:cs="Arial"/>
          <w:b w:val="0"/>
          <w:bCs w:val="0"/>
          <w:caps w:val="0"/>
          <w:sz w:val="20"/>
          <w:szCs w:val="20"/>
        </w:rPr>
        <w:t xml:space="preserve">Zhotovení podkladů </w:t>
      </w:r>
      <w:r w:rsidR="003709B0">
        <w:rPr>
          <w:rFonts w:ascii="Arial" w:hAnsi="Arial" w:cs="Arial"/>
          <w:b w:val="0"/>
          <w:bCs w:val="0"/>
          <w:caps w:val="0"/>
          <w:sz w:val="20"/>
          <w:szCs w:val="20"/>
        </w:rPr>
        <w:t>pro změnu katastrální hranice</w:t>
      </w:r>
      <w:r w:rsidR="00075FB4">
        <w:rPr>
          <w:rFonts w:ascii="Arial" w:hAnsi="Arial" w:cs="Arial"/>
          <w:b w:val="0"/>
          <w:bCs w:val="0"/>
          <w:caps w:val="0"/>
          <w:sz w:val="20"/>
          <w:szCs w:val="20"/>
        </w:rPr>
        <w:t xml:space="preserve"> </w:t>
      </w:r>
    </w:p>
    <w:p w14:paraId="564AD565" w14:textId="65E8AB66"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3709B0">
        <w:rPr>
          <w:rFonts w:ascii="Arial" w:hAnsi="Arial" w:cs="Arial"/>
          <w:b w:val="0"/>
          <w:bCs w:val="0"/>
          <w:caps w:val="0"/>
          <w:sz w:val="20"/>
          <w:szCs w:val="20"/>
        </w:rPr>
        <w:t>8</w:t>
      </w:r>
      <w:r w:rsidR="00C44D89">
        <w:rPr>
          <w:rFonts w:ascii="Arial" w:hAnsi="Arial" w:cs="Arial"/>
          <w:b w:val="0"/>
          <w:bCs w:val="0"/>
          <w:caps w:val="0"/>
          <w:sz w:val="20"/>
          <w:szCs w:val="20"/>
        </w:rPr>
        <w:t>8</w:t>
      </w:r>
      <w:r w:rsidR="003709B0">
        <w:rPr>
          <w:rFonts w:ascii="Arial" w:hAnsi="Arial" w:cs="Arial"/>
          <w:b w:val="0"/>
          <w:bCs w:val="0"/>
          <w:caps w:val="0"/>
          <w:sz w:val="20"/>
          <w:szCs w:val="20"/>
        </w:rPr>
        <w:t>00</w:t>
      </w:r>
      <w:r>
        <w:rPr>
          <w:rFonts w:ascii="Arial" w:hAnsi="Arial" w:cs="Arial"/>
          <w:b w:val="0"/>
          <w:bCs w:val="0"/>
          <w:caps w:val="0"/>
          <w:sz w:val="20"/>
          <w:szCs w:val="20"/>
        </w:rPr>
        <w:t>,- Kč</w:t>
      </w:r>
      <w:r w:rsidR="00751292">
        <w:rPr>
          <w:rFonts w:ascii="Arial" w:hAnsi="Arial" w:cs="Arial"/>
          <w:b w:val="0"/>
          <w:bCs w:val="0"/>
          <w:caps w:val="0"/>
          <w:sz w:val="20"/>
          <w:szCs w:val="20"/>
        </w:rPr>
        <w:t>/počet MJ - 16</w:t>
      </w:r>
    </w:p>
    <w:p w14:paraId="0FE9712A" w14:textId="2069FD93"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3862BC">
        <w:rPr>
          <w:rFonts w:ascii="Arial" w:hAnsi="Arial" w:cs="Arial"/>
          <w:b w:val="0"/>
          <w:bCs w:val="0"/>
          <w:caps w:val="0"/>
          <w:sz w:val="20"/>
          <w:szCs w:val="20"/>
        </w:rPr>
        <w:t>9680</w:t>
      </w:r>
      <w:r>
        <w:rPr>
          <w:rFonts w:ascii="Arial" w:hAnsi="Arial" w:cs="Arial"/>
          <w:b w:val="0"/>
          <w:bCs w:val="0"/>
          <w:caps w:val="0"/>
          <w:sz w:val="20"/>
          <w:szCs w:val="20"/>
        </w:rPr>
        <w:t>,- Kč</w:t>
      </w:r>
    </w:p>
    <w:p w14:paraId="09A71A33" w14:textId="2B78810B" w:rsidR="00CD68E8" w:rsidRDefault="00CD68E8" w:rsidP="00CD68E8">
      <w:pPr>
        <w:rPr>
          <w:rFonts w:ascii="Arial" w:hAnsi="Arial" w:cs="Arial"/>
          <w:sz w:val="20"/>
          <w:szCs w:val="20"/>
        </w:rPr>
      </w:pPr>
      <w:r w:rsidRPr="00D9163C">
        <w:rPr>
          <w:rFonts w:ascii="Arial" w:hAnsi="Arial" w:cs="Arial"/>
          <w:sz w:val="20"/>
          <w:szCs w:val="20"/>
        </w:rPr>
        <w:t xml:space="preserve">Cena za etapu bez DPH celkem </w:t>
      </w:r>
      <w:r w:rsidR="00CF68FD">
        <w:rPr>
          <w:rFonts w:ascii="Arial" w:hAnsi="Arial" w:cs="Arial"/>
          <w:sz w:val="20"/>
          <w:szCs w:val="20"/>
        </w:rPr>
        <w:t>154 880,00</w:t>
      </w:r>
      <w:r w:rsidR="00C64B43">
        <w:rPr>
          <w:rFonts w:ascii="Arial" w:hAnsi="Arial" w:cs="Arial"/>
          <w:sz w:val="20"/>
          <w:szCs w:val="20"/>
        </w:rPr>
        <w:t>,-</w:t>
      </w:r>
      <w:r w:rsidRPr="00D9163C">
        <w:rPr>
          <w:rFonts w:ascii="Arial" w:hAnsi="Arial" w:cs="Arial"/>
          <w:sz w:val="20"/>
          <w:szCs w:val="20"/>
        </w:rPr>
        <w:t xml:space="preserve"> Kč</w:t>
      </w:r>
    </w:p>
    <w:p w14:paraId="4787AE45" w14:textId="528074DD"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3125BF">
        <w:rPr>
          <w:rFonts w:ascii="Arial" w:hAnsi="Arial" w:cs="Arial"/>
          <w:b w:val="0"/>
          <w:bCs w:val="0"/>
          <w:caps w:val="0"/>
          <w:sz w:val="20"/>
          <w:szCs w:val="20"/>
        </w:rPr>
        <w:t>3</w:t>
      </w:r>
      <w:r>
        <w:rPr>
          <w:rFonts w:ascii="Arial" w:hAnsi="Arial" w:cs="Arial"/>
          <w:b w:val="0"/>
          <w:bCs w:val="0"/>
          <w:caps w:val="0"/>
          <w:sz w:val="20"/>
          <w:szCs w:val="20"/>
        </w:rPr>
        <w:t>.</w:t>
      </w:r>
      <w:r w:rsidR="003125BF">
        <w:rPr>
          <w:rFonts w:ascii="Arial" w:hAnsi="Arial" w:cs="Arial"/>
          <w:b w:val="0"/>
          <w:bCs w:val="0"/>
          <w:caps w:val="0"/>
          <w:sz w:val="20"/>
          <w:szCs w:val="20"/>
        </w:rPr>
        <w:t>5</w:t>
      </w:r>
      <w:r>
        <w:rPr>
          <w:rFonts w:ascii="Arial" w:hAnsi="Arial" w:cs="Arial"/>
          <w:b w:val="0"/>
          <w:bCs w:val="0"/>
          <w:caps w:val="0"/>
          <w:sz w:val="20"/>
          <w:szCs w:val="20"/>
        </w:rPr>
        <w:t>.</w:t>
      </w:r>
      <w:r w:rsidR="004A5D60">
        <w:rPr>
          <w:rFonts w:ascii="Arial" w:hAnsi="Arial" w:cs="Arial"/>
          <w:b w:val="0"/>
          <w:bCs w:val="0"/>
          <w:caps w:val="0"/>
          <w:sz w:val="20"/>
          <w:szCs w:val="20"/>
        </w:rPr>
        <w:t xml:space="preserve"> i)</w:t>
      </w:r>
      <w:r>
        <w:rPr>
          <w:rFonts w:ascii="Arial" w:hAnsi="Arial" w:cs="Arial"/>
          <w:b w:val="0"/>
          <w:bCs w:val="0"/>
          <w:caps w:val="0"/>
          <w:sz w:val="20"/>
          <w:szCs w:val="20"/>
        </w:rPr>
        <w:t xml:space="preserve"> </w:t>
      </w:r>
      <w:r w:rsidR="003125BF">
        <w:rPr>
          <w:rFonts w:ascii="Arial" w:hAnsi="Arial" w:cs="Arial"/>
          <w:b w:val="0"/>
          <w:bCs w:val="0"/>
          <w:caps w:val="0"/>
          <w:sz w:val="20"/>
          <w:szCs w:val="20"/>
        </w:rPr>
        <w:t xml:space="preserve">Aktualizace návrhu </w:t>
      </w:r>
      <w:r w:rsidR="0070256A">
        <w:rPr>
          <w:rFonts w:ascii="Arial" w:hAnsi="Arial" w:cs="Arial"/>
          <w:b w:val="0"/>
          <w:bCs w:val="0"/>
          <w:caps w:val="0"/>
          <w:sz w:val="20"/>
          <w:szCs w:val="20"/>
        </w:rPr>
        <w:t>po ukončení odvolacího řízení</w:t>
      </w:r>
      <w:r>
        <w:rPr>
          <w:rFonts w:ascii="Arial" w:hAnsi="Arial" w:cs="Arial"/>
          <w:b w:val="0"/>
          <w:bCs w:val="0"/>
          <w:caps w:val="0"/>
          <w:sz w:val="20"/>
          <w:szCs w:val="20"/>
        </w:rPr>
        <w:t xml:space="preserve"> </w:t>
      </w:r>
      <w:r w:rsidR="0030481E">
        <w:rPr>
          <w:rFonts w:ascii="Arial" w:hAnsi="Arial" w:cs="Arial"/>
          <w:b w:val="0"/>
          <w:bCs w:val="0"/>
          <w:caps w:val="0"/>
          <w:sz w:val="20"/>
          <w:szCs w:val="20"/>
        </w:rPr>
        <w:t>do 10 ha</w:t>
      </w:r>
    </w:p>
    <w:p w14:paraId="3B356C87" w14:textId="7752A556"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29259E">
        <w:rPr>
          <w:rFonts w:ascii="Arial" w:hAnsi="Arial" w:cs="Arial"/>
          <w:b w:val="0"/>
          <w:bCs w:val="0"/>
          <w:caps w:val="0"/>
          <w:sz w:val="20"/>
          <w:szCs w:val="20"/>
        </w:rPr>
        <w:t>1166</w:t>
      </w:r>
      <w:r>
        <w:rPr>
          <w:rFonts w:ascii="Arial" w:hAnsi="Arial" w:cs="Arial"/>
          <w:b w:val="0"/>
          <w:bCs w:val="0"/>
          <w:caps w:val="0"/>
          <w:sz w:val="20"/>
          <w:szCs w:val="20"/>
        </w:rPr>
        <w:t>,- Kč</w:t>
      </w:r>
      <w:r w:rsidR="00850B83">
        <w:rPr>
          <w:rFonts w:ascii="Arial" w:hAnsi="Arial" w:cs="Arial"/>
          <w:b w:val="0"/>
          <w:bCs w:val="0"/>
          <w:caps w:val="0"/>
          <w:sz w:val="20"/>
          <w:szCs w:val="20"/>
        </w:rPr>
        <w:t>/</w:t>
      </w:r>
      <w:r w:rsidR="00751292">
        <w:rPr>
          <w:rFonts w:ascii="Arial" w:hAnsi="Arial" w:cs="Arial"/>
          <w:b w:val="0"/>
          <w:bCs w:val="0"/>
          <w:caps w:val="0"/>
          <w:sz w:val="20"/>
          <w:szCs w:val="20"/>
        </w:rPr>
        <w:t xml:space="preserve">počet MJ -1 </w:t>
      </w:r>
    </w:p>
    <w:p w14:paraId="7D3AB4F6" w14:textId="4B873FCA" w:rsidR="00DA317C" w:rsidRDefault="00CD68E8"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A36B49">
        <w:rPr>
          <w:rFonts w:ascii="Arial" w:hAnsi="Arial" w:cs="Arial"/>
          <w:b w:val="0"/>
          <w:bCs w:val="0"/>
          <w:caps w:val="0"/>
          <w:sz w:val="20"/>
          <w:szCs w:val="20"/>
        </w:rPr>
        <w:t>1282,60</w:t>
      </w:r>
      <w:r>
        <w:rPr>
          <w:rFonts w:ascii="Arial" w:hAnsi="Arial" w:cs="Arial"/>
          <w:b w:val="0"/>
          <w:bCs w:val="0"/>
          <w:caps w:val="0"/>
          <w:sz w:val="20"/>
          <w:szCs w:val="20"/>
        </w:rPr>
        <w:t>,- Kč</w:t>
      </w:r>
    </w:p>
    <w:p w14:paraId="0FDC844D" w14:textId="287BD20B"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lastRenderedPageBreak/>
        <w:t>Etapa 6.3.5.</w:t>
      </w:r>
      <w:r w:rsidR="004A5D60">
        <w:rPr>
          <w:rFonts w:ascii="Arial" w:hAnsi="Arial" w:cs="Arial"/>
          <w:b w:val="0"/>
          <w:bCs w:val="0"/>
          <w:caps w:val="0"/>
          <w:sz w:val="20"/>
          <w:szCs w:val="20"/>
        </w:rPr>
        <w:t xml:space="preserve"> </w:t>
      </w:r>
      <w:proofErr w:type="spellStart"/>
      <w:r w:rsidR="004A5D60">
        <w:rPr>
          <w:rFonts w:ascii="Arial" w:hAnsi="Arial" w:cs="Arial"/>
          <w:b w:val="0"/>
          <w:bCs w:val="0"/>
          <w:caps w:val="0"/>
          <w:sz w:val="20"/>
          <w:szCs w:val="20"/>
        </w:rPr>
        <w:t>ii</w:t>
      </w:r>
      <w:proofErr w:type="spellEnd"/>
      <w:r w:rsidR="004A5D60">
        <w:rPr>
          <w:rFonts w:ascii="Arial" w:hAnsi="Arial" w:cs="Arial"/>
          <w:b w:val="0"/>
          <w:bCs w:val="0"/>
          <w:caps w:val="0"/>
          <w:sz w:val="20"/>
          <w:szCs w:val="20"/>
        </w:rPr>
        <w:t>)</w:t>
      </w:r>
      <w:r>
        <w:rPr>
          <w:rFonts w:ascii="Arial" w:hAnsi="Arial" w:cs="Arial"/>
          <w:b w:val="0"/>
          <w:bCs w:val="0"/>
          <w:caps w:val="0"/>
          <w:sz w:val="20"/>
          <w:szCs w:val="20"/>
        </w:rPr>
        <w:t xml:space="preserve"> Aktualizace návrhu po ukončení odvolacího řízení </w:t>
      </w:r>
      <w:r w:rsidR="0030481E">
        <w:rPr>
          <w:rFonts w:ascii="Arial" w:hAnsi="Arial" w:cs="Arial"/>
          <w:b w:val="0"/>
          <w:bCs w:val="0"/>
          <w:caps w:val="0"/>
          <w:sz w:val="20"/>
          <w:szCs w:val="20"/>
        </w:rPr>
        <w:t>do 50 ha</w:t>
      </w:r>
    </w:p>
    <w:p w14:paraId="19CC2576" w14:textId="1307363A"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ED7F2C">
        <w:rPr>
          <w:rFonts w:ascii="Arial" w:hAnsi="Arial" w:cs="Arial"/>
          <w:b w:val="0"/>
          <w:bCs w:val="0"/>
          <w:caps w:val="0"/>
          <w:sz w:val="20"/>
          <w:szCs w:val="20"/>
        </w:rPr>
        <w:t>660</w:t>
      </w:r>
      <w:r>
        <w:rPr>
          <w:rFonts w:ascii="Arial" w:hAnsi="Arial" w:cs="Arial"/>
          <w:b w:val="0"/>
          <w:bCs w:val="0"/>
          <w:caps w:val="0"/>
          <w:sz w:val="20"/>
          <w:szCs w:val="20"/>
        </w:rPr>
        <w:t>,- Kč</w:t>
      </w:r>
      <w:r w:rsidR="00850B83">
        <w:rPr>
          <w:rFonts w:ascii="Arial" w:hAnsi="Arial" w:cs="Arial"/>
          <w:b w:val="0"/>
          <w:bCs w:val="0"/>
          <w:caps w:val="0"/>
          <w:sz w:val="20"/>
          <w:szCs w:val="20"/>
        </w:rPr>
        <w:t xml:space="preserve">/počet MJ - 1 </w:t>
      </w:r>
    </w:p>
    <w:p w14:paraId="47C5EF24" w14:textId="45BE5A1A"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ED7F2C">
        <w:rPr>
          <w:rFonts w:ascii="Arial" w:hAnsi="Arial" w:cs="Arial"/>
          <w:b w:val="0"/>
          <w:bCs w:val="0"/>
          <w:caps w:val="0"/>
          <w:sz w:val="20"/>
          <w:szCs w:val="20"/>
        </w:rPr>
        <w:t>726</w:t>
      </w:r>
      <w:r>
        <w:rPr>
          <w:rFonts w:ascii="Arial" w:hAnsi="Arial" w:cs="Arial"/>
          <w:b w:val="0"/>
          <w:bCs w:val="0"/>
          <w:caps w:val="0"/>
          <w:sz w:val="20"/>
          <w:szCs w:val="20"/>
        </w:rPr>
        <w:t>,- Kč</w:t>
      </w:r>
    </w:p>
    <w:p w14:paraId="3216223E" w14:textId="77777777"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p>
    <w:p w14:paraId="5CA70259" w14:textId="74EFC1AA"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6.3.5.</w:t>
      </w:r>
      <w:r w:rsidR="004A5D60">
        <w:rPr>
          <w:rFonts w:ascii="Arial" w:hAnsi="Arial" w:cs="Arial"/>
          <w:b w:val="0"/>
          <w:bCs w:val="0"/>
          <w:caps w:val="0"/>
          <w:sz w:val="20"/>
          <w:szCs w:val="20"/>
        </w:rPr>
        <w:t xml:space="preserve"> </w:t>
      </w:r>
      <w:proofErr w:type="spellStart"/>
      <w:r w:rsidR="004A5D60">
        <w:rPr>
          <w:rFonts w:ascii="Arial" w:hAnsi="Arial" w:cs="Arial"/>
          <w:b w:val="0"/>
          <w:bCs w:val="0"/>
          <w:caps w:val="0"/>
          <w:sz w:val="20"/>
          <w:szCs w:val="20"/>
        </w:rPr>
        <w:t>iii</w:t>
      </w:r>
      <w:proofErr w:type="spellEnd"/>
      <w:r w:rsidR="004A5D60">
        <w:rPr>
          <w:rFonts w:ascii="Arial" w:hAnsi="Arial" w:cs="Arial"/>
          <w:b w:val="0"/>
          <w:bCs w:val="0"/>
          <w:caps w:val="0"/>
          <w:sz w:val="20"/>
          <w:szCs w:val="20"/>
        </w:rPr>
        <w:t>)</w:t>
      </w:r>
      <w:r>
        <w:rPr>
          <w:rFonts w:ascii="Arial" w:hAnsi="Arial" w:cs="Arial"/>
          <w:b w:val="0"/>
          <w:bCs w:val="0"/>
          <w:caps w:val="0"/>
          <w:sz w:val="20"/>
          <w:szCs w:val="20"/>
        </w:rPr>
        <w:t xml:space="preserve"> Aktualizace návrhu po ukončení odvolacího řízení </w:t>
      </w:r>
      <w:r w:rsidR="00E50BF0">
        <w:rPr>
          <w:rFonts w:ascii="Arial" w:hAnsi="Arial" w:cs="Arial"/>
          <w:b w:val="0"/>
          <w:bCs w:val="0"/>
          <w:caps w:val="0"/>
          <w:sz w:val="20"/>
          <w:szCs w:val="20"/>
        </w:rPr>
        <w:t>nad 50 ha</w:t>
      </w:r>
    </w:p>
    <w:p w14:paraId="0E12000E" w14:textId="13BBACC7"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BA4013">
        <w:rPr>
          <w:rFonts w:ascii="Arial" w:hAnsi="Arial" w:cs="Arial"/>
          <w:b w:val="0"/>
          <w:bCs w:val="0"/>
          <w:caps w:val="0"/>
          <w:sz w:val="20"/>
          <w:szCs w:val="20"/>
        </w:rPr>
        <w:t>220</w:t>
      </w:r>
      <w:r>
        <w:rPr>
          <w:rFonts w:ascii="Arial" w:hAnsi="Arial" w:cs="Arial"/>
          <w:b w:val="0"/>
          <w:bCs w:val="0"/>
          <w:caps w:val="0"/>
          <w:sz w:val="20"/>
          <w:szCs w:val="20"/>
        </w:rPr>
        <w:t>,- Kč</w:t>
      </w:r>
      <w:r w:rsidR="00850B83">
        <w:rPr>
          <w:rFonts w:ascii="Arial" w:hAnsi="Arial" w:cs="Arial"/>
          <w:b w:val="0"/>
          <w:bCs w:val="0"/>
          <w:caps w:val="0"/>
          <w:sz w:val="20"/>
          <w:szCs w:val="20"/>
        </w:rPr>
        <w:t xml:space="preserve">/počet MJ - 1 </w:t>
      </w:r>
    </w:p>
    <w:p w14:paraId="6398C5E4" w14:textId="19B01933" w:rsidR="005E025C" w:rsidRDefault="005E025C" w:rsidP="005E025C">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BA4013">
        <w:rPr>
          <w:rFonts w:ascii="Arial" w:hAnsi="Arial" w:cs="Arial"/>
          <w:b w:val="0"/>
          <w:bCs w:val="0"/>
          <w:caps w:val="0"/>
          <w:sz w:val="20"/>
          <w:szCs w:val="20"/>
        </w:rPr>
        <w:t>242</w:t>
      </w:r>
      <w:r>
        <w:rPr>
          <w:rFonts w:ascii="Arial" w:hAnsi="Arial" w:cs="Arial"/>
          <w:b w:val="0"/>
          <w:bCs w:val="0"/>
          <w:caps w:val="0"/>
          <w:sz w:val="20"/>
          <w:szCs w:val="20"/>
        </w:rPr>
        <w:t>,- Kč</w:t>
      </w:r>
    </w:p>
    <w:p w14:paraId="0EBB1726" w14:textId="77777777" w:rsidR="005E025C" w:rsidRDefault="005E025C" w:rsidP="00CD68E8">
      <w:pPr>
        <w:pStyle w:val="Level1"/>
        <w:keepNext w:val="0"/>
        <w:numPr>
          <w:ilvl w:val="0"/>
          <w:numId w:val="0"/>
        </w:numPr>
        <w:spacing w:before="0" w:after="0" w:line="240" w:lineRule="auto"/>
        <w:jc w:val="both"/>
        <w:rPr>
          <w:rFonts w:ascii="Arial" w:hAnsi="Arial" w:cs="Arial"/>
          <w:b w:val="0"/>
          <w:bCs w:val="0"/>
          <w:caps w:val="0"/>
          <w:sz w:val="20"/>
          <w:szCs w:val="20"/>
        </w:rPr>
      </w:pPr>
    </w:p>
    <w:p w14:paraId="65E665E1" w14:textId="32EB7A2E"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Etapa 6.</w:t>
      </w:r>
      <w:r w:rsidR="006E1B04">
        <w:rPr>
          <w:rFonts w:ascii="Arial" w:hAnsi="Arial" w:cs="Arial"/>
          <w:b w:val="0"/>
          <w:bCs w:val="0"/>
          <w:caps w:val="0"/>
          <w:sz w:val="20"/>
          <w:szCs w:val="20"/>
        </w:rPr>
        <w:t>4.</w:t>
      </w:r>
      <w:r>
        <w:rPr>
          <w:rFonts w:ascii="Arial" w:hAnsi="Arial" w:cs="Arial"/>
          <w:b w:val="0"/>
          <w:bCs w:val="0"/>
          <w:caps w:val="0"/>
          <w:sz w:val="20"/>
          <w:szCs w:val="20"/>
        </w:rPr>
        <w:t xml:space="preserve"> </w:t>
      </w:r>
      <w:r w:rsidR="00584766">
        <w:rPr>
          <w:rFonts w:ascii="Arial" w:hAnsi="Arial" w:cs="Arial"/>
          <w:b w:val="0"/>
          <w:bCs w:val="0"/>
          <w:caps w:val="0"/>
          <w:sz w:val="20"/>
          <w:szCs w:val="20"/>
        </w:rPr>
        <w:t>Mapové dílo</w:t>
      </w:r>
      <w:r>
        <w:rPr>
          <w:rFonts w:ascii="Arial" w:hAnsi="Arial" w:cs="Arial"/>
          <w:b w:val="0"/>
          <w:bCs w:val="0"/>
          <w:caps w:val="0"/>
          <w:sz w:val="20"/>
          <w:szCs w:val="20"/>
        </w:rPr>
        <w:t xml:space="preserve"> </w:t>
      </w:r>
    </w:p>
    <w:p w14:paraId="52DF4ABE" w14:textId="46F4E16B"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Původní cena za měrnou jednotku bez DPH </w:t>
      </w:r>
      <w:r w:rsidR="00584766">
        <w:rPr>
          <w:rFonts w:ascii="Arial" w:hAnsi="Arial" w:cs="Arial"/>
          <w:b w:val="0"/>
          <w:bCs w:val="0"/>
          <w:caps w:val="0"/>
          <w:sz w:val="20"/>
          <w:szCs w:val="20"/>
        </w:rPr>
        <w:t>1</w:t>
      </w:r>
      <w:r w:rsidR="00D06726">
        <w:rPr>
          <w:rFonts w:ascii="Arial" w:hAnsi="Arial" w:cs="Arial"/>
          <w:b w:val="0"/>
          <w:bCs w:val="0"/>
          <w:caps w:val="0"/>
          <w:sz w:val="20"/>
          <w:szCs w:val="20"/>
        </w:rPr>
        <w:t>76</w:t>
      </w:r>
      <w:r>
        <w:rPr>
          <w:rFonts w:ascii="Arial" w:hAnsi="Arial" w:cs="Arial"/>
          <w:b w:val="0"/>
          <w:bCs w:val="0"/>
          <w:caps w:val="0"/>
          <w:sz w:val="20"/>
          <w:szCs w:val="20"/>
        </w:rPr>
        <w:t>,- Kč</w:t>
      </w:r>
    </w:p>
    <w:p w14:paraId="5B434B57" w14:textId="013BB791" w:rsidR="00CD68E8" w:rsidRDefault="00CD68E8" w:rsidP="00CD68E8">
      <w:pPr>
        <w:pStyle w:val="Level1"/>
        <w:keepNext w:val="0"/>
        <w:numPr>
          <w:ilvl w:val="0"/>
          <w:numId w:val="0"/>
        </w:numPr>
        <w:spacing w:before="0" w:after="0" w:line="240" w:lineRule="auto"/>
        <w:jc w:val="both"/>
        <w:rPr>
          <w:rFonts w:ascii="Arial" w:hAnsi="Arial" w:cs="Arial"/>
          <w:b w:val="0"/>
          <w:bCs w:val="0"/>
          <w:caps w:val="0"/>
          <w:sz w:val="20"/>
          <w:szCs w:val="20"/>
        </w:rPr>
      </w:pPr>
      <w:r>
        <w:rPr>
          <w:rFonts w:ascii="Arial" w:hAnsi="Arial" w:cs="Arial"/>
          <w:b w:val="0"/>
          <w:bCs w:val="0"/>
          <w:caps w:val="0"/>
          <w:sz w:val="20"/>
          <w:szCs w:val="20"/>
        </w:rPr>
        <w:t xml:space="preserve">Cena za měrnou jednotku bez DPH po započtení inflace </w:t>
      </w:r>
      <w:r w:rsidR="00584766">
        <w:rPr>
          <w:rFonts w:ascii="Arial" w:hAnsi="Arial" w:cs="Arial"/>
          <w:b w:val="0"/>
          <w:bCs w:val="0"/>
          <w:caps w:val="0"/>
          <w:sz w:val="20"/>
          <w:szCs w:val="20"/>
        </w:rPr>
        <w:t>1</w:t>
      </w:r>
      <w:r w:rsidR="002D3BEA">
        <w:rPr>
          <w:rFonts w:ascii="Arial" w:hAnsi="Arial" w:cs="Arial"/>
          <w:b w:val="0"/>
          <w:bCs w:val="0"/>
          <w:caps w:val="0"/>
          <w:sz w:val="20"/>
          <w:szCs w:val="20"/>
        </w:rPr>
        <w:t>93,6</w:t>
      </w:r>
      <w:r w:rsidR="00752CCA">
        <w:rPr>
          <w:rFonts w:ascii="Arial" w:hAnsi="Arial" w:cs="Arial"/>
          <w:b w:val="0"/>
          <w:bCs w:val="0"/>
          <w:caps w:val="0"/>
          <w:sz w:val="20"/>
          <w:szCs w:val="20"/>
        </w:rPr>
        <w:t>0</w:t>
      </w:r>
      <w:r>
        <w:rPr>
          <w:rFonts w:ascii="Arial" w:hAnsi="Arial" w:cs="Arial"/>
          <w:b w:val="0"/>
          <w:bCs w:val="0"/>
          <w:caps w:val="0"/>
          <w:sz w:val="20"/>
          <w:szCs w:val="20"/>
        </w:rPr>
        <w:t>,- Kč</w:t>
      </w:r>
      <w:r w:rsidR="00850B83">
        <w:rPr>
          <w:rFonts w:ascii="Arial" w:hAnsi="Arial" w:cs="Arial"/>
          <w:b w:val="0"/>
          <w:bCs w:val="0"/>
          <w:caps w:val="0"/>
          <w:sz w:val="20"/>
          <w:szCs w:val="20"/>
        </w:rPr>
        <w:t>/počet MJ –</w:t>
      </w:r>
      <w:r w:rsidR="004B6E4B">
        <w:rPr>
          <w:rFonts w:ascii="Arial" w:hAnsi="Arial" w:cs="Arial"/>
          <w:b w:val="0"/>
          <w:bCs w:val="0"/>
          <w:caps w:val="0"/>
          <w:sz w:val="20"/>
          <w:szCs w:val="20"/>
        </w:rPr>
        <w:t xml:space="preserve"> 1522</w:t>
      </w:r>
    </w:p>
    <w:p w14:paraId="0438E0A0" w14:textId="35B99FF3" w:rsidR="00153E48" w:rsidRDefault="00CD68E8" w:rsidP="00D5180B">
      <w:pPr>
        <w:rPr>
          <w:rFonts w:ascii="Arial" w:hAnsi="Arial" w:cs="Arial"/>
          <w:sz w:val="20"/>
          <w:szCs w:val="20"/>
        </w:rPr>
      </w:pPr>
      <w:r w:rsidRPr="00D9163C">
        <w:rPr>
          <w:rFonts w:ascii="Arial" w:hAnsi="Arial" w:cs="Arial"/>
          <w:sz w:val="20"/>
          <w:szCs w:val="20"/>
        </w:rPr>
        <w:t xml:space="preserve">Cena za etapu bez DPH celkem </w:t>
      </w:r>
      <w:r w:rsidR="00F80C0E">
        <w:rPr>
          <w:rFonts w:ascii="Arial" w:hAnsi="Arial" w:cs="Arial"/>
          <w:sz w:val="20"/>
          <w:szCs w:val="20"/>
        </w:rPr>
        <w:t>294 659,20</w:t>
      </w:r>
      <w:r w:rsidRPr="00D9163C">
        <w:rPr>
          <w:rFonts w:ascii="Arial" w:hAnsi="Arial" w:cs="Arial"/>
          <w:sz w:val="20"/>
          <w:szCs w:val="20"/>
        </w:rPr>
        <w:t>,- Kč</w:t>
      </w:r>
    </w:p>
    <w:p w14:paraId="6D1B60C3" w14:textId="77777777" w:rsidR="0090336B" w:rsidRDefault="0090336B" w:rsidP="00D5180B">
      <w:pPr>
        <w:rPr>
          <w:rFonts w:ascii="Arial" w:hAnsi="Arial" w:cs="Arial"/>
          <w:sz w:val="20"/>
          <w:szCs w:val="20"/>
        </w:rPr>
      </w:pPr>
    </w:p>
    <w:p w14:paraId="2D0B3205" w14:textId="77777777" w:rsidR="00444E6D" w:rsidRDefault="00444E6D" w:rsidP="00031A4A">
      <w:pPr>
        <w:pStyle w:val="Level1"/>
        <w:keepNext w:val="0"/>
        <w:numPr>
          <w:ilvl w:val="0"/>
          <w:numId w:val="0"/>
        </w:numPr>
        <w:spacing w:before="0" w:after="0" w:line="240" w:lineRule="auto"/>
        <w:jc w:val="both"/>
        <w:rPr>
          <w:rFonts w:ascii="Arial" w:hAnsi="Arial" w:cs="Arial"/>
          <w:b w:val="0"/>
          <w:bCs w:val="0"/>
          <w:caps w:val="0"/>
          <w:sz w:val="20"/>
          <w:szCs w:val="20"/>
        </w:rPr>
      </w:pPr>
    </w:p>
    <w:p w14:paraId="5FF75E70" w14:textId="181CEF2C" w:rsidR="00444E6D" w:rsidRPr="005D4224" w:rsidRDefault="005D4224" w:rsidP="005D4224">
      <w:pPr>
        <w:pStyle w:val="Level1"/>
        <w:keepNext w:val="0"/>
        <w:numPr>
          <w:ilvl w:val="0"/>
          <w:numId w:val="61"/>
        </w:numPr>
        <w:spacing w:before="0" w:after="0" w:line="240" w:lineRule="auto"/>
        <w:jc w:val="both"/>
        <w:rPr>
          <w:rFonts w:ascii="Arial" w:hAnsi="Arial" w:cs="Arial"/>
          <w:caps w:val="0"/>
          <w:sz w:val="20"/>
          <w:szCs w:val="20"/>
        </w:rPr>
      </w:pPr>
      <w:r w:rsidRPr="005D4224">
        <w:rPr>
          <w:rFonts w:ascii="Arial" w:hAnsi="Arial" w:cs="Arial"/>
          <w:caps w:val="0"/>
          <w:sz w:val="20"/>
          <w:szCs w:val="20"/>
        </w:rPr>
        <w:t>ZÁVĚREČNÁ USTANOVENÍ</w:t>
      </w:r>
    </w:p>
    <w:p w14:paraId="05E21771" w14:textId="77777777" w:rsidR="00CF0F71" w:rsidRDefault="00CF0F71" w:rsidP="00CF0F71">
      <w:pPr>
        <w:spacing w:after="0" w:line="240" w:lineRule="auto"/>
        <w:contextualSpacing/>
        <w:rPr>
          <w:rFonts w:ascii="Arial" w:eastAsia="Times New Roman" w:hAnsi="Arial" w:cs="Arial"/>
          <w:b/>
          <w:bCs/>
          <w:lang w:eastAsia="cs-CZ"/>
        </w:rPr>
      </w:pPr>
    </w:p>
    <w:bookmarkEnd w:id="0"/>
    <w:p w14:paraId="2ADBA5AE" w14:textId="7BBB17ED" w:rsidR="006F6463" w:rsidRDefault="006F6463" w:rsidP="006F6463">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Ostatní ujednání Smlouvy, která nejsou dotčena tímto Dodatkem</w:t>
      </w:r>
      <w:r w:rsidR="007934D8">
        <w:rPr>
          <w:rFonts w:ascii="Arial" w:eastAsia="Times New Roman" w:hAnsi="Arial" w:cs="Arial"/>
          <w:snapToGrid w:val="0"/>
          <w:sz w:val="20"/>
          <w:szCs w:val="20"/>
        </w:rPr>
        <w:t xml:space="preserve"> č.</w:t>
      </w:r>
      <w:r w:rsidR="003E5A85">
        <w:rPr>
          <w:rFonts w:ascii="Arial" w:eastAsia="Times New Roman" w:hAnsi="Arial" w:cs="Arial"/>
          <w:snapToGrid w:val="0"/>
          <w:sz w:val="20"/>
          <w:szCs w:val="20"/>
        </w:rPr>
        <w:t>3</w:t>
      </w:r>
      <w:r w:rsidRPr="006F6463">
        <w:rPr>
          <w:rFonts w:ascii="Arial" w:eastAsia="Times New Roman" w:hAnsi="Arial" w:cs="Arial"/>
          <w:snapToGrid w:val="0"/>
          <w:sz w:val="20"/>
          <w:szCs w:val="20"/>
        </w:rPr>
        <w:t xml:space="preserve"> (tj. termíny a ceny), se nemění.</w:t>
      </w:r>
    </w:p>
    <w:p w14:paraId="35768583" w14:textId="77777777" w:rsidR="004029EF" w:rsidRPr="006F6463" w:rsidRDefault="004029EF" w:rsidP="006F6463">
      <w:pPr>
        <w:spacing w:after="0" w:line="240" w:lineRule="auto"/>
        <w:rPr>
          <w:rFonts w:ascii="Arial" w:eastAsia="Times New Roman" w:hAnsi="Arial" w:cs="Arial"/>
          <w:snapToGrid w:val="0"/>
          <w:sz w:val="20"/>
          <w:szCs w:val="20"/>
        </w:rPr>
      </w:pPr>
    </w:p>
    <w:p w14:paraId="476FCDB7" w14:textId="1AD3B82B" w:rsidR="006F6463" w:rsidRDefault="006F6463" w:rsidP="007934D8">
      <w:pPr>
        <w:spacing w:after="0" w:line="240" w:lineRule="auto"/>
        <w:jc w:val="both"/>
        <w:rPr>
          <w:rFonts w:ascii="Arial" w:eastAsia="Times New Roman" w:hAnsi="Arial" w:cs="Arial"/>
          <w:snapToGrid w:val="0"/>
          <w:sz w:val="20"/>
          <w:szCs w:val="20"/>
        </w:rPr>
      </w:pPr>
      <w:r w:rsidRPr="006F6463">
        <w:rPr>
          <w:rFonts w:ascii="Arial" w:eastAsia="Times New Roman" w:hAnsi="Arial" w:cs="Arial"/>
          <w:snapToGrid w:val="0"/>
          <w:sz w:val="20"/>
          <w:szCs w:val="20"/>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6F6463">
        <w:rPr>
          <w:rFonts w:ascii="Arial" w:eastAsia="Times New Roman" w:hAnsi="Arial" w:cs="Arial"/>
          <w:snapToGrid w:val="0"/>
          <w:sz w:val="20"/>
          <w:szCs w:val="20"/>
        </w:rPr>
        <w:t>ruší</w:t>
      </w:r>
      <w:proofErr w:type="gramEnd"/>
      <w:r w:rsidRPr="006F6463">
        <w:rPr>
          <w:rFonts w:ascii="Arial" w:eastAsia="Times New Roman" w:hAnsi="Arial" w:cs="Arial"/>
          <w:snapToGrid w:val="0"/>
          <w:sz w:val="20"/>
          <w:szCs w:val="20"/>
        </w:rPr>
        <w:t xml:space="preserve">, a to prostřednictvím registru smluv. Smluvní strany se dále dohodly, že tento Dodatek zašle správci registru smluv k uveřejnění prostřednictvím registru smluv Objednatel. </w:t>
      </w:r>
    </w:p>
    <w:p w14:paraId="7A0D106D" w14:textId="77777777" w:rsidR="004029EF" w:rsidRPr="006F6463" w:rsidRDefault="004029EF" w:rsidP="007934D8">
      <w:pPr>
        <w:spacing w:after="0" w:line="240" w:lineRule="auto"/>
        <w:jc w:val="both"/>
        <w:rPr>
          <w:rFonts w:ascii="Arial" w:eastAsia="Times New Roman" w:hAnsi="Arial" w:cs="Arial"/>
          <w:snapToGrid w:val="0"/>
          <w:sz w:val="20"/>
          <w:szCs w:val="20"/>
        </w:rPr>
      </w:pPr>
    </w:p>
    <w:p w14:paraId="2733C697" w14:textId="1203BAF9" w:rsidR="006F6463" w:rsidRDefault="006F6463" w:rsidP="007934D8">
      <w:pPr>
        <w:spacing w:after="0" w:line="240" w:lineRule="auto"/>
        <w:jc w:val="both"/>
        <w:rPr>
          <w:rFonts w:ascii="Arial" w:eastAsia="Times New Roman" w:hAnsi="Arial" w:cs="Arial"/>
          <w:snapToGrid w:val="0"/>
          <w:sz w:val="20"/>
          <w:szCs w:val="20"/>
        </w:rPr>
      </w:pPr>
      <w:r w:rsidRPr="006F6463">
        <w:rPr>
          <w:rFonts w:ascii="Arial" w:eastAsia="Times New Roman" w:hAnsi="Arial" w:cs="Arial"/>
          <w:snapToGrid w:val="0"/>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39BF2CFF" w14:textId="77777777" w:rsidR="004029EF" w:rsidRPr="006F6463" w:rsidRDefault="004029EF" w:rsidP="006F6463">
      <w:pPr>
        <w:spacing w:after="0" w:line="240" w:lineRule="auto"/>
        <w:rPr>
          <w:rFonts w:ascii="Arial" w:eastAsia="Times New Roman" w:hAnsi="Arial" w:cs="Arial"/>
          <w:snapToGrid w:val="0"/>
          <w:sz w:val="20"/>
          <w:szCs w:val="20"/>
        </w:rPr>
      </w:pPr>
    </w:p>
    <w:p w14:paraId="085651EC" w14:textId="435756D1" w:rsidR="006F6463" w:rsidRPr="006F6463" w:rsidRDefault="006F6463" w:rsidP="006F6463">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Tento dodatek je vyhotoven a podepsán v elektronické podobě.</w:t>
      </w:r>
    </w:p>
    <w:p w14:paraId="20E7E84F" w14:textId="400A2832" w:rsidR="00EF4BC0" w:rsidRPr="00CD68E8" w:rsidRDefault="006F6463" w:rsidP="00CD68E8">
      <w:pPr>
        <w:spacing w:after="0" w:line="240" w:lineRule="auto"/>
        <w:rPr>
          <w:rFonts w:ascii="Arial" w:eastAsia="Times New Roman" w:hAnsi="Arial" w:cs="Arial"/>
          <w:snapToGrid w:val="0"/>
          <w:sz w:val="20"/>
          <w:szCs w:val="20"/>
        </w:rPr>
      </w:pPr>
      <w:r w:rsidRPr="006F6463">
        <w:rPr>
          <w:rFonts w:ascii="Arial" w:eastAsia="Times New Roman" w:hAnsi="Arial" w:cs="Arial"/>
          <w:snapToGrid w:val="0"/>
          <w:sz w:val="20"/>
          <w:szCs w:val="20"/>
        </w:rPr>
        <w:t>Dodate</w:t>
      </w:r>
      <w:r w:rsidR="00702E57">
        <w:rPr>
          <w:rFonts w:ascii="Arial" w:eastAsia="Times New Roman" w:hAnsi="Arial" w:cs="Arial"/>
          <w:snapToGrid w:val="0"/>
          <w:sz w:val="20"/>
          <w:szCs w:val="20"/>
        </w:rPr>
        <w:t>k</w:t>
      </w:r>
      <w:r w:rsidRPr="006F6463">
        <w:rPr>
          <w:rFonts w:ascii="Arial" w:eastAsia="Times New Roman" w:hAnsi="Arial" w:cs="Arial"/>
          <w:snapToGrid w:val="0"/>
          <w:sz w:val="20"/>
          <w:szCs w:val="20"/>
        </w:rPr>
        <w:t xml:space="preserve"> vyhotovil a za jeho správnost odpovídá</w:t>
      </w:r>
      <w:r w:rsidR="004029EF">
        <w:rPr>
          <w:rFonts w:ascii="Arial" w:eastAsia="Times New Roman" w:hAnsi="Arial" w:cs="Arial"/>
          <w:snapToGrid w:val="0"/>
          <w:sz w:val="20"/>
          <w:szCs w:val="20"/>
        </w:rPr>
        <w:t>:</w:t>
      </w:r>
      <w:r w:rsidRPr="006F6463">
        <w:rPr>
          <w:rFonts w:ascii="Arial" w:eastAsia="Times New Roman" w:hAnsi="Arial" w:cs="Arial"/>
          <w:snapToGrid w:val="0"/>
          <w:sz w:val="20"/>
          <w:szCs w:val="20"/>
        </w:rPr>
        <w:t xml:space="preserve"> </w:t>
      </w:r>
      <w:r w:rsidR="004029EF">
        <w:rPr>
          <w:rFonts w:ascii="Arial" w:eastAsia="Times New Roman" w:hAnsi="Arial" w:cs="Arial"/>
          <w:snapToGrid w:val="0"/>
          <w:sz w:val="20"/>
          <w:szCs w:val="20"/>
        </w:rPr>
        <w:t>Ing. Petr Procházka</w:t>
      </w:r>
    </w:p>
    <w:p w14:paraId="4A7D6225" w14:textId="77777777" w:rsidR="00CD68E8" w:rsidRDefault="00CD68E8" w:rsidP="005B360E">
      <w:pPr>
        <w:spacing w:line="240" w:lineRule="auto"/>
        <w:rPr>
          <w:rFonts w:ascii="Arial" w:hAnsi="Arial" w:cs="Arial"/>
          <w:b/>
        </w:rPr>
      </w:pPr>
    </w:p>
    <w:p w14:paraId="3272FE84" w14:textId="228E5C73" w:rsidR="005B360E" w:rsidRPr="00ED6435" w:rsidRDefault="005B360E" w:rsidP="005B360E">
      <w:pPr>
        <w:spacing w:line="240" w:lineRule="auto"/>
        <w:rPr>
          <w:rFonts w:ascii="Arial" w:hAnsi="Arial" w:cs="Arial"/>
          <w:b/>
        </w:rPr>
      </w:pPr>
      <w:r w:rsidRPr="005A4B1D">
        <w:rPr>
          <w:rFonts w:ascii="Arial" w:hAnsi="Arial" w:cs="Arial"/>
          <w:b/>
        </w:rPr>
        <w:t>PODPISOVÁ STRANA</w:t>
      </w:r>
    </w:p>
    <w:p w14:paraId="1FDDF012" w14:textId="49A66B6F" w:rsidR="0090336B" w:rsidRDefault="005B360E" w:rsidP="005B360E">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33C31B8D" w14:textId="77777777" w:rsidR="005E025C" w:rsidRPr="00ED6435" w:rsidRDefault="005E025C" w:rsidP="005B360E">
      <w:pPr>
        <w:spacing w:before="240" w:line="240" w:lineRule="auto"/>
        <w:jc w:val="both"/>
        <w:rPr>
          <w:rFonts w:ascii="Arial" w:hAnsi="Arial" w:cs="Arial"/>
          <w:b/>
        </w:rPr>
      </w:pPr>
    </w:p>
    <w:p w14:paraId="578047FB" w14:textId="3B2D80EE" w:rsidR="00AB6CAC" w:rsidRPr="00BD28D9" w:rsidRDefault="00AB6CAC" w:rsidP="00B77235">
      <w:pPr>
        <w:spacing w:before="240" w:line="240" w:lineRule="auto"/>
        <w:jc w:val="both"/>
        <w:rPr>
          <w:rFonts w:ascii="Arial" w:hAnsi="Arial" w:cs="Arial"/>
          <w:b/>
          <w:sz w:val="20"/>
          <w:szCs w:val="20"/>
        </w:rPr>
      </w:pPr>
      <w:r w:rsidRPr="00BD28D9">
        <w:rPr>
          <w:rFonts w:ascii="Arial" w:hAnsi="Arial"/>
          <w:b/>
          <w:sz w:val="20"/>
          <w:szCs w:val="20"/>
        </w:rPr>
        <w:t>Za objednatele</w:t>
      </w:r>
      <w:r w:rsidRPr="00BD28D9">
        <w:rPr>
          <w:rFonts w:ascii="Arial" w:hAnsi="Arial" w:cs="Arial"/>
          <w:b/>
          <w:sz w:val="20"/>
          <w:szCs w:val="20"/>
        </w:rPr>
        <w:t>:</w:t>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r>
      <w:r w:rsidR="0098413C" w:rsidRPr="00BD28D9">
        <w:rPr>
          <w:rFonts w:ascii="Arial" w:hAnsi="Arial" w:cs="Arial"/>
          <w:b/>
          <w:sz w:val="20"/>
          <w:szCs w:val="20"/>
        </w:rPr>
        <w:tab/>
        <w:t>Za zhotovitele:</w:t>
      </w:r>
    </w:p>
    <w:p w14:paraId="36CCFA46" w14:textId="6D05DF92" w:rsidR="001371D8" w:rsidRPr="00BD28D9" w:rsidRDefault="001371D8" w:rsidP="001371D8">
      <w:pPr>
        <w:tabs>
          <w:tab w:val="left" w:pos="567"/>
          <w:tab w:val="left" w:pos="5670"/>
        </w:tabs>
        <w:spacing w:after="0" w:line="240" w:lineRule="auto"/>
        <w:rPr>
          <w:rFonts w:ascii="Arial" w:eastAsia="Times New Roman" w:hAnsi="Arial" w:cs="Arial"/>
          <w:b/>
          <w:sz w:val="20"/>
          <w:szCs w:val="20"/>
          <w:lang w:eastAsia="cs-CZ"/>
        </w:rPr>
      </w:pPr>
      <w:r w:rsidRPr="00BD28D9">
        <w:rPr>
          <w:rFonts w:ascii="Arial" w:eastAsia="Times New Roman" w:hAnsi="Arial" w:cs="Arial"/>
          <w:b/>
          <w:sz w:val="20"/>
          <w:szCs w:val="20"/>
          <w:lang w:eastAsia="cs-CZ"/>
        </w:rPr>
        <w:t xml:space="preserve">Česká republika </w:t>
      </w:r>
      <w:r w:rsidRPr="00BD28D9">
        <w:rPr>
          <w:rFonts w:ascii="Arial" w:hAnsi="Arial" w:cs="Arial"/>
          <w:b/>
          <w:bCs/>
          <w:sz w:val="20"/>
          <w:szCs w:val="20"/>
        </w:rPr>
        <w:t>–</w:t>
      </w:r>
      <w:r w:rsidRPr="00BD28D9">
        <w:rPr>
          <w:rFonts w:ascii="Arial" w:eastAsia="Times New Roman" w:hAnsi="Arial" w:cs="Arial"/>
          <w:b/>
          <w:sz w:val="20"/>
          <w:szCs w:val="20"/>
          <w:lang w:eastAsia="cs-CZ"/>
        </w:rPr>
        <w:t xml:space="preserve"> Státní pozemkový úřad </w:t>
      </w:r>
      <w:r w:rsidRPr="00BD28D9">
        <w:rPr>
          <w:rFonts w:ascii="Arial" w:eastAsia="Times New Roman" w:hAnsi="Arial" w:cs="Arial"/>
          <w:b/>
          <w:sz w:val="20"/>
          <w:szCs w:val="20"/>
          <w:lang w:eastAsia="cs-CZ"/>
        </w:rPr>
        <w:tab/>
      </w:r>
      <w:r w:rsidR="007F4E5C">
        <w:rPr>
          <w:rFonts w:ascii="Arial" w:eastAsia="Times New Roman" w:hAnsi="Arial" w:cs="Arial"/>
          <w:b/>
          <w:sz w:val="20"/>
          <w:szCs w:val="20"/>
          <w:lang w:eastAsia="cs-CZ"/>
        </w:rPr>
        <w:t>GEPARD</w:t>
      </w:r>
      <w:r w:rsidR="00AF72FC" w:rsidRPr="00BD28D9">
        <w:rPr>
          <w:rFonts w:ascii="Arial" w:eastAsia="Times New Roman" w:hAnsi="Arial" w:cs="Arial"/>
          <w:b/>
          <w:sz w:val="20"/>
          <w:szCs w:val="20"/>
          <w:lang w:eastAsia="cs-CZ"/>
        </w:rPr>
        <w:t xml:space="preserve"> s.r.o.</w:t>
      </w:r>
    </w:p>
    <w:p w14:paraId="70AA3268"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4C5CBDF6" w14:textId="581FF0FB"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V </w:t>
      </w:r>
      <w:r w:rsidR="007F4E5C">
        <w:rPr>
          <w:rFonts w:ascii="Arial" w:eastAsia="Times New Roman" w:hAnsi="Arial" w:cs="Arial"/>
          <w:bCs/>
          <w:sz w:val="20"/>
          <w:szCs w:val="20"/>
          <w:lang w:eastAsia="cs-CZ"/>
        </w:rPr>
        <w:t>Praze</w:t>
      </w:r>
      <w:r w:rsidRPr="00BD28D9">
        <w:rPr>
          <w:rFonts w:ascii="Arial" w:eastAsia="Times New Roman" w:hAnsi="Arial" w:cs="Arial"/>
          <w:bCs/>
          <w:sz w:val="20"/>
          <w:szCs w:val="20"/>
          <w:lang w:eastAsia="cs-CZ"/>
        </w:rPr>
        <w:tab/>
      </w:r>
      <w:r w:rsidR="00AF72FC" w:rsidRPr="00BD28D9">
        <w:rPr>
          <w:rFonts w:ascii="Arial" w:eastAsia="Times New Roman" w:hAnsi="Arial" w:cs="Arial"/>
          <w:bCs/>
          <w:sz w:val="20"/>
          <w:szCs w:val="20"/>
          <w:lang w:eastAsia="cs-CZ"/>
        </w:rPr>
        <w:t xml:space="preserve">V </w:t>
      </w:r>
      <w:r w:rsidR="007F4E5C">
        <w:rPr>
          <w:rFonts w:ascii="Arial" w:eastAsia="Times New Roman" w:hAnsi="Arial" w:cs="Arial"/>
          <w:bCs/>
          <w:sz w:val="20"/>
          <w:szCs w:val="20"/>
          <w:lang w:eastAsia="cs-CZ"/>
        </w:rPr>
        <w:t>Praze</w:t>
      </w:r>
    </w:p>
    <w:p w14:paraId="1CF05BB7" w14:textId="64C32839"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Datum: </w:t>
      </w:r>
      <w:r w:rsidR="00AB5675">
        <w:rPr>
          <w:rFonts w:ascii="Arial" w:eastAsia="Times New Roman" w:hAnsi="Arial" w:cs="Arial"/>
          <w:bCs/>
          <w:sz w:val="20"/>
          <w:szCs w:val="20"/>
          <w:lang w:eastAsia="cs-CZ"/>
        </w:rPr>
        <w:t>09.05.2024</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t xml:space="preserve">Datum: </w:t>
      </w:r>
      <w:r w:rsidR="00AB5675">
        <w:rPr>
          <w:rFonts w:ascii="Arial" w:eastAsia="Times New Roman" w:hAnsi="Arial" w:cs="Arial"/>
          <w:bCs/>
          <w:sz w:val="20"/>
          <w:szCs w:val="20"/>
          <w:lang w:eastAsia="cs-CZ"/>
        </w:rPr>
        <w:t>06.05.2024</w:t>
      </w:r>
    </w:p>
    <w:p w14:paraId="4BFB2AAF"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7809EBA2" w14:textId="77777777" w:rsidR="006F6463" w:rsidRDefault="006F6463" w:rsidP="001371D8">
      <w:pPr>
        <w:tabs>
          <w:tab w:val="left" w:pos="567"/>
          <w:tab w:val="left" w:pos="5670"/>
        </w:tabs>
        <w:spacing w:after="0" w:line="240" w:lineRule="auto"/>
        <w:rPr>
          <w:rFonts w:ascii="Arial" w:eastAsia="Times New Roman" w:hAnsi="Arial" w:cs="Arial"/>
          <w:bCs/>
          <w:sz w:val="20"/>
          <w:szCs w:val="20"/>
          <w:lang w:eastAsia="cs-CZ"/>
        </w:rPr>
      </w:pPr>
    </w:p>
    <w:p w14:paraId="04A0FA3E" w14:textId="77777777" w:rsidR="00EF4BC0" w:rsidRDefault="00EF4BC0" w:rsidP="001371D8">
      <w:pPr>
        <w:tabs>
          <w:tab w:val="left" w:pos="567"/>
          <w:tab w:val="left" w:pos="5670"/>
        </w:tabs>
        <w:spacing w:after="0" w:line="240" w:lineRule="auto"/>
        <w:rPr>
          <w:rFonts w:ascii="Arial" w:eastAsia="Times New Roman" w:hAnsi="Arial" w:cs="Arial"/>
          <w:bCs/>
          <w:sz w:val="20"/>
          <w:szCs w:val="20"/>
          <w:lang w:eastAsia="cs-CZ"/>
        </w:rPr>
      </w:pPr>
    </w:p>
    <w:p w14:paraId="6504A4D0" w14:textId="77777777" w:rsidR="0090336B" w:rsidRDefault="0090336B" w:rsidP="001371D8">
      <w:pPr>
        <w:tabs>
          <w:tab w:val="left" w:pos="567"/>
          <w:tab w:val="left" w:pos="5670"/>
        </w:tabs>
        <w:spacing w:after="0" w:line="240" w:lineRule="auto"/>
        <w:rPr>
          <w:rFonts w:ascii="Arial" w:eastAsia="Times New Roman" w:hAnsi="Arial" w:cs="Arial"/>
          <w:bCs/>
          <w:sz w:val="20"/>
          <w:szCs w:val="20"/>
          <w:lang w:eastAsia="cs-CZ"/>
        </w:rPr>
      </w:pPr>
    </w:p>
    <w:p w14:paraId="7E6D7336" w14:textId="77777777" w:rsidR="00EF4BC0" w:rsidRPr="00BD28D9" w:rsidRDefault="00EF4BC0" w:rsidP="001371D8">
      <w:pPr>
        <w:tabs>
          <w:tab w:val="left" w:pos="567"/>
          <w:tab w:val="left" w:pos="5670"/>
        </w:tabs>
        <w:spacing w:after="0" w:line="240" w:lineRule="auto"/>
        <w:rPr>
          <w:rFonts w:ascii="Arial" w:eastAsia="Times New Roman" w:hAnsi="Arial" w:cs="Arial"/>
          <w:bCs/>
          <w:sz w:val="20"/>
          <w:szCs w:val="20"/>
          <w:lang w:eastAsia="cs-CZ"/>
        </w:rPr>
      </w:pPr>
    </w:p>
    <w:p w14:paraId="02B5B2D5"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p>
    <w:p w14:paraId="0F9A43B0" w14:textId="77777777"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________________________________ </w:t>
      </w:r>
      <w:r w:rsidRPr="00BD28D9">
        <w:rPr>
          <w:rFonts w:ascii="Arial" w:eastAsia="Times New Roman" w:hAnsi="Arial" w:cs="Arial"/>
          <w:bCs/>
          <w:sz w:val="20"/>
          <w:szCs w:val="20"/>
          <w:lang w:eastAsia="cs-CZ"/>
        </w:rPr>
        <w:tab/>
        <w:t>___________________________</w:t>
      </w:r>
    </w:p>
    <w:p w14:paraId="2C237428" w14:textId="6E446694"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Ing. </w:t>
      </w:r>
      <w:r w:rsidR="007F4E5C">
        <w:rPr>
          <w:rFonts w:ascii="Arial" w:eastAsia="Times New Roman" w:hAnsi="Arial" w:cs="Arial"/>
          <w:bCs/>
          <w:sz w:val="20"/>
          <w:szCs w:val="20"/>
          <w:lang w:eastAsia="cs-CZ"/>
        </w:rPr>
        <w:t>Jiří Veselý</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r>
      <w:r w:rsidR="00480DEF" w:rsidRPr="00BD28D9">
        <w:rPr>
          <w:rFonts w:ascii="Arial" w:eastAsia="Times New Roman" w:hAnsi="Arial" w:cs="Arial"/>
          <w:bCs/>
          <w:sz w:val="20"/>
          <w:szCs w:val="20"/>
          <w:lang w:eastAsia="cs-CZ"/>
        </w:rPr>
        <w:t>Ing.</w:t>
      </w:r>
      <w:r w:rsidR="007F4E5C">
        <w:rPr>
          <w:rFonts w:ascii="Arial" w:eastAsia="Times New Roman" w:hAnsi="Arial" w:cs="Arial"/>
          <w:bCs/>
          <w:sz w:val="20"/>
          <w:szCs w:val="20"/>
          <w:lang w:eastAsia="cs-CZ"/>
        </w:rPr>
        <w:t xml:space="preserve"> Tomáš Krátký</w:t>
      </w:r>
    </w:p>
    <w:p w14:paraId="672BFC5E" w14:textId="409863FE"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ředitel Krajského pozemkového úřadu</w:t>
      </w:r>
      <w:r w:rsidRPr="00BD28D9">
        <w:rPr>
          <w:rFonts w:ascii="Arial" w:eastAsia="Times New Roman" w:hAnsi="Arial" w:cs="Arial"/>
          <w:bCs/>
          <w:sz w:val="20"/>
          <w:szCs w:val="20"/>
          <w:lang w:eastAsia="cs-CZ"/>
        </w:rPr>
        <w:tab/>
      </w:r>
      <w:r w:rsidRPr="00BD28D9">
        <w:rPr>
          <w:rFonts w:ascii="Arial" w:eastAsia="Times New Roman" w:hAnsi="Arial" w:cs="Arial"/>
          <w:bCs/>
          <w:sz w:val="20"/>
          <w:szCs w:val="20"/>
          <w:lang w:eastAsia="cs-CZ"/>
        </w:rPr>
        <w:tab/>
      </w:r>
      <w:r w:rsidR="00EE5390" w:rsidRPr="00BD28D9">
        <w:rPr>
          <w:rFonts w:ascii="Arial" w:eastAsia="Times New Roman" w:hAnsi="Arial" w:cs="Arial"/>
          <w:bCs/>
          <w:sz w:val="20"/>
          <w:szCs w:val="20"/>
          <w:lang w:eastAsia="cs-CZ"/>
        </w:rPr>
        <w:t>jednatel</w:t>
      </w:r>
    </w:p>
    <w:p w14:paraId="1D7D9A30" w14:textId="30213CB1" w:rsidR="001371D8" w:rsidRPr="00BD28D9" w:rsidRDefault="001371D8" w:rsidP="001371D8">
      <w:pPr>
        <w:tabs>
          <w:tab w:val="left" w:pos="567"/>
          <w:tab w:val="left" w:pos="5670"/>
        </w:tabs>
        <w:spacing w:after="0" w:line="240" w:lineRule="auto"/>
        <w:rPr>
          <w:rFonts w:ascii="Arial" w:eastAsia="Times New Roman" w:hAnsi="Arial" w:cs="Arial"/>
          <w:bCs/>
          <w:sz w:val="20"/>
          <w:szCs w:val="20"/>
          <w:lang w:eastAsia="cs-CZ"/>
        </w:rPr>
      </w:pPr>
      <w:r w:rsidRPr="00BD28D9">
        <w:rPr>
          <w:rFonts w:ascii="Arial" w:eastAsia="Times New Roman" w:hAnsi="Arial" w:cs="Arial"/>
          <w:bCs/>
          <w:sz w:val="20"/>
          <w:szCs w:val="20"/>
          <w:lang w:eastAsia="cs-CZ"/>
        </w:rPr>
        <w:t xml:space="preserve">pro </w:t>
      </w:r>
      <w:r w:rsidR="007F4E5C">
        <w:rPr>
          <w:rFonts w:ascii="Arial" w:eastAsia="Times New Roman" w:hAnsi="Arial" w:cs="Arial"/>
          <w:bCs/>
          <w:sz w:val="20"/>
          <w:szCs w:val="20"/>
          <w:lang w:eastAsia="cs-CZ"/>
        </w:rPr>
        <w:t>Středočeský kraj a hl. m. Praha</w:t>
      </w:r>
      <w:r w:rsidR="008D641E">
        <w:rPr>
          <w:rFonts w:ascii="Arial" w:eastAsia="Times New Roman" w:hAnsi="Arial" w:cs="Arial"/>
          <w:bCs/>
          <w:sz w:val="20"/>
          <w:szCs w:val="20"/>
          <w:lang w:eastAsia="cs-CZ"/>
        </w:rPr>
        <w:tab/>
      </w:r>
      <w:r w:rsidR="008D641E">
        <w:rPr>
          <w:rFonts w:ascii="Arial" w:eastAsia="Times New Roman" w:hAnsi="Arial" w:cs="Arial"/>
          <w:bCs/>
          <w:sz w:val="20"/>
          <w:szCs w:val="20"/>
          <w:lang w:eastAsia="cs-CZ"/>
        </w:rPr>
        <w:tab/>
        <w:t>GEPARD s.r.o.</w:t>
      </w:r>
    </w:p>
    <w:p w14:paraId="46C1DA7D" w14:textId="77777777" w:rsidR="00BD6B7C" w:rsidRDefault="00BD6B7C" w:rsidP="00CF0A7F">
      <w:pPr>
        <w:spacing w:line="240" w:lineRule="auto"/>
        <w:rPr>
          <w:rFonts w:ascii="Arial" w:hAnsi="Arial" w:cs="Arial"/>
          <w:bCs/>
          <w:caps/>
          <w:sz w:val="20"/>
          <w:szCs w:val="20"/>
        </w:rPr>
        <w:sectPr w:rsidR="00BD6B7C"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pPr>
    </w:p>
    <w:tbl>
      <w:tblPr>
        <w:tblpPr w:leftFromText="141" w:rightFromText="141" w:horzAnchor="margin" w:tblpX="-709" w:tblpY="-692"/>
        <w:tblW w:w="5669" w:type="pct"/>
        <w:tblCellMar>
          <w:left w:w="70" w:type="dxa"/>
          <w:right w:w="70" w:type="dxa"/>
        </w:tblCellMar>
        <w:tblLook w:val="04A0" w:firstRow="1" w:lastRow="0" w:firstColumn="1" w:lastColumn="0" w:noHBand="0" w:noVBand="1"/>
      </w:tblPr>
      <w:tblGrid>
        <w:gridCol w:w="1733"/>
        <w:gridCol w:w="3355"/>
        <w:gridCol w:w="843"/>
        <w:gridCol w:w="982"/>
        <w:gridCol w:w="1475"/>
        <w:gridCol w:w="1263"/>
        <w:gridCol w:w="1407"/>
      </w:tblGrid>
      <w:tr w:rsidR="00BD6B7C" w:rsidRPr="00BD6B7C" w14:paraId="3ACD93F7" w14:textId="77777777" w:rsidTr="00BD6B7C">
        <w:trPr>
          <w:trHeight w:val="840"/>
        </w:trPr>
        <w:tc>
          <w:tcPr>
            <w:tcW w:w="5000" w:type="pct"/>
            <w:gridSpan w:val="7"/>
            <w:tcBorders>
              <w:top w:val="nil"/>
              <w:left w:val="nil"/>
              <w:bottom w:val="nil"/>
              <w:right w:val="nil"/>
            </w:tcBorders>
            <w:shd w:val="clear" w:color="auto" w:fill="auto"/>
            <w:noWrap/>
            <w:vAlign w:val="center"/>
            <w:hideMark/>
          </w:tcPr>
          <w:p w14:paraId="4B0FDE3C" w14:textId="2BA1CE7D"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r w:rsidRPr="00BD6B7C">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BD6B7C">
              <w:rPr>
                <w:rFonts w:ascii="Arial" w:eastAsia="Times New Roman" w:hAnsi="Arial" w:cs="Arial"/>
                <w:b/>
                <w:bCs/>
                <w:kern w:val="0"/>
                <w:sz w:val="16"/>
                <w:szCs w:val="16"/>
                <w:lang w:eastAsia="cs-CZ"/>
                <w14:ligatures w14:val="none"/>
              </w:rPr>
              <w:t>–  Příloha</w:t>
            </w:r>
            <w:proofErr w:type="gramEnd"/>
            <w:r w:rsidRPr="00BD6B7C">
              <w:rPr>
                <w:rFonts w:ascii="Arial" w:eastAsia="Times New Roman" w:hAnsi="Arial" w:cs="Arial"/>
                <w:b/>
                <w:bCs/>
                <w:kern w:val="0"/>
                <w:sz w:val="16"/>
                <w:szCs w:val="16"/>
                <w:lang w:eastAsia="cs-CZ"/>
                <w14:ligatures w14:val="none"/>
              </w:rPr>
              <w:t xml:space="preserve"> k Dodatku č. 3 –  Komplexní pozemkové úpravy v </w:t>
            </w:r>
            <w:proofErr w:type="spellStart"/>
            <w:r w:rsidRPr="00BD6B7C">
              <w:rPr>
                <w:rFonts w:ascii="Arial" w:eastAsia="Times New Roman" w:hAnsi="Arial" w:cs="Arial"/>
                <w:b/>
                <w:bCs/>
                <w:kern w:val="0"/>
                <w:sz w:val="16"/>
                <w:szCs w:val="16"/>
                <w:lang w:eastAsia="cs-CZ"/>
                <w14:ligatures w14:val="none"/>
              </w:rPr>
              <w:t>k.ú</w:t>
            </w:r>
            <w:proofErr w:type="spellEnd"/>
            <w:r w:rsidRPr="00BD6B7C">
              <w:rPr>
                <w:rFonts w:ascii="Arial" w:eastAsia="Times New Roman" w:hAnsi="Arial" w:cs="Arial"/>
                <w:b/>
                <w:bCs/>
                <w:kern w:val="0"/>
                <w:sz w:val="16"/>
                <w:szCs w:val="16"/>
                <w:lang w:eastAsia="cs-CZ"/>
                <w14:ligatures w14:val="none"/>
              </w:rPr>
              <w:t>. Zaječov v Brdech</w:t>
            </w:r>
          </w:p>
        </w:tc>
      </w:tr>
      <w:tr w:rsidR="00BD6B7C" w:rsidRPr="00BD6B7C" w14:paraId="4BE25EAA" w14:textId="77777777" w:rsidTr="00BD6B7C">
        <w:trPr>
          <w:trHeight w:val="559"/>
        </w:trPr>
        <w:tc>
          <w:tcPr>
            <w:tcW w:w="784" w:type="pct"/>
            <w:tcBorders>
              <w:top w:val="single" w:sz="8" w:space="0" w:color="auto"/>
              <w:left w:val="single" w:sz="8" w:space="0" w:color="auto"/>
              <w:bottom w:val="single" w:sz="8" w:space="0" w:color="auto"/>
              <w:right w:val="nil"/>
            </w:tcBorders>
            <w:shd w:val="clear" w:color="auto" w:fill="auto"/>
            <w:noWrap/>
            <w:hideMark/>
          </w:tcPr>
          <w:p w14:paraId="7BB2415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1517" w:type="pct"/>
            <w:tcBorders>
              <w:top w:val="single" w:sz="8" w:space="0" w:color="auto"/>
              <w:left w:val="nil"/>
              <w:bottom w:val="single" w:sz="8" w:space="0" w:color="auto"/>
              <w:right w:val="single" w:sz="4" w:space="0" w:color="C0C0C0"/>
            </w:tcBorders>
            <w:shd w:val="clear" w:color="auto" w:fill="auto"/>
            <w:vAlign w:val="center"/>
            <w:hideMark/>
          </w:tcPr>
          <w:p w14:paraId="0081CC47"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proofErr w:type="gramStart"/>
            <w:r w:rsidRPr="00BD6B7C">
              <w:rPr>
                <w:rFonts w:ascii="Arial" w:eastAsia="Times New Roman" w:hAnsi="Arial" w:cs="Arial"/>
                <w:b/>
                <w:bCs/>
                <w:kern w:val="0"/>
                <w:sz w:val="16"/>
                <w:szCs w:val="16"/>
                <w:lang w:eastAsia="cs-CZ"/>
                <w14:ligatures w14:val="none"/>
              </w:rPr>
              <w:t>Hlavní  celek</w:t>
            </w:r>
            <w:proofErr w:type="gramEnd"/>
            <w:r w:rsidRPr="00BD6B7C">
              <w:rPr>
                <w:rFonts w:ascii="Arial" w:eastAsia="Times New Roman" w:hAnsi="Arial" w:cs="Arial"/>
                <w:b/>
                <w:bCs/>
                <w:kern w:val="0"/>
                <w:sz w:val="16"/>
                <w:szCs w:val="16"/>
                <w:lang w:eastAsia="cs-CZ"/>
                <w14:ligatures w14:val="none"/>
              </w:rPr>
              <w:t xml:space="preserve">  / Dílčí část Hlavního celku</w:t>
            </w:r>
          </w:p>
        </w:tc>
        <w:tc>
          <w:tcPr>
            <w:tcW w:w="381" w:type="pct"/>
            <w:tcBorders>
              <w:top w:val="single" w:sz="8" w:space="0" w:color="auto"/>
              <w:left w:val="nil"/>
              <w:bottom w:val="single" w:sz="8" w:space="0" w:color="auto"/>
              <w:right w:val="single" w:sz="4" w:space="0" w:color="C0C0C0"/>
            </w:tcBorders>
            <w:shd w:val="clear" w:color="auto" w:fill="auto"/>
            <w:vAlign w:val="center"/>
            <w:hideMark/>
          </w:tcPr>
          <w:p w14:paraId="0E866449"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Měrná jednotka</w:t>
            </w:r>
          </w:p>
        </w:tc>
        <w:tc>
          <w:tcPr>
            <w:tcW w:w="444" w:type="pct"/>
            <w:tcBorders>
              <w:top w:val="single" w:sz="8" w:space="0" w:color="auto"/>
              <w:left w:val="nil"/>
              <w:bottom w:val="single" w:sz="8" w:space="0" w:color="auto"/>
              <w:right w:val="single" w:sz="4" w:space="0" w:color="C0C0C0"/>
            </w:tcBorders>
            <w:shd w:val="clear" w:color="auto" w:fill="auto"/>
            <w:vAlign w:val="center"/>
            <w:hideMark/>
          </w:tcPr>
          <w:p w14:paraId="54C2099B"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Počet Měrných jednotek</w:t>
            </w:r>
          </w:p>
        </w:tc>
        <w:tc>
          <w:tcPr>
            <w:tcW w:w="667" w:type="pct"/>
            <w:tcBorders>
              <w:top w:val="single" w:sz="8" w:space="0" w:color="auto"/>
              <w:left w:val="nil"/>
              <w:bottom w:val="single" w:sz="8" w:space="0" w:color="auto"/>
              <w:right w:val="single" w:sz="4" w:space="0" w:color="C0C0C0"/>
            </w:tcBorders>
            <w:shd w:val="clear" w:color="auto" w:fill="auto"/>
            <w:vAlign w:val="center"/>
            <w:hideMark/>
          </w:tcPr>
          <w:p w14:paraId="32F7506B"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xml:space="preserve">Cena za Měrnou jednotku bez </w:t>
            </w:r>
            <w:r w:rsidRPr="00BD6B7C">
              <w:rPr>
                <w:rFonts w:ascii="Arial" w:eastAsia="Times New Roman" w:hAnsi="Arial" w:cs="Arial"/>
                <w:b/>
                <w:bCs/>
                <w:kern w:val="0"/>
                <w:sz w:val="16"/>
                <w:szCs w:val="16"/>
                <w:lang w:eastAsia="cs-CZ"/>
                <w14:ligatures w14:val="none"/>
              </w:rPr>
              <w:br/>
              <w:t xml:space="preserve">DPH v Kč </w:t>
            </w:r>
          </w:p>
        </w:tc>
        <w:tc>
          <w:tcPr>
            <w:tcW w:w="571" w:type="pct"/>
            <w:tcBorders>
              <w:top w:val="single" w:sz="8" w:space="0" w:color="auto"/>
              <w:left w:val="nil"/>
              <w:bottom w:val="single" w:sz="8" w:space="0" w:color="auto"/>
              <w:right w:val="single" w:sz="4" w:space="0" w:color="C0C0C0"/>
            </w:tcBorders>
            <w:shd w:val="clear" w:color="auto" w:fill="auto"/>
            <w:vAlign w:val="center"/>
            <w:hideMark/>
          </w:tcPr>
          <w:p w14:paraId="54D4F794"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Cena bez DPH</w:t>
            </w:r>
            <w:r w:rsidRPr="00BD6B7C">
              <w:rPr>
                <w:rFonts w:ascii="Arial" w:eastAsia="Times New Roman" w:hAnsi="Arial" w:cs="Arial"/>
                <w:b/>
                <w:bCs/>
                <w:kern w:val="0"/>
                <w:sz w:val="16"/>
                <w:szCs w:val="16"/>
                <w:lang w:eastAsia="cs-CZ"/>
                <w14:ligatures w14:val="none"/>
              </w:rPr>
              <w:br/>
              <w:t>celkem v Kč</w:t>
            </w:r>
          </w:p>
        </w:tc>
        <w:tc>
          <w:tcPr>
            <w:tcW w:w="636" w:type="pct"/>
            <w:tcBorders>
              <w:top w:val="single" w:sz="8" w:space="0" w:color="auto"/>
              <w:left w:val="nil"/>
              <w:bottom w:val="single" w:sz="8" w:space="0" w:color="auto"/>
              <w:right w:val="single" w:sz="8" w:space="0" w:color="auto"/>
            </w:tcBorders>
            <w:shd w:val="clear" w:color="auto" w:fill="auto"/>
            <w:vAlign w:val="center"/>
            <w:hideMark/>
          </w:tcPr>
          <w:p w14:paraId="092AD963"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Termín předání k akceptačnímu řízení</w:t>
            </w:r>
          </w:p>
        </w:tc>
      </w:tr>
      <w:tr w:rsidR="00BD6B7C" w:rsidRPr="00BD6B7C" w14:paraId="6D1321E8" w14:textId="77777777" w:rsidTr="00BD6B7C">
        <w:trPr>
          <w:trHeight w:val="118"/>
        </w:trPr>
        <w:tc>
          <w:tcPr>
            <w:tcW w:w="784" w:type="pct"/>
            <w:tcBorders>
              <w:top w:val="nil"/>
              <w:left w:val="single" w:sz="8" w:space="0" w:color="auto"/>
              <w:bottom w:val="nil"/>
              <w:right w:val="single" w:sz="4" w:space="0" w:color="C0C0C0"/>
            </w:tcBorders>
            <w:shd w:val="clear" w:color="auto" w:fill="auto"/>
            <w:noWrap/>
            <w:vAlign w:val="center"/>
            <w:hideMark/>
          </w:tcPr>
          <w:p w14:paraId="46568656"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6.2</w:t>
            </w:r>
          </w:p>
        </w:tc>
        <w:tc>
          <w:tcPr>
            <w:tcW w:w="1517" w:type="pct"/>
            <w:tcBorders>
              <w:top w:val="nil"/>
              <w:left w:val="nil"/>
              <w:bottom w:val="nil"/>
              <w:right w:val="nil"/>
            </w:tcBorders>
            <w:shd w:val="clear" w:color="auto" w:fill="auto"/>
            <w:vAlign w:val="center"/>
            <w:hideMark/>
          </w:tcPr>
          <w:p w14:paraId="006C5E46"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Hlavní celek 1 „Přípravné práce“</w:t>
            </w:r>
          </w:p>
        </w:tc>
        <w:tc>
          <w:tcPr>
            <w:tcW w:w="381" w:type="pct"/>
            <w:tcBorders>
              <w:top w:val="nil"/>
              <w:left w:val="nil"/>
              <w:bottom w:val="nil"/>
              <w:right w:val="nil"/>
            </w:tcBorders>
            <w:shd w:val="clear" w:color="auto" w:fill="auto"/>
            <w:noWrap/>
            <w:vAlign w:val="center"/>
            <w:hideMark/>
          </w:tcPr>
          <w:p w14:paraId="58694C6A"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nil"/>
              <w:right w:val="nil"/>
            </w:tcBorders>
            <w:shd w:val="clear" w:color="auto" w:fill="auto"/>
            <w:noWrap/>
            <w:vAlign w:val="center"/>
            <w:hideMark/>
          </w:tcPr>
          <w:p w14:paraId="5AA5660F"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nil"/>
              <w:right w:val="nil"/>
            </w:tcBorders>
            <w:shd w:val="clear" w:color="auto" w:fill="auto"/>
            <w:noWrap/>
            <w:vAlign w:val="center"/>
            <w:hideMark/>
          </w:tcPr>
          <w:p w14:paraId="164933CE"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571" w:type="pct"/>
            <w:tcBorders>
              <w:top w:val="nil"/>
              <w:left w:val="nil"/>
              <w:bottom w:val="nil"/>
              <w:right w:val="nil"/>
            </w:tcBorders>
            <w:shd w:val="clear" w:color="auto" w:fill="auto"/>
            <w:noWrap/>
            <w:vAlign w:val="center"/>
            <w:hideMark/>
          </w:tcPr>
          <w:p w14:paraId="11551DF6"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36" w:type="pct"/>
            <w:tcBorders>
              <w:top w:val="nil"/>
              <w:left w:val="nil"/>
              <w:bottom w:val="nil"/>
              <w:right w:val="single" w:sz="8" w:space="0" w:color="auto"/>
            </w:tcBorders>
            <w:shd w:val="clear" w:color="auto" w:fill="auto"/>
            <w:noWrap/>
            <w:vAlign w:val="center"/>
            <w:hideMark/>
          </w:tcPr>
          <w:p w14:paraId="096B1BB8"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r>
      <w:tr w:rsidR="00BD6B7C" w:rsidRPr="00BD6B7C" w14:paraId="7C38AA5A" w14:textId="77777777" w:rsidTr="00BD6B7C">
        <w:trPr>
          <w:trHeight w:val="206"/>
        </w:trPr>
        <w:tc>
          <w:tcPr>
            <w:tcW w:w="784"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1208A6BD"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6.2.1</w:t>
            </w:r>
          </w:p>
        </w:tc>
        <w:tc>
          <w:tcPr>
            <w:tcW w:w="1517" w:type="pct"/>
            <w:tcBorders>
              <w:top w:val="single" w:sz="8" w:space="0" w:color="auto"/>
              <w:left w:val="nil"/>
              <w:bottom w:val="single" w:sz="4" w:space="0" w:color="auto"/>
              <w:right w:val="single" w:sz="4" w:space="0" w:color="auto"/>
            </w:tcBorders>
            <w:shd w:val="clear" w:color="auto" w:fill="auto"/>
            <w:vAlign w:val="center"/>
            <w:hideMark/>
          </w:tcPr>
          <w:p w14:paraId="70F15209"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Revize stávajícího bodového pole</w:t>
            </w:r>
          </w:p>
        </w:tc>
        <w:tc>
          <w:tcPr>
            <w:tcW w:w="381" w:type="pct"/>
            <w:tcBorders>
              <w:top w:val="single" w:sz="8" w:space="0" w:color="auto"/>
              <w:left w:val="nil"/>
              <w:bottom w:val="single" w:sz="4" w:space="0" w:color="auto"/>
              <w:right w:val="nil"/>
            </w:tcBorders>
            <w:shd w:val="clear" w:color="auto" w:fill="auto"/>
            <w:noWrap/>
            <w:vAlign w:val="center"/>
            <w:hideMark/>
          </w:tcPr>
          <w:p w14:paraId="74E5180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 bod</w:t>
            </w:r>
          </w:p>
        </w:tc>
        <w:tc>
          <w:tcPr>
            <w:tcW w:w="444" w:type="pct"/>
            <w:tcBorders>
              <w:top w:val="single" w:sz="8" w:space="0" w:color="auto"/>
              <w:left w:val="single" w:sz="4" w:space="0" w:color="auto"/>
              <w:bottom w:val="single" w:sz="4" w:space="0" w:color="auto"/>
              <w:right w:val="single" w:sz="4" w:space="0" w:color="auto"/>
            </w:tcBorders>
            <w:shd w:val="clear" w:color="000000" w:fill="FFCCFF"/>
            <w:noWrap/>
            <w:vAlign w:val="center"/>
            <w:hideMark/>
          </w:tcPr>
          <w:p w14:paraId="13D6DE92"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4 </w:t>
            </w:r>
          </w:p>
        </w:tc>
        <w:tc>
          <w:tcPr>
            <w:tcW w:w="667" w:type="pct"/>
            <w:tcBorders>
              <w:top w:val="single" w:sz="8" w:space="0" w:color="auto"/>
              <w:left w:val="nil"/>
              <w:bottom w:val="single" w:sz="4" w:space="0" w:color="auto"/>
              <w:right w:val="single" w:sz="4" w:space="0" w:color="auto"/>
            </w:tcBorders>
            <w:shd w:val="clear" w:color="000000" w:fill="FFFFCC"/>
            <w:noWrap/>
            <w:vAlign w:val="center"/>
            <w:hideMark/>
          </w:tcPr>
          <w:p w14:paraId="3525326C"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1 200,00</w:t>
            </w:r>
          </w:p>
        </w:tc>
        <w:tc>
          <w:tcPr>
            <w:tcW w:w="571" w:type="pct"/>
            <w:tcBorders>
              <w:top w:val="single" w:sz="8" w:space="0" w:color="auto"/>
              <w:left w:val="nil"/>
              <w:bottom w:val="single" w:sz="4" w:space="0" w:color="auto"/>
              <w:right w:val="single" w:sz="4" w:space="0" w:color="auto"/>
            </w:tcBorders>
            <w:shd w:val="clear" w:color="auto" w:fill="auto"/>
            <w:noWrap/>
            <w:vAlign w:val="center"/>
            <w:hideMark/>
          </w:tcPr>
          <w:p w14:paraId="6F0C3997" w14:textId="77777777" w:rsidR="00BD6B7C" w:rsidRPr="00BD6B7C" w:rsidRDefault="00BD6B7C" w:rsidP="00BD6B7C">
            <w:pPr>
              <w:spacing w:after="0" w:line="240" w:lineRule="auto"/>
              <w:jc w:val="right"/>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4 800,00</w:t>
            </w:r>
          </w:p>
        </w:tc>
        <w:tc>
          <w:tcPr>
            <w:tcW w:w="636" w:type="pct"/>
            <w:vMerge w:val="restart"/>
            <w:tcBorders>
              <w:top w:val="single" w:sz="8" w:space="0" w:color="auto"/>
              <w:left w:val="single" w:sz="4" w:space="0" w:color="auto"/>
              <w:bottom w:val="nil"/>
              <w:right w:val="single" w:sz="8" w:space="0" w:color="auto"/>
            </w:tcBorders>
            <w:shd w:val="clear" w:color="000000" w:fill="FFFFCC"/>
            <w:noWrap/>
            <w:vAlign w:val="center"/>
            <w:hideMark/>
          </w:tcPr>
          <w:p w14:paraId="430A465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31.3.2023</w:t>
            </w:r>
          </w:p>
        </w:tc>
      </w:tr>
      <w:tr w:rsidR="00BD6B7C" w:rsidRPr="00BD6B7C" w14:paraId="50376BF6" w14:textId="77777777" w:rsidTr="00BD6B7C">
        <w:trPr>
          <w:trHeight w:val="407"/>
        </w:trPr>
        <w:tc>
          <w:tcPr>
            <w:tcW w:w="784" w:type="pct"/>
            <w:vMerge/>
            <w:tcBorders>
              <w:top w:val="single" w:sz="8" w:space="0" w:color="auto"/>
              <w:left w:val="single" w:sz="8" w:space="0" w:color="auto"/>
              <w:bottom w:val="nil"/>
              <w:right w:val="single" w:sz="4" w:space="0" w:color="auto"/>
            </w:tcBorders>
            <w:vAlign w:val="center"/>
            <w:hideMark/>
          </w:tcPr>
          <w:p w14:paraId="24EC347C"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1517" w:type="pct"/>
            <w:tcBorders>
              <w:top w:val="nil"/>
              <w:left w:val="nil"/>
              <w:bottom w:val="single" w:sz="4" w:space="0" w:color="auto"/>
              <w:right w:val="single" w:sz="4" w:space="0" w:color="auto"/>
            </w:tcBorders>
            <w:shd w:val="clear" w:color="auto" w:fill="auto"/>
            <w:vAlign w:val="center"/>
            <w:hideMark/>
          </w:tcPr>
          <w:p w14:paraId="14A64135"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Doplnění stávajícího bodového pole</w:t>
            </w:r>
          </w:p>
        </w:tc>
        <w:tc>
          <w:tcPr>
            <w:tcW w:w="381" w:type="pct"/>
            <w:tcBorders>
              <w:top w:val="nil"/>
              <w:left w:val="nil"/>
              <w:bottom w:val="single" w:sz="4" w:space="0" w:color="auto"/>
              <w:right w:val="single" w:sz="4" w:space="0" w:color="auto"/>
            </w:tcBorders>
            <w:shd w:val="clear" w:color="auto" w:fill="auto"/>
            <w:noWrap/>
            <w:vAlign w:val="center"/>
            <w:hideMark/>
          </w:tcPr>
          <w:p w14:paraId="49203EA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bod</w:t>
            </w:r>
          </w:p>
        </w:tc>
        <w:tc>
          <w:tcPr>
            <w:tcW w:w="444" w:type="pct"/>
            <w:tcBorders>
              <w:top w:val="nil"/>
              <w:left w:val="nil"/>
              <w:bottom w:val="single" w:sz="4" w:space="0" w:color="auto"/>
              <w:right w:val="single" w:sz="4" w:space="0" w:color="auto"/>
            </w:tcBorders>
            <w:shd w:val="clear" w:color="000000" w:fill="FFCCFF"/>
            <w:noWrap/>
            <w:vAlign w:val="center"/>
            <w:hideMark/>
          </w:tcPr>
          <w:p w14:paraId="751099E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9 </w:t>
            </w:r>
          </w:p>
        </w:tc>
        <w:tc>
          <w:tcPr>
            <w:tcW w:w="667" w:type="pct"/>
            <w:tcBorders>
              <w:top w:val="nil"/>
              <w:left w:val="nil"/>
              <w:bottom w:val="single" w:sz="4" w:space="0" w:color="auto"/>
              <w:right w:val="single" w:sz="4" w:space="0" w:color="auto"/>
            </w:tcBorders>
            <w:shd w:val="clear" w:color="000000" w:fill="FFFFCC"/>
            <w:noWrap/>
            <w:vAlign w:val="center"/>
            <w:hideMark/>
          </w:tcPr>
          <w:p w14:paraId="18ED422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4 000,00</w:t>
            </w:r>
          </w:p>
        </w:tc>
        <w:tc>
          <w:tcPr>
            <w:tcW w:w="571" w:type="pct"/>
            <w:tcBorders>
              <w:top w:val="nil"/>
              <w:left w:val="nil"/>
              <w:bottom w:val="single" w:sz="4" w:space="0" w:color="auto"/>
              <w:right w:val="single" w:sz="4" w:space="0" w:color="auto"/>
            </w:tcBorders>
            <w:shd w:val="clear" w:color="auto" w:fill="auto"/>
            <w:noWrap/>
            <w:vAlign w:val="center"/>
            <w:hideMark/>
          </w:tcPr>
          <w:p w14:paraId="6110C3F0" w14:textId="77777777" w:rsidR="00BD6B7C" w:rsidRPr="00BD6B7C" w:rsidRDefault="00BD6B7C" w:rsidP="00BD6B7C">
            <w:pPr>
              <w:spacing w:after="0" w:line="240" w:lineRule="auto"/>
              <w:jc w:val="right"/>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36 000,00</w:t>
            </w:r>
          </w:p>
        </w:tc>
        <w:tc>
          <w:tcPr>
            <w:tcW w:w="636" w:type="pct"/>
            <w:vMerge/>
            <w:tcBorders>
              <w:top w:val="single" w:sz="8" w:space="0" w:color="auto"/>
              <w:left w:val="single" w:sz="4" w:space="0" w:color="auto"/>
              <w:bottom w:val="nil"/>
              <w:right w:val="single" w:sz="8" w:space="0" w:color="auto"/>
            </w:tcBorders>
            <w:vAlign w:val="center"/>
            <w:hideMark/>
          </w:tcPr>
          <w:p w14:paraId="5B39B73C"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r>
      <w:tr w:rsidR="00BD6B7C" w:rsidRPr="00BD6B7C" w14:paraId="7947EF81" w14:textId="77777777" w:rsidTr="00BD6B7C">
        <w:trPr>
          <w:trHeight w:val="267"/>
        </w:trPr>
        <w:tc>
          <w:tcPr>
            <w:tcW w:w="784" w:type="pct"/>
            <w:tcBorders>
              <w:top w:val="nil"/>
              <w:left w:val="single" w:sz="8" w:space="0" w:color="auto"/>
              <w:bottom w:val="nil"/>
              <w:right w:val="single" w:sz="4" w:space="0" w:color="auto"/>
            </w:tcBorders>
            <w:shd w:val="clear" w:color="auto" w:fill="auto"/>
            <w:noWrap/>
            <w:vAlign w:val="center"/>
            <w:hideMark/>
          </w:tcPr>
          <w:p w14:paraId="79359D2C"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6.2.2.</w:t>
            </w:r>
          </w:p>
        </w:tc>
        <w:tc>
          <w:tcPr>
            <w:tcW w:w="1517" w:type="pct"/>
            <w:tcBorders>
              <w:top w:val="nil"/>
              <w:left w:val="nil"/>
              <w:bottom w:val="single" w:sz="4" w:space="0" w:color="auto"/>
              <w:right w:val="single" w:sz="4" w:space="0" w:color="auto"/>
            </w:tcBorders>
            <w:shd w:val="clear" w:color="auto" w:fill="auto"/>
            <w:vAlign w:val="center"/>
            <w:hideMark/>
          </w:tcPr>
          <w:p w14:paraId="18DB94E7"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Podrobné měření polohopisu v obvodu </w:t>
            </w:r>
            <w:proofErr w:type="spellStart"/>
            <w:r w:rsidRPr="00BD6B7C">
              <w:rPr>
                <w:rFonts w:ascii="Arial" w:eastAsia="Times New Roman" w:hAnsi="Arial" w:cs="Arial"/>
                <w:kern w:val="0"/>
                <w:sz w:val="16"/>
                <w:szCs w:val="16"/>
                <w:lang w:eastAsia="cs-CZ"/>
                <w14:ligatures w14:val="none"/>
              </w:rPr>
              <w:t>KoPÚ</w:t>
            </w:r>
            <w:proofErr w:type="spellEnd"/>
            <w:r w:rsidRPr="00BD6B7C">
              <w:rPr>
                <w:rFonts w:ascii="Arial" w:eastAsia="Times New Roman" w:hAnsi="Arial" w:cs="Arial"/>
                <w:kern w:val="0"/>
                <w:sz w:val="16"/>
                <w:szCs w:val="16"/>
                <w:lang w:eastAsia="cs-CZ"/>
                <w14:ligatures w14:val="none"/>
              </w:rPr>
              <w:t xml:space="preserve"> v trvalých porostech </w:t>
            </w:r>
          </w:p>
        </w:tc>
        <w:tc>
          <w:tcPr>
            <w:tcW w:w="381" w:type="pct"/>
            <w:tcBorders>
              <w:top w:val="nil"/>
              <w:left w:val="nil"/>
              <w:bottom w:val="single" w:sz="4" w:space="0" w:color="auto"/>
              <w:right w:val="single" w:sz="4" w:space="0" w:color="auto"/>
            </w:tcBorders>
            <w:shd w:val="clear" w:color="auto" w:fill="auto"/>
            <w:noWrap/>
            <w:vAlign w:val="center"/>
            <w:hideMark/>
          </w:tcPr>
          <w:p w14:paraId="3AEC156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nil"/>
              <w:left w:val="nil"/>
              <w:bottom w:val="nil"/>
              <w:right w:val="single" w:sz="4" w:space="0" w:color="auto"/>
            </w:tcBorders>
            <w:shd w:val="clear" w:color="000000" w:fill="FFCCFF"/>
            <w:noWrap/>
            <w:vAlign w:val="center"/>
            <w:hideMark/>
          </w:tcPr>
          <w:p w14:paraId="0DFD955E"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nil"/>
              <w:left w:val="nil"/>
              <w:bottom w:val="single" w:sz="4" w:space="0" w:color="auto"/>
              <w:right w:val="single" w:sz="4" w:space="0" w:color="auto"/>
            </w:tcBorders>
            <w:shd w:val="clear" w:color="000000" w:fill="FFFFCC"/>
            <w:noWrap/>
            <w:vAlign w:val="center"/>
            <w:hideMark/>
          </w:tcPr>
          <w:p w14:paraId="5457EA2C" w14:textId="77777777" w:rsidR="00BD6B7C" w:rsidRPr="00BD6B7C" w:rsidRDefault="00BD6B7C" w:rsidP="00BD6B7C">
            <w:pPr>
              <w:spacing w:after="0" w:line="240" w:lineRule="auto"/>
              <w:jc w:val="center"/>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759,00</w:t>
            </w:r>
          </w:p>
        </w:tc>
        <w:tc>
          <w:tcPr>
            <w:tcW w:w="571" w:type="pct"/>
            <w:tcBorders>
              <w:top w:val="nil"/>
              <w:left w:val="nil"/>
              <w:bottom w:val="single" w:sz="4" w:space="0" w:color="auto"/>
              <w:right w:val="single" w:sz="4" w:space="0" w:color="auto"/>
            </w:tcBorders>
            <w:shd w:val="clear" w:color="auto" w:fill="auto"/>
            <w:noWrap/>
            <w:vAlign w:val="center"/>
            <w:hideMark/>
          </w:tcPr>
          <w:p w14:paraId="4BBF8E93" w14:textId="77777777" w:rsidR="00BD6B7C" w:rsidRPr="00BD6B7C" w:rsidRDefault="00BD6B7C" w:rsidP="00BD6B7C">
            <w:pPr>
              <w:spacing w:after="0" w:line="240" w:lineRule="auto"/>
              <w:jc w:val="right"/>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1 155 198,00</w:t>
            </w:r>
          </w:p>
        </w:tc>
        <w:tc>
          <w:tcPr>
            <w:tcW w:w="636" w:type="pct"/>
            <w:tcBorders>
              <w:top w:val="nil"/>
              <w:left w:val="nil"/>
              <w:bottom w:val="single" w:sz="4" w:space="0" w:color="auto"/>
              <w:right w:val="single" w:sz="8" w:space="0" w:color="auto"/>
            </w:tcBorders>
            <w:shd w:val="clear" w:color="000000" w:fill="FFFFCC"/>
            <w:noWrap/>
            <w:vAlign w:val="center"/>
            <w:hideMark/>
          </w:tcPr>
          <w:p w14:paraId="0ECD692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31.10.2023</w:t>
            </w:r>
          </w:p>
        </w:tc>
      </w:tr>
      <w:tr w:rsidR="00BD6B7C" w:rsidRPr="00BD6B7C" w14:paraId="6C851116" w14:textId="77777777" w:rsidTr="00BD6B7C">
        <w:trPr>
          <w:trHeight w:val="599"/>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57BC2F1C"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6.2.4</w:t>
            </w:r>
          </w:p>
        </w:tc>
        <w:tc>
          <w:tcPr>
            <w:tcW w:w="1517" w:type="pct"/>
            <w:tcBorders>
              <w:top w:val="nil"/>
              <w:left w:val="nil"/>
              <w:bottom w:val="nil"/>
              <w:right w:val="single" w:sz="4" w:space="0" w:color="auto"/>
            </w:tcBorders>
            <w:shd w:val="clear" w:color="auto" w:fill="auto"/>
            <w:vAlign w:val="center"/>
            <w:hideMark/>
          </w:tcPr>
          <w:p w14:paraId="696819C4"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Zjišťování hranic obvodu </w:t>
            </w:r>
            <w:proofErr w:type="spellStart"/>
            <w:r w:rsidRPr="00BD6B7C">
              <w:rPr>
                <w:rFonts w:ascii="Arial" w:eastAsia="Times New Roman" w:hAnsi="Arial" w:cs="Arial"/>
                <w:kern w:val="0"/>
                <w:sz w:val="16"/>
                <w:szCs w:val="16"/>
                <w:lang w:eastAsia="cs-CZ"/>
                <w14:ligatures w14:val="none"/>
              </w:rPr>
              <w:t>KoPÚ</w:t>
            </w:r>
            <w:proofErr w:type="spellEnd"/>
            <w:r w:rsidRPr="00BD6B7C">
              <w:rPr>
                <w:rFonts w:ascii="Arial" w:eastAsia="Times New Roman" w:hAnsi="Arial" w:cs="Arial"/>
                <w:kern w:val="0"/>
                <w:sz w:val="16"/>
                <w:szCs w:val="16"/>
                <w:lang w:eastAsia="cs-CZ"/>
                <w14:ligatures w14:val="none"/>
              </w:rPr>
              <w:t xml:space="preserve">, geometrické plány pro stanovení obvodu </w:t>
            </w:r>
            <w:proofErr w:type="spellStart"/>
            <w:r w:rsidRPr="00BD6B7C">
              <w:rPr>
                <w:rFonts w:ascii="Arial" w:eastAsia="Times New Roman" w:hAnsi="Arial" w:cs="Arial"/>
                <w:kern w:val="0"/>
                <w:sz w:val="16"/>
                <w:szCs w:val="16"/>
                <w:lang w:eastAsia="cs-CZ"/>
                <w14:ligatures w14:val="none"/>
              </w:rPr>
              <w:t>KoPÚ</w:t>
            </w:r>
            <w:proofErr w:type="spellEnd"/>
            <w:r w:rsidRPr="00BD6B7C">
              <w:rPr>
                <w:rFonts w:ascii="Arial" w:eastAsia="Times New Roman" w:hAnsi="Arial" w:cs="Arial"/>
                <w:kern w:val="0"/>
                <w:sz w:val="16"/>
                <w:szCs w:val="16"/>
                <w:lang w:eastAsia="cs-CZ"/>
                <w14:ligatures w14:val="none"/>
              </w:rPr>
              <w:t>, předepsaná stabilizace dle vyhlášky č. 357/2013 Sb.</w:t>
            </w:r>
          </w:p>
        </w:tc>
        <w:tc>
          <w:tcPr>
            <w:tcW w:w="381" w:type="pct"/>
            <w:tcBorders>
              <w:top w:val="nil"/>
              <w:left w:val="nil"/>
              <w:bottom w:val="nil"/>
              <w:right w:val="single" w:sz="4" w:space="0" w:color="auto"/>
            </w:tcBorders>
            <w:shd w:val="clear" w:color="auto" w:fill="auto"/>
            <w:vAlign w:val="center"/>
            <w:hideMark/>
          </w:tcPr>
          <w:p w14:paraId="59B150D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 100 </w:t>
            </w:r>
            <w:proofErr w:type="spellStart"/>
            <w:r w:rsidRPr="00BD6B7C">
              <w:rPr>
                <w:rFonts w:ascii="Arial" w:eastAsia="Times New Roman" w:hAnsi="Arial" w:cs="Arial"/>
                <w:kern w:val="0"/>
                <w:sz w:val="16"/>
                <w:szCs w:val="16"/>
                <w:lang w:eastAsia="cs-CZ"/>
                <w14:ligatures w14:val="none"/>
              </w:rPr>
              <w:t>bm</w:t>
            </w:r>
            <w:proofErr w:type="spellEnd"/>
          </w:p>
        </w:tc>
        <w:tc>
          <w:tcPr>
            <w:tcW w:w="444" w:type="pct"/>
            <w:tcBorders>
              <w:top w:val="single" w:sz="4" w:space="0" w:color="auto"/>
              <w:left w:val="nil"/>
              <w:bottom w:val="nil"/>
              <w:right w:val="single" w:sz="4" w:space="0" w:color="auto"/>
            </w:tcBorders>
            <w:shd w:val="clear" w:color="000000" w:fill="FFCCFF"/>
            <w:noWrap/>
            <w:vAlign w:val="center"/>
            <w:hideMark/>
          </w:tcPr>
          <w:p w14:paraId="027628E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247</w:t>
            </w:r>
          </w:p>
        </w:tc>
        <w:tc>
          <w:tcPr>
            <w:tcW w:w="667" w:type="pct"/>
            <w:tcBorders>
              <w:top w:val="nil"/>
              <w:left w:val="nil"/>
              <w:bottom w:val="nil"/>
              <w:right w:val="single" w:sz="4" w:space="0" w:color="auto"/>
            </w:tcBorders>
            <w:shd w:val="clear" w:color="000000" w:fill="FFFFCC"/>
            <w:noWrap/>
            <w:vAlign w:val="center"/>
            <w:hideMark/>
          </w:tcPr>
          <w:p w14:paraId="0A0B4078" w14:textId="77777777" w:rsidR="00BD6B7C" w:rsidRPr="00BD6B7C" w:rsidRDefault="00BD6B7C" w:rsidP="00BD6B7C">
            <w:pPr>
              <w:spacing w:after="0" w:line="240" w:lineRule="auto"/>
              <w:jc w:val="center"/>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3 300,00</w:t>
            </w:r>
          </w:p>
        </w:tc>
        <w:tc>
          <w:tcPr>
            <w:tcW w:w="571" w:type="pct"/>
            <w:tcBorders>
              <w:top w:val="nil"/>
              <w:left w:val="nil"/>
              <w:bottom w:val="single" w:sz="4" w:space="0" w:color="auto"/>
              <w:right w:val="single" w:sz="4" w:space="0" w:color="auto"/>
            </w:tcBorders>
            <w:shd w:val="clear" w:color="auto" w:fill="auto"/>
            <w:noWrap/>
            <w:vAlign w:val="center"/>
            <w:hideMark/>
          </w:tcPr>
          <w:p w14:paraId="6CB4F151" w14:textId="77777777" w:rsidR="00BD6B7C" w:rsidRPr="00BD6B7C" w:rsidRDefault="00BD6B7C" w:rsidP="00BD6B7C">
            <w:pPr>
              <w:spacing w:after="0" w:line="240" w:lineRule="auto"/>
              <w:jc w:val="right"/>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815 100,00</w:t>
            </w:r>
          </w:p>
        </w:tc>
        <w:tc>
          <w:tcPr>
            <w:tcW w:w="636" w:type="pct"/>
            <w:tcBorders>
              <w:top w:val="nil"/>
              <w:left w:val="nil"/>
              <w:bottom w:val="nil"/>
              <w:right w:val="single" w:sz="8" w:space="0" w:color="auto"/>
            </w:tcBorders>
            <w:shd w:val="clear" w:color="000000" w:fill="FFFFCC"/>
            <w:noWrap/>
            <w:vAlign w:val="center"/>
            <w:hideMark/>
          </w:tcPr>
          <w:p w14:paraId="749AAA52"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30.</w:t>
            </w:r>
            <w:proofErr w:type="gramStart"/>
            <w:r w:rsidRPr="00BD6B7C">
              <w:rPr>
                <w:rFonts w:ascii="Arial" w:eastAsia="Times New Roman" w:hAnsi="Arial" w:cs="Arial"/>
                <w:kern w:val="0"/>
                <w:sz w:val="16"/>
                <w:szCs w:val="16"/>
                <w:lang w:eastAsia="cs-CZ"/>
                <w14:ligatures w14:val="none"/>
              </w:rPr>
              <w:t>11..</w:t>
            </w:r>
            <w:proofErr w:type="gramEnd"/>
            <w:r w:rsidRPr="00BD6B7C">
              <w:rPr>
                <w:rFonts w:ascii="Arial" w:eastAsia="Times New Roman" w:hAnsi="Arial" w:cs="Arial"/>
                <w:kern w:val="0"/>
                <w:sz w:val="16"/>
                <w:szCs w:val="16"/>
                <w:lang w:eastAsia="cs-CZ"/>
                <w14:ligatures w14:val="none"/>
              </w:rPr>
              <w:t>2023</w:t>
            </w:r>
          </w:p>
        </w:tc>
      </w:tr>
      <w:tr w:rsidR="00BD6B7C" w:rsidRPr="00BD6B7C" w14:paraId="2C88D52E" w14:textId="77777777" w:rsidTr="00BD6B7C">
        <w:trPr>
          <w:trHeight w:val="283"/>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47ED583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6.2.6. </w:t>
            </w:r>
          </w:p>
        </w:tc>
        <w:tc>
          <w:tcPr>
            <w:tcW w:w="1517" w:type="pct"/>
            <w:tcBorders>
              <w:top w:val="single" w:sz="4" w:space="0" w:color="auto"/>
              <w:left w:val="nil"/>
              <w:bottom w:val="single" w:sz="4" w:space="0" w:color="auto"/>
              <w:right w:val="single" w:sz="4" w:space="0" w:color="auto"/>
            </w:tcBorders>
            <w:shd w:val="clear" w:color="auto" w:fill="auto"/>
            <w:vAlign w:val="center"/>
            <w:hideMark/>
          </w:tcPr>
          <w:p w14:paraId="775E7DD0"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BD6B7C">
              <w:rPr>
                <w:rFonts w:ascii="Arial" w:eastAsia="Times New Roman" w:hAnsi="Arial" w:cs="Arial"/>
                <w:kern w:val="0"/>
                <w:sz w:val="16"/>
                <w:szCs w:val="16"/>
                <w:lang w:eastAsia="cs-CZ"/>
                <w14:ligatures w14:val="none"/>
              </w:rPr>
              <w:t>KoPÚ</w:t>
            </w:r>
            <w:proofErr w:type="spellEnd"/>
            <w:r w:rsidRPr="00BD6B7C">
              <w:rPr>
                <w:rFonts w:ascii="Arial" w:eastAsia="Times New Roman" w:hAnsi="Arial" w:cs="Arial"/>
                <w:kern w:val="0"/>
                <w:sz w:val="16"/>
                <w:szCs w:val="16"/>
                <w:lang w:eastAsia="cs-CZ"/>
                <w14:ligatures w14:val="none"/>
              </w:rPr>
              <w:t>, včetně označení lomových bodů 6), 8)</w:t>
            </w:r>
          </w:p>
        </w:tc>
        <w:tc>
          <w:tcPr>
            <w:tcW w:w="381" w:type="pct"/>
            <w:tcBorders>
              <w:top w:val="single" w:sz="4" w:space="0" w:color="auto"/>
              <w:left w:val="nil"/>
              <w:bottom w:val="nil"/>
              <w:right w:val="single" w:sz="4" w:space="0" w:color="auto"/>
            </w:tcBorders>
            <w:shd w:val="clear" w:color="auto" w:fill="auto"/>
            <w:vAlign w:val="center"/>
            <w:hideMark/>
          </w:tcPr>
          <w:p w14:paraId="7F0D7F1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 100 </w:t>
            </w:r>
            <w:proofErr w:type="spellStart"/>
            <w:r w:rsidRPr="00BD6B7C">
              <w:rPr>
                <w:rFonts w:ascii="Arial" w:eastAsia="Times New Roman" w:hAnsi="Arial" w:cs="Arial"/>
                <w:kern w:val="0"/>
                <w:sz w:val="16"/>
                <w:szCs w:val="16"/>
                <w:lang w:eastAsia="cs-CZ"/>
                <w14:ligatures w14:val="none"/>
              </w:rPr>
              <w:t>bm</w:t>
            </w:r>
            <w:proofErr w:type="spellEnd"/>
          </w:p>
        </w:tc>
        <w:tc>
          <w:tcPr>
            <w:tcW w:w="444" w:type="pct"/>
            <w:tcBorders>
              <w:top w:val="single" w:sz="4" w:space="0" w:color="auto"/>
              <w:left w:val="nil"/>
              <w:bottom w:val="nil"/>
              <w:right w:val="single" w:sz="4" w:space="0" w:color="auto"/>
            </w:tcBorders>
            <w:shd w:val="clear" w:color="000000" w:fill="FFCCFF"/>
            <w:noWrap/>
            <w:vAlign w:val="center"/>
            <w:hideMark/>
          </w:tcPr>
          <w:p w14:paraId="43D23A66"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2</w:t>
            </w:r>
          </w:p>
        </w:tc>
        <w:tc>
          <w:tcPr>
            <w:tcW w:w="667" w:type="pct"/>
            <w:tcBorders>
              <w:top w:val="single" w:sz="4" w:space="0" w:color="auto"/>
              <w:left w:val="nil"/>
              <w:bottom w:val="nil"/>
              <w:right w:val="single" w:sz="4" w:space="0" w:color="auto"/>
            </w:tcBorders>
            <w:shd w:val="clear" w:color="000000" w:fill="FFFFCC"/>
            <w:noWrap/>
            <w:vAlign w:val="center"/>
            <w:hideMark/>
          </w:tcPr>
          <w:p w14:paraId="7317442D" w14:textId="77777777" w:rsidR="00BD6B7C" w:rsidRPr="00BD6B7C" w:rsidRDefault="00BD6B7C" w:rsidP="00BD6B7C">
            <w:pPr>
              <w:spacing w:after="0" w:line="240" w:lineRule="auto"/>
              <w:jc w:val="center"/>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11 066,00</w:t>
            </w:r>
          </w:p>
        </w:tc>
        <w:tc>
          <w:tcPr>
            <w:tcW w:w="571" w:type="pct"/>
            <w:tcBorders>
              <w:top w:val="nil"/>
              <w:left w:val="nil"/>
              <w:bottom w:val="single" w:sz="4" w:space="0" w:color="auto"/>
              <w:right w:val="single" w:sz="4" w:space="0" w:color="auto"/>
            </w:tcBorders>
            <w:shd w:val="clear" w:color="auto" w:fill="auto"/>
            <w:noWrap/>
            <w:vAlign w:val="center"/>
            <w:hideMark/>
          </w:tcPr>
          <w:p w14:paraId="5E9F6C7B" w14:textId="77777777" w:rsidR="00BD6B7C" w:rsidRPr="00BD6B7C" w:rsidRDefault="00BD6B7C" w:rsidP="00BD6B7C">
            <w:pPr>
              <w:spacing w:after="0" w:line="240" w:lineRule="auto"/>
              <w:jc w:val="right"/>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22 132,00</w:t>
            </w:r>
          </w:p>
        </w:tc>
        <w:tc>
          <w:tcPr>
            <w:tcW w:w="636" w:type="pct"/>
            <w:tcBorders>
              <w:top w:val="single" w:sz="4" w:space="0" w:color="auto"/>
              <w:left w:val="nil"/>
              <w:bottom w:val="nil"/>
              <w:right w:val="single" w:sz="8" w:space="0" w:color="auto"/>
            </w:tcBorders>
            <w:shd w:val="clear" w:color="000000" w:fill="FFFFCC"/>
            <w:vAlign w:val="center"/>
            <w:hideMark/>
          </w:tcPr>
          <w:p w14:paraId="25118786"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30.11.2023</w:t>
            </w:r>
          </w:p>
        </w:tc>
      </w:tr>
      <w:tr w:rsidR="00BD6B7C" w:rsidRPr="00BD6B7C" w14:paraId="233BF704" w14:textId="77777777" w:rsidTr="00BD6B7C">
        <w:trPr>
          <w:trHeight w:val="60"/>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186713B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6.2.7</w:t>
            </w:r>
          </w:p>
        </w:tc>
        <w:tc>
          <w:tcPr>
            <w:tcW w:w="1517" w:type="pct"/>
            <w:tcBorders>
              <w:top w:val="nil"/>
              <w:left w:val="nil"/>
              <w:bottom w:val="nil"/>
              <w:right w:val="single" w:sz="4" w:space="0" w:color="auto"/>
            </w:tcBorders>
            <w:shd w:val="clear" w:color="auto" w:fill="auto"/>
            <w:vAlign w:val="center"/>
            <w:hideMark/>
          </w:tcPr>
          <w:p w14:paraId="456C0A54"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Rozbor současného stavu                      </w:t>
            </w:r>
          </w:p>
        </w:tc>
        <w:tc>
          <w:tcPr>
            <w:tcW w:w="381" w:type="pct"/>
            <w:tcBorders>
              <w:top w:val="single" w:sz="4" w:space="0" w:color="auto"/>
              <w:left w:val="nil"/>
              <w:bottom w:val="nil"/>
              <w:right w:val="single" w:sz="4" w:space="0" w:color="auto"/>
            </w:tcBorders>
            <w:shd w:val="clear" w:color="auto" w:fill="auto"/>
            <w:vAlign w:val="center"/>
            <w:hideMark/>
          </w:tcPr>
          <w:p w14:paraId="5CD510D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74F4815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single" w:sz="4" w:space="0" w:color="auto"/>
              <w:left w:val="nil"/>
              <w:bottom w:val="nil"/>
              <w:right w:val="single" w:sz="4" w:space="0" w:color="auto"/>
            </w:tcBorders>
            <w:shd w:val="clear" w:color="000000" w:fill="FFFFCC"/>
            <w:noWrap/>
            <w:vAlign w:val="center"/>
            <w:hideMark/>
          </w:tcPr>
          <w:p w14:paraId="6311DF82" w14:textId="77777777" w:rsidR="00BD6B7C" w:rsidRPr="00BD6B7C" w:rsidRDefault="00BD6B7C" w:rsidP="00BD6B7C">
            <w:pPr>
              <w:spacing w:after="0" w:line="240" w:lineRule="auto"/>
              <w:jc w:val="center"/>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165,00</w:t>
            </w:r>
          </w:p>
        </w:tc>
        <w:tc>
          <w:tcPr>
            <w:tcW w:w="571" w:type="pct"/>
            <w:tcBorders>
              <w:top w:val="nil"/>
              <w:left w:val="nil"/>
              <w:bottom w:val="single" w:sz="4" w:space="0" w:color="auto"/>
              <w:right w:val="single" w:sz="4" w:space="0" w:color="auto"/>
            </w:tcBorders>
            <w:shd w:val="clear" w:color="auto" w:fill="auto"/>
            <w:noWrap/>
            <w:vAlign w:val="center"/>
            <w:hideMark/>
          </w:tcPr>
          <w:p w14:paraId="3FB86B66" w14:textId="77777777" w:rsidR="00BD6B7C" w:rsidRPr="00BD6B7C" w:rsidRDefault="00BD6B7C" w:rsidP="00BD6B7C">
            <w:pPr>
              <w:spacing w:after="0" w:line="240" w:lineRule="auto"/>
              <w:jc w:val="right"/>
              <w:rPr>
                <w:rFonts w:ascii="Arial" w:eastAsia="Times New Roman" w:hAnsi="Arial" w:cs="Arial"/>
                <w:color w:val="000000"/>
                <w:kern w:val="0"/>
                <w:sz w:val="16"/>
                <w:szCs w:val="16"/>
                <w:lang w:eastAsia="cs-CZ"/>
                <w14:ligatures w14:val="none"/>
              </w:rPr>
            </w:pPr>
            <w:r w:rsidRPr="00BD6B7C">
              <w:rPr>
                <w:rFonts w:ascii="Arial" w:eastAsia="Times New Roman" w:hAnsi="Arial" w:cs="Arial"/>
                <w:color w:val="000000"/>
                <w:kern w:val="0"/>
                <w:sz w:val="16"/>
                <w:szCs w:val="16"/>
                <w:lang w:eastAsia="cs-CZ"/>
                <w14:ligatures w14:val="none"/>
              </w:rPr>
              <w:t>251 130,00</w:t>
            </w:r>
          </w:p>
        </w:tc>
        <w:tc>
          <w:tcPr>
            <w:tcW w:w="636" w:type="pct"/>
            <w:tcBorders>
              <w:top w:val="single" w:sz="4" w:space="0" w:color="auto"/>
              <w:left w:val="nil"/>
              <w:bottom w:val="nil"/>
              <w:right w:val="single" w:sz="8" w:space="0" w:color="auto"/>
            </w:tcBorders>
            <w:shd w:val="clear" w:color="000000" w:fill="FFFFCC"/>
            <w:noWrap/>
            <w:vAlign w:val="center"/>
            <w:hideMark/>
          </w:tcPr>
          <w:p w14:paraId="20FCF47C"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30.11.2023</w:t>
            </w:r>
          </w:p>
        </w:tc>
      </w:tr>
      <w:tr w:rsidR="00BD6B7C" w:rsidRPr="00BD6B7C" w14:paraId="6DAF4064" w14:textId="77777777" w:rsidTr="00BD6B7C">
        <w:trPr>
          <w:trHeight w:val="184"/>
        </w:trPr>
        <w:tc>
          <w:tcPr>
            <w:tcW w:w="78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E80103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6.2.8</w:t>
            </w:r>
          </w:p>
        </w:tc>
        <w:tc>
          <w:tcPr>
            <w:tcW w:w="1517" w:type="pct"/>
            <w:tcBorders>
              <w:top w:val="single" w:sz="4" w:space="0" w:color="auto"/>
              <w:left w:val="nil"/>
              <w:bottom w:val="single" w:sz="8" w:space="0" w:color="auto"/>
              <w:right w:val="single" w:sz="4" w:space="0" w:color="auto"/>
            </w:tcBorders>
            <w:shd w:val="clear" w:color="auto" w:fill="auto"/>
            <w:vAlign w:val="center"/>
            <w:hideMark/>
          </w:tcPr>
          <w:p w14:paraId="21FC18C8"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Dokumentace k soupisu nároků vlastníků pozemků</w:t>
            </w:r>
          </w:p>
        </w:tc>
        <w:tc>
          <w:tcPr>
            <w:tcW w:w="381" w:type="pct"/>
            <w:tcBorders>
              <w:top w:val="single" w:sz="4" w:space="0" w:color="auto"/>
              <w:left w:val="nil"/>
              <w:bottom w:val="single" w:sz="8" w:space="0" w:color="auto"/>
              <w:right w:val="single" w:sz="4" w:space="0" w:color="auto"/>
            </w:tcBorders>
            <w:shd w:val="clear" w:color="auto" w:fill="auto"/>
            <w:noWrap/>
            <w:vAlign w:val="center"/>
            <w:hideMark/>
          </w:tcPr>
          <w:p w14:paraId="5F4F669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single" w:sz="8" w:space="0" w:color="auto"/>
              <w:right w:val="single" w:sz="4" w:space="0" w:color="auto"/>
            </w:tcBorders>
            <w:shd w:val="clear" w:color="000000" w:fill="FFCCFF"/>
            <w:noWrap/>
            <w:vAlign w:val="center"/>
            <w:hideMark/>
          </w:tcPr>
          <w:p w14:paraId="042019C2"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single" w:sz="4" w:space="0" w:color="auto"/>
              <w:left w:val="nil"/>
              <w:bottom w:val="single" w:sz="8" w:space="0" w:color="auto"/>
              <w:right w:val="single" w:sz="4" w:space="0" w:color="auto"/>
            </w:tcBorders>
            <w:shd w:val="clear" w:color="000000" w:fill="FFFFCC"/>
            <w:noWrap/>
            <w:vAlign w:val="center"/>
            <w:hideMark/>
          </w:tcPr>
          <w:p w14:paraId="5E88EBF6"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96,80</w:t>
            </w:r>
          </w:p>
        </w:tc>
        <w:tc>
          <w:tcPr>
            <w:tcW w:w="571" w:type="pct"/>
            <w:tcBorders>
              <w:top w:val="nil"/>
              <w:left w:val="nil"/>
              <w:bottom w:val="single" w:sz="4" w:space="0" w:color="auto"/>
              <w:right w:val="single" w:sz="4" w:space="0" w:color="auto"/>
            </w:tcBorders>
            <w:shd w:val="clear" w:color="auto" w:fill="auto"/>
            <w:noWrap/>
            <w:vAlign w:val="center"/>
            <w:hideMark/>
          </w:tcPr>
          <w:p w14:paraId="45D116F5"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147 329,60</w:t>
            </w:r>
          </w:p>
        </w:tc>
        <w:tc>
          <w:tcPr>
            <w:tcW w:w="636" w:type="pct"/>
            <w:tcBorders>
              <w:top w:val="single" w:sz="4" w:space="0" w:color="auto"/>
              <w:left w:val="nil"/>
              <w:bottom w:val="single" w:sz="8" w:space="0" w:color="auto"/>
              <w:right w:val="single" w:sz="8" w:space="0" w:color="auto"/>
            </w:tcBorders>
            <w:shd w:val="clear" w:color="000000" w:fill="FFFFCC"/>
            <w:noWrap/>
            <w:vAlign w:val="center"/>
            <w:hideMark/>
          </w:tcPr>
          <w:p w14:paraId="016A7FA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30.4.2024</w:t>
            </w:r>
          </w:p>
        </w:tc>
      </w:tr>
      <w:tr w:rsidR="00BD6B7C" w:rsidRPr="00BD6B7C" w14:paraId="2AB48C0D" w14:textId="77777777" w:rsidTr="00BD6B7C">
        <w:trPr>
          <w:trHeight w:val="235"/>
        </w:trPr>
        <w:tc>
          <w:tcPr>
            <w:tcW w:w="2301" w:type="pct"/>
            <w:gridSpan w:val="2"/>
            <w:tcBorders>
              <w:top w:val="single" w:sz="8" w:space="0" w:color="auto"/>
              <w:left w:val="single" w:sz="8" w:space="0" w:color="auto"/>
              <w:bottom w:val="single" w:sz="8" w:space="0" w:color="auto"/>
              <w:right w:val="nil"/>
            </w:tcBorders>
            <w:shd w:val="clear" w:color="auto" w:fill="auto"/>
            <w:noWrap/>
            <w:vAlign w:val="center"/>
            <w:hideMark/>
          </w:tcPr>
          <w:p w14:paraId="774634A9"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„Přípravné práce“ celkem bez DPH v Kč</w:t>
            </w:r>
          </w:p>
        </w:tc>
        <w:tc>
          <w:tcPr>
            <w:tcW w:w="381" w:type="pct"/>
            <w:tcBorders>
              <w:top w:val="nil"/>
              <w:left w:val="nil"/>
              <w:bottom w:val="single" w:sz="8" w:space="0" w:color="auto"/>
              <w:right w:val="nil"/>
            </w:tcBorders>
            <w:shd w:val="clear" w:color="auto" w:fill="auto"/>
            <w:vAlign w:val="center"/>
            <w:hideMark/>
          </w:tcPr>
          <w:p w14:paraId="5B5F3832"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single" w:sz="8" w:space="0" w:color="auto"/>
              <w:right w:val="nil"/>
            </w:tcBorders>
            <w:shd w:val="clear" w:color="auto" w:fill="auto"/>
            <w:vAlign w:val="center"/>
            <w:hideMark/>
          </w:tcPr>
          <w:p w14:paraId="6EFBB94B"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single" w:sz="8" w:space="0" w:color="auto"/>
              <w:right w:val="nil"/>
            </w:tcBorders>
            <w:shd w:val="clear" w:color="auto" w:fill="auto"/>
            <w:vAlign w:val="center"/>
            <w:hideMark/>
          </w:tcPr>
          <w:p w14:paraId="4A00580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single" w:sz="8" w:space="0" w:color="auto"/>
              <w:left w:val="nil"/>
              <w:bottom w:val="single" w:sz="8" w:space="0" w:color="auto"/>
              <w:right w:val="nil"/>
            </w:tcBorders>
            <w:shd w:val="clear" w:color="auto" w:fill="auto"/>
            <w:vAlign w:val="center"/>
            <w:hideMark/>
          </w:tcPr>
          <w:p w14:paraId="0A3CC541" w14:textId="77777777" w:rsidR="00BD6B7C" w:rsidRPr="00BD6B7C" w:rsidRDefault="00BD6B7C" w:rsidP="00BD6B7C">
            <w:pPr>
              <w:spacing w:after="0" w:line="240" w:lineRule="auto"/>
              <w:jc w:val="right"/>
              <w:rPr>
                <w:rFonts w:ascii="Arial" w:eastAsia="Times New Roman" w:hAnsi="Arial" w:cs="Arial"/>
                <w:b/>
                <w:bCs/>
                <w:color w:val="FF0000"/>
                <w:kern w:val="0"/>
                <w:sz w:val="16"/>
                <w:szCs w:val="16"/>
                <w:lang w:eastAsia="cs-CZ"/>
                <w14:ligatures w14:val="none"/>
              </w:rPr>
            </w:pPr>
            <w:r w:rsidRPr="00BD6B7C">
              <w:rPr>
                <w:rFonts w:ascii="Arial" w:eastAsia="Times New Roman" w:hAnsi="Arial" w:cs="Arial"/>
                <w:b/>
                <w:bCs/>
                <w:color w:val="FF0000"/>
                <w:kern w:val="0"/>
                <w:sz w:val="16"/>
                <w:szCs w:val="16"/>
                <w:lang w:eastAsia="cs-CZ"/>
                <w14:ligatures w14:val="none"/>
              </w:rPr>
              <w:t>2 431 689,60</w:t>
            </w:r>
          </w:p>
        </w:tc>
        <w:tc>
          <w:tcPr>
            <w:tcW w:w="636" w:type="pct"/>
            <w:tcBorders>
              <w:top w:val="nil"/>
              <w:left w:val="nil"/>
              <w:bottom w:val="single" w:sz="8" w:space="0" w:color="auto"/>
              <w:right w:val="single" w:sz="8" w:space="0" w:color="auto"/>
            </w:tcBorders>
            <w:shd w:val="clear" w:color="000000" w:fill="FFFFCC"/>
            <w:noWrap/>
            <w:vAlign w:val="center"/>
            <w:hideMark/>
          </w:tcPr>
          <w:p w14:paraId="58680C81"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30.4.2024</w:t>
            </w:r>
          </w:p>
        </w:tc>
      </w:tr>
      <w:tr w:rsidR="00BD6B7C" w:rsidRPr="00BD6B7C" w14:paraId="22204AE6" w14:textId="77777777" w:rsidTr="00BD6B7C">
        <w:trPr>
          <w:trHeight w:val="249"/>
        </w:trPr>
        <w:tc>
          <w:tcPr>
            <w:tcW w:w="784" w:type="pct"/>
            <w:tcBorders>
              <w:top w:val="nil"/>
              <w:left w:val="single" w:sz="8" w:space="0" w:color="auto"/>
              <w:bottom w:val="single" w:sz="4" w:space="0" w:color="auto"/>
              <w:right w:val="single" w:sz="4" w:space="0" w:color="C0C0C0"/>
            </w:tcBorders>
            <w:shd w:val="clear" w:color="auto" w:fill="auto"/>
            <w:noWrap/>
            <w:vAlign w:val="center"/>
            <w:hideMark/>
          </w:tcPr>
          <w:p w14:paraId="6B6DAABB"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6.3</w:t>
            </w:r>
          </w:p>
        </w:tc>
        <w:tc>
          <w:tcPr>
            <w:tcW w:w="1517" w:type="pct"/>
            <w:tcBorders>
              <w:top w:val="nil"/>
              <w:left w:val="nil"/>
              <w:bottom w:val="single" w:sz="4" w:space="0" w:color="auto"/>
              <w:right w:val="nil"/>
            </w:tcBorders>
            <w:shd w:val="clear" w:color="auto" w:fill="auto"/>
            <w:vAlign w:val="center"/>
            <w:hideMark/>
          </w:tcPr>
          <w:p w14:paraId="693BCA3B"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xml:space="preserve">Hlavní celek 2 „Návrhové práce“ </w:t>
            </w:r>
          </w:p>
        </w:tc>
        <w:tc>
          <w:tcPr>
            <w:tcW w:w="381" w:type="pct"/>
            <w:tcBorders>
              <w:top w:val="nil"/>
              <w:left w:val="nil"/>
              <w:bottom w:val="single" w:sz="4" w:space="0" w:color="auto"/>
              <w:right w:val="nil"/>
            </w:tcBorders>
            <w:shd w:val="clear" w:color="auto" w:fill="auto"/>
            <w:noWrap/>
            <w:vAlign w:val="center"/>
            <w:hideMark/>
          </w:tcPr>
          <w:p w14:paraId="35CA34D7"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single" w:sz="4" w:space="0" w:color="auto"/>
              <w:right w:val="nil"/>
            </w:tcBorders>
            <w:shd w:val="clear" w:color="auto" w:fill="auto"/>
            <w:noWrap/>
            <w:vAlign w:val="center"/>
            <w:hideMark/>
          </w:tcPr>
          <w:p w14:paraId="2959FC2A"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single" w:sz="4" w:space="0" w:color="auto"/>
              <w:right w:val="nil"/>
            </w:tcBorders>
            <w:shd w:val="clear" w:color="auto" w:fill="auto"/>
            <w:noWrap/>
            <w:vAlign w:val="center"/>
            <w:hideMark/>
          </w:tcPr>
          <w:p w14:paraId="7C2BABD9"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nil"/>
              <w:left w:val="nil"/>
              <w:bottom w:val="single" w:sz="4" w:space="0" w:color="auto"/>
              <w:right w:val="nil"/>
            </w:tcBorders>
            <w:shd w:val="clear" w:color="auto" w:fill="auto"/>
            <w:noWrap/>
            <w:vAlign w:val="center"/>
            <w:hideMark/>
          </w:tcPr>
          <w:p w14:paraId="326CA6CF"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36" w:type="pct"/>
            <w:tcBorders>
              <w:top w:val="nil"/>
              <w:left w:val="nil"/>
              <w:bottom w:val="single" w:sz="4" w:space="0" w:color="auto"/>
              <w:right w:val="single" w:sz="8" w:space="0" w:color="auto"/>
            </w:tcBorders>
            <w:shd w:val="clear" w:color="auto" w:fill="auto"/>
            <w:noWrap/>
            <w:vAlign w:val="center"/>
            <w:hideMark/>
          </w:tcPr>
          <w:p w14:paraId="0D481A29"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r>
      <w:tr w:rsidR="00BD6B7C" w:rsidRPr="00BD6B7C" w14:paraId="29AAFAD5" w14:textId="77777777" w:rsidTr="00BD6B7C">
        <w:trPr>
          <w:trHeight w:val="412"/>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4BE60F4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6.3.1</w:t>
            </w:r>
          </w:p>
        </w:tc>
        <w:tc>
          <w:tcPr>
            <w:tcW w:w="1517" w:type="pct"/>
            <w:tcBorders>
              <w:top w:val="nil"/>
              <w:left w:val="nil"/>
              <w:bottom w:val="single" w:sz="4" w:space="0" w:color="auto"/>
              <w:right w:val="single" w:sz="4" w:space="0" w:color="auto"/>
            </w:tcBorders>
            <w:shd w:val="clear" w:color="auto" w:fill="auto"/>
            <w:vAlign w:val="center"/>
            <w:hideMark/>
          </w:tcPr>
          <w:p w14:paraId="53E4F9B3"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Vypracování plánu společných zařízení ("PSZ")</w:t>
            </w:r>
          </w:p>
        </w:tc>
        <w:tc>
          <w:tcPr>
            <w:tcW w:w="381" w:type="pct"/>
            <w:tcBorders>
              <w:top w:val="nil"/>
              <w:left w:val="nil"/>
              <w:bottom w:val="single" w:sz="4" w:space="0" w:color="auto"/>
              <w:right w:val="single" w:sz="4" w:space="0" w:color="auto"/>
            </w:tcBorders>
            <w:shd w:val="clear" w:color="auto" w:fill="auto"/>
            <w:noWrap/>
            <w:vAlign w:val="center"/>
            <w:hideMark/>
          </w:tcPr>
          <w:p w14:paraId="124C18E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nil"/>
              <w:left w:val="nil"/>
              <w:bottom w:val="single" w:sz="4" w:space="0" w:color="auto"/>
              <w:right w:val="single" w:sz="4" w:space="0" w:color="auto"/>
            </w:tcBorders>
            <w:shd w:val="clear" w:color="000000" w:fill="FFCCFF"/>
            <w:noWrap/>
            <w:vAlign w:val="center"/>
            <w:hideMark/>
          </w:tcPr>
          <w:p w14:paraId="0C6322D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nil"/>
              <w:left w:val="nil"/>
              <w:bottom w:val="single" w:sz="4" w:space="0" w:color="auto"/>
              <w:right w:val="single" w:sz="4" w:space="0" w:color="auto"/>
            </w:tcBorders>
            <w:shd w:val="clear" w:color="000000" w:fill="FFFFCC"/>
            <w:noWrap/>
            <w:vAlign w:val="center"/>
            <w:hideMark/>
          </w:tcPr>
          <w:p w14:paraId="523C674C"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242,00</w:t>
            </w:r>
          </w:p>
        </w:tc>
        <w:tc>
          <w:tcPr>
            <w:tcW w:w="571" w:type="pct"/>
            <w:tcBorders>
              <w:top w:val="nil"/>
              <w:left w:val="nil"/>
              <w:bottom w:val="single" w:sz="4" w:space="0" w:color="auto"/>
              <w:right w:val="nil"/>
            </w:tcBorders>
            <w:shd w:val="clear" w:color="auto" w:fill="auto"/>
            <w:noWrap/>
            <w:vAlign w:val="center"/>
            <w:hideMark/>
          </w:tcPr>
          <w:p w14:paraId="7253BC9A"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368 324,00</w:t>
            </w:r>
          </w:p>
        </w:tc>
        <w:tc>
          <w:tcPr>
            <w:tcW w:w="636" w:type="pct"/>
            <w:tcBorders>
              <w:top w:val="nil"/>
              <w:left w:val="single" w:sz="4" w:space="0" w:color="auto"/>
              <w:bottom w:val="nil"/>
              <w:right w:val="single" w:sz="8" w:space="0" w:color="auto"/>
            </w:tcBorders>
            <w:shd w:val="clear" w:color="000000" w:fill="FFFFCC"/>
            <w:noWrap/>
            <w:vAlign w:val="center"/>
            <w:hideMark/>
          </w:tcPr>
          <w:p w14:paraId="117752A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31.10.2024</w:t>
            </w:r>
          </w:p>
        </w:tc>
      </w:tr>
      <w:tr w:rsidR="00BD6B7C" w:rsidRPr="00BD6B7C" w14:paraId="2FBE47BC" w14:textId="77777777" w:rsidTr="00BD6B7C">
        <w:trPr>
          <w:trHeight w:val="573"/>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1F65844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6.3.2 h)</w:t>
            </w:r>
          </w:p>
        </w:tc>
        <w:tc>
          <w:tcPr>
            <w:tcW w:w="1517" w:type="pct"/>
            <w:tcBorders>
              <w:top w:val="nil"/>
              <w:left w:val="nil"/>
              <w:bottom w:val="nil"/>
              <w:right w:val="single" w:sz="4" w:space="0" w:color="auto"/>
            </w:tcBorders>
            <w:shd w:val="clear" w:color="auto" w:fill="auto"/>
            <w:vAlign w:val="center"/>
            <w:hideMark/>
          </w:tcPr>
          <w:p w14:paraId="148FD1B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PSZ </w:t>
            </w:r>
          </w:p>
        </w:tc>
        <w:tc>
          <w:tcPr>
            <w:tcW w:w="381" w:type="pct"/>
            <w:tcBorders>
              <w:top w:val="nil"/>
              <w:left w:val="nil"/>
              <w:bottom w:val="nil"/>
              <w:right w:val="single" w:sz="4" w:space="0" w:color="auto"/>
            </w:tcBorders>
            <w:shd w:val="clear" w:color="auto" w:fill="auto"/>
            <w:noWrap/>
            <w:vAlign w:val="center"/>
            <w:hideMark/>
          </w:tcPr>
          <w:p w14:paraId="6C6DF98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nil"/>
              <w:left w:val="nil"/>
              <w:bottom w:val="nil"/>
              <w:right w:val="single" w:sz="4" w:space="0" w:color="auto"/>
            </w:tcBorders>
            <w:shd w:val="clear" w:color="000000" w:fill="BFBFBF"/>
            <w:noWrap/>
            <w:vAlign w:val="center"/>
          </w:tcPr>
          <w:p w14:paraId="5209AC65" w14:textId="16A57B3C"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667" w:type="pct"/>
            <w:tcBorders>
              <w:top w:val="nil"/>
              <w:left w:val="nil"/>
              <w:bottom w:val="nil"/>
              <w:right w:val="single" w:sz="4" w:space="0" w:color="auto"/>
            </w:tcBorders>
            <w:shd w:val="clear" w:color="000000" w:fill="BFBFBF"/>
            <w:noWrap/>
            <w:vAlign w:val="center"/>
          </w:tcPr>
          <w:p w14:paraId="58277322" w14:textId="145B890D"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571" w:type="pct"/>
            <w:tcBorders>
              <w:top w:val="nil"/>
              <w:left w:val="nil"/>
              <w:bottom w:val="nil"/>
              <w:right w:val="single" w:sz="4" w:space="0" w:color="auto"/>
            </w:tcBorders>
            <w:shd w:val="clear" w:color="000000" w:fill="BFBFBF"/>
            <w:noWrap/>
            <w:vAlign w:val="center"/>
          </w:tcPr>
          <w:p w14:paraId="7C78D463" w14:textId="6CE47B4F"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636" w:type="pct"/>
            <w:tcBorders>
              <w:top w:val="single" w:sz="4" w:space="0" w:color="auto"/>
              <w:left w:val="nil"/>
              <w:bottom w:val="nil"/>
              <w:right w:val="single" w:sz="8" w:space="0" w:color="auto"/>
            </w:tcBorders>
            <w:shd w:val="clear" w:color="000000" w:fill="BFBFBF"/>
            <w:vAlign w:val="center"/>
            <w:hideMark/>
          </w:tcPr>
          <w:p w14:paraId="4278CF8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r>
      <w:tr w:rsidR="00BD6B7C" w:rsidRPr="00BD6B7C" w14:paraId="39796C92" w14:textId="77777777" w:rsidTr="00BD6B7C">
        <w:trPr>
          <w:trHeight w:val="255"/>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31D2BB09"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6.3.2 h) i)</w:t>
            </w:r>
          </w:p>
        </w:tc>
        <w:tc>
          <w:tcPr>
            <w:tcW w:w="1517" w:type="pct"/>
            <w:tcBorders>
              <w:top w:val="single" w:sz="4" w:space="0" w:color="auto"/>
              <w:left w:val="nil"/>
              <w:bottom w:val="nil"/>
              <w:right w:val="single" w:sz="4" w:space="0" w:color="auto"/>
            </w:tcBorders>
            <w:shd w:val="clear" w:color="auto" w:fill="auto"/>
            <w:vAlign w:val="center"/>
            <w:hideMark/>
          </w:tcPr>
          <w:p w14:paraId="7C5E0389"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PSZ do 10 ha </w:t>
            </w:r>
          </w:p>
        </w:tc>
        <w:tc>
          <w:tcPr>
            <w:tcW w:w="381" w:type="pct"/>
            <w:tcBorders>
              <w:top w:val="single" w:sz="4" w:space="0" w:color="auto"/>
              <w:left w:val="nil"/>
              <w:bottom w:val="nil"/>
              <w:right w:val="single" w:sz="4" w:space="0" w:color="auto"/>
            </w:tcBorders>
            <w:shd w:val="clear" w:color="auto" w:fill="auto"/>
            <w:noWrap/>
            <w:vAlign w:val="center"/>
            <w:hideMark/>
          </w:tcPr>
          <w:p w14:paraId="3DBA929C"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39973D9E"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7A23B328"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1 694,00</w:t>
            </w:r>
          </w:p>
        </w:tc>
        <w:tc>
          <w:tcPr>
            <w:tcW w:w="571" w:type="pct"/>
            <w:tcBorders>
              <w:top w:val="single" w:sz="4" w:space="0" w:color="auto"/>
              <w:left w:val="nil"/>
              <w:bottom w:val="nil"/>
              <w:right w:val="single" w:sz="4" w:space="0" w:color="auto"/>
            </w:tcBorders>
            <w:shd w:val="clear" w:color="auto" w:fill="auto"/>
            <w:noWrap/>
            <w:vAlign w:val="center"/>
            <w:hideMark/>
          </w:tcPr>
          <w:p w14:paraId="469D00CA"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1 694,00</w:t>
            </w:r>
          </w:p>
        </w:tc>
        <w:tc>
          <w:tcPr>
            <w:tcW w:w="636" w:type="pct"/>
            <w:tcBorders>
              <w:top w:val="single" w:sz="4" w:space="0" w:color="auto"/>
              <w:left w:val="nil"/>
              <w:bottom w:val="nil"/>
              <w:right w:val="single" w:sz="8" w:space="0" w:color="auto"/>
            </w:tcBorders>
            <w:shd w:val="clear" w:color="auto" w:fill="auto"/>
            <w:vAlign w:val="center"/>
            <w:hideMark/>
          </w:tcPr>
          <w:p w14:paraId="1034179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na výzvu Objednatele v dohodnuté lhůtě</w:t>
            </w:r>
          </w:p>
        </w:tc>
      </w:tr>
      <w:tr w:rsidR="00BD6B7C" w:rsidRPr="00BD6B7C" w14:paraId="032A0D15" w14:textId="77777777" w:rsidTr="00BD6B7C">
        <w:trPr>
          <w:trHeight w:val="263"/>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0246F4C9"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6.3.2 h) </w:t>
            </w:r>
            <w:proofErr w:type="spellStart"/>
            <w:r w:rsidRPr="00BD6B7C">
              <w:rPr>
                <w:rFonts w:ascii="Arial" w:eastAsia="Times New Roman" w:hAnsi="Arial" w:cs="Arial"/>
                <w:kern w:val="0"/>
                <w:sz w:val="16"/>
                <w:szCs w:val="16"/>
                <w:lang w:eastAsia="cs-CZ"/>
                <w14:ligatures w14:val="none"/>
              </w:rPr>
              <w:t>ii</w:t>
            </w:r>
            <w:proofErr w:type="spellEnd"/>
            <w:r w:rsidRPr="00BD6B7C">
              <w:rPr>
                <w:rFonts w:ascii="Arial" w:eastAsia="Times New Roman" w:hAnsi="Arial" w:cs="Arial"/>
                <w:kern w:val="0"/>
                <w:sz w:val="16"/>
                <w:szCs w:val="16"/>
                <w:lang w:eastAsia="cs-CZ"/>
                <w14:ligatures w14:val="none"/>
              </w:rPr>
              <w:t>)</w:t>
            </w:r>
          </w:p>
        </w:tc>
        <w:tc>
          <w:tcPr>
            <w:tcW w:w="1517" w:type="pct"/>
            <w:tcBorders>
              <w:top w:val="single" w:sz="4" w:space="0" w:color="auto"/>
              <w:left w:val="nil"/>
              <w:bottom w:val="nil"/>
              <w:right w:val="single" w:sz="4" w:space="0" w:color="auto"/>
            </w:tcBorders>
            <w:shd w:val="clear" w:color="auto" w:fill="auto"/>
            <w:vAlign w:val="center"/>
            <w:hideMark/>
          </w:tcPr>
          <w:p w14:paraId="77296B07"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PSZ do 50 ha </w:t>
            </w:r>
          </w:p>
        </w:tc>
        <w:tc>
          <w:tcPr>
            <w:tcW w:w="381" w:type="pct"/>
            <w:tcBorders>
              <w:top w:val="single" w:sz="4" w:space="0" w:color="auto"/>
              <w:left w:val="nil"/>
              <w:bottom w:val="nil"/>
              <w:right w:val="single" w:sz="4" w:space="0" w:color="auto"/>
            </w:tcBorders>
            <w:shd w:val="clear" w:color="auto" w:fill="auto"/>
            <w:noWrap/>
            <w:vAlign w:val="center"/>
            <w:hideMark/>
          </w:tcPr>
          <w:p w14:paraId="0AFBEB9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7D8A275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38134D5B"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968,00</w:t>
            </w:r>
          </w:p>
        </w:tc>
        <w:tc>
          <w:tcPr>
            <w:tcW w:w="571" w:type="pct"/>
            <w:tcBorders>
              <w:top w:val="single" w:sz="4" w:space="0" w:color="auto"/>
              <w:left w:val="nil"/>
              <w:bottom w:val="nil"/>
              <w:right w:val="single" w:sz="4" w:space="0" w:color="auto"/>
            </w:tcBorders>
            <w:shd w:val="clear" w:color="auto" w:fill="auto"/>
            <w:noWrap/>
            <w:vAlign w:val="center"/>
            <w:hideMark/>
          </w:tcPr>
          <w:p w14:paraId="578B6A82"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968,00</w:t>
            </w:r>
          </w:p>
        </w:tc>
        <w:tc>
          <w:tcPr>
            <w:tcW w:w="636" w:type="pct"/>
            <w:tcBorders>
              <w:top w:val="single" w:sz="4" w:space="0" w:color="auto"/>
              <w:left w:val="nil"/>
              <w:bottom w:val="nil"/>
              <w:right w:val="single" w:sz="8" w:space="0" w:color="auto"/>
            </w:tcBorders>
            <w:shd w:val="clear" w:color="auto" w:fill="auto"/>
            <w:vAlign w:val="center"/>
            <w:hideMark/>
          </w:tcPr>
          <w:p w14:paraId="1A81DDE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na výzvu Objednatele v dohodnuté lhůtě</w:t>
            </w:r>
          </w:p>
        </w:tc>
      </w:tr>
      <w:tr w:rsidR="00BD6B7C" w:rsidRPr="00BD6B7C" w14:paraId="0ABBC58F" w14:textId="77777777" w:rsidTr="00BD6B7C">
        <w:trPr>
          <w:trHeight w:val="271"/>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7F449A4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6.3.2 h) </w:t>
            </w:r>
            <w:proofErr w:type="spellStart"/>
            <w:r w:rsidRPr="00BD6B7C">
              <w:rPr>
                <w:rFonts w:ascii="Arial" w:eastAsia="Times New Roman" w:hAnsi="Arial" w:cs="Arial"/>
                <w:kern w:val="0"/>
                <w:sz w:val="16"/>
                <w:szCs w:val="16"/>
                <w:lang w:eastAsia="cs-CZ"/>
                <w14:ligatures w14:val="none"/>
              </w:rPr>
              <w:t>iii</w:t>
            </w:r>
            <w:proofErr w:type="spellEnd"/>
            <w:r w:rsidRPr="00BD6B7C">
              <w:rPr>
                <w:rFonts w:ascii="Arial" w:eastAsia="Times New Roman" w:hAnsi="Arial" w:cs="Arial"/>
                <w:kern w:val="0"/>
                <w:sz w:val="16"/>
                <w:szCs w:val="16"/>
                <w:lang w:eastAsia="cs-CZ"/>
                <w14:ligatures w14:val="none"/>
              </w:rPr>
              <w:t>)</w:t>
            </w:r>
          </w:p>
        </w:tc>
        <w:tc>
          <w:tcPr>
            <w:tcW w:w="1517" w:type="pct"/>
            <w:tcBorders>
              <w:top w:val="single" w:sz="4" w:space="0" w:color="auto"/>
              <w:left w:val="nil"/>
              <w:bottom w:val="nil"/>
              <w:right w:val="single" w:sz="4" w:space="0" w:color="auto"/>
            </w:tcBorders>
            <w:shd w:val="clear" w:color="auto" w:fill="auto"/>
            <w:vAlign w:val="center"/>
            <w:hideMark/>
          </w:tcPr>
          <w:p w14:paraId="05DF3964"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PSZ nad 50 ha </w:t>
            </w:r>
          </w:p>
        </w:tc>
        <w:tc>
          <w:tcPr>
            <w:tcW w:w="381" w:type="pct"/>
            <w:tcBorders>
              <w:top w:val="single" w:sz="4" w:space="0" w:color="auto"/>
              <w:left w:val="nil"/>
              <w:bottom w:val="nil"/>
              <w:right w:val="single" w:sz="4" w:space="0" w:color="auto"/>
            </w:tcBorders>
            <w:shd w:val="clear" w:color="auto" w:fill="auto"/>
            <w:noWrap/>
            <w:vAlign w:val="center"/>
            <w:hideMark/>
          </w:tcPr>
          <w:p w14:paraId="5FA9602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7FDACC86"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07E52366"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363,00</w:t>
            </w:r>
          </w:p>
        </w:tc>
        <w:tc>
          <w:tcPr>
            <w:tcW w:w="571" w:type="pct"/>
            <w:tcBorders>
              <w:top w:val="single" w:sz="4" w:space="0" w:color="auto"/>
              <w:left w:val="nil"/>
              <w:bottom w:val="nil"/>
              <w:right w:val="single" w:sz="4" w:space="0" w:color="auto"/>
            </w:tcBorders>
            <w:shd w:val="clear" w:color="auto" w:fill="auto"/>
            <w:noWrap/>
            <w:vAlign w:val="center"/>
            <w:hideMark/>
          </w:tcPr>
          <w:p w14:paraId="7C8BB720"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363,00</w:t>
            </w:r>
          </w:p>
        </w:tc>
        <w:tc>
          <w:tcPr>
            <w:tcW w:w="636" w:type="pct"/>
            <w:tcBorders>
              <w:top w:val="single" w:sz="4" w:space="0" w:color="auto"/>
              <w:left w:val="nil"/>
              <w:bottom w:val="nil"/>
              <w:right w:val="single" w:sz="8" w:space="0" w:color="auto"/>
            </w:tcBorders>
            <w:shd w:val="clear" w:color="auto" w:fill="auto"/>
            <w:vAlign w:val="center"/>
            <w:hideMark/>
          </w:tcPr>
          <w:p w14:paraId="16FD33E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na výzvu Objednatele v dohodnuté lhůtě</w:t>
            </w:r>
          </w:p>
        </w:tc>
      </w:tr>
      <w:tr w:rsidR="00BD6B7C" w:rsidRPr="00BD6B7C" w14:paraId="68748182" w14:textId="77777777" w:rsidTr="00BD6B7C">
        <w:trPr>
          <w:trHeight w:val="60"/>
        </w:trPr>
        <w:tc>
          <w:tcPr>
            <w:tcW w:w="784" w:type="pct"/>
            <w:tcBorders>
              <w:top w:val="nil"/>
              <w:left w:val="single" w:sz="8" w:space="0" w:color="auto"/>
              <w:bottom w:val="single" w:sz="4" w:space="0" w:color="auto"/>
              <w:right w:val="single" w:sz="4" w:space="0" w:color="auto"/>
            </w:tcBorders>
            <w:shd w:val="clear" w:color="auto" w:fill="auto"/>
            <w:noWrap/>
            <w:vAlign w:val="center"/>
            <w:hideMark/>
          </w:tcPr>
          <w:p w14:paraId="6096C6B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6.3.2 </w:t>
            </w:r>
          </w:p>
        </w:tc>
        <w:tc>
          <w:tcPr>
            <w:tcW w:w="1517" w:type="pct"/>
            <w:tcBorders>
              <w:top w:val="single" w:sz="4" w:space="0" w:color="auto"/>
              <w:left w:val="nil"/>
              <w:bottom w:val="single" w:sz="4" w:space="0" w:color="auto"/>
              <w:right w:val="single" w:sz="4" w:space="0" w:color="auto"/>
            </w:tcBorders>
            <w:shd w:val="clear" w:color="auto" w:fill="auto"/>
            <w:vAlign w:val="center"/>
            <w:hideMark/>
          </w:tcPr>
          <w:p w14:paraId="1352CE3A"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ABE35D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single" w:sz="4" w:space="0" w:color="auto"/>
              <w:right w:val="single" w:sz="4" w:space="0" w:color="auto"/>
            </w:tcBorders>
            <w:shd w:val="clear" w:color="000000" w:fill="FFCCFF"/>
            <w:noWrap/>
            <w:vAlign w:val="center"/>
            <w:hideMark/>
          </w:tcPr>
          <w:p w14:paraId="1E23C6AE"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single" w:sz="4" w:space="0" w:color="auto"/>
              <w:left w:val="nil"/>
              <w:bottom w:val="single" w:sz="4" w:space="0" w:color="auto"/>
              <w:right w:val="single" w:sz="4" w:space="0" w:color="auto"/>
            </w:tcBorders>
            <w:shd w:val="clear" w:color="000000" w:fill="FFFFCC"/>
            <w:noWrap/>
            <w:vAlign w:val="center"/>
            <w:hideMark/>
          </w:tcPr>
          <w:p w14:paraId="5D89D1AF"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193,60</w:t>
            </w:r>
          </w:p>
        </w:tc>
        <w:tc>
          <w:tcPr>
            <w:tcW w:w="571" w:type="pct"/>
            <w:tcBorders>
              <w:top w:val="single" w:sz="4" w:space="0" w:color="auto"/>
              <w:left w:val="nil"/>
              <w:bottom w:val="nil"/>
              <w:right w:val="single" w:sz="4" w:space="0" w:color="auto"/>
            </w:tcBorders>
            <w:shd w:val="clear" w:color="auto" w:fill="auto"/>
            <w:noWrap/>
            <w:vAlign w:val="center"/>
            <w:hideMark/>
          </w:tcPr>
          <w:p w14:paraId="0B3E0390"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294 659,20</w:t>
            </w:r>
          </w:p>
        </w:tc>
        <w:tc>
          <w:tcPr>
            <w:tcW w:w="636" w:type="pct"/>
            <w:tcBorders>
              <w:top w:val="single" w:sz="4" w:space="0" w:color="auto"/>
              <w:left w:val="nil"/>
              <w:bottom w:val="nil"/>
              <w:right w:val="single" w:sz="8" w:space="0" w:color="auto"/>
            </w:tcBorders>
            <w:shd w:val="clear" w:color="000000" w:fill="FFFFCC"/>
            <w:vAlign w:val="center"/>
            <w:hideMark/>
          </w:tcPr>
          <w:p w14:paraId="651B6EBF"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30.4.2025</w:t>
            </w:r>
          </w:p>
        </w:tc>
      </w:tr>
      <w:tr w:rsidR="00BD6B7C" w:rsidRPr="00BD6B7C" w14:paraId="46D2AE92" w14:textId="77777777" w:rsidTr="00BD6B7C">
        <w:trPr>
          <w:trHeight w:val="415"/>
        </w:trPr>
        <w:tc>
          <w:tcPr>
            <w:tcW w:w="784" w:type="pct"/>
            <w:tcBorders>
              <w:top w:val="nil"/>
              <w:left w:val="single" w:sz="8" w:space="0" w:color="auto"/>
              <w:bottom w:val="nil"/>
              <w:right w:val="single" w:sz="4" w:space="0" w:color="auto"/>
            </w:tcBorders>
            <w:shd w:val="clear" w:color="auto" w:fill="auto"/>
            <w:noWrap/>
            <w:vAlign w:val="center"/>
            <w:hideMark/>
          </w:tcPr>
          <w:p w14:paraId="5899362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6.3.3</w:t>
            </w:r>
          </w:p>
        </w:tc>
        <w:tc>
          <w:tcPr>
            <w:tcW w:w="1517" w:type="pct"/>
            <w:tcBorders>
              <w:top w:val="nil"/>
              <w:left w:val="nil"/>
              <w:bottom w:val="nil"/>
              <w:right w:val="single" w:sz="4" w:space="0" w:color="auto"/>
            </w:tcBorders>
            <w:shd w:val="clear" w:color="auto" w:fill="auto"/>
            <w:vAlign w:val="center"/>
            <w:hideMark/>
          </w:tcPr>
          <w:p w14:paraId="08C0A0B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Předložení aktuální dokumentace návrhu </w:t>
            </w:r>
            <w:proofErr w:type="spellStart"/>
            <w:r w:rsidRPr="00BD6B7C">
              <w:rPr>
                <w:rFonts w:ascii="Arial" w:eastAsia="Times New Roman" w:hAnsi="Arial" w:cs="Arial"/>
                <w:kern w:val="0"/>
                <w:sz w:val="16"/>
                <w:szCs w:val="16"/>
                <w:lang w:eastAsia="cs-CZ"/>
                <w14:ligatures w14:val="none"/>
              </w:rPr>
              <w:t>KoPÚ</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14:paraId="60E3293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ks</w:t>
            </w:r>
          </w:p>
        </w:tc>
        <w:tc>
          <w:tcPr>
            <w:tcW w:w="444" w:type="pct"/>
            <w:tcBorders>
              <w:top w:val="nil"/>
              <w:left w:val="nil"/>
              <w:bottom w:val="single" w:sz="4" w:space="0" w:color="auto"/>
              <w:right w:val="single" w:sz="4" w:space="0" w:color="auto"/>
            </w:tcBorders>
            <w:shd w:val="clear" w:color="000000" w:fill="FFCCFF"/>
            <w:noWrap/>
            <w:vAlign w:val="center"/>
            <w:hideMark/>
          </w:tcPr>
          <w:p w14:paraId="05B0B91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2</w:t>
            </w:r>
          </w:p>
        </w:tc>
        <w:tc>
          <w:tcPr>
            <w:tcW w:w="667" w:type="pct"/>
            <w:tcBorders>
              <w:top w:val="nil"/>
              <w:left w:val="nil"/>
              <w:bottom w:val="single" w:sz="4" w:space="0" w:color="auto"/>
              <w:right w:val="single" w:sz="4" w:space="0" w:color="auto"/>
            </w:tcBorders>
            <w:shd w:val="clear" w:color="000000" w:fill="FFFFCC"/>
            <w:noWrap/>
            <w:vAlign w:val="center"/>
            <w:hideMark/>
          </w:tcPr>
          <w:p w14:paraId="67B94ADF"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6 050,00</w:t>
            </w:r>
          </w:p>
        </w:tc>
        <w:tc>
          <w:tcPr>
            <w:tcW w:w="571" w:type="pct"/>
            <w:tcBorders>
              <w:top w:val="single" w:sz="4" w:space="0" w:color="auto"/>
              <w:left w:val="nil"/>
              <w:bottom w:val="nil"/>
              <w:right w:val="single" w:sz="4" w:space="0" w:color="auto"/>
            </w:tcBorders>
            <w:shd w:val="clear" w:color="auto" w:fill="auto"/>
            <w:noWrap/>
            <w:vAlign w:val="center"/>
            <w:hideMark/>
          </w:tcPr>
          <w:p w14:paraId="4A7A2A99"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12 100,00</w:t>
            </w:r>
          </w:p>
        </w:tc>
        <w:tc>
          <w:tcPr>
            <w:tcW w:w="636" w:type="pct"/>
            <w:tcBorders>
              <w:top w:val="single" w:sz="4" w:space="0" w:color="auto"/>
              <w:left w:val="nil"/>
              <w:bottom w:val="nil"/>
              <w:right w:val="single" w:sz="8" w:space="0" w:color="auto"/>
            </w:tcBorders>
            <w:shd w:val="clear" w:color="auto" w:fill="auto"/>
            <w:vAlign w:val="center"/>
            <w:hideMark/>
          </w:tcPr>
          <w:p w14:paraId="4BC1046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 1 měsíce od výzvy Objednatele</w:t>
            </w:r>
          </w:p>
        </w:tc>
      </w:tr>
      <w:tr w:rsidR="00BD6B7C" w:rsidRPr="00BD6B7C" w14:paraId="6E61DAD5" w14:textId="77777777" w:rsidTr="00BD6B7C">
        <w:trPr>
          <w:trHeight w:val="295"/>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1B7FF80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6.3.4</w:t>
            </w:r>
          </w:p>
        </w:tc>
        <w:tc>
          <w:tcPr>
            <w:tcW w:w="1517" w:type="pct"/>
            <w:tcBorders>
              <w:top w:val="single" w:sz="4" w:space="0" w:color="auto"/>
              <w:left w:val="nil"/>
              <w:bottom w:val="nil"/>
              <w:right w:val="single" w:sz="4" w:space="0" w:color="auto"/>
            </w:tcBorders>
            <w:shd w:val="clear" w:color="auto" w:fill="auto"/>
            <w:vAlign w:val="center"/>
            <w:hideMark/>
          </w:tcPr>
          <w:p w14:paraId="1759CD21"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Zhotovení podkladů pro změnu katastrální hranice </w:t>
            </w:r>
          </w:p>
        </w:tc>
        <w:tc>
          <w:tcPr>
            <w:tcW w:w="381" w:type="pct"/>
            <w:tcBorders>
              <w:top w:val="nil"/>
              <w:left w:val="nil"/>
              <w:bottom w:val="single" w:sz="4" w:space="0" w:color="auto"/>
              <w:right w:val="single" w:sz="4" w:space="0" w:color="auto"/>
            </w:tcBorders>
            <w:shd w:val="clear" w:color="auto" w:fill="auto"/>
            <w:noWrap/>
            <w:vAlign w:val="center"/>
            <w:hideMark/>
          </w:tcPr>
          <w:p w14:paraId="6B1F162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100 </w:t>
            </w:r>
            <w:proofErr w:type="spellStart"/>
            <w:r w:rsidRPr="00BD6B7C">
              <w:rPr>
                <w:rFonts w:ascii="Arial" w:eastAsia="Times New Roman" w:hAnsi="Arial" w:cs="Arial"/>
                <w:kern w:val="0"/>
                <w:sz w:val="16"/>
                <w:szCs w:val="16"/>
                <w:lang w:eastAsia="cs-CZ"/>
                <w14:ligatures w14:val="none"/>
              </w:rPr>
              <w:t>bm</w:t>
            </w:r>
            <w:proofErr w:type="spellEnd"/>
          </w:p>
        </w:tc>
        <w:tc>
          <w:tcPr>
            <w:tcW w:w="444" w:type="pct"/>
            <w:tcBorders>
              <w:top w:val="nil"/>
              <w:left w:val="nil"/>
              <w:bottom w:val="single" w:sz="4" w:space="0" w:color="auto"/>
              <w:right w:val="single" w:sz="4" w:space="0" w:color="auto"/>
            </w:tcBorders>
            <w:shd w:val="clear" w:color="000000" w:fill="FFCCFF"/>
            <w:noWrap/>
            <w:vAlign w:val="center"/>
            <w:hideMark/>
          </w:tcPr>
          <w:p w14:paraId="22A17B42"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16</w:t>
            </w:r>
          </w:p>
        </w:tc>
        <w:tc>
          <w:tcPr>
            <w:tcW w:w="667" w:type="pct"/>
            <w:tcBorders>
              <w:top w:val="nil"/>
              <w:left w:val="nil"/>
              <w:bottom w:val="single" w:sz="4" w:space="0" w:color="auto"/>
              <w:right w:val="single" w:sz="4" w:space="0" w:color="auto"/>
            </w:tcBorders>
            <w:shd w:val="clear" w:color="000000" w:fill="FFFFCC"/>
            <w:vAlign w:val="center"/>
            <w:hideMark/>
          </w:tcPr>
          <w:p w14:paraId="28026985"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9 680,00</w:t>
            </w:r>
          </w:p>
        </w:tc>
        <w:tc>
          <w:tcPr>
            <w:tcW w:w="571" w:type="pct"/>
            <w:tcBorders>
              <w:top w:val="single" w:sz="4" w:space="0" w:color="auto"/>
              <w:left w:val="nil"/>
              <w:bottom w:val="nil"/>
              <w:right w:val="single" w:sz="4" w:space="0" w:color="auto"/>
            </w:tcBorders>
            <w:shd w:val="clear" w:color="auto" w:fill="auto"/>
            <w:noWrap/>
            <w:vAlign w:val="center"/>
            <w:hideMark/>
          </w:tcPr>
          <w:p w14:paraId="7F96E549"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154 880,00</w:t>
            </w:r>
          </w:p>
        </w:tc>
        <w:tc>
          <w:tcPr>
            <w:tcW w:w="636" w:type="pct"/>
            <w:tcBorders>
              <w:top w:val="single" w:sz="4" w:space="0" w:color="auto"/>
              <w:left w:val="nil"/>
              <w:bottom w:val="nil"/>
              <w:right w:val="single" w:sz="8" w:space="0" w:color="auto"/>
            </w:tcBorders>
            <w:shd w:val="clear" w:color="auto" w:fill="auto"/>
            <w:vAlign w:val="center"/>
            <w:hideMark/>
          </w:tcPr>
          <w:p w14:paraId="5AE716C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 3 měsíců od výzvy Objednatele</w:t>
            </w:r>
          </w:p>
        </w:tc>
      </w:tr>
      <w:tr w:rsidR="00BD6B7C" w:rsidRPr="00BD6B7C" w14:paraId="64013C99" w14:textId="77777777" w:rsidTr="00BD6B7C">
        <w:trPr>
          <w:trHeight w:val="147"/>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3B1517F6"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6.3.5</w:t>
            </w:r>
          </w:p>
        </w:tc>
        <w:tc>
          <w:tcPr>
            <w:tcW w:w="1517" w:type="pct"/>
            <w:tcBorders>
              <w:top w:val="single" w:sz="4" w:space="0" w:color="auto"/>
              <w:left w:val="nil"/>
              <w:bottom w:val="nil"/>
              <w:right w:val="single" w:sz="4" w:space="0" w:color="auto"/>
            </w:tcBorders>
            <w:shd w:val="clear" w:color="auto" w:fill="auto"/>
            <w:vAlign w:val="center"/>
            <w:hideMark/>
          </w:tcPr>
          <w:p w14:paraId="33451880"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návrhu po ukončení odvolacího řízení </w:t>
            </w:r>
          </w:p>
        </w:tc>
        <w:tc>
          <w:tcPr>
            <w:tcW w:w="381" w:type="pct"/>
            <w:tcBorders>
              <w:top w:val="nil"/>
              <w:left w:val="nil"/>
              <w:bottom w:val="nil"/>
              <w:right w:val="single" w:sz="4" w:space="0" w:color="auto"/>
            </w:tcBorders>
            <w:shd w:val="clear" w:color="auto" w:fill="auto"/>
            <w:noWrap/>
            <w:vAlign w:val="center"/>
            <w:hideMark/>
          </w:tcPr>
          <w:p w14:paraId="7CC9C20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nil"/>
              <w:left w:val="nil"/>
              <w:bottom w:val="nil"/>
              <w:right w:val="single" w:sz="4" w:space="0" w:color="auto"/>
            </w:tcBorders>
            <w:shd w:val="clear" w:color="000000" w:fill="BFBFBF"/>
            <w:noWrap/>
            <w:vAlign w:val="center"/>
          </w:tcPr>
          <w:p w14:paraId="6326B84D" w14:textId="5DD91AC2"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667" w:type="pct"/>
            <w:tcBorders>
              <w:top w:val="nil"/>
              <w:left w:val="nil"/>
              <w:bottom w:val="nil"/>
              <w:right w:val="single" w:sz="4" w:space="0" w:color="auto"/>
            </w:tcBorders>
            <w:shd w:val="clear" w:color="000000" w:fill="BFBFBF"/>
            <w:noWrap/>
            <w:vAlign w:val="center"/>
          </w:tcPr>
          <w:p w14:paraId="5F794FBE" w14:textId="2252CEED"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571" w:type="pct"/>
            <w:tcBorders>
              <w:top w:val="single" w:sz="4" w:space="0" w:color="auto"/>
              <w:left w:val="nil"/>
              <w:bottom w:val="nil"/>
              <w:right w:val="single" w:sz="4" w:space="0" w:color="auto"/>
            </w:tcBorders>
            <w:shd w:val="clear" w:color="000000" w:fill="BFBFBF"/>
            <w:noWrap/>
            <w:vAlign w:val="center"/>
          </w:tcPr>
          <w:p w14:paraId="4BF509D5" w14:textId="36ACE826"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c>
          <w:tcPr>
            <w:tcW w:w="636" w:type="pct"/>
            <w:tcBorders>
              <w:top w:val="single" w:sz="4" w:space="0" w:color="auto"/>
              <w:left w:val="nil"/>
              <w:bottom w:val="nil"/>
              <w:right w:val="single" w:sz="8" w:space="0" w:color="auto"/>
            </w:tcBorders>
            <w:shd w:val="clear" w:color="000000" w:fill="BFBFBF"/>
            <w:vAlign w:val="center"/>
            <w:hideMark/>
          </w:tcPr>
          <w:p w14:paraId="12871A1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r>
      <w:tr w:rsidR="00BD6B7C" w:rsidRPr="00BD6B7C" w14:paraId="332DBE2D" w14:textId="77777777" w:rsidTr="00BD6B7C">
        <w:trPr>
          <w:trHeight w:val="60"/>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1E7E9BA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6.3.5 i)</w:t>
            </w:r>
          </w:p>
        </w:tc>
        <w:tc>
          <w:tcPr>
            <w:tcW w:w="1517" w:type="pct"/>
            <w:tcBorders>
              <w:top w:val="single" w:sz="4" w:space="0" w:color="auto"/>
              <w:left w:val="nil"/>
              <w:bottom w:val="nil"/>
              <w:right w:val="single" w:sz="4" w:space="0" w:color="auto"/>
            </w:tcBorders>
            <w:shd w:val="clear" w:color="auto" w:fill="auto"/>
            <w:vAlign w:val="center"/>
            <w:hideMark/>
          </w:tcPr>
          <w:p w14:paraId="7A2699A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návrhu po ukončení odvolacího řízení do 10 ha </w:t>
            </w:r>
          </w:p>
        </w:tc>
        <w:tc>
          <w:tcPr>
            <w:tcW w:w="381" w:type="pct"/>
            <w:tcBorders>
              <w:top w:val="single" w:sz="4" w:space="0" w:color="auto"/>
              <w:left w:val="nil"/>
              <w:bottom w:val="nil"/>
              <w:right w:val="single" w:sz="4" w:space="0" w:color="auto"/>
            </w:tcBorders>
            <w:shd w:val="clear" w:color="auto" w:fill="auto"/>
            <w:noWrap/>
            <w:vAlign w:val="center"/>
            <w:hideMark/>
          </w:tcPr>
          <w:p w14:paraId="35E288A5"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4EA0F31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0F9A8855"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1 282,60</w:t>
            </w:r>
          </w:p>
        </w:tc>
        <w:tc>
          <w:tcPr>
            <w:tcW w:w="571" w:type="pct"/>
            <w:tcBorders>
              <w:top w:val="single" w:sz="4" w:space="0" w:color="auto"/>
              <w:left w:val="nil"/>
              <w:bottom w:val="nil"/>
              <w:right w:val="single" w:sz="4" w:space="0" w:color="auto"/>
            </w:tcBorders>
            <w:shd w:val="clear" w:color="auto" w:fill="auto"/>
            <w:noWrap/>
            <w:vAlign w:val="center"/>
            <w:hideMark/>
          </w:tcPr>
          <w:p w14:paraId="366CE997"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1 282,60</w:t>
            </w:r>
          </w:p>
        </w:tc>
        <w:tc>
          <w:tcPr>
            <w:tcW w:w="636" w:type="pct"/>
            <w:tcBorders>
              <w:top w:val="single" w:sz="4" w:space="0" w:color="auto"/>
              <w:left w:val="nil"/>
              <w:bottom w:val="nil"/>
              <w:right w:val="single" w:sz="8" w:space="0" w:color="auto"/>
            </w:tcBorders>
            <w:shd w:val="clear" w:color="auto" w:fill="auto"/>
            <w:vAlign w:val="center"/>
            <w:hideMark/>
          </w:tcPr>
          <w:p w14:paraId="0B4A0EFD"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 3 měsíců od výzvy Objednatele</w:t>
            </w:r>
          </w:p>
        </w:tc>
      </w:tr>
      <w:tr w:rsidR="00BD6B7C" w:rsidRPr="00BD6B7C" w14:paraId="727D0D5E" w14:textId="77777777" w:rsidTr="00BD6B7C">
        <w:trPr>
          <w:trHeight w:val="62"/>
        </w:trPr>
        <w:tc>
          <w:tcPr>
            <w:tcW w:w="784" w:type="pct"/>
            <w:tcBorders>
              <w:top w:val="single" w:sz="4" w:space="0" w:color="auto"/>
              <w:left w:val="single" w:sz="8" w:space="0" w:color="auto"/>
              <w:bottom w:val="nil"/>
              <w:right w:val="single" w:sz="4" w:space="0" w:color="auto"/>
            </w:tcBorders>
            <w:shd w:val="clear" w:color="auto" w:fill="auto"/>
            <w:noWrap/>
            <w:vAlign w:val="center"/>
            <w:hideMark/>
          </w:tcPr>
          <w:p w14:paraId="7CE59C03"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6.3.5 </w:t>
            </w:r>
            <w:proofErr w:type="spellStart"/>
            <w:r w:rsidRPr="00BD6B7C">
              <w:rPr>
                <w:rFonts w:ascii="Arial" w:eastAsia="Times New Roman" w:hAnsi="Arial" w:cs="Arial"/>
                <w:kern w:val="0"/>
                <w:sz w:val="16"/>
                <w:szCs w:val="16"/>
                <w:lang w:eastAsia="cs-CZ"/>
                <w14:ligatures w14:val="none"/>
              </w:rPr>
              <w:t>ii</w:t>
            </w:r>
            <w:proofErr w:type="spellEnd"/>
            <w:r w:rsidRPr="00BD6B7C">
              <w:rPr>
                <w:rFonts w:ascii="Arial" w:eastAsia="Times New Roman" w:hAnsi="Arial" w:cs="Arial"/>
                <w:kern w:val="0"/>
                <w:sz w:val="16"/>
                <w:szCs w:val="16"/>
                <w:lang w:eastAsia="cs-CZ"/>
                <w14:ligatures w14:val="none"/>
              </w:rPr>
              <w:t>)</w:t>
            </w:r>
          </w:p>
        </w:tc>
        <w:tc>
          <w:tcPr>
            <w:tcW w:w="1517" w:type="pct"/>
            <w:tcBorders>
              <w:top w:val="single" w:sz="4" w:space="0" w:color="auto"/>
              <w:left w:val="nil"/>
              <w:bottom w:val="nil"/>
              <w:right w:val="single" w:sz="4" w:space="0" w:color="auto"/>
            </w:tcBorders>
            <w:shd w:val="clear" w:color="auto" w:fill="auto"/>
            <w:vAlign w:val="center"/>
            <w:hideMark/>
          </w:tcPr>
          <w:p w14:paraId="0F9F0CD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návrhu po ukončení odvolacího řízení do 50 ha </w:t>
            </w:r>
          </w:p>
        </w:tc>
        <w:tc>
          <w:tcPr>
            <w:tcW w:w="381" w:type="pct"/>
            <w:tcBorders>
              <w:top w:val="single" w:sz="4" w:space="0" w:color="auto"/>
              <w:left w:val="nil"/>
              <w:bottom w:val="nil"/>
              <w:right w:val="single" w:sz="4" w:space="0" w:color="auto"/>
            </w:tcBorders>
            <w:shd w:val="clear" w:color="auto" w:fill="auto"/>
            <w:noWrap/>
            <w:vAlign w:val="center"/>
            <w:hideMark/>
          </w:tcPr>
          <w:p w14:paraId="63BD31CE"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6C2C9C8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067DC814"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726,00</w:t>
            </w:r>
          </w:p>
        </w:tc>
        <w:tc>
          <w:tcPr>
            <w:tcW w:w="571" w:type="pct"/>
            <w:tcBorders>
              <w:top w:val="single" w:sz="4" w:space="0" w:color="auto"/>
              <w:left w:val="nil"/>
              <w:bottom w:val="nil"/>
              <w:right w:val="single" w:sz="4" w:space="0" w:color="auto"/>
            </w:tcBorders>
            <w:shd w:val="clear" w:color="auto" w:fill="auto"/>
            <w:noWrap/>
            <w:vAlign w:val="center"/>
            <w:hideMark/>
          </w:tcPr>
          <w:p w14:paraId="2271636F"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726,00</w:t>
            </w:r>
          </w:p>
        </w:tc>
        <w:tc>
          <w:tcPr>
            <w:tcW w:w="636" w:type="pct"/>
            <w:tcBorders>
              <w:top w:val="single" w:sz="4" w:space="0" w:color="auto"/>
              <w:left w:val="nil"/>
              <w:bottom w:val="nil"/>
              <w:right w:val="single" w:sz="8" w:space="0" w:color="auto"/>
            </w:tcBorders>
            <w:shd w:val="clear" w:color="auto" w:fill="auto"/>
            <w:vAlign w:val="center"/>
            <w:hideMark/>
          </w:tcPr>
          <w:p w14:paraId="73006DB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 3 měsíců od výzvy Objednatele</w:t>
            </w:r>
          </w:p>
        </w:tc>
      </w:tr>
      <w:tr w:rsidR="00BD6B7C" w:rsidRPr="00BD6B7C" w14:paraId="527CB58F" w14:textId="77777777" w:rsidTr="00BD6B7C">
        <w:trPr>
          <w:trHeight w:val="70"/>
        </w:trPr>
        <w:tc>
          <w:tcPr>
            <w:tcW w:w="78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276C8E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6.3.5 </w:t>
            </w:r>
            <w:proofErr w:type="spellStart"/>
            <w:r w:rsidRPr="00BD6B7C">
              <w:rPr>
                <w:rFonts w:ascii="Arial" w:eastAsia="Times New Roman" w:hAnsi="Arial" w:cs="Arial"/>
                <w:kern w:val="0"/>
                <w:sz w:val="16"/>
                <w:szCs w:val="16"/>
                <w:lang w:eastAsia="cs-CZ"/>
                <w14:ligatures w14:val="none"/>
              </w:rPr>
              <w:t>iii</w:t>
            </w:r>
            <w:proofErr w:type="spellEnd"/>
            <w:r w:rsidRPr="00BD6B7C">
              <w:rPr>
                <w:rFonts w:ascii="Arial" w:eastAsia="Times New Roman" w:hAnsi="Arial" w:cs="Arial"/>
                <w:kern w:val="0"/>
                <w:sz w:val="16"/>
                <w:szCs w:val="16"/>
                <w:lang w:eastAsia="cs-CZ"/>
                <w14:ligatures w14:val="none"/>
              </w:rPr>
              <w:t>)</w:t>
            </w:r>
          </w:p>
        </w:tc>
        <w:tc>
          <w:tcPr>
            <w:tcW w:w="1517" w:type="pct"/>
            <w:tcBorders>
              <w:top w:val="single" w:sz="4" w:space="0" w:color="auto"/>
              <w:left w:val="nil"/>
              <w:bottom w:val="single" w:sz="8" w:space="0" w:color="auto"/>
              <w:right w:val="single" w:sz="4" w:space="0" w:color="auto"/>
            </w:tcBorders>
            <w:shd w:val="clear" w:color="auto" w:fill="auto"/>
            <w:vAlign w:val="center"/>
            <w:hideMark/>
          </w:tcPr>
          <w:p w14:paraId="62064C90"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Aktualizace návrhu po ukončení odvolacího řízení nad 50 ha </w:t>
            </w:r>
          </w:p>
        </w:tc>
        <w:tc>
          <w:tcPr>
            <w:tcW w:w="381" w:type="pct"/>
            <w:tcBorders>
              <w:top w:val="single" w:sz="4" w:space="0" w:color="auto"/>
              <w:left w:val="nil"/>
              <w:bottom w:val="single" w:sz="8" w:space="0" w:color="auto"/>
              <w:right w:val="single" w:sz="4" w:space="0" w:color="auto"/>
            </w:tcBorders>
            <w:shd w:val="clear" w:color="auto" w:fill="auto"/>
            <w:noWrap/>
            <w:vAlign w:val="center"/>
            <w:hideMark/>
          </w:tcPr>
          <w:p w14:paraId="26B419D0"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single" w:sz="4" w:space="0" w:color="auto"/>
              <w:left w:val="nil"/>
              <w:bottom w:val="nil"/>
              <w:right w:val="single" w:sz="4" w:space="0" w:color="auto"/>
            </w:tcBorders>
            <w:shd w:val="clear" w:color="000000" w:fill="FFCCFF"/>
            <w:noWrap/>
            <w:vAlign w:val="center"/>
            <w:hideMark/>
          </w:tcPr>
          <w:p w14:paraId="664F10C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w:t>
            </w:r>
          </w:p>
        </w:tc>
        <w:tc>
          <w:tcPr>
            <w:tcW w:w="667" w:type="pct"/>
            <w:tcBorders>
              <w:top w:val="single" w:sz="4" w:space="0" w:color="auto"/>
              <w:left w:val="nil"/>
              <w:bottom w:val="nil"/>
              <w:right w:val="single" w:sz="4" w:space="0" w:color="auto"/>
            </w:tcBorders>
            <w:shd w:val="clear" w:color="000000" w:fill="FFFFCC"/>
            <w:noWrap/>
            <w:vAlign w:val="center"/>
            <w:hideMark/>
          </w:tcPr>
          <w:p w14:paraId="0244C3A6"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242,00</w:t>
            </w:r>
          </w:p>
        </w:tc>
        <w:tc>
          <w:tcPr>
            <w:tcW w:w="571" w:type="pct"/>
            <w:tcBorders>
              <w:top w:val="single" w:sz="4" w:space="0" w:color="auto"/>
              <w:left w:val="nil"/>
              <w:bottom w:val="nil"/>
              <w:right w:val="single" w:sz="4" w:space="0" w:color="auto"/>
            </w:tcBorders>
            <w:shd w:val="clear" w:color="auto" w:fill="auto"/>
            <w:noWrap/>
            <w:vAlign w:val="center"/>
            <w:hideMark/>
          </w:tcPr>
          <w:p w14:paraId="231260BE"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242,00</w:t>
            </w:r>
          </w:p>
        </w:tc>
        <w:tc>
          <w:tcPr>
            <w:tcW w:w="636" w:type="pct"/>
            <w:tcBorders>
              <w:top w:val="single" w:sz="4" w:space="0" w:color="auto"/>
              <w:left w:val="nil"/>
              <w:bottom w:val="nil"/>
              <w:right w:val="single" w:sz="8" w:space="0" w:color="auto"/>
            </w:tcBorders>
            <w:shd w:val="clear" w:color="auto" w:fill="auto"/>
            <w:vAlign w:val="center"/>
            <w:hideMark/>
          </w:tcPr>
          <w:p w14:paraId="13161DAA"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do 3 měsíců od výzvy Objednatele</w:t>
            </w:r>
          </w:p>
        </w:tc>
      </w:tr>
      <w:tr w:rsidR="00BD6B7C" w:rsidRPr="00BD6B7C" w14:paraId="342C9FF7" w14:textId="77777777" w:rsidTr="00BD6B7C">
        <w:trPr>
          <w:trHeight w:val="210"/>
        </w:trPr>
        <w:tc>
          <w:tcPr>
            <w:tcW w:w="2301" w:type="pct"/>
            <w:gridSpan w:val="2"/>
            <w:tcBorders>
              <w:top w:val="single" w:sz="8" w:space="0" w:color="auto"/>
              <w:left w:val="single" w:sz="8" w:space="0" w:color="auto"/>
              <w:bottom w:val="single" w:sz="8" w:space="0" w:color="auto"/>
              <w:right w:val="nil"/>
            </w:tcBorders>
            <w:shd w:val="clear" w:color="auto" w:fill="auto"/>
            <w:vAlign w:val="center"/>
            <w:hideMark/>
          </w:tcPr>
          <w:p w14:paraId="154E0EA3"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„Návrhové práce“ celkem bez DPH v Kč</w:t>
            </w:r>
          </w:p>
        </w:tc>
        <w:tc>
          <w:tcPr>
            <w:tcW w:w="381" w:type="pct"/>
            <w:tcBorders>
              <w:top w:val="nil"/>
              <w:left w:val="nil"/>
              <w:bottom w:val="single" w:sz="8" w:space="0" w:color="auto"/>
              <w:right w:val="nil"/>
            </w:tcBorders>
            <w:shd w:val="clear" w:color="auto" w:fill="auto"/>
            <w:vAlign w:val="center"/>
            <w:hideMark/>
          </w:tcPr>
          <w:p w14:paraId="6E9434F7"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single" w:sz="8" w:space="0" w:color="auto"/>
              <w:left w:val="nil"/>
              <w:bottom w:val="single" w:sz="8" w:space="0" w:color="auto"/>
              <w:right w:val="nil"/>
            </w:tcBorders>
            <w:shd w:val="clear" w:color="auto" w:fill="auto"/>
            <w:vAlign w:val="center"/>
            <w:hideMark/>
          </w:tcPr>
          <w:p w14:paraId="46C0D8F2"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single" w:sz="8" w:space="0" w:color="auto"/>
              <w:left w:val="nil"/>
              <w:bottom w:val="single" w:sz="8" w:space="0" w:color="auto"/>
              <w:right w:val="single" w:sz="4" w:space="0" w:color="auto"/>
            </w:tcBorders>
            <w:shd w:val="clear" w:color="auto" w:fill="auto"/>
            <w:vAlign w:val="center"/>
            <w:hideMark/>
          </w:tcPr>
          <w:p w14:paraId="6F4FA76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DD74043" w14:textId="77777777" w:rsidR="00BD6B7C" w:rsidRPr="00BD6B7C" w:rsidRDefault="00BD6B7C" w:rsidP="00BD6B7C">
            <w:pPr>
              <w:spacing w:after="0" w:line="240" w:lineRule="auto"/>
              <w:jc w:val="right"/>
              <w:rPr>
                <w:rFonts w:ascii="Arial" w:eastAsia="Times New Roman" w:hAnsi="Arial" w:cs="Arial"/>
                <w:b/>
                <w:bCs/>
                <w:color w:val="FF0000"/>
                <w:kern w:val="0"/>
                <w:sz w:val="16"/>
                <w:szCs w:val="16"/>
                <w:lang w:eastAsia="cs-CZ"/>
                <w14:ligatures w14:val="none"/>
              </w:rPr>
            </w:pPr>
            <w:r w:rsidRPr="00BD6B7C">
              <w:rPr>
                <w:rFonts w:ascii="Arial" w:eastAsia="Times New Roman" w:hAnsi="Arial" w:cs="Arial"/>
                <w:b/>
                <w:bCs/>
                <w:color w:val="FF0000"/>
                <w:kern w:val="0"/>
                <w:sz w:val="16"/>
                <w:szCs w:val="16"/>
                <w:lang w:eastAsia="cs-CZ"/>
                <w14:ligatures w14:val="none"/>
              </w:rPr>
              <w:t>835 238,80</w:t>
            </w:r>
          </w:p>
        </w:tc>
        <w:tc>
          <w:tcPr>
            <w:tcW w:w="636" w:type="pct"/>
            <w:tcBorders>
              <w:top w:val="single" w:sz="8" w:space="0" w:color="auto"/>
              <w:left w:val="nil"/>
              <w:bottom w:val="single" w:sz="8" w:space="0" w:color="auto"/>
              <w:right w:val="single" w:sz="8" w:space="0" w:color="auto"/>
            </w:tcBorders>
            <w:shd w:val="clear" w:color="auto" w:fill="auto"/>
            <w:noWrap/>
            <w:vAlign w:val="center"/>
            <w:hideMark/>
          </w:tcPr>
          <w:p w14:paraId="25C93CC2"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proofErr w:type="spellStart"/>
            <w:r w:rsidRPr="00BD6B7C">
              <w:rPr>
                <w:rFonts w:ascii="Arial" w:eastAsia="Times New Roman" w:hAnsi="Arial" w:cs="Arial"/>
                <w:b/>
                <w:bCs/>
                <w:kern w:val="0"/>
                <w:sz w:val="16"/>
                <w:szCs w:val="16"/>
                <w:lang w:eastAsia="cs-CZ"/>
                <w14:ligatures w14:val="none"/>
              </w:rPr>
              <w:t>xxxxx</w:t>
            </w:r>
            <w:proofErr w:type="spellEnd"/>
          </w:p>
        </w:tc>
      </w:tr>
      <w:tr w:rsidR="00BD6B7C" w:rsidRPr="00BD6B7C" w14:paraId="758C024F" w14:textId="77777777" w:rsidTr="00BD6B7C">
        <w:trPr>
          <w:trHeight w:val="114"/>
        </w:trPr>
        <w:tc>
          <w:tcPr>
            <w:tcW w:w="784" w:type="pct"/>
            <w:tcBorders>
              <w:top w:val="nil"/>
              <w:left w:val="single" w:sz="8" w:space="0" w:color="auto"/>
              <w:bottom w:val="single" w:sz="8" w:space="0" w:color="auto"/>
              <w:right w:val="nil"/>
            </w:tcBorders>
            <w:shd w:val="clear" w:color="auto" w:fill="auto"/>
            <w:noWrap/>
            <w:vAlign w:val="center"/>
            <w:hideMark/>
          </w:tcPr>
          <w:p w14:paraId="2F019721"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6.4</w:t>
            </w:r>
          </w:p>
        </w:tc>
        <w:tc>
          <w:tcPr>
            <w:tcW w:w="1517" w:type="pct"/>
            <w:tcBorders>
              <w:top w:val="nil"/>
              <w:left w:val="single" w:sz="4" w:space="0" w:color="auto"/>
              <w:bottom w:val="single" w:sz="8" w:space="0" w:color="auto"/>
              <w:right w:val="single" w:sz="4" w:space="0" w:color="auto"/>
            </w:tcBorders>
            <w:shd w:val="clear" w:color="auto" w:fill="auto"/>
            <w:vAlign w:val="center"/>
            <w:hideMark/>
          </w:tcPr>
          <w:p w14:paraId="6B0FA301"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xml:space="preserve">Hlavní celek 3 „Mapové dílo“ </w:t>
            </w:r>
          </w:p>
        </w:tc>
        <w:tc>
          <w:tcPr>
            <w:tcW w:w="381" w:type="pct"/>
            <w:tcBorders>
              <w:top w:val="nil"/>
              <w:left w:val="nil"/>
              <w:bottom w:val="single" w:sz="8" w:space="0" w:color="auto"/>
              <w:right w:val="single" w:sz="4" w:space="0" w:color="auto"/>
            </w:tcBorders>
            <w:shd w:val="clear" w:color="auto" w:fill="auto"/>
            <w:noWrap/>
            <w:vAlign w:val="center"/>
            <w:hideMark/>
          </w:tcPr>
          <w:p w14:paraId="51ED4B48"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ha</w:t>
            </w:r>
          </w:p>
        </w:tc>
        <w:tc>
          <w:tcPr>
            <w:tcW w:w="444" w:type="pct"/>
            <w:tcBorders>
              <w:top w:val="nil"/>
              <w:left w:val="nil"/>
              <w:bottom w:val="single" w:sz="8" w:space="0" w:color="auto"/>
              <w:right w:val="single" w:sz="4" w:space="0" w:color="auto"/>
            </w:tcBorders>
            <w:shd w:val="clear" w:color="000000" w:fill="FFCCFF"/>
            <w:noWrap/>
            <w:vAlign w:val="center"/>
            <w:hideMark/>
          </w:tcPr>
          <w:p w14:paraId="176DF4F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1522</w:t>
            </w:r>
          </w:p>
        </w:tc>
        <w:tc>
          <w:tcPr>
            <w:tcW w:w="667" w:type="pct"/>
            <w:tcBorders>
              <w:top w:val="nil"/>
              <w:left w:val="nil"/>
              <w:bottom w:val="single" w:sz="8" w:space="0" w:color="auto"/>
              <w:right w:val="single" w:sz="4" w:space="0" w:color="auto"/>
            </w:tcBorders>
            <w:shd w:val="clear" w:color="000000" w:fill="FFFFCC"/>
            <w:noWrap/>
            <w:vAlign w:val="center"/>
            <w:hideMark/>
          </w:tcPr>
          <w:p w14:paraId="705C0345" w14:textId="77777777" w:rsidR="00BD6B7C" w:rsidRPr="00BD6B7C" w:rsidRDefault="00BD6B7C" w:rsidP="00BD6B7C">
            <w:pPr>
              <w:spacing w:after="0" w:line="240" w:lineRule="auto"/>
              <w:jc w:val="center"/>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193,60</w:t>
            </w:r>
          </w:p>
        </w:tc>
        <w:tc>
          <w:tcPr>
            <w:tcW w:w="571" w:type="pct"/>
            <w:tcBorders>
              <w:top w:val="nil"/>
              <w:left w:val="nil"/>
              <w:bottom w:val="single" w:sz="8" w:space="0" w:color="auto"/>
              <w:right w:val="single" w:sz="4" w:space="0" w:color="auto"/>
            </w:tcBorders>
            <w:shd w:val="clear" w:color="auto" w:fill="auto"/>
            <w:vAlign w:val="center"/>
            <w:hideMark/>
          </w:tcPr>
          <w:p w14:paraId="14F64FDA"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294 659,20</w:t>
            </w:r>
          </w:p>
        </w:tc>
        <w:tc>
          <w:tcPr>
            <w:tcW w:w="636" w:type="pct"/>
            <w:tcBorders>
              <w:top w:val="nil"/>
              <w:left w:val="nil"/>
              <w:bottom w:val="single" w:sz="4" w:space="0" w:color="auto"/>
              <w:right w:val="single" w:sz="8" w:space="0" w:color="auto"/>
            </w:tcBorders>
            <w:shd w:val="clear" w:color="auto" w:fill="auto"/>
            <w:vAlign w:val="center"/>
            <w:hideMark/>
          </w:tcPr>
          <w:p w14:paraId="48621352"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do 3 měsíců od výzvy Objednatele</w:t>
            </w:r>
          </w:p>
        </w:tc>
      </w:tr>
      <w:tr w:rsidR="00BD6B7C" w:rsidRPr="00BD6B7C" w14:paraId="7A156DF1" w14:textId="77777777" w:rsidTr="00BD6B7C">
        <w:trPr>
          <w:trHeight w:val="50"/>
        </w:trPr>
        <w:tc>
          <w:tcPr>
            <w:tcW w:w="2301" w:type="pct"/>
            <w:gridSpan w:val="2"/>
            <w:tcBorders>
              <w:top w:val="nil"/>
              <w:left w:val="single" w:sz="8" w:space="0" w:color="auto"/>
              <w:bottom w:val="single" w:sz="8" w:space="0" w:color="auto"/>
              <w:right w:val="nil"/>
            </w:tcBorders>
            <w:shd w:val="clear" w:color="auto" w:fill="auto"/>
            <w:vAlign w:val="center"/>
            <w:hideMark/>
          </w:tcPr>
          <w:p w14:paraId="17418285"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„Mapové dílo“ celkem bez DPH v Kč</w:t>
            </w:r>
          </w:p>
        </w:tc>
        <w:tc>
          <w:tcPr>
            <w:tcW w:w="381" w:type="pct"/>
            <w:tcBorders>
              <w:top w:val="nil"/>
              <w:left w:val="nil"/>
              <w:bottom w:val="single" w:sz="8" w:space="0" w:color="auto"/>
              <w:right w:val="nil"/>
            </w:tcBorders>
            <w:shd w:val="clear" w:color="auto" w:fill="auto"/>
            <w:vAlign w:val="center"/>
            <w:hideMark/>
          </w:tcPr>
          <w:p w14:paraId="4738D87F"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single" w:sz="8" w:space="0" w:color="auto"/>
              <w:right w:val="nil"/>
            </w:tcBorders>
            <w:shd w:val="clear" w:color="auto" w:fill="auto"/>
            <w:vAlign w:val="center"/>
            <w:hideMark/>
          </w:tcPr>
          <w:p w14:paraId="6AD6521B"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single" w:sz="8" w:space="0" w:color="auto"/>
              <w:right w:val="single" w:sz="4" w:space="0" w:color="auto"/>
            </w:tcBorders>
            <w:shd w:val="clear" w:color="auto" w:fill="auto"/>
            <w:vAlign w:val="center"/>
            <w:hideMark/>
          </w:tcPr>
          <w:p w14:paraId="3B18CB12"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571" w:type="pct"/>
            <w:tcBorders>
              <w:top w:val="nil"/>
              <w:left w:val="nil"/>
              <w:bottom w:val="single" w:sz="8" w:space="0" w:color="auto"/>
              <w:right w:val="nil"/>
            </w:tcBorders>
            <w:shd w:val="clear" w:color="auto" w:fill="auto"/>
            <w:noWrap/>
            <w:vAlign w:val="bottom"/>
            <w:hideMark/>
          </w:tcPr>
          <w:p w14:paraId="413355B8" w14:textId="77777777" w:rsidR="00BD6B7C" w:rsidRPr="00BD6B7C" w:rsidRDefault="00BD6B7C" w:rsidP="00BD6B7C">
            <w:pPr>
              <w:spacing w:after="0" w:line="240" w:lineRule="auto"/>
              <w:jc w:val="right"/>
              <w:rPr>
                <w:rFonts w:ascii="Arial" w:eastAsia="Times New Roman" w:hAnsi="Arial" w:cs="Arial"/>
                <w:b/>
                <w:bCs/>
                <w:color w:val="FF0000"/>
                <w:kern w:val="0"/>
                <w:sz w:val="16"/>
                <w:szCs w:val="16"/>
                <w:lang w:eastAsia="cs-CZ"/>
                <w14:ligatures w14:val="none"/>
              </w:rPr>
            </w:pPr>
            <w:r w:rsidRPr="00BD6B7C">
              <w:rPr>
                <w:rFonts w:ascii="Arial" w:eastAsia="Times New Roman" w:hAnsi="Arial" w:cs="Arial"/>
                <w:b/>
                <w:bCs/>
                <w:color w:val="FF0000"/>
                <w:kern w:val="0"/>
                <w:sz w:val="16"/>
                <w:szCs w:val="16"/>
                <w:lang w:eastAsia="cs-CZ"/>
                <w14:ligatures w14:val="none"/>
              </w:rPr>
              <w:t>294 659,20</w:t>
            </w:r>
          </w:p>
        </w:tc>
        <w:tc>
          <w:tcPr>
            <w:tcW w:w="636"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96C4810"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proofErr w:type="spellStart"/>
            <w:r w:rsidRPr="00BD6B7C">
              <w:rPr>
                <w:rFonts w:ascii="Arial" w:eastAsia="Times New Roman" w:hAnsi="Arial" w:cs="Arial"/>
                <w:b/>
                <w:bCs/>
                <w:kern w:val="0"/>
                <w:sz w:val="16"/>
                <w:szCs w:val="16"/>
                <w:lang w:eastAsia="cs-CZ"/>
                <w14:ligatures w14:val="none"/>
              </w:rPr>
              <w:t>xxxxx</w:t>
            </w:r>
            <w:proofErr w:type="spellEnd"/>
          </w:p>
        </w:tc>
      </w:tr>
      <w:tr w:rsidR="00BD6B7C" w:rsidRPr="00BD6B7C" w14:paraId="3D1F7A76" w14:textId="77777777" w:rsidTr="00BD6B7C">
        <w:trPr>
          <w:trHeight w:val="267"/>
        </w:trPr>
        <w:tc>
          <w:tcPr>
            <w:tcW w:w="2301" w:type="pct"/>
            <w:gridSpan w:val="2"/>
            <w:tcBorders>
              <w:top w:val="single" w:sz="8" w:space="0" w:color="auto"/>
              <w:left w:val="single" w:sz="8" w:space="0" w:color="auto"/>
              <w:bottom w:val="nil"/>
              <w:right w:val="nil"/>
            </w:tcBorders>
            <w:shd w:val="clear" w:color="auto" w:fill="auto"/>
            <w:vAlign w:val="center"/>
            <w:hideMark/>
          </w:tcPr>
          <w:p w14:paraId="2327B87B"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Rekapitulace kalkulace ceny</w:t>
            </w:r>
          </w:p>
        </w:tc>
        <w:tc>
          <w:tcPr>
            <w:tcW w:w="381" w:type="pct"/>
            <w:tcBorders>
              <w:top w:val="nil"/>
              <w:left w:val="nil"/>
              <w:bottom w:val="nil"/>
              <w:right w:val="nil"/>
            </w:tcBorders>
            <w:shd w:val="clear" w:color="auto" w:fill="auto"/>
            <w:noWrap/>
            <w:vAlign w:val="center"/>
            <w:hideMark/>
          </w:tcPr>
          <w:p w14:paraId="45DCF8F6"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nil"/>
              <w:right w:val="nil"/>
            </w:tcBorders>
            <w:shd w:val="clear" w:color="auto" w:fill="auto"/>
            <w:noWrap/>
            <w:vAlign w:val="center"/>
            <w:hideMark/>
          </w:tcPr>
          <w:p w14:paraId="4947CAA3"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nil"/>
              <w:right w:val="nil"/>
            </w:tcBorders>
            <w:shd w:val="clear" w:color="auto" w:fill="auto"/>
            <w:noWrap/>
            <w:vAlign w:val="center"/>
            <w:hideMark/>
          </w:tcPr>
          <w:p w14:paraId="62359DD0"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571" w:type="pct"/>
            <w:tcBorders>
              <w:top w:val="nil"/>
              <w:left w:val="nil"/>
              <w:bottom w:val="nil"/>
              <w:right w:val="nil"/>
            </w:tcBorders>
            <w:shd w:val="clear" w:color="auto" w:fill="auto"/>
            <w:noWrap/>
            <w:vAlign w:val="center"/>
            <w:hideMark/>
          </w:tcPr>
          <w:p w14:paraId="3DF42328"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36" w:type="pct"/>
            <w:tcBorders>
              <w:top w:val="nil"/>
              <w:left w:val="nil"/>
              <w:bottom w:val="nil"/>
              <w:right w:val="single" w:sz="8" w:space="0" w:color="auto"/>
            </w:tcBorders>
            <w:shd w:val="clear" w:color="auto" w:fill="auto"/>
            <w:noWrap/>
            <w:vAlign w:val="center"/>
            <w:hideMark/>
          </w:tcPr>
          <w:p w14:paraId="59F59344"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r>
      <w:tr w:rsidR="00BD6B7C" w:rsidRPr="00BD6B7C" w14:paraId="7E57C4A7" w14:textId="77777777" w:rsidTr="00BD6B7C">
        <w:trPr>
          <w:trHeight w:val="60"/>
        </w:trPr>
        <w:tc>
          <w:tcPr>
            <w:tcW w:w="23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A9C3C6"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1. Hlavní celek 1 celkem bez DPH v Kč</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3AC88B00"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3A895372"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1530B17"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9DD408E"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2 431 689,60</w:t>
            </w:r>
          </w:p>
        </w:tc>
        <w:tc>
          <w:tcPr>
            <w:tcW w:w="636" w:type="pct"/>
            <w:tcBorders>
              <w:top w:val="single" w:sz="4" w:space="0" w:color="auto"/>
              <w:left w:val="nil"/>
              <w:bottom w:val="single" w:sz="4" w:space="0" w:color="auto"/>
              <w:right w:val="single" w:sz="8" w:space="0" w:color="auto"/>
            </w:tcBorders>
            <w:shd w:val="clear" w:color="000000" w:fill="BFBFBF"/>
            <w:noWrap/>
            <w:vAlign w:val="center"/>
          </w:tcPr>
          <w:p w14:paraId="28026134" w14:textId="7DC5AA7D"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7358D664" w14:textId="77777777" w:rsidTr="00BD6B7C">
        <w:trPr>
          <w:trHeight w:val="60"/>
        </w:trPr>
        <w:tc>
          <w:tcPr>
            <w:tcW w:w="23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2046CA"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2. Hlavní celek 2 celkem bez DPH v Kč</w:t>
            </w:r>
          </w:p>
        </w:tc>
        <w:tc>
          <w:tcPr>
            <w:tcW w:w="381" w:type="pct"/>
            <w:tcBorders>
              <w:top w:val="nil"/>
              <w:left w:val="nil"/>
              <w:bottom w:val="single" w:sz="4" w:space="0" w:color="auto"/>
              <w:right w:val="single" w:sz="4" w:space="0" w:color="auto"/>
            </w:tcBorders>
            <w:shd w:val="clear" w:color="auto" w:fill="auto"/>
            <w:noWrap/>
            <w:vAlign w:val="center"/>
            <w:hideMark/>
          </w:tcPr>
          <w:p w14:paraId="59485A45"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444" w:type="pct"/>
            <w:tcBorders>
              <w:top w:val="nil"/>
              <w:left w:val="nil"/>
              <w:bottom w:val="single" w:sz="4" w:space="0" w:color="auto"/>
              <w:right w:val="single" w:sz="4" w:space="0" w:color="auto"/>
            </w:tcBorders>
            <w:shd w:val="clear" w:color="auto" w:fill="auto"/>
            <w:noWrap/>
            <w:vAlign w:val="center"/>
            <w:hideMark/>
          </w:tcPr>
          <w:p w14:paraId="47BBED52"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667" w:type="pct"/>
            <w:tcBorders>
              <w:top w:val="nil"/>
              <w:left w:val="nil"/>
              <w:bottom w:val="single" w:sz="4" w:space="0" w:color="auto"/>
              <w:right w:val="single" w:sz="4" w:space="0" w:color="auto"/>
            </w:tcBorders>
            <w:shd w:val="clear" w:color="auto" w:fill="auto"/>
            <w:noWrap/>
            <w:vAlign w:val="center"/>
            <w:hideMark/>
          </w:tcPr>
          <w:p w14:paraId="0F8C3DFB"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nil"/>
              <w:left w:val="nil"/>
              <w:bottom w:val="single" w:sz="4" w:space="0" w:color="auto"/>
              <w:right w:val="single" w:sz="4" w:space="0" w:color="auto"/>
            </w:tcBorders>
            <w:shd w:val="clear" w:color="auto" w:fill="auto"/>
            <w:noWrap/>
            <w:vAlign w:val="center"/>
            <w:hideMark/>
          </w:tcPr>
          <w:p w14:paraId="12327BD6"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835 238,80</w:t>
            </w:r>
          </w:p>
        </w:tc>
        <w:tc>
          <w:tcPr>
            <w:tcW w:w="636" w:type="pct"/>
            <w:tcBorders>
              <w:top w:val="nil"/>
              <w:left w:val="nil"/>
              <w:bottom w:val="single" w:sz="4" w:space="0" w:color="auto"/>
              <w:right w:val="single" w:sz="8" w:space="0" w:color="auto"/>
            </w:tcBorders>
            <w:shd w:val="clear" w:color="000000" w:fill="BFBFBF"/>
            <w:noWrap/>
            <w:vAlign w:val="center"/>
          </w:tcPr>
          <w:p w14:paraId="35C57651" w14:textId="232A6AA8"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7B4F80E3" w14:textId="77777777" w:rsidTr="00BD6B7C">
        <w:trPr>
          <w:trHeight w:val="201"/>
        </w:trPr>
        <w:tc>
          <w:tcPr>
            <w:tcW w:w="23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25B9C8"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3. Hlavní celek 3 celkem bez DPH v Kč</w:t>
            </w:r>
          </w:p>
        </w:tc>
        <w:tc>
          <w:tcPr>
            <w:tcW w:w="381" w:type="pct"/>
            <w:tcBorders>
              <w:top w:val="nil"/>
              <w:left w:val="nil"/>
              <w:bottom w:val="single" w:sz="4" w:space="0" w:color="auto"/>
              <w:right w:val="single" w:sz="4" w:space="0" w:color="auto"/>
            </w:tcBorders>
            <w:shd w:val="clear" w:color="auto" w:fill="auto"/>
            <w:noWrap/>
            <w:vAlign w:val="center"/>
            <w:hideMark/>
          </w:tcPr>
          <w:p w14:paraId="6C550672"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444" w:type="pct"/>
            <w:tcBorders>
              <w:top w:val="nil"/>
              <w:left w:val="nil"/>
              <w:bottom w:val="single" w:sz="4" w:space="0" w:color="auto"/>
              <w:right w:val="single" w:sz="4" w:space="0" w:color="auto"/>
            </w:tcBorders>
            <w:shd w:val="clear" w:color="auto" w:fill="auto"/>
            <w:noWrap/>
            <w:vAlign w:val="center"/>
            <w:hideMark/>
          </w:tcPr>
          <w:p w14:paraId="14E5269F"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667" w:type="pct"/>
            <w:tcBorders>
              <w:top w:val="nil"/>
              <w:left w:val="nil"/>
              <w:bottom w:val="single" w:sz="4" w:space="0" w:color="auto"/>
              <w:right w:val="single" w:sz="4" w:space="0" w:color="auto"/>
            </w:tcBorders>
            <w:shd w:val="clear" w:color="auto" w:fill="auto"/>
            <w:noWrap/>
            <w:vAlign w:val="center"/>
            <w:hideMark/>
          </w:tcPr>
          <w:p w14:paraId="3607681F"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nil"/>
              <w:left w:val="nil"/>
              <w:bottom w:val="single" w:sz="4" w:space="0" w:color="auto"/>
              <w:right w:val="single" w:sz="4" w:space="0" w:color="auto"/>
            </w:tcBorders>
            <w:shd w:val="clear" w:color="auto" w:fill="auto"/>
            <w:noWrap/>
            <w:vAlign w:val="center"/>
            <w:hideMark/>
          </w:tcPr>
          <w:p w14:paraId="5532363E"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294 659,20</w:t>
            </w:r>
          </w:p>
        </w:tc>
        <w:tc>
          <w:tcPr>
            <w:tcW w:w="636" w:type="pct"/>
            <w:tcBorders>
              <w:top w:val="nil"/>
              <w:left w:val="nil"/>
              <w:bottom w:val="single" w:sz="4" w:space="0" w:color="auto"/>
              <w:right w:val="single" w:sz="8" w:space="0" w:color="auto"/>
            </w:tcBorders>
            <w:shd w:val="clear" w:color="000000" w:fill="BFBFBF"/>
            <w:noWrap/>
            <w:vAlign w:val="center"/>
          </w:tcPr>
          <w:p w14:paraId="0257BF38" w14:textId="2D4A8294"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0A3A6B93" w14:textId="77777777" w:rsidTr="00BD6B7C">
        <w:trPr>
          <w:trHeight w:val="281"/>
        </w:trPr>
        <w:tc>
          <w:tcPr>
            <w:tcW w:w="23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10717D"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Celková cena bez DPH v Kč</w:t>
            </w:r>
          </w:p>
        </w:tc>
        <w:tc>
          <w:tcPr>
            <w:tcW w:w="381" w:type="pct"/>
            <w:tcBorders>
              <w:top w:val="nil"/>
              <w:left w:val="nil"/>
              <w:bottom w:val="single" w:sz="4" w:space="0" w:color="auto"/>
              <w:right w:val="single" w:sz="4" w:space="0" w:color="auto"/>
            </w:tcBorders>
            <w:shd w:val="clear" w:color="auto" w:fill="auto"/>
            <w:noWrap/>
            <w:vAlign w:val="center"/>
            <w:hideMark/>
          </w:tcPr>
          <w:p w14:paraId="75DE9DE6"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single" w:sz="4" w:space="0" w:color="auto"/>
              <w:right w:val="single" w:sz="4" w:space="0" w:color="auto"/>
            </w:tcBorders>
            <w:shd w:val="clear" w:color="auto" w:fill="auto"/>
            <w:noWrap/>
            <w:vAlign w:val="center"/>
            <w:hideMark/>
          </w:tcPr>
          <w:p w14:paraId="785C8A6B"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single" w:sz="4" w:space="0" w:color="auto"/>
              <w:right w:val="single" w:sz="4" w:space="0" w:color="auto"/>
            </w:tcBorders>
            <w:shd w:val="clear" w:color="auto" w:fill="auto"/>
            <w:noWrap/>
            <w:vAlign w:val="center"/>
            <w:hideMark/>
          </w:tcPr>
          <w:p w14:paraId="11373378"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571" w:type="pct"/>
            <w:tcBorders>
              <w:top w:val="nil"/>
              <w:left w:val="nil"/>
              <w:bottom w:val="single" w:sz="4" w:space="0" w:color="auto"/>
              <w:right w:val="single" w:sz="4" w:space="0" w:color="auto"/>
            </w:tcBorders>
            <w:shd w:val="clear" w:color="auto" w:fill="auto"/>
            <w:noWrap/>
            <w:vAlign w:val="center"/>
            <w:hideMark/>
          </w:tcPr>
          <w:p w14:paraId="0DBE3B2B" w14:textId="77777777" w:rsidR="00BD6B7C" w:rsidRPr="00BD6B7C" w:rsidRDefault="00BD6B7C" w:rsidP="00BD6B7C">
            <w:pPr>
              <w:spacing w:after="0" w:line="240" w:lineRule="auto"/>
              <w:jc w:val="right"/>
              <w:rPr>
                <w:rFonts w:ascii="Arial" w:eastAsia="Times New Roman" w:hAnsi="Arial" w:cs="Arial"/>
                <w:b/>
                <w:bCs/>
                <w:color w:val="FF0000"/>
                <w:kern w:val="0"/>
                <w:sz w:val="16"/>
                <w:szCs w:val="16"/>
                <w:lang w:eastAsia="cs-CZ"/>
                <w14:ligatures w14:val="none"/>
              </w:rPr>
            </w:pPr>
            <w:r w:rsidRPr="00BD6B7C">
              <w:rPr>
                <w:rFonts w:ascii="Arial" w:eastAsia="Times New Roman" w:hAnsi="Arial" w:cs="Arial"/>
                <w:b/>
                <w:bCs/>
                <w:color w:val="FF0000"/>
                <w:kern w:val="0"/>
                <w:sz w:val="16"/>
                <w:szCs w:val="16"/>
                <w:lang w:eastAsia="cs-CZ"/>
                <w14:ligatures w14:val="none"/>
              </w:rPr>
              <w:t>3 561 587,60</w:t>
            </w:r>
          </w:p>
        </w:tc>
        <w:tc>
          <w:tcPr>
            <w:tcW w:w="636" w:type="pct"/>
            <w:tcBorders>
              <w:top w:val="nil"/>
              <w:left w:val="nil"/>
              <w:bottom w:val="single" w:sz="4" w:space="0" w:color="auto"/>
              <w:right w:val="single" w:sz="8" w:space="0" w:color="auto"/>
            </w:tcBorders>
            <w:shd w:val="clear" w:color="000000" w:fill="BFBFBF"/>
            <w:noWrap/>
            <w:vAlign w:val="center"/>
          </w:tcPr>
          <w:p w14:paraId="55F0996A" w14:textId="1E802F8D"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43629329" w14:textId="77777777" w:rsidTr="00BD6B7C">
        <w:trPr>
          <w:trHeight w:val="77"/>
        </w:trPr>
        <w:tc>
          <w:tcPr>
            <w:tcW w:w="23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3DA7B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DPH  </w:t>
            </w:r>
            <w:proofErr w:type="gramStart"/>
            <w:r w:rsidRPr="00BD6B7C">
              <w:rPr>
                <w:rFonts w:ascii="Arial" w:eastAsia="Times New Roman" w:hAnsi="Arial" w:cs="Arial"/>
                <w:kern w:val="0"/>
                <w:sz w:val="16"/>
                <w:szCs w:val="16"/>
                <w:lang w:eastAsia="cs-CZ"/>
                <w14:ligatures w14:val="none"/>
              </w:rPr>
              <w:t>21%</w:t>
            </w:r>
            <w:proofErr w:type="gramEnd"/>
            <w:r w:rsidRPr="00BD6B7C">
              <w:rPr>
                <w:rFonts w:ascii="Arial" w:eastAsia="Times New Roman" w:hAnsi="Arial" w:cs="Arial"/>
                <w:kern w:val="0"/>
                <w:sz w:val="16"/>
                <w:szCs w:val="16"/>
                <w:lang w:eastAsia="cs-CZ"/>
                <w14:ligatures w14:val="none"/>
              </w:rPr>
              <w:t xml:space="preserve"> v Kč</w:t>
            </w:r>
          </w:p>
        </w:tc>
        <w:tc>
          <w:tcPr>
            <w:tcW w:w="381" w:type="pct"/>
            <w:tcBorders>
              <w:top w:val="nil"/>
              <w:left w:val="nil"/>
              <w:bottom w:val="single" w:sz="4" w:space="0" w:color="auto"/>
              <w:right w:val="single" w:sz="4" w:space="0" w:color="auto"/>
            </w:tcBorders>
            <w:shd w:val="clear" w:color="auto" w:fill="auto"/>
            <w:noWrap/>
            <w:vAlign w:val="center"/>
            <w:hideMark/>
          </w:tcPr>
          <w:p w14:paraId="1E58E67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444" w:type="pct"/>
            <w:tcBorders>
              <w:top w:val="nil"/>
              <w:left w:val="nil"/>
              <w:bottom w:val="single" w:sz="4" w:space="0" w:color="auto"/>
              <w:right w:val="single" w:sz="4" w:space="0" w:color="auto"/>
            </w:tcBorders>
            <w:shd w:val="clear" w:color="auto" w:fill="auto"/>
            <w:noWrap/>
            <w:vAlign w:val="center"/>
            <w:hideMark/>
          </w:tcPr>
          <w:p w14:paraId="538F0161"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667" w:type="pct"/>
            <w:tcBorders>
              <w:top w:val="nil"/>
              <w:left w:val="nil"/>
              <w:bottom w:val="single" w:sz="4" w:space="0" w:color="auto"/>
              <w:right w:val="single" w:sz="4" w:space="0" w:color="auto"/>
            </w:tcBorders>
            <w:shd w:val="clear" w:color="auto" w:fill="auto"/>
            <w:noWrap/>
            <w:vAlign w:val="center"/>
            <w:hideMark/>
          </w:tcPr>
          <w:p w14:paraId="3034DA61" w14:textId="77777777"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w:t>
            </w:r>
          </w:p>
        </w:tc>
        <w:tc>
          <w:tcPr>
            <w:tcW w:w="571" w:type="pct"/>
            <w:tcBorders>
              <w:top w:val="nil"/>
              <w:left w:val="nil"/>
              <w:bottom w:val="single" w:sz="4" w:space="0" w:color="auto"/>
              <w:right w:val="single" w:sz="4" w:space="0" w:color="auto"/>
            </w:tcBorders>
            <w:shd w:val="clear" w:color="auto" w:fill="auto"/>
            <w:noWrap/>
            <w:vAlign w:val="center"/>
            <w:hideMark/>
          </w:tcPr>
          <w:p w14:paraId="76AA838B" w14:textId="77777777" w:rsidR="00BD6B7C" w:rsidRPr="00BD6B7C" w:rsidRDefault="00BD6B7C" w:rsidP="00BD6B7C">
            <w:pPr>
              <w:spacing w:after="0" w:line="240" w:lineRule="auto"/>
              <w:jc w:val="right"/>
              <w:rPr>
                <w:rFonts w:ascii="Arial" w:eastAsia="Times New Roman" w:hAnsi="Arial" w:cs="Arial"/>
                <w:color w:val="FF0000"/>
                <w:kern w:val="0"/>
                <w:sz w:val="16"/>
                <w:szCs w:val="16"/>
                <w:lang w:eastAsia="cs-CZ"/>
                <w14:ligatures w14:val="none"/>
              </w:rPr>
            </w:pPr>
            <w:r w:rsidRPr="00BD6B7C">
              <w:rPr>
                <w:rFonts w:ascii="Arial" w:eastAsia="Times New Roman" w:hAnsi="Arial" w:cs="Arial"/>
                <w:color w:val="FF0000"/>
                <w:kern w:val="0"/>
                <w:sz w:val="16"/>
                <w:szCs w:val="16"/>
                <w:lang w:eastAsia="cs-CZ"/>
                <w14:ligatures w14:val="none"/>
              </w:rPr>
              <w:t>747 933,40</w:t>
            </w:r>
          </w:p>
        </w:tc>
        <w:tc>
          <w:tcPr>
            <w:tcW w:w="636" w:type="pct"/>
            <w:tcBorders>
              <w:top w:val="nil"/>
              <w:left w:val="nil"/>
              <w:bottom w:val="single" w:sz="4" w:space="0" w:color="auto"/>
              <w:right w:val="single" w:sz="8" w:space="0" w:color="auto"/>
            </w:tcBorders>
            <w:shd w:val="clear" w:color="000000" w:fill="BFBFBF"/>
            <w:noWrap/>
            <w:vAlign w:val="center"/>
          </w:tcPr>
          <w:p w14:paraId="06855034" w14:textId="2634806B"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4BE01832" w14:textId="77777777" w:rsidTr="00BD6B7C">
        <w:trPr>
          <w:trHeight w:val="60"/>
        </w:trPr>
        <w:tc>
          <w:tcPr>
            <w:tcW w:w="2301"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7B4758B"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Celková cena Díla včetně DPH v Kč</w:t>
            </w:r>
          </w:p>
        </w:tc>
        <w:tc>
          <w:tcPr>
            <w:tcW w:w="381" w:type="pct"/>
            <w:tcBorders>
              <w:top w:val="nil"/>
              <w:left w:val="nil"/>
              <w:bottom w:val="single" w:sz="8" w:space="0" w:color="auto"/>
              <w:right w:val="single" w:sz="4" w:space="0" w:color="auto"/>
            </w:tcBorders>
            <w:shd w:val="clear" w:color="auto" w:fill="auto"/>
            <w:noWrap/>
            <w:vAlign w:val="center"/>
            <w:hideMark/>
          </w:tcPr>
          <w:p w14:paraId="210E33AF"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444" w:type="pct"/>
            <w:tcBorders>
              <w:top w:val="nil"/>
              <w:left w:val="nil"/>
              <w:bottom w:val="single" w:sz="8" w:space="0" w:color="auto"/>
              <w:right w:val="single" w:sz="4" w:space="0" w:color="auto"/>
            </w:tcBorders>
            <w:shd w:val="clear" w:color="auto" w:fill="auto"/>
            <w:noWrap/>
            <w:vAlign w:val="center"/>
            <w:hideMark/>
          </w:tcPr>
          <w:p w14:paraId="38E1806A" w14:textId="77777777" w:rsidR="00BD6B7C" w:rsidRPr="00BD6B7C" w:rsidRDefault="00BD6B7C" w:rsidP="00BD6B7C">
            <w:pPr>
              <w:spacing w:after="0" w:line="240" w:lineRule="auto"/>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667" w:type="pct"/>
            <w:tcBorders>
              <w:top w:val="nil"/>
              <w:left w:val="nil"/>
              <w:bottom w:val="single" w:sz="8" w:space="0" w:color="auto"/>
              <w:right w:val="single" w:sz="4" w:space="0" w:color="auto"/>
            </w:tcBorders>
            <w:shd w:val="clear" w:color="auto" w:fill="auto"/>
            <w:noWrap/>
            <w:vAlign w:val="center"/>
            <w:hideMark/>
          </w:tcPr>
          <w:p w14:paraId="3E08330E" w14:textId="77777777" w:rsidR="00BD6B7C" w:rsidRPr="00BD6B7C" w:rsidRDefault="00BD6B7C" w:rsidP="00BD6B7C">
            <w:pPr>
              <w:spacing w:after="0" w:line="240" w:lineRule="auto"/>
              <w:jc w:val="center"/>
              <w:rPr>
                <w:rFonts w:ascii="Arial" w:eastAsia="Times New Roman" w:hAnsi="Arial" w:cs="Arial"/>
                <w:b/>
                <w:bCs/>
                <w:kern w:val="0"/>
                <w:sz w:val="16"/>
                <w:szCs w:val="16"/>
                <w:lang w:eastAsia="cs-CZ"/>
                <w14:ligatures w14:val="none"/>
              </w:rPr>
            </w:pPr>
            <w:r w:rsidRPr="00BD6B7C">
              <w:rPr>
                <w:rFonts w:ascii="Arial" w:eastAsia="Times New Roman" w:hAnsi="Arial" w:cs="Arial"/>
                <w:b/>
                <w:bCs/>
                <w:kern w:val="0"/>
                <w:sz w:val="16"/>
                <w:szCs w:val="16"/>
                <w:lang w:eastAsia="cs-CZ"/>
                <w14:ligatures w14:val="none"/>
              </w:rPr>
              <w:t> </w:t>
            </w:r>
          </w:p>
        </w:tc>
        <w:tc>
          <w:tcPr>
            <w:tcW w:w="571" w:type="pct"/>
            <w:tcBorders>
              <w:top w:val="nil"/>
              <w:left w:val="nil"/>
              <w:bottom w:val="single" w:sz="8" w:space="0" w:color="auto"/>
              <w:right w:val="single" w:sz="4" w:space="0" w:color="auto"/>
            </w:tcBorders>
            <w:shd w:val="clear" w:color="auto" w:fill="auto"/>
            <w:noWrap/>
            <w:vAlign w:val="center"/>
            <w:hideMark/>
          </w:tcPr>
          <w:p w14:paraId="5B9B840A" w14:textId="77777777" w:rsidR="00BD6B7C" w:rsidRPr="00BD6B7C" w:rsidRDefault="00BD6B7C" w:rsidP="00BD6B7C">
            <w:pPr>
              <w:spacing w:after="0" w:line="240" w:lineRule="auto"/>
              <w:jc w:val="right"/>
              <w:rPr>
                <w:rFonts w:ascii="Arial" w:eastAsia="Times New Roman" w:hAnsi="Arial" w:cs="Arial"/>
                <w:b/>
                <w:bCs/>
                <w:color w:val="FF0000"/>
                <w:kern w:val="0"/>
                <w:sz w:val="16"/>
                <w:szCs w:val="16"/>
                <w:lang w:eastAsia="cs-CZ"/>
                <w14:ligatures w14:val="none"/>
              </w:rPr>
            </w:pPr>
            <w:r w:rsidRPr="00BD6B7C">
              <w:rPr>
                <w:rFonts w:ascii="Arial" w:eastAsia="Times New Roman" w:hAnsi="Arial" w:cs="Arial"/>
                <w:b/>
                <w:bCs/>
                <w:color w:val="FF0000"/>
                <w:kern w:val="0"/>
                <w:sz w:val="16"/>
                <w:szCs w:val="16"/>
                <w:lang w:eastAsia="cs-CZ"/>
                <w14:ligatures w14:val="none"/>
              </w:rPr>
              <w:t>4 309 521,00</w:t>
            </w:r>
          </w:p>
        </w:tc>
        <w:tc>
          <w:tcPr>
            <w:tcW w:w="636" w:type="pct"/>
            <w:tcBorders>
              <w:top w:val="nil"/>
              <w:left w:val="nil"/>
              <w:bottom w:val="single" w:sz="8" w:space="0" w:color="auto"/>
              <w:right w:val="single" w:sz="8" w:space="0" w:color="auto"/>
            </w:tcBorders>
            <w:shd w:val="clear" w:color="000000" w:fill="BFBFBF"/>
            <w:noWrap/>
            <w:vAlign w:val="center"/>
          </w:tcPr>
          <w:p w14:paraId="7825594F" w14:textId="472F5466" w:rsidR="00BD6B7C" w:rsidRPr="00BD6B7C" w:rsidRDefault="00BD6B7C" w:rsidP="00BD6B7C">
            <w:pPr>
              <w:spacing w:after="0" w:line="240" w:lineRule="auto"/>
              <w:jc w:val="center"/>
              <w:rPr>
                <w:rFonts w:ascii="Arial" w:eastAsia="Times New Roman" w:hAnsi="Arial" w:cs="Arial"/>
                <w:kern w:val="0"/>
                <w:sz w:val="16"/>
                <w:szCs w:val="16"/>
                <w:lang w:eastAsia="cs-CZ"/>
                <w14:ligatures w14:val="none"/>
              </w:rPr>
            </w:pPr>
          </w:p>
        </w:tc>
      </w:tr>
      <w:tr w:rsidR="00BD6B7C" w:rsidRPr="00BD6B7C" w14:paraId="6342C700" w14:textId="77777777" w:rsidTr="00BD6B7C">
        <w:trPr>
          <w:trHeight w:val="420"/>
        </w:trPr>
        <w:tc>
          <w:tcPr>
            <w:tcW w:w="5000" w:type="pct"/>
            <w:gridSpan w:val="7"/>
            <w:tcBorders>
              <w:top w:val="single" w:sz="8" w:space="0" w:color="auto"/>
              <w:left w:val="nil"/>
              <w:bottom w:val="nil"/>
              <w:right w:val="nil"/>
            </w:tcBorders>
            <w:shd w:val="clear" w:color="auto" w:fill="auto"/>
            <w:vAlign w:val="center"/>
            <w:hideMark/>
          </w:tcPr>
          <w:p w14:paraId="6F0D109A"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lastRenderedPageBreak/>
              <w:t> </w:t>
            </w:r>
          </w:p>
        </w:tc>
      </w:tr>
      <w:tr w:rsidR="00BD6B7C" w:rsidRPr="00BD6B7C" w14:paraId="2CDA5660" w14:textId="77777777" w:rsidTr="00BD6B7C">
        <w:trPr>
          <w:trHeight w:val="1200"/>
        </w:trPr>
        <w:tc>
          <w:tcPr>
            <w:tcW w:w="784" w:type="pct"/>
            <w:tcBorders>
              <w:top w:val="nil"/>
              <w:left w:val="nil"/>
              <w:bottom w:val="nil"/>
              <w:right w:val="nil"/>
            </w:tcBorders>
            <w:shd w:val="clear" w:color="auto" w:fill="auto"/>
            <w:vAlign w:val="center"/>
            <w:hideMark/>
          </w:tcPr>
          <w:p w14:paraId="18F72097"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Česká </w:t>
            </w:r>
            <w:proofErr w:type="gramStart"/>
            <w:r w:rsidRPr="00BD6B7C">
              <w:rPr>
                <w:rFonts w:ascii="Arial" w:eastAsia="Times New Roman" w:hAnsi="Arial" w:cs="Arial"/>
                <w:kern w:val="0"/>
                <w:sz w:val="16"/>
                <w:szCs w:val="16"/>
                <w:lang w:eastAsia="cs-CZ"/>
                <w14:ligatures w14:val="none"/>
              </w:rPr>
              <w:t>republika  Státní</w:t>
            </w:r>
            <w:proofErr w:type="gramEnd"/>
            <w:r w:rsidRPr="00BD6B7C">
              <w:rPr>
                <w:rFonts w:ascii="Arial" w:eastAsia="Times New Roman" w:hAnsi="Arial" w:cs="Arial"/>
                <w:kern w:val="0"/>
                <w:sz w:val="16"/>
                <w:szCs w:val="16"/>
                <w:lang w:eastAsia="cs-CZ"/>
                <w14:ligatures w14:val="none"/>
              </w:rPr>
              <w:t xml:space="preserve"> pozemkový úřad </w:t>
            </w:r>
          </w:p>
        </w:tc>
        <w:tc>
          <w:tcPr>
            <w:tcW w:w="1517" w:type="pct"/>
            <w:tcBorders>
              <w:top w:val="nil"/>
              <w:left w:val="nil"/>
              <w:bottom w:val="nil"/>
              <w:right w:val="nil"/>
            </w:tcBorders>
            <w:shd w:val="clear" w:color="auto" w:fill="auto"/>
            <w:vAlign w:val="center"/>
            <w:hideMark/>
          </w:tcPr>
          <w:p w14:paraId="5BAA04B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381" w:type="pct"/>
            <w:tcBorders>
              <w:top w:val="nil"/>
              <w:left w:val="nil"/>
              <w:bottom w:val="nil"/>
              <w:right w:val="nil"/>
            </w:tcBorders>
            <w:shd w:val="clear" w:color="auto" w:fill="auto"/>
            <w:vAlign w:val="center"/>
            <w:hideMark/>
          </w:tcPr>
          <w:p w14:paraId="2484B63B"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444" w:type="pct"/>
            <w:tcBorders>
              <w:top w:val="nil"/>
              <w:left w:val="nil"/>
              <w:bottom w:val="nil"/>
              <w:right w:val="nil"/>
            </w:tcBorders>
            <w:shd w:val="clear" w:color="auto" w:fill="auto"/>
            <w:vAlign w:val="center"/>
            <w:hideMark/>
          </w:tcPr>
          <w:p w14:paraId="124FBAAC"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667" w:type="pct"/>
            <w:tcBorders>
              <w:top w:val="nil"/>
              <w:left w:val="nil"/>
              <w:bottom w:val="nil"/>
              <w:right w:val="nil"/>
            </w:tcBorders>
            <w:shd w:val="clear" w:color="auto" w:fill="auto"/>
            <w:vAlign w:val="center"/>
            <w:hideMark/>
          </w:tcPr>
          <w:p w14:paraId="17B905AB"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GEPARD s.r.o.</w:t>
            </w:r>
          </w:p>
        </w:tc>
        <w:tc>
          <w:tcPr>
            <w:tcW w:w="571" w:type="pct"/>
            <w:tcBorders>
              <w:top w:val="nil"/>
              <w:left w:val="nil"/>
              <w:bottom w:val="nil"/>
              <w:right w:val="nil"/>
            </w:tcBorders>
            <w:shd w:val="clear" w:color="auto" w:fill="auto"/>
            <w:vAlign w:val="center"/>
            <w:hideMark/>
          </w:tcPr>
          <w:p w14:paraId="301B38E7"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636" w:type="pct"/>
            <w:tcBorders>
              <w:top w:val="nil"/>
              <w:left w:val="nil"/>
              <w:bottom w:val="nil"/>
              <w:right w:val="nil"/>
            </w:tcBorders>
            <w:shd w:val="clear" w:color="auto" w:fill="auto"/>
            <w:vAlign w:val="center"/>
            <w:hideMark/>
          </w:tcPr>
          <w:p w14:paraId="1F62D035"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r>
      <w:tr w:rsidR="00BD6B7C" w:rsidRPr="00BD6B7C" w14:paraId="74BB80FE" w14:textId="77777777" w:rsidTr="00BD6B7C">
        <w:trPr>
          <w:trHeight w:val="923"/>
        </w:trPr>
        <w:tc>
          <w:tcPr>
            <w:tcW w:w="784" w:type="pct"/>
            <w:tcBorders>
              <w:top w:val="nil"/>
              <w:left w:val="nil"/>
              <w:bottom w:val="nil"/>
              <w:right w:val="nil"/>
            </w:tcBorders>
            <w:shd w:val="clear" w:color="auto" w:fill="auto"/>
            <w:vAlign w:val="center"/>
            <w:hideMark/>
          </w:tcPr>
          <w:p w14:paraId="4F30618A"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Místo: Praha</w:t>
            </w:r>
          </w:p>
        </w:tc>
        <w:tc>
          <w:tcPr>
            <w:tcW w:w="1517" w:type="pct"/>
            <w:tcBorders>
              <w:top w:val="nil"/>
              <w:left w:val="nil"/>
              <w:bottom w:val="nil"/>
              <w:right w:val="nil"/>
            </w:tcBorders>
            <w:shd w:val="clear" w:color="auto" w:fill="auto"/>
            <w:vAlign w:val="center"/>
            <w:hideMark/>
          </w:tcPr>
          <w:p w14:paraId="0E1ABB9C"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381" w:type="pct"/>
            <w:tcBorders>
              <w:top w:val="nil"/>
              <w:left w:val="nil"/>
              <w:bottom w:val="nil"/>
              <w:right w:val="nil"/>
            </w:tcBorders>
            <w:shd w:val="clear" w:color="auto" w:fill="auto"/>
            <w:vAlign w:val="center"/>
            <w:hideMark/>
          </w:tcPr>
          <w:p w14:paraId="329C064C"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444" w:type="pct"/>
            <w:tcBorders>
              <w:top w:val="nil"/>
              <w:left w:val="nil"/>
              <w:bottom w:val="nil"/>
              <w:right w:val="nil"/>
            </w:tcBorders>
            <w:shd w:val="clear" w:color="auto" w:fill="auto"/>
            <w:vAlign w:val="center"/>
            <w:hideMark/>
          </w:tcPr>
          <w:p w14:paraId="26AA550C"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667" w:type="pct"/>
            <w:tcBorders>
              <w:top w:val="nil"/>
              <w:left w:val="nil"/>
              <w:bottom w:val="nil"/>
              <w:right w:val="nil"/>
            </w:tcBorders>
            <w:shd w:val="clear" w:color="auto" w:fill="auto"/>
            <w:vAlign w:val="center"/>
            <w:hideMark/>
          </w:tcPr>
          <w:p w14:paraId="6F8D731D"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Místo: Praha</w:t>
            </w:r>
          </w:p>
        </w:tc>
        <w:tc>
          <w:tcPr>
            <w:tcW w:w="571" w:type="pct"/>
            <w:tcBorders>
              <w:top w:val="nil"/>
              <w:left w:val="nil"/>
              <w:bottom w:val="nil"/>
              <w:right w:val="nil"/>
            </w:tcBorders>
            <w:shd w:val="clear" w:color="auto" w:fill="auto"/>
            <w:vAlign w:val="center"/>
            <w:hideMark/>
          </w:tcPr>
          <w:p w14:paraId="208623DC"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636" w:type="pct"/>
            <w:tcBorders>
              <w:top w:val="nil"/>
              <w:left w:val="nil"/>
              <w:bottom w:val="nil"/>
              <w:right w:val="nil"/>
            </w:tcBorders>
            <w:shd w:val="clear" w:color="auto" w:fill="auto"/>
            <w:vAlign w:val="center"/>
            <w:hideMark/>
          </w:tcPr>
          <w:p w14:paraId="551A805E"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r>
      <w:tr w:rsidR="00BD6B7C" w:rsidRPr="00BD6B7C" w14:paraId="1FAC089D" w14:textId="77777777" w:rsidTr="00BD6B7C">
        <w:trPr>
          <w:trHeight w:val="623"/>
        </w:trPr>
        <w:tc>
          <w:tcPr>
            <w:tcW w:w="784" w:type="pct"/>
            <w:tcBorders>
              <w:top w:val="nil"/>
              <w:left w:val="nil"/>
              <w:bottom w:val="nil"/>
              <w:right w:val="nil"/>
            </w:tcBorders>
            <w:shd w:val="clear" w:color="auto" w:fill="auto"/>
            <w:noWrap/>
            <w:vAlign w:val="center"/>
            <w:hideMark/>
          </w:tcPr>
          <w:p w14:paraId="58509139" w14:textId="7F2E12E6"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Datum: </w:t>
            </w:r>
            <w:r w:rsidR="00AB5675">
              <w:rPr>
                <w:rFonts w:ascii="Arial" w:eastAsia="Times New Roman" w:hAnsi="Arial" w:cs="Arial"/>
                <w:kern w:val="0"/>
                <w:sz w:val="16"/>
                <w:szCs w:val="16"/>
                <w:lang w:eastAsia="cs-CZ"/>
                <w14:ligatures w14:val="none"/>
              </w:rPr>
              <w:t>09.05.2024</w:t>
            </w:r>
          </w:p>
        </w:tc>
        <w:tc>
          <w:tcPr>
            <w:tcW w:w="1517" w:type="pct"/>
            <w:tcBorders>
              <w:top w:val="nil"/>
              <w:left w:val="nil"/>
              <w:bottom w:val="nil"/>
              <w:right w:val="nil"/>
            </w:tcBorders>
            <w:shd w:val="clear" w:color="auto" w:fill="auto"/>
            <w:noWrap/>
            <w:vAlign w:val="center"/>
            <w:hideMark/>
          </w:tcPr>
          <w:p w14:paraId="25E028C7"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381" w:type="pct"/>
            <w:tcBorders>
              <w:top w:val="nil"/>
              <w:left w:val="nil"/>
              <w:bottom w:val="nil"/>
              <w:right w:val="nil"/>
            </w:tcBorders>
            <w:shd w:val="clear" w:color="auto" w:fill="auto"/>
            <w:noWrap/>
            <w:vAlign w:val="center"/>
            <w:hideMark/>
          </w:tcPr>
          <w:p w14:paraId="23891171"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444" w:type="pct"/>
            <w:tcBorders>
              <w:top w:val="nil"/>
              <w:left w:val="nil"/>
              <w:bottom w:val="nil"/>
              <w:right w:val="nil"/>
            </w:tcBorders>
            <w:shd w:val="clear" w:color="auto" w:fill="auto"/>
            <w:noWrap/>
            <w:vAlign w:val="center"/>
            <w:hideMark/>
          </w:tcPr>
          <w:p w14:paraId="5C6EE9E6"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1238" w:type="pct"/>
            <w:gridSpan w:val="2"/>
            <w:tcBorders>
              <w:top w:val="nil"/>
              <w:left w:val="nil"/>
              <w:bottom w:val="nil"/>
              <w:right w:val="nil"/>
            </w:tcBorders>
            <w:shd w:val="clear" w:color="auto" w:fill="auto"/>
            <w:noWrap/>
            <w:vAlign w:val="center"/>
            <w:hideMark/>
          </w:tcPr>
          <w:p w14:paraId="26101232" w14:textId="6D5A07BA"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Datum: </w:t>
            </w:r>
            <w:r w:rsidR="00AB5675">
              <w:rPr>
                <w:rFonts w:ascii="Arial" w:eastAsia="Times New Roman" w:hAnsi="Arial" w:cs="Arial"/>
                <w:kern w:val="0"/>
                <w:sz w:val="16"/>
                <w:szCs w:val="16"/>
                <w:lang w:eastAsia="cs-CZ"/>
                <w14:ligatures w14:val="none"/>
              </w:rPr>
              <w:t>06.05.2024</w:t>
            </w:r>
          </w:p>
        </w:tc>
        <w:tc>
          <w:tcPr>
            <w:tcW w:w="636" w:type="pct"/>
            <w:tcBorders>
              <w:top w:val="nil"/>
              <w:left w:val="nil"/>
              <w:bottom w:val="nil"/>
              <w:right w:val="nil"/>
            </w:tcBorders>
            <w:shd w:val="clear" w:color="auto" w:fill="auto"/>
            <w:noWrap/>
            <w:vAlign w:val="center"/>
            <w:hideMark/>
          </w:tcPr>
          <w:p w14:paraId="5196C262"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r>
      <w:tr w:rsidR="00BD6B7C" w:rsidRPr="00BD6B7C" w14:paraId="5C5AF5AB" w14:textId="77777777" w:rsidTr="00BD6B7C">
        <w:trPr>
          <w:trHeight w:val="1189"/>
        </w:trPr>
        <w:tc>
          <w:tcPr>
            <w:tcW w:w="784" w:type="pct"/>
            <w:tcBorders>
              <w:top w:val="nil"/>
              <w:left w:val="nil"/>
              <w:bottom w:val="nil"/>
              <w:right w:val="nil"/>
            </w:tcBorders>
            <w:shd w:val="clear" w:color="auto" w:fill="auto"/>
            <w:vAlign w:val="center"/>
            <w:hideMark/>
          </w:tcPr>
          <w:p w14:paraId="6354B776" w14:textId="440F1324" w:rsidR="00BD6B7C" w:rsidRDefault="00BD6B7C" w:rsidP="00BD6B7C">
            <w:pPr>
              <w:spacing w:after="0" w:line="240" w:lineRule="auto"/>
              <w:rPr>
                <w:rFonts w:ascii="Arial" w:eastAsia="Times New Roman" w:hAnsi="Arial" w:cs="Arial"/>
                <w:kern w:val="0"/>
                <w:sz w:val="16"/>
                <w:szCs w:val="16"/>
                <w:lang w:eastAsia="cs-CZ"/>
                <w14:ligatures w14:val="none"/>
              </w:rPr>
            </w:pPr>
            <w:r>
              <w:rPr>
                <w:rFonts w:ascii="ArialMT" w:eastAsia="Calibri" w:hAnsi="ArialMT" w:cs="ArialMT"/>
                <w:kern w:val="0"/>
                <w:sz w:val="13"/>
                <w:szCs w:val="13"/>
                <w:lang w:eastAsia="cs-CZ"/>
                <w14:ligatures w14:val="none"/>
              </w:rPr>
              <w:t>________________</w:t>
            </w:r>
          </w:p>
          <w:p w14:paraId="1769165E" w14:textId="5173D239"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Ing. Jiří Veselý</w:t>
            </w:r>
          </w:p>
        </w:tc>
        <w:tc>
          <w:tcPr>
            <w:tcW w:w="1517" w:type="pct"/>
            <w:tcBorders>
              <w:top w:val="nil"/>
              <w:left w:val="nil"/>
              <w:bottom w:val="nil"/>
              <w:right w:val="nil"/>
            </w:tcBorders>
            <w:shd w:val="clear" w:color="auto" w:fill="auto"/>
            <w:vAlign w:val="center"/>
            <w:hideMark/>
          </w:tcPr>
          <w:p w14:paraId="358BDE54"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381" w:type="pct"/>
            <w:tcBorders>
              <w:top w:val="nil"/>
              <w:left w:val="nil"/>
              <w:bottom w:val="nil"/>
              <w:right w:val="nil"/>
            </w:tcBorders>
            <w:shd w:val="clear" w:color="auto" w:fill="auto"/>
            <w:vAlign w:val="center"/>
            <w:hideMark/>
          </w:tcPr>
          <w:p w14:paraId="51DD0F9C"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444" w:type="pct"/>
            <w:tcBorders>
              <w:top w:val="nil"/>
              <w:left w:val="nil"/>
              <w:bottom w:val="nil"/>
              <w:right w:val="nil"/>
            </w:tcBorders>
            <w:shd w:val="clear" w:color="auto" w:fill="auto"/>
            <w:vAlign w:val="center"/>
            <w:hideMark/>
          </w:tcPr>
          <w:p w14:paraId="28ACBE5F"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667" w:type="pct"/>
            <w:tcBorders>
              <w:top w:val="nil"/>
              <w:left w:val="nil"/>
              <w:bottom w:val="nil"/>
              <w:right w:val="nil"/>
            </w:tcBorders>
            <w:shd w:val="clear" w:color="auto" w:fill="auto"/>
            <w:vAlign w:val="center"/>
            <w:hideMark/>
          </w:tcPr>
          <w:p w14:paraId="772C7E63" w14:textId="04479F98" w:rsidR="00BD6B7C" w:rsidRDefault="00BD6B7C" w:rsidP="00BD6B7C">
            <w:pPr>
              <w:spacing w:after="0" w:line="240" w:lineRule="auto"/>
              <w:rPr>
                <w:rFonts w:ascii="Arial" w:eastAsia="Times New Roman" w:hAnsi="Arial" w:cs="Arial"/>
                <w:kern w:val="0"/>
                <w:sz w:val="16"/>
                <w:szCs w:val="16"/>
                <w:lang w:eastAsia="cs-CZ"/>
                <w14:ligatures w14:val="none"/>
              </w:rPr>
            </w:pPr>
            <w:r>
              <w:rPr>
                <w:rFonts w:ascii="ArialMT" w:eastAsia="Calibri" w:hAnsi="ArialMT" w:cs="ArialMT"/>
                <w:kern w:val="0"/>
                <w:sz w:val="13"/>
                <w:szCs w:val="13"/>
                <w:lang w:eastAsia="cs-CZ"/>
                <w14:ligatures w14:val="none"/>
              </w:rPr>
              <w:t>________________</w:t>
            </w:r>
          </w:p>
          <w:p w14:paraId="06100F2B" w14:textId="0D1B9B96"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Ing. Tomáš Krátký</w:t>
            </w:r>
          </w:p>
        </w:tc>
        <w:tc>
          <w:tcPr>
            <w:tcW w:w="571" w:type="pct"/>
            <w:tcBorders>
              <w:top w:val="nil"/>
              <w:left w:val="nil"/>
              <w:bottom w:val="nil"/>
              <w:right w:val="nil"/>
            </w:tcBorders>
            <w:shd w:val="clear" w:color="auto" w:fill="auto"/>
            <w:vAlign w:val="center"/>
            <w:hideMark/>
          </w:tcPr>
          <w:p w14:paraId="31229121"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636" w:type="pct"/>
            <w:tcBorders>
              <w:top w:val="nil"/>
              <w:left w:val="nil"/>
              <w:bottom w:val="nil"/>
              <w:right w:val="nil"/>
            </w:tcBorders>
            <w:shd w:val="clear" w:color="auto" w:fill="auto"/>
            <w:vAlign w:val="center"/>
            <w:hideMark/>
          </w:tcPr>
          <w:p w14:paraId="162674C9"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r>
      <w:tr w:rsidR="00BD6B7C" w:rsidRPr="00BD6B7C" w14:paraId="4A641285" w14:textId="77777777" w:rsidTr="00BD6B7C">
        <w:trPr>
          <w:trHeight w:val="2175"/>
        </w:trPr>
        <w:tc>
          <w:tcPr>
            <w:tcW w:w="784" w:type="pct"/>
            <w:tcBorders>
              <w:top w:val="nil"/>
              <w:left w:val="nil"/>
              <w:bottom w:val="nil"/>
              <w:right w:val="nil"/>
            </w:tcBorders>
            <w:shd w:val="clear" w:color="auto" w:fill="auto"/>
            <w:hideMark/>
          </w:tcPr>
          <w:p w14:paraId="288F993C"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 xml:space="preserve">Ředitel Krajského pozemkového úřadu pro </w:t>
            </w:r>
            <w:proofErr w:type="spellStart"/>
            <w:r w:rsidRPr="00BD6B7C">
              <w:rPr>
                <w:rFonts w:ascii="Arial" w:eastAsia="Times New Roman" w:hAnsi="Arial" w:cs="Arial"/>
                <w:kern w:val="0"/>
                <w:sz w:val="16"/>
                <w:szCs w:val="16"/>
                <w:lang w:eastAsia="cs-CZ"/>
                <w14:ligatures w14:val="none"/>
              </w:rPr>
              <w:t>Stř</w:t>
            </w:r>
            <w:proofErr w:type="spellEnd"/>
            <w:r w:rsidRPr="00BD6B7C">
              <w:rPr>
                <w:rFonts w:ascii="Arial" w:eastAsia="Times New Roman" w:hAnsi="Arial" w:cs="Arial"/>
                <w:kern w:val="0"/>
                <w:sz w:val="16"/>
                <w:szCs w:val="16"/>
                <w:lang w:eastAsia="cs-CZ"/>
                <w14:ligatures w14:val="none"/>
              </w:rPr>
              <w:t>. kraj a hl. m. Praha</w:t>
            </w:r>
          </w:p>
        </w:tc>
        <w:tc>
          <w:tcPr>
            <w:tcW w:w="1517" w:type="pct"/>
            <w:tcBorders>
              <w:top w:val="nil"/>
              <w:left w:val="nil"/>
              <w:bottom w:val="nil"/>
              <w:right w:val="nil"/>
            </w:tcBorders>
            <w:shd w:val="clear" w:color="auto" w:fill="auto"/>
            <w:vAlign w:val="center"/>
            <w:hideMark/>
          </w:tcPr>
          <w:p w14:paraId="27F64CCB"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381" w:type="pct"/>
            <w:tcBorders>
              <w:top w:val="nil"/>
              <w:left w:val="nil"/>
              <w:bottom w:val="nil"/>
              <w:right w:val="nil"/>
            </w:tcBorders>
            <w:shd w:val="clear" w:color="auto" w:fill="auto"/>
            <w:vAlign w:val="center"/>
            <w:hideMark/>
          </w:tcPr>
          <w:p w14:paraId="2EECD1DA"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444" w:type="pct"/>
            <w:tcBorders>
              <w:top w:val="nil"/>
              <w:left w:val="nil"/>
              <w:bottom w:val="nil"/>
              <w:right w:val="nil"/>
            </w:tcBorders>
            <w:shd w:val="clear" w:color="auto" w:fill="auto"/>
            <w:vAlign w:val="center"/>
            <w:hideMark/>
          </w:tcPr>
          <w:p w14:paraId="4E3B6452"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c>
          <w:tcPr>
            <w:tcW w:w="667" w:type="pct"/>
            <w:tcBorders>
              <w:top w:val="nil"/>
              <w:left w:val="nil"/>
              <w:bottom w:val="nil"/>
              <w:right w:val="nil"/>
            </w:tcBorders>
            <w:shd w:val="clear" w:color="auto" w:fill="auto"/>
            <w:hideMark/>
          </w:tcPr>
          <w:p w14:paraId="57848C9B"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r w:rsidRPr="00BD6B7C">
              <w:rPr>
                <w:rFonts w:ascii="Arial" w:eastAsia="Times New Roman" w:hAnsi="Arial" w:cs="Arial"/>
                <w:kern w:val="0"/>
                <w:sz w:val="16"/>
                <w:szCs w:val="16"/>
                <w:lang w:eastAsia="cs-CZ"/>
                <w14:ligatures w14:val="none"/>
              </w:rPr>
              <w:t>Jednatel</w:t>
            </w:r>
          </w:p>
        </w:tc>
        <w:tc>
          <w:tcPr>
            <w:tcW w:w="571" w:type="pct"/>
            <w:tcBorders>
              <w:top w:val="nil"/>
              <w:left w:val="nil"/>
              <w:bottom w:val="nil"/>
              <w:right w:val="nil"/>
            </w:tcBorders>
            <w:shd w:val="clear" w:color="auto" w:fill="auto"/>
            <w:vAlign w:val="center"/>
            <w:hideMark/>
          </w:tcPr>
          <w:p w14:paraId="131308F4" w14:textId="77777777" w:rsidR="00BD6B7C" w:rsidRPr="00BD6B7C" w:rsidRDefault="00BD6B7C" w:rsidP="00BD6B7C">
            <w:pPr>
              <w:spacing w:after="0" w:line="240" w:lineRule="auto"/>
              <w:rPr>
                <w:rFonts w:ascii="Arial" w:eastAsia="Times New Roman" w:hAnsi="Arial" w:cs="Arial"/>
                <w:kern w:val="0"/>
                <w:sz w:val="16"/>
                <w:szCs w:val="16"/>
                <w:lang w:eastAsia="cs-CZ"/>
                <w14:ligatures w14:val="none"/>
              </w:rPr>
            </w:pPr>
          </w:p>
        </w:tc>
        <w:tc>
          <w:tcPr>
            <w:tcW w:w="636" w:type="pct"/>
            <w:tcBorders>
              <w:top w:val="nil"/>
              <w:left w:val="nil"/>
              <w:bottom w:val="nil"/>
              <w:right w:val="nil"/>
            </w:tcBorders>
            <w:shd w:val="clear" w:color="auto" w:fill="auto"/>
            <w:vAlign w:val="center"/>
            <w:hideMark/>
          </w:tcPr>
          <w:p w14:paraId="5C4B28AB" w14:textId="77777777" w:rsidR="00BD6B7C" w:rsidRPr="00BD6B7C" w:rsidRDefault="00BD6B7C" w:rsidP="00BD6B7C">
            <w:pPr>
              <w:spacing w:after="0" w:line="240" w:lineRule="auto"/>
              <w:rPr>
                <w:rFonts w:ascii="Times New Roman" w:eastAsia="Times New Roman" w:hAnsi="Times New Roman" w:cs="Times New Roman"/>
                <w:kern w:val="0"/>
                <w:sz w:val="16"/>
                <w:szCs w:val="16"/>
                <w:lang w:eastAsia="cs-CZ"/>
                <w14:ligatures w14:val="none"/>
              </w:rPr>
            </w:pPr>
          </w:p>
        </w:tc>
      </w:tr>
    </w:tbl>
    <w:p w14:paraId="1DE6582C" w14:textId="2BA0C8DB" w:rsidR="00400CF8" w:rsidRPr="00BD28D9" w:rsidRDefault="00400CF8" w:rsidP="00CF0A7F">
      <w:pPr>
        <w:spacing w:line="240" w:lineRule="auto"/>
        <w:rPr>
          <w:rFonts w:ascii="Arial" w:hAnsi="Arial" w:cs="Arial"/>
          <w:b/>
          <w:i/>
          <w:iCs/>
          <w:caps/>
          <w:sz w:val="20"/>
          <w:szCs w:val="20"/>
        </w:rPr>
      </w:pPr>
    </w:p>
    <w:sectPr w:rsidR="00400CF8" w:rsidRPr="00BD28D9" w:rsidSect="00BD6B7C">
      <w:footerReference w:type="default" r:id="rId18"/>
      <w:headerReference w:type="first" r:id="rId19"/>
      <w:pgSz w:w="11907" w:h="16839" w:code="9"/>
      <w:pgMar w:top="601"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79D3" w14:textId="77777777" w:rsidR="00591797" w:rsidRDefault="00591797" w:rsidP="007936E4">
      <w:pPr>
        <w:spacing w:after="0"/>
      </w:pPr>
      <w:r>
        <w:separator/>
      </w:r>
    </w:p>
  </w:endnote>
  <w:endnote w:type="continuationSeparator" w:id="0">
    <w:p w14:paraId="3151E7C0" w14:textId="77777777" w:rsidR="00591797" w:rsidRDefault="00591797" w:rsidP="007936E4">
      <w:pPr>
        <w:spacing w:after="0"/>
      </w:pPr>
      <w:r>
        <w:continuationSeparator/>
      </w:r>
    </w:p>
  </w:endnote>
  <w:endnote w:type="continuationNotice" w:id="1">
    <w:p w14:paraId="2FB89FE9" w14:textId="77777777" w:rsidR="00591797" w:rsidRDefault="0059179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0417D76D" w:rsidR="003A5398" w:rsidRPr="00330188" w:rsidRDefault="003A5398"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BD6B7C">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3B9E" w14:textId="5A74E4A1" w:rsidR="00BD6B7C" w:rsidRPr="00BD6B7C" w:rsidRDefault="00BD6B7C" w:rsidP="00BD6B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3A99" w14:textId="77777777" w:rsidR="00591797" w:rsidRDefault="00591797" w:rsidP="007936E4">
      <w:pPr>
        <w:spacing w:after="0"/>
      </w:pPr>
      <w:r>
        <w:separator/>
      </w:r>
    </w:p>
  </w:footnote>
  <w:footnote w:type="continuationSeparator" w:id="0">
    <w:p w14:paraId="5384FF59" w14:textId="77777777" w:rsidR="00591797" w:rsidRDefault="00591797" w:rsidP="007936E4">
      <w:pPr>
        <w:spacing w:after="0"/>
      </w:pPr>
      <w:r>
        <w:continuationSeparator/>
      </w:r>
    </w:p>
  </w:footnote>
  <w:footnote w:type="continuationNotice" w:id="1">
    <w:p w14:paraId="5A6BFBE8" w14:textId="77777777" w:rsidR="00591797" w:rsidRDefault="0059179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C06AAF3" w:rsidR="003A5398" w:rsidRPr="001D4BED" w:rsidRDefault="00E22C93" w:rsidP="00DE26B7">
    <w:pPr>
      <w:pStyle w:val="Zhlav"/>
      <w:pBdr>
        <w:bottom w:val="single" w:sz="6" w:space="1" w:color="auto"/>
      </w:pBdr>
      <w:tabs>
        <w:tab w:val="left" w:pos="3374"/>
      </w:tabs>
      <w:spacing w:before="120" w:after="120"/>
      <w:rPr>
        <w:szCs w:val="16"/>
      </w:rPr>
    </w:pPr>
    <w:r>
      <w:rPr>
        <w:szCs w:val="16"/>
      </w:rPr>
      <w:t xml:space="preserve">Dodatek č. </w:t>
    </w:r>
    <w:r w:rsidR="00C67129">
      <w:rPr>
        <w:szCs w:val="16"/>
      </w:rPr>
      <w:t>2</w:t>
    </w:r>
    <w:r w:rsidR="003A5398" w:rsidRPr="001D4BED">
      <w:rPr>
        <w:szCs w:val="16"/>
      </w:rPr>
      <w:t xml:space="preserve"> </w:t>
    </w:r>
    <w:r w:rsidR="003A5398">
      <w:rPr>
        <w:rFonts w:cs="Arial"/>
        <w:sz w:val="20"/>
        <w:szCs w:val="20"/>
      </w:rPr>
      <w:t>–</w:t>
    </w:r>
    <w:r w:rsidR="003A5398" w:rsidRPr="001D4BED">
      <w:rPr>
        <w:szCs w:val="16"/>
      </w:rPr>
      <w:t xml:space="preserve"> </w:t>
    </w:r>
    <w:r w:rsidR="00170337" w:rsidRPr="00873D2A">
      <w:rPr>
        <w:rFonts w:cs="Arial"/>
        <w:szCs w:val="16"/>
        <w:lang w:val="fr-FR" w:eastAsia="cs-CZ"/>
      </w:rPr>
      <w:t xml:space="preserve">Komplexní pozemkové úpravy v k.ú. </w:t>
    </w:r>
    <w:r w:rsidR="00702E57">
      <w:rPr>
        <w:rFonts w:cs="Arial"/>
        <w:szCs w:val="16"/>
        <w:lang w:val="fr-FR" w:eastAsia="cs-CZ"/>
      </w:rPr>
      <w:t>Zaječov v Brdech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F140" w14:textId="7A328D72" w:rsidR="00795E4C" w:rsidRPr="006A0AB1"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Číslo Smlouvy Objednatele</w:t>
    </w:r>
    <w:r w:rsidR="0059367E">
      <w:rPr>
        <w:rFonts w:cs="Arial"/>
        <w:szCs w:val="16"/>
        <w:lang w:val="fr-FR" w:eastAsia="cs-CZ"/>
      </w:rPr>
      <w:t>:</w:t>
    </w:r>
    <w:r>
      <w:rPr>
        <w:rFonts w:cs="Arial"/>
        <w:szCs w:val="16"/>
        <w:lang w:val="fr-FR" w:eastAsia="cs-CZ"/>
      </w:rPr>
      <w:t xml:space="preserve"> </w:t>
    </w:r>
    <w:r w:rsidR="00A7225D">
      <w:rPr>
        <w:rFonts w:cs="Arial"/>
        <w:szCs w:val="16"/>
        <w:lang w:val="fr-FR" w:eastAsia="cs-CZ"/>
      </w:rPr>
      <w:t>85</w:t>
    </w:r>
    <w:r w:rsidR="008665BC">
      <w:rPr>
        <w:rFonts w:cs="Arial"/>
        <w:szCs w:val="16"/>
        <w:lang w:val="fr-FR" w:eastAsia="cs-CZ"/>
      </w:rPr>
      <w:t>9-2022-537203</w:t>
    </w:r>
  </w:p>
  <w:p w14:paraId="6B017D29" w14:textId="4192E804" w:rsidR="008D0ADA"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78651C">
      <w:rPr>
        <w:rFonts w:cs="Arial"/>
        <w:szCs w:val="16"/>
        <w:lang w:val="fr-FR" w:eastAsia="cs-CZ"/>
      </w:rPr>
      <w:t xml:space="preserve">Číslo jednací: SPU 325377/2022 </w:t>
    </w:r>
    <w:r w:rsidRPr="001D4BED">
      <w:rPr>
        <w:rFonts w:cs="Arial"/>
        <w:szCs w:val="16"/>
        <w:lang w:val="fr-FR" w:eastAsia="cs-CZ"/>
      </w:rPr>
      <w:tab/>
    </w:r>
  </w:p>
  <w:p w14:paraId="7102471F" w14:textId="7631764E" w:rsidR="008D0ADA"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543923">
      <w:rPr>
        <w:rFonts w:cs="Arial"/>
        <w:szCs w:val="16"/>
        <w:lang w:val="fr-FR" w:eastAsia="cs-CZ"/>
      </w:rPr>
      <w:t>2022/056</w:t>
    </w:r>
  </w:p>
  <w:p w14:paraId="6F75F815" w14:textId="212EEB1A" w:rsidR="003A5398" w:rsidRPr="001D4BED" w:rsidRDefault="008D0AD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873D2A" w:rsidRPr="00873D2A">
      <w:rPr>
        <w:rFonts w:cs="Arial"/>
        <w:szCs w:val="16"/>
        <w:lang w:val="fr-FR" w:eastAsia="cs-CZ"/>
      </w:rPr>
      <w:t xml:space="preserve">Komplexní pozemkové úpravy v k.ú. </w:t>
    </w:r>
    <w:r w:rsidR="0059367E">
      <w:rPr>
        <w:rFonts w:cs="Arial"/>
        <w:szCs w:val="16"/>
        <w:lang w:val="fr-FR" w:eastAsia="cs-CZ"/>
      </w:rPr>
      <w:t>Zaječov v Brdech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F36F" w14:textId="0FDBB7DF" w:rsidR="00BD6B7C" w:rsidRPr="00BD6B7C" w:rsidRDefault="00BD6B7C" w:rsidP="00BD6B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35F626C"/>
    <w:multiLevelType w:val="hybridMultilevel"/>
    <w:tmpl w:val="54780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EEC79BD"/>
    <w:multiLevelType w:val="hybridMultilevel"/>
    <w:tmpl w:val="2814D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4CF0593"/>
    <w:multiLevelType w:val="hybridMultilevel"/>
    <w:tmpl w:val="74F43B4E"/>
    <w:lvl w:ilvl="0" w:tplc="9F309444">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6" w15:restartNumberingAfterBreak="0">
    <w:nsid w:val="45A76099"/>
    <w:multiLevelType w:val="hybridMultilevel"/>
    <w:tmpl w:val="1CD8DB3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7EC314F"/>
    <w:multiLevelType w:val="hybridMultilevel"/>
    <w:tmpl w:val="CCFECC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61042A0B"/>
    <w:multiLevelType w:val="multilevel"/>
    <w:tmpl w:val="96522BD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6"/>
      <w:numFmt w:val="lowerLetter"/>
      <w:lvlText w:val="(%3)"/>
      <w:lvlJc w:val="left"/>
      <w:pPr>
        <w:tabs>
          <w:tab w:val="num" w:pos="3828"/>
        </w:tabs>
        <w:ind w:left="3828"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29B05DD"/>
    <w:multiLevelType w:val="hybridMultilevel"/>
    <w:tmpl w:val="F7DC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06476">
    <w:abstractNumId w:val="36"/>
  </w:num>
  <w:num w:numId="2" w16cid:durableId="1489594529">
    <w:abstractNumId w:val="41"/>
  </w:num>
  <w:num w:numId="3" w16cid:durableId="324207402">
    <w:abstractNumId w:val="19"/>
  </w:num>
  <w:num w:numId="4" w16cid:durableId="301545169">
    <w:abstractNumId w:val="23"/>
  </w:num>
  <w:num w:numId="5" w16cid:durableId="808787395">
    <w:abstractNumId w:val="38"/>
  </w:num>
  <w:num w:numId="6" w16cid:durableId="1213495767">
    <w:abstractNumId w:val="11"/>
  </w:num>
  <w:num w:numId="7" w16cid:durableId="815144606">
    <w:abstractNumId w:val="28"/>
  </w:num>
  <w:num w:numId="8" w16cid:durableId="409548344">
    <w:abstractNumId w:val="4"/>
  </w:num>
  <w:num w:numId="9" w16cid:durableId="655692971">
    <w:abstractNumId w:val="0"/>
  </w:num>
  <w:num w:numId="10" w16cid:durableId="1441534335">
    <w:abstractNumId w:val="6"/>
  </w:num>
  <w:num w:numId="11" w16cid:durableId="526918320">
    <w:abstractNumId w:val="44"/>
  </w:num>
  <w:num w:numId="12" w16cid:durableId="1319267953">
    <w:abstractNumId w:val="20"/>
  </w:num>
  <w:num w:numId="13" w16cid:durableId="1623724310">
    <w:abstractNumId w:val="43"/>
  </w:num>
  <w:num w:numId="14" w16cid:durableId="645747100">
    <w:abstractNumId w:val="35"/>
  </w:num>
  <w:num w:numId="15" w16cid:durableId="520436271">
    <w:abstractNumId w:val="14"/>
  </w:num>
  <w:num w:numId="16" w16cid:durableId="1620647526">
    <w:abstractNumId w:val="29"/>
  </w:num>
  <w:num w:numId="17" w16cid:durableId="1219048138">
    <w:abstractNumId w:val="14"/>
    <w:lvlOverride w:ilvl="0">
      <w:startOverride w:val="1"/>
    </w:lvlOverride>
  </w:num>
  <w:num w:numId="18" w16cid:durableId="1567062873">
    <w:abstractNumId w:val="22"/>
  </w:num>
  <w:num w:numId="19" w16cid:durableId="624043891">
    <w:abstractNumId w:val="40"/>
  </w:num>
  <w:num w:numId="20" w16cid:durableId="1008481293">
    <w:abstractNumId w:val="32"/>
  </w:num>
  <w:num w:numId="21" w16cid:durableId="1794597951">
    <w:abstractNumId w:val="13"/>
  </w:num>
  <w:num w:numId="22" w16cid:durableId="16395332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9454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958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3258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759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5960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8480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9472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4161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630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88776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0075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3558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5649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5469395">
    <w:abstractNumId w:val="18"/>
  </w:num>
  <w:num w:numId="37" w16cid:durableId="1255432553">
    <w:abstractNumId w:val="7"/>
  </w:num>
  <w:num w:numId="38" w16cid:durableId="961108173">
    <w:abstractNumId w:val="21"/>
  </w:num>
  <w:num w:numId="39" w16cid:durableId="876507739">
    <w:abstractNumId w:val="17"/>
  </w:num>
  <w:num w:numId="40" w16cid:durableId="416291631">
    <w:abstractNumId w:val="24"/>
  </w:num>
  <w:num w:numId="41" w16cid:durableId="169490796">
    <w:abstractNumId w:val="2"/>
  </w:num>
  <w:num w:numId="42" w16cid:durableId="1852334429">
    <w:abstractNumId w:val="16"/>
  </w:num>
  <w:num w:numId="43" w16cid:durableId="1130394880">
    <w:abstractNumId w:val="15"/>
  </w:num>
  <w:num w:numId="44" w16cid:durableId="767651405">
    <w:abstractNumId w:val="1"/>
  </w:num>
  <w:num w:numId="45" w16cid:durableId="1972319235">
    <w:abstractNumId w:val="33"/>
  </w:num>
  <w:num w:numId="46" w16cid:durableId="510923288">
    <w:abstractNumId w:val="30"/>
  </w:num>
  <w:num w:numId="47" w16cid:durableId="1567109877">
    <w:abstractNumId w:val="3"/>
  </w:num>
  <w:num w:numId="48" w16cid:durableId="942347515">
    <w:abstractNumId w:val="8"/>
  </w:num>
  <w:num w:numId="49" w16cid:durableId="2073580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2384630">
    <w:abstractNumId w:val="39"/>
  </w:num>
  <w:num w:numId="51" w16cid:durableId="1802723806">
    <w:abstractNumId w:val="27"/>
  </w:num>
  <w:num w:numId="52" w16cid:durableId="41906105">
    <w:abstractNumId w:val="37"/>
  </w:num>
  <w:num w:numId="53" w16cid:durableId="1642230888">
    <w:abstractNumId w:val="9"/>
  </w:num>
  <w:num w:numId="54" w16cid:durableId="673798873">
    <w:abstractNumId w:val="12"/>
  </w:num>
  <w:num w:numId="55" w16cid:durableId="308901980">
    <w:abstractNumId w:val="25"/>
  </w:num>
  <w:num w:numId="56" w16cid:durableId="1605379254">
    <w:abstractNumId w:val="26"/>
  </w:num>
  <w:num w:numId="57" w16cid:durableId="100419676">
    <w:abstractNumId w:val="10"/>
  </w:num>
  <w:num w:numId="58" w16cid:durableId="229267249">
    <w:abstractNumId w:val="31"/>
  </w:num>
  <w:num w:numId="59" w16cid:durableId="1787891036">
    <w:abstractNumId w:val="5"/>
  </w:num>
  <w:num w:numId="60" w16cid:durableId="937102633">
    <w:abstractNumId w:val="34"/>
  </w:num>
  <w:num w:numId="61" w16cid:durableId="497770518">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038"/>
    <w:rsid w:val="00001A81"/>
    <w:rsid w:val="00001B85"/>
    <w:rsid w:val="00002053"/>
    <w:rsid w:val="000035BF"/>
    <w:rsid w:val="000043C9"/>
    <w:rsid w:val="00004EE5"/>
    <w:rsid w:val="00004FA2"/>
    <w:rsid w:val="00006588"/>
    <w:rsid w:val="00006591"/>
    <w:rsid w:val="00006795"/>
    <w:rsid w:val="00006F7C"/>
    <w:rsid w:val="000125A9"/>
    <w:rsid w:val="0001270D"/>
    <w:rsid w:val="00012F3E"/>
    <w:rsid w:val="0001351E"/>
    <w:rsid w:val="00014B03"/>
    <w:rsid w:val="00015425"/>
    <w:rsid w:val="0001592E"/>
    <w:rsid w:val="0001701D"/>
    <w:rsid w:val="0001770C"/>
    <w:rsid w:val="00017E0C"/>
    <w:rsid w:val="000205F9"/>
    <w:rsid w:val="00020623"/>
    <w:rsid w:val="00020FE5"/>
    <w:rsid w:val="00021146"/>
    <w:rsid w:val="00021B06"/>
    <w:rsid w:val="0002228C"/>
    <w:rsid w:val="00022E87"/>
    <w:rsid w:val="0002363A"/>
    <w:rsid w:val="0002419A"/>
    <w:rsid w:val="00025481"/>
    <w:rsid w:val="000259AC"/>
    <w:rsid w:val="0002692A"/>
    <w:rsid w:val="00026CDB"/>
    <w:rsid w:val="00030BB4"/>
    <w:rsid w:val="0003113C"/>
    <w:rsid w:val="00031A4A"/>
    <w:rsid w:val="00032278"/>
    <w:rsid w:val="00032A8F"/>
    <w:rsid w:val="00032C41"/>
    <w:rsid w:val="0003666F"/>
    <w:rsid w:val="00036E73"/>
    <w:rsid w:val="00036EDB"/>
    <w:rsid w:val="00036F01"/>
    <w:rsid w:val="00037005"/>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64A"/>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85D"/>
    <w:rsid w:val="00062DF2"/>
    <w:rsid w:val="00063CE1"/>
    <w:rsid w:val="0006560F"/>
    <w:rsid w:val="00065B61"/>
    <w:rsid w:val="000669FB"/>
    <w:rsid w:val="0007122E"/>
    <w:rsid w:val="00071ADD"/>
    <w:rsid w:val="00071E53"/>
    <w:rsid w:val="00072457"/>
    <w:rsid w:val="000725EF"/>
    <w:rsid w:val="00072804"/>
    <w:rsid w:val="000734C8"/>
    <w:rsid w:val="00073A55"/>
    <w:rsid w:val="00073E29"/>
    <w:rsid w:val="00074F05"/>
    <w:rsid w:val="00075FB4"/>
    <w:rsid w:val="000761DD"/>
    <w:rsid w:val="00076871"/>
    <w:rsid w:val="00076C2C"/>
    <w:rsid w:val="00076DA8"/>
    <w:rsid w:val="000772BA"/>
    <w:rsid w:val="00077673"/>
    <w:rsid w:val="00077D27"/>
    <w:rsid w:val="00080761"/>
    <w:rsid w:val="00080D74"/>
    <w:rsid w:val="00081C18"/>
    <w:rsid w:val="00083169"/>
    <w:rsid w:val="00083528"/>
    <w:rsid w:val="00084E8C"/>
    <w:rsid w:val="0008597D"/>
    <w:rsid w:val="000862BF"/>
    <w:rsid w:val="000863F6"/>
    <w:rsid w:val="0008656A"/>
    <w:rsid w:val="00086EC6"/>
    <w:rsid w:val="00090891"/>
    <w:rsid w:val="00090C0A"/>
    <w:rsid w:val="00091BF3"/>
    <w:rsid w:val="00091D71"/>
    <w:rsid w:val="00092449"/>
    <w:rsid w:val="0009322A"/>
    <w:rsid w:val="0009491D"/>
    <w:rsid w:val="00094E7D"/>
    <w:rsid w:val="000956C6"/>
    <w:rsid w:val="00095ED6"/>
    <w:rsid w:val="00095FA9"/>
    <w:rsid w:val="000967C9"/>
    <w:rsid w:val="00096845"/>
    <w:rsid w:val="000A03AE"/>
    <w:rsid w:val="000A0980"/>
    <w:rsid w:val="000A0DA0"/>
    <w:rsid w:val="000A2018"/>
    <w:rsid w:val="000A226D"/>
    <w:rsid w:val="000A2322"/>
    <w:rsid w:val="000A2328"/>
    <w:rsid w:val="000A36C1"/>
    <w:rsid w:val="000A37B0"/>
    <w:rsid w:val="000A427E"/>
    <w:rsid w:val="000A4816"/>
    <w:rsid w:val="000B0209"/>
    <w:rsid w:val="000B1138"/>
    <w:rsid w:val="000B1E86"/>
    <w:rsid w:val="000B40EE"/>
    <w:rsid w:val="000B55E4"/>
    <w:rsid w:val="000B60F3"/>
    <w:rsid w:val="000B61D9"/>
    <w:rsid w:val="000B6251"/>
    <w:rsid w:val="000B7228"/>
    <w:rsid w:val="000B773F"/>
    <w:rsid w:val="000B7E5E"/>
    <w:rsid w:val="000B7EAB"/>
    <w:rsid w:val="000C09AF"/>
    <w:rsid w:val="000C0BD2"/>
    <w:rsid w:val="000C1902"/>
    <w:rsid w:val="000C2F93"/>
    <w:rsid w:val="000C33CC"/>
    <w:rsid w:val="000C379F"/>
    <w:rsid w:val="000C39EA"/>
    <w:rsid w:val="000C3BA4"/>
    <w:rsid w:val="000C3EDD"/>
    <w:rsid w:val="000C4475"/>
    <w:rsid w:val="000C65AB"/>
    <w:rsid w:val="000C68CA"/>
    <w:rsid w:val="000C6A04"/>
    <w:rsid w:val="000C72B4"/>
    <w:rsid w:val="000D0C30"/>
    <w:rsid w:val="000D0D76"/>
    <w:rsid w:val="000D1382"/>
    <w:rsid w:val="000D24BD"/>
    <w:rsid w:val="000D289E"/>
    <w:rsid w:val="000D2A1D"/>
    <w:rsid w:val="000D2B45"/>
    <w:rsid w:val="000D3A4B"/>
    <w:rsid w:val="000D3F8A"/>
    <w:rsid w:val="000D4631"/>
    <w:rsid w:val="000D6242"/>
    <w:rsid w:val="000D6595"/>
    <w:rsid w:val="000D6EF4"/>
    <w:rsid w:val="000D749B"/>
    <w:rsid w:val="000D74B9"/>
    <w:rsid w:val="000D751D"/>
    <w:rsid w:val="000E1231"/>
    <w:rsid w:val="000E1FA0"/>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208D"/>
    <w:rsid w:val="000F339E"/>
    <w:rsid w:val="000F3508"/>
    <w:rsid w:val="000F3D2B"/>
    <w:rsid w:val="000F4185"/>
    <w:rsid w:val="000F4862"/>
    <w:rsid w:val="000F48AF"/>
    <w:rsid w:val="000F54A1"/>
    <w:rsid w:val="00100121"/>
    <w:rsid w:val="0010023B"/>
    <w:rsid w:val="001006C4"/>
    <w:rsid w:val="00100D5F"/>
    <w:rsid w:val="001013EC"/>
    <w:rsid w:val="00101717"/>
    <w:rsid w:val="001020B7"/>
    <w:rsid w:val="00102AD4"/>
    <w:rsid w:val="0010384D"/>
    <w:rsid w:val="001046B2"/>
    <w:rsid w:val="001046E6"/>
    <w:rsid w:val="0010472F"/>
    <w:rsid w:val="00104927"/>
    <w:rsid w:val="001056E2"/>
    <w:rsid w:val="00105B55"/>
    <w:rsid w:val="00105B86"/>
    <w:rsid w:val="0010608D"/>
    <w:rsid w:val="0010619E"/>
    <w:rsid w:val="00106710"/>
    <w:rsid w:val="00106845"/>
    <w:rsid w:val="00106CC8"/>
    <w:rsid w:val="0010704F"/>
    <w:rsid w:val="0010728D"/>
    <w:rsid w:val="0010767A"/>
    <w:rsid w:val="00110C00"/>
    <w:rsid w:val="00110CCB"/>
    <w:rsid w:val="00110FC7"/>
    <w:rsid w:val="00111732"/>
    <w:rsid w:val="001128F2"/>
    <w:rsid w:val="00113334"/>
    <w:rsid w:val="00115F52"/>
    <w:rsid w:val="00117696"/>
    <w:rsid w:val="00117DEA"/>
    <w:rsid w:val="001208EE"/>
    <w:rsid w:val="00120D0A"/>
    <w:rsid w:val="001212CE"/>
    <w:rsid w:val="00121AD3"/>
    <w:rsid w:val="00121D0A"/>
    <w:rsid w:val="00122C6A"/>
    <w:rsid w:val="001231F2"/>
    <w:rsid w:val="00123815"/>
    <w:rsid w:val="00124681"/>
    <w:rsid w:val="001249EF"/>
    <w:rsid w:val="001256DB"/>
    <w:rsid w:val="001258B6"/>
    <w:rsid w:val="001259C0"/>
    <w:rsid w:val="001260CB"/>
    <w:rsid w:val="001263C1"/>
    <w:rsid w:val="001268CA"/>
    <w:rsid w:val="00126A8F"/>
    <w:rsid w:val="00126DA5"/>
    <w:rsid w:val="00127765"/>
    <w:rsid w:val="00127C34"/>
    <w:rsid w:val="001313B9"/>
    <w:rsid w:val="0013226B"/>
    <w:rsid w:val="00132DD9"/>
    <w:rsid w:val="00133D07"/>
    <w:rsid w:val="00134D05"/>
    <w:rsid w:val="00134FCF"/>
    <w:rsid w:val="00135400"/>
    <w:rsid w:val="00136F16"/>
    <w:rsid w:val="001371D8"/>
    <w:rsid w:val="00141820"/>
    <w:rsid w:val="00141CD5"/>
    <w:rsid w:val="00142303"/>
    <w:rsid w:val="0014312A"/>
    <w:rsid w:val="00143A09"/>
    <w:rsid w:val="001447FA"/>
    <w:rsid w:val="001452A9"/>
    <w:rsid w:val="0014594B"/>
    <w:rsid w:val="00146BD7"/>
    <w:rsid w:val="001500FF"/>
    <w:rsid w:val="001501D9"/>
    <w:rsid w:val="00150A54"/>
    <w:rsid w:val="00151E68"/>
    <w:rsid w:val="00152135"/>
    <w:rsid w:val="001525B8"/>
    <w:rsid w:val="0015279B"/>
    <w:rsid w:val="00152EA1"/>
    <w:rsid w:val="00152F47"/>
    <w:rsid w:val="00153B49"/>
    <w:rsid w:val="00153BEC"/>
    <w:rsid w:val="00153E48"/>
    <w:rsid w:val="00155CC2"/>
    <w:rsid w:val="00155CFB"/>
    <w:rsid w:val="00156E1D"/>
    <w:rsid w:val="00157048"/>
    <w:rsid w:val="0015730D"/>
    <w:rsid w:val="0015753D"/>
    <w:rsid w:val="00160C0B"/>
    <w:rsid w:val="00160D1D"/>
    <w:rsid w:val="00161C0B"/>
    <w:rsid w:val="001627B1"/>
    <w:rsid w:val="001639E5"/>
    <w:rsid w:val="001641D6"/>
    <w:rsid w:val="00165673"/>
    <w:rsid w:val="00165D18"/>
    <w:rsid w:val="001679C6"/>
    <w:rsid w:val="00170337"/>
    <w:rsid w:val="0017116A"/>
    <w:rsid w:val="001731C7"/>
    <w:rsid w:val="00173CF0"/>
    <w:rsid w:val="001746E6"/>
    <w:rsid w:val="0017606A"/>
    <w:rsid w:val="001764EC"/>
    <w:rsid w:val="00176AD7"/>
    <w:rsid w:val="00176C7D"/>
    <w:rsid w:val="0017725A"/>
    <w:rsid w:val="001772AB"/>
    <w:rsid w:val="00177D28"/>
    <w:rsid w:val="0018058C"/>
    <w:rsid w:val="001805C9"/>
    <w:rsid w:val="00180CD5"/>
    <w:rsid w:val="0018121A"/>
    <w:rsid w:val="00181DCB"/>
    <w:rsid w:val="00182C66"/>
    <w:rsid w:val="001831A8"/>
    <w:rsid w:val="00183AC1"/>
    <w:rsid w:val="00183B33"/>
    <w:rsid w:val="00183CD4"/>
    <w:rsid w:val="00184546"/>
    <w:rsid w:val="00184756"/>
    <w:rsid w:val="001847C7"/>
    <w:rsid w:val="00184B3A"/>
    <w:rsid w:val="001854FB"/>
    <w:rsid w:val="00185879"/>
    <w:rsid w:val="00185D00"/>
    <w:rsid w:val="00186343"/>
    <w:rsid w:val="00186D1D"/>
    <w:rsid w:val="00187918"/>
    <w:rsid w:val="00187D94"/>
    <w:rsid w:val="0019063D"/>
    <w:rsid w:val="00190D35"/>
    <w:rsid w:val="00190DD1"/>
    <w:rsid w:val="00191AB3"/>
    <w:rsid w:val="0019258A"/>
    <w:rsid w:val="00192CCD"/>
    <w:rsid w:val="0019374C"/>
    <w:rsid w:val="0019545E"/>
    <w:rsid w:val="0019551B"/>
    <w:rsid w:val="00195B92"/>
    <w:rsid w:val="00195CD3"/>
    <w:rsid w:val="00195ECD"/>
    <w:rsid w:val="00195FFE"/>
    <w:rsid w:val="00196F71"/>
    <w:rsid w:val="00196F99"/>
    <w:rsid w:val="00197346"/>
    <w:rsid w:val="001A0084"/>
    <w:rsid w:val="001A069C"/>
    <w:rsid w:val="001A08EF"/>
    <w:rsid w:val="001A0C23"/>
    <w:rsid w:val="001A1786"/>
    <w:rsid w:val="001A1BFD"/>
    <w:rsid w:val="001A2E31"/>
    <w:rsid w:val="001A37B9"/>
    <w:rsid w:val="001A49E4"/>
    <w:rsid w:val="001A4D2A"/>
    <w:rsid w:val="001A532F"/>
    <w:rsid w:val="001A668F"/>
    <w:rsid w:val="001A76D3"/>
    <w:rsid w:val="001B026B"/>
    <w:rsid w:val="001B085F"/>
    <w:rsid w:val="001B0A7A"/>
    <w:rsid w:val="001B11D2"/>
    <w:rsid w:val="001B178C"/>
    <w:rsid w:val="001B2BBC"/>
    <w:rsid w:val="001B3074"/>
    <w:rsid w:val="001B3B51"/>
    <w:rsid w:val="001B3C26"/>
    <w:rsid w:val="001B405B"/>
    <w:rsid w:val="001B4F46"/>
    <w:rsid w:val="001B6410"/>
    <w:rsid w:val="001B6F37"/>
    <w:rsid w:val="001B743C"/>
    <w:rsid w:val="001B7695"/>
    <w:rsid w:val="001B7833"/>
    <w:rsid w:val="001B7F0E"/>
    <w:rsid w:val="001C1547"/>
    <w:rsid w:val="001C2137"/>
    <w:rsid w:val="001C21AD"/>
    <w:rsid w:val="001C2B0D"/>
    <w:rsid w:val="001C3151"/>
    <w:rsid w:val="001C3D2D"/>
    <w:rsid w:val="001C409A"/>
    <w:rsid w:val="001C4838"/>
    <w:rsid w:val="001C4DD2"/>
    <w:rsid w:val="001C56F3"/>
    <w:rsid w:val="001C6636"/>
    <w:rsid w:val="001C66DE"/>
    <w:rsid w:val="001C6C1D"/>
    <w:rsid w:val="001C6E8E"/>
    <w:rsid w:val="001C733D"/>
    <w:rsid w:val="001C77BC"/>
    <w:rsid w:val="001D09E6"/>
    <w:rsid w:val="001D20DE"/>
    <w:rsid w:val="001D2151"/>
    <w:rsid w:val="001D2A75"/>
    <w:rsid w:val="001D3991"/>
    <w:rsid w:val="001D3F05"/>
    <w:rsid w:val="001D4BED"/>
    <w:rsid w:val="001D4D39"/>
    <w:rsid w:val="001D4E3B"/>
    <w:rsid w:val="001D512A"/>
    <w:rsid w:val="001D603B"/>
    <w:rsid w:val="001D6249"/>
    <w:rsid w:val="001D73F6"/>
    <w:rsid w:val="001E0287"/>
    <w:rsid w:val="001E055A"/>
    <w:rsid w:val="001E078A"/>
    <w:rsid w:val="001E0D0C"/>
    <w:rsid w:val="001E0DBD"/>
    <w:rsid w:val="001E1457"/>
    <w:rsid w:val="001E18E0"/>
    <w:rsid w:val="001E2356"/>
    <w:rsid w:val="001E2B1E"/>
    <w:rsid w:val="001E3A1B"/>
    <w:rsid w:val="001E435A"/>
    <w:rsid w:val="001E4B15"/>
    <w:rsid w:val="001E51F8"/>
    <w:rsid w:val="001E5C00"/>
    <w:rsid w:val="001E5D29"/>
    <w:rsid w:val="001E5FDB"/>
    <w:rsid w:val="001E6713"/>
    <w:rsid w:val="001E67F7"/>
    <w:rsid w:val="001E7AD4"/>
    <w:rsid w:val="001F029A"/>
    <w:rsid w:val="001F0491"/>
    <w:rsid w:val="001F0712"/>
    <w:rsid w:val="001F09CB"/>
    <w:rsid w:val="001F09EB"/>
    <w:rsid w:val="001F1318"/>
    <w:rsid w:val="001F1659"/>
    <w:rsid w:val="001F18CA"/>
    <w:rsid w:val="001F2406"/>
    <w:rsid w:val="001F2C17"/>
    <w:rsid w:val="001F3749"/>
    <w:rsid w:val="001F47F5"/>
    <w:rsid w:val="001F4E64"/>
    <w:rsid w:val="001F4F49"/>
    <w:rsid w:val="001F55AF"/>
    <w:rsid w:val="001F5AF2"/>
    <w:rsid w:val="001F6A26"/>
    <w:rsid w:val="001F6E28"/>
    <w:rsid w:val="001F76DA"/>
    <w:rsid w:val="00202441"/>
    <w:rsid w:val="00202FB8"/>
    <w:rsid w:val="0020553F"/>
    <w:rsid w:val="002057AB"/>
    <w:rsid w:val="00205DFC"/>
    <w:rsid w:val="002074B1"/>
    <w:rsid w:val="00207846"/>
    <w:rsid w:val="002079EA"/>
    <w:rsid w:val="00207B39"/>
    <w:rsid w:val="00210B7C"/>
    <w:rsid w:val="0021157D"/>
    <w:rsid w:val="002126E2"/>
    <w:rsid w:val="0021275B"/>
    <w:rsid w:val="00213868"/>
    <w:rsid w:val="00213F86"/>
    <w:rsid w:val="002146CA"/>
    <w:rsid w:val="00214FB3"/>
    <w:rsid w:val="00215588"/>
    <w:rsid w:val="00216E03"/>
    <w:rsid w:val="0021777A"/>
    <w:rsid w:val="00217A40"/>
    <w:rsid w:val="00217E8B"/>
    <w:rsid w:val="002226BB"/>
    <w:rsid w:val="00222B9F"/>
    <w:rsid w:val="00222BCD"/>
    <w:rsid w:val="00223395"/>
    <w:rsid w:val="002233FC"/>
    <w:rsid w:val="0022521D"/>
    <w:rsid w:val="00225DBD"/>
    <w:rsid w:val="00225DD2"/>
    <w:rsid w:val="00226532"/>
    <w:rsid w:val="00226BA5"/>
    <w:rsid w:val="00227252"/>
    <w:rsid w:val="002274BE"/>
    <w:rsid w:val="00227DB7"/>
    <w:rsid w:val="00227E3F"/>
    <w:rsid w:val="0023089D"/>
    <w:rsid w:val="00231609"/>
    <w:rsid w:val="00231A4F"/>
    <w:rsid w:val="002324AC"/>
    <w:rsid w:val="00232B98"/>
    <w:rsid w:val="00232D61"/>
    <w:rsid w:val="0023366E"/>
    <w:rsid w:val="0023367E"/>
    <w:rsid w:val="00233C6C"/>
    <w:rsid w:val="00234B50"/>
    <w:rsid w:val="0023503B"/>
    <w:rsid w:val="00237BE0"/>
    <w:rsid w:val="00240461"/>
    <w:rsid w:val="00240B25"/>
    <w:rsid w:val="00240BD6"/>
    <w:rsid w:val="00240BFF"/>
    <w:rsid w:val="002416C4"/>
    <w:rsid w:val="00241BD8"/>
    <w:rsid w:val="00242179"/>
    <w:rsid w:val="00242212"/>
    <w:rsid w:val="00242438"/>
    <w:rsid w:val="002425C7"/>
    <w:rsid w:val="0024266D"/>
    <w:rsid w:val="002427ED"/>
    <w:rsid w:val="002429E8"/>
    <w:rsid w:val="0024410F"/>
    <w:rsid w:val="0024439C"/>
    <w:rsid w:val="00244904"/>
    <w:rsid w:val="0024556B"/>
    <w:rsid w:val="002458CD"/>
    <w:rsid w:val="0024709E"/>
    <w:rsid w:val="0025010C"/>
    <w:rsid w:val="00250B2E"/>
    <w:rsid w:val="00250E4A"/>
    <w:rsid w:val="002514C0"/>
    <w:rsid w:val="0025165A"/>
    <w:rsid w:val="00251DD1"/>
    <w:rsid w:val="00251F7D"/>
    <w:rsid w:val="002550D9"/>
    <w:rsid w:val="00256693"/>
    <w:rsid w:val="00256DC7"/>
    <w:rsid w:val="00260BC9"/>
    <w:rsid w:val="00262BA3"/>
    <w:rsid w:val="00263544"/>
    <w:rsid w:val="00264B62"/>
    <w:rsid w:val="00264F91"/>
    <w:rsid w:val="002657FA"/>
    <w:rsid w:val="00265825"/>
    <w:rsid w:val="002659CD"/>
    <w:rsid w:val="00265F18"/>
    <w:rsid w:val="00265F9F"/>
    <w:rsid w:val="0026631B"/>
    <w:rsid w:val="0026755B"/>
    <w:rsid w:val="00270045"/>
    <w:rsid w:val="00270683"/>
    <w:rsid w:val="00270A04"/>
    <w:rsid w:val="00271D1C"/>
    <w:rsid w:val="00271DE3"/>
    <w:rsid w:val="002732E4"/>
    <w:rsid w:val="002734A2"/>
    <w:rsid w:val="00273825"/>
    <w:rsid w:val="00273D67"/>
    <w:rsid w:val="0027408D"/>
    <w:rsid w:val="00274B37"/>
    <w:rsid w:val="002756C5"/>
    <w:rsid w:val="00275B62"/>
    <w:rsid w:val="00275FF7"/>
    <w:rsid w:val="002768BB"/>
    <w:rsid w:val="002768EB"/>
    <w:rsid w:val="00276E15"/>
    <w:rsid w:val="00277224"/>
    <w:rsid w:val="0027727D"/>
    <w:rsid w:val="00277AFE"/>
    <w:rsid w:val="00280575"/>
    <w:rsid w:val="0028248E"/>
    <w:rsid w:val="00282D67"/>
    <w:rsid w:val="00283C94"/>
    <w:rsid w:val="002840C7"/>
    <w:rsid w:val="00284163"/>
    <w:rsid w:val="00284CA1"/>
    <w:rsid w:val="0028504E"/>
    <w:rsid w:val="00286400"/>
    <w:rsid w:val="00291113"/>
    <w:rsid w:val="00291E3A"/>
    <w:rsid w:val="0029259E"/>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202A"/>
    <w:rsid w:val="002A35E4"/>
    <w:rsid w:val="002A46EA"/>
    <w:rsid w:val="002A529A"/>
    <w:rsid w:val="002A5340"/>
    <w:rsid w:val="002A5411"/>
    <w:rsid w:val="002A589C"/>
    <w:rsid w:val="002A5D94"/>
    <w:rsid w:val="002A6849"/>
    <w:rsid w:val="002A6F0A"/>
    <w:rsid w:val="002B05AE"/>
    <w:rsid w:val="002B0F69"/>
    <w:rsid w:val="002B13CE"/>
    <w:rsid w:val="002B1C8D"/>
    <w:rsid w:val="002B1D63"/>
    <w:rsid w:val="002B2B06"/>
    <w:rsid w:val="002B33F6"/>
    <w:rsid w:val="002B374B"/>
    <w:rsid w:val="002B3C2A"/>
    <w:rsid w:val="002B3FF1"/>
    <w:rsid w:val="002B4573"/>
    <w:rsid w:val="002B463A"/>
    <w:rsid w:val="002B54AE"/>
    <w:rsid w:val="002B64A1"/>
    <w:rsid w:val="002B735B"/>
    <w:rsid w:val="002B79CF"/>
    <w:rsid w:val="002C06EF"/>
    <w:rsid w:val="002C0D2D"/>
    <w:rsid w:val="002C1225"/>
    <w:rsid w:val="002C3A56"/>
    <w:rsid w:val="002C3B63"/>
    <w:rsid w:val="002C3BFA"/>
    <w:rsid w:val="002C4857"/>
    <w:rsid w:val="002C4F99"/>
    <w:rsid w:val="002C515C"/>
    <w:rsid w:val="002C51D7"/>
    <w:rsid w:val="002C5999"/>
    <w:rsid w:val="002C5F4C"/>
    <w:rsid w:val="002C7287"/>
    <w:rsid w:val="002D02B2"/>
    <w:rsid w:val="002D07B9"/>
    <w:rsid w:val="002D1314"/>
    <w:rsid w:val="002D21C5"/>
    <w:rsid w:val="002D3562"/>
    <w:rsid w:val="002D3BEA"/>
    <w:rsid w:val="002D48A3"/>
    <w:rsid w:val="002D52E7"/>
    <w:rsid w:val="002D57A7"/>
    <w:rsid w:val="002D600D"/>
    <w:rsid w:val="002D6287"/>
    <w:rsid w:val="002D7CED"/>
    <w:rsid w:val="002E03D6"/>
    <w:rsid w:val="002E1131"/>
    <w:rsid w:val="002E12CF"/>
    <w:rsid w:val="002E1583"/>
    <w:rsid w:val="002E16B2"/>
    <w:rsid w:val="002E21D0"/>
    <w:rsid w:val="002E257F"/>
    <w:rsid w:val="002E2605"/>
    <w:rsid w:val="002E26DE"/>
    <w:rsid w:val="002E3910"/>
    <w:rsid w:val="002E4DC9"/>
    <w:rsid w:val="002E5D8D"/>
    <w:rsid w:val="002E6659"/>
    <w:rsid w:val="002E6B1D"/>
    <w:rsid w:val="002E6B79"/>
    <w:rsid w:val="002E7B9B"/>
    <w:rsid w:val="002F012F"/>
    <w:rsid w:val="002F0A03"/>
    <w:rsid w:val="002F1900"/>
    <w:rsid w:val="002F20B9"/>
    <w:rsid w:val="002F2B82"/>
    <w:rsid w:val="002F5958"/>
    <w:rsid w:val="002F6BDE"/>
    <w:rsid w:val="002F7ADC"/>
    <w:rsid w:val="002F7EE5"/>
    <w:rsid w:val="0030021B"/>
    <w:rsid w:val="003003B9"/>
    <w:rsid w:val="00300DAC"/>
    <w:rsid w:val="003010ED"/>
    <w:rsid w:val="0030413D"/>
    <w:rsid w:val="003044F0"/>
    <w:rsid w:val="0030481E"/>
    <w:rsid w:val="0030577B"/>
    <w:rsid w:val="00305AD0"/>
    <w:rsid w:val="00306A7C"/>
    <w:rsid w:val="003071D5"/>
    <w:rsid w:val="003073D3"/>
    <w:rsid w:val="003077E0"/>
    <w:rsid w:val="00307B48"/>
    <w:rsid w:val="00310F4E"/>
    <w:rsid w:val="00311376"/>
    <w:rsid w:val="003119E1"/>
    <w:rsid w:val="00312425"/>
    <w:rsid w:val="003125BF"/>
    <w:rsid w:val="00313240"/>
    <w:rsid w:val="00313870"/>
    <w:rsid w:val="00313C9C"/>
    <w:rsid w:val="0031588C"/>
    <w:rsid w:val="00315B30"/>
    <w:rsid w:val="003177EF"/>
    <w:rsid w:val="00317E4D"/>
    <w:rsid w:val="00320B98"/>
    <w:rsid w:val="00321220"/>
    <w:rsid w:val="00321693"/>
    <w:rsid w:val="0032237D"/>
    <w:rsid w:val="003227DC"/>
    <w:rsid w:val="003242CE"/>
    <w:rsid w:val="003244C5"/>
    <w:rsid w:val="003247A7"/>
    <w:rsid w:val="00324E7A"/>
    <w:rsid w:val="003256CA"/>
    <w:rsid w:val="0032605F"/>
    <w:rsid w:val="003266AD"/>
    <w:rsid w:val="00327110"/>
    <w:rsid w:val="0032776F"/>
    <w:rsid w:val="003279D4"/>
    <w:rsid w:val="00330181"/>
    <w:rsid w:val="00330188"/>
    <w:rsid w:val="00331B49"/>
    <w:rsid w:val="00331DE5"/>
    <w:rsid w:val="0033229F"/>
    <w:rsid w:val="00332B1C"/>
    <w:rsid w:val="0033379C"/>
    <w:rsid w:val="00333F24"/>
    <w:rsid w:val="00334361"/>
    <w:rsid w:val="00334F83"/>
    <w:rsid w:val="00334FEA"/>
    <w:rsid w:val="00335416"/>
    <w:rsid w:val="00335B16"/>
    <w:rsid w:val="00336455"/>
    <w:rsid w:val="0033718B"/>
    <w:rsid w:val="003372F0"/>
    <w:rsid w:val="00337332"/>
    <w:rsid w:val="003377BB"/>
    <w:rsid w:val="0034134A"/>
    <w:rsid w:val="0034150A"/>
    <w:rsid w:val="00341FAE"/>
    <w:rsid w:val="003420A8"/>
    <w:rsid w:val="0034244B"/>
    <w:rsid w:val="003424A9"/>
    <w:rsid w:val="00342E09"/>
    <w:rsid w:val="00343835"/>
    <w:rsid w:val="00344A8B"/>
    <w:rsid w:val="0034595D"/>
    <w:rsid w:val="00345AF7"/>
    <w:rsid w:val="003479CC"/>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544E"/>
    <w:rsid w:val="0035612C"/>
    <w:rsid w:val="00356A1D"/>
    <w:rsid w:val="00360010"/>
    <w:rsid w:val="0036140B"/>
    <w:rsid w:val="003614EB"/>
    <w:rsid w:val="00362587"/>
    <w:rsid w:val="0036302A"/>
    <w:rsid w:val="0036315A"/>
    <w:rsid w:val="0036335F"/>
    <w:rsid w:val="00363385"/>
    <w:rsid w:val="00363483"/>
    <w:rsid w:val="00363C00"/>
    <w:rsid w:val="00364E2E"/>
    <w:rsid w:val="00366BBE"/>
    <w:rsid w:val="00366FC7"/>
    <w:rsid w:val="00367654"/>
    <w:rsid w:val="00367FF8"/>
    <w:rsid w:val="0037015A"/>
    <w:rsid w:val="003708AD"/>
    <w:rsid w:val="003709B0"/>
    <w:rsid w:val="00371666"/>
    <w:rsid w:val="00371F2D"/>
    <w:rsid w:val="0037250A"/>
    <w:rsid w:val="00372568"/>
    <w:rsid w:val="00372955"/>
    <w:rsid w:val="003736E7"/>
    <w:rsid w:val="0037386F"/>
    <w:rsid w:val="00373AE7"/>
    <w:rsid w:val="00373FE0"/>
    <w:rsid w:val="00374F33"/>
    <w:rsid w:val="00375304"/>
    <w:rsid w:val="0037551A"/>
    <w:rsid w:val="00375856"/>
    <w:rsid w:val="00375D9D"/>
    <w:rsid w:val="003762F2"/>
    <w:rsid w:val="003763FC"/>
    <w:rsid w:val="00380011"/>
    <w:rsid w:val="0038007B"/>
    <w:rsid w:val="003800BD"/>
    <w:rsid w:val="00381DA3"/>
    <w:rsid w:val="0038281F"/>
    <w:rsid w:val="0038290E"/>
    <w:rsid w:val="00383C40"/>
    <w:rsid w:val="00383C87"/>
    <w:rsid w:val="003862BC"/>
    <w:rsid w:val="00386C75"/>
    <w:rsid w:val="00386D1A"/>
    <w:rsid w:val="00386E0D"/>
    <w:rsid w:val="00387202"/>
    <w:rsid w:val="00390120"/>
    <w:rsid w:val="00390270"/>
    <w:rsid w:val="00390DC9"/>
    <w:rsid w:val="00391ABC"/>
    <w:rsid w:val="0039229F"/>
    <w:rsid w:val="0039284D"/>
    <w:rsid w:val="00393AB7"/>
    <w:rsid w:val="00394855"/>
    <w:rsid w:val="00394A57"/>
    <w:rsid w:val="00397924"/>
    <w:rsid w:val="00397A36"/>
    <w:rsid w:val="003A301E"/>
    <w:rsid w:val="003A3237"/>
    <w:rsid w:val="003A32BC"/>
    <w:rsid w:val="003A44AA"/>
    <w:rsid w:val="003A47AA"/>
    <w:rsid w:val="003A5398"/>
    <w:rsid w:val="003A54C7"/>
    <w:rsid w:val="003A6BFA"/>
    <w:rsid w:val="003A6C3C"/>
    <w:rsid w:val="003A6EAA"/>
    <w:rsid w:val="003B0249"/>
    <w:rsid w:val="003B0646"/>
    <w:rsid w:val="003B0AFB"/>
    <w:rsid w:val="003B1F64"/>
    <w:rsid w:val="003B2E84"/>
    <w:rsid w:val="003B3586"/>
    <w:rsid w:val="003B3727"/>
    <w:rsid w:val="003B3A7A"/>
    <w:rsid w:val="003B3F8E"/>
    <w:rsid w:val="003B416A"/>
    <w:rsid w:val="003B46D5"/>
    <w:rsid w:val="003B489F"/>
    <w:rsid w:val="003B50A4"/>
    <w:rsid w:val="003B53FD"/>
    <w:rsid w:val="003B5655"/>
    <w:rsid w:val="003B593C"/>
    <w:rsid w:val="003B6037"/>
    <w:rsid w:val="003B721F"/>
    <w:rsid w:val="003B7DFB"/>
    <w:rsid w:val="003C0848"/>
    <w:rsid w:val="003C093E"/>
    <w:rsid w:val="003C172D"/>
    <w:rsid w:val="003C3372"/>
    <w:rsid w:val="003C3382"/>
    <w:rsid w:val="003C340D"/>
    <w:rsid w:val="003C36E6"/>
    <w:rsid w:val="003C4299"/>
    <w:rsid w:val="003C4A0F"/>
    <w:rsid w:val="003C4ABB"/>
    <w:rsid w:val="003C56D3"/>
    <w:rsid w:val="003C579E"/>
    <w:rsid w:val="003C6F12"/>
    <w:rsid w:val="003C7339"/>
    <w:rsid w:val="003D0904"/>
    <w:rsid w:val="003D2307"/>
    <w:rsid w:val="003D2FD2"/>
    <w:rsid w:val="003D36BD"/>
    <w:rsid w:val="003D3820"/>
    <w:rsid w:val="003D4866"/>
    <w:rsid w:val="003D4999"/>
    <w:rsid w:val="003D4B85"/>
    <w:rsid w:val="003D54E2"/>
    <w:rsid w:val="003D55C1"/>
    <w:rsid w:val="003D7597"/>
    <w:rsid w:val="003D7646"/>
    <w:rsid w:val="003D765A"/>
    <w:rsid w:val="003D7D78"/>
    <w:rsid w:val="003E03D0"/>
    <w:rsid w:val="003E12AF"/>
    <w:rsid w:val="003E13E8"/>
    <w:rsid w:val="003E2A6D"/>
    <w:rsid w:val="003E2CB2"/>
    <w:rsid w:val="003E3028"/>
    <w:rsid w:val="003E3117"/>
    <w:rsid w:val="003E3825"/>
    <w:rsid w:val="003E39A8"/>
    <w:rsid w:val="003E3AC7"/>
    <w:rsid w:val="003E3E1E"/>
    <w:rsid w:val="003E4033"/>
    <w:rsid w:val="003E4070"/>
    <w:rsid w:val="003E443B"/>
    <w:rsid w:val="003E5A85"/>
    <w:rsid w:val="003E5C3D"/>
    <w:rsid w:val="003E5E53"/>
    <w:rsid w:val="003E61C5"/>
    <w:rsid w:val="003E64F8"/>
    <w:rsid w:val="003E6CA5"/>
    <w:rsid w:val="003E717B"/>
    <w:rsid w:val="003E76BF"/>
    <w:rsid w:val="003E7C3C"/>
    <w:rsid w:val="003F03A7"/>
    <w:rsid w:val="003F086D"/>
    <w:rsid w:val="003F0DCE"/>
    <w:rsid w:val="003F1004"/>
    <w:rsid w:val="003F14CF"/>
    <w:rsid w:val="003F1549"/>
    <w:rsid w:val="003F2720"/>
    <w:rsid w:val="003F2D51"/>
    <w:rsid w:val="003F3CC8"/>
    <w:rsid w:val="003F48E8"/>
    <w:rsid w:val="003F5507"/>
    <w:rsid w:val="003F593D"/>
    <w:rsid w:val="003F6BBA"/>
    <w:rsid w:val="00400364"/>
    <w:rsid w:val="00400CE8"/>
    <w:rsid w:val="00400CF8"/>
    <w:rsid w:val="00400F6F"/>
    <w:rsid w:val="0040105F"/>
    <w:rsid w:val="0040187F"/>
    <w:rsid w:val="00401952"/>
    <w:rsid w:val="00402168"/>
    <w:rsid w:val="00402863"/>
    <w:rsid w:val="004029EF"/>
    <w:rsid w:val="00404486"/>
    <w:rsid w:val="0040495D"/>
    <w:rsid w:val="00404FB1"/>
    <w:rsid w:val="004051C8"/>
    <w:rsid w:val="004076BB"/>
    <w:rsid w:val="00411819"/>
    <w:rsid w:val="00411CDE"/>
    <w:rsid w:val="00411FA7"/>
    <w:rsid w:val="004122C6"/>
    <w:rsid w:val="0041252C"/>
    <w:rsid w:val="00412E62"/>
    <w:rsid w:val="00412FBE"/>
    <w:rsid w:val="00413339"/>
    <w:rsid w:val="00414F89"/>
    <w:rsid w:val="004158D8"/>
    <w:rsid w:val="0041764F"/>
    <w:rsid w:val="00417838"/>
    <w:rsid w:val="004204EF"/>
    <w:rsid w:val="00420EEB"/>
    <w:rsid w:val="00422489"/>
    <w:rsid w:val="0042250C"/>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3FE"/>
    <w:rsid w:val="00433B3C"/>
    <w:rsid w:val="00433C76"/>
    <w:rsid w:val="00434083"/>
    <w:rsid w:val="00434162"/>
    <w:rsid w:val="00435696"/>
    <w:rsid w:val="00435A3F"/>
    <w:rsid w:val="00435ED2"/>
    <w:rsid w:val="004362E3"/>
    <w:rsid w:val="00436E19"/>
    <w:rsid w:val="00436F8D"/>
    <w:rsid w:val="004408C6"/>
    <w:rsid w:val="0044100B"/>
    <w:rsid w:val="004416DF"/>
    <w:rsid w:val="00441890"/>
    <w:rsid w:val="004431CE"/>
    <w:rsid w:val="00443E55"/>
    <w:rsid w:val="004440B2"/>
    <w:rsid w:val="00444E6D"/>
    <w:rsid w:val="0044572B"/>
    <w:rsid w:val="00445CC1"/>
    <w:rsid w:val="0044709E"/>
    <w:rsid w:val="004473A4"/>
    <w:rsid w:val="00447F54"/>
    <w:rsid w:val="00450440"/>
    <w:rsid w:val="00450699"/>
    <w:rsid w:val="00451EB1"/>
    <w:rsid w:val="00454051"/>
    <w:rsid w:val="00454100"/>
    <w:rsid w:val="004545C4"/>
    <w:rsid w:val="00454B55"/>
    <w:rsid w:val="00454C2E"/>
    <w:rsid w:val="00455BEB"/>
    <w:rsid w:val="00455FD5"/>
    <w:rsid w:val="0045784F"/>
    <w:rsid w:val="00460566"/>
    <w:rsid w:val="00461BF2"/>
    <w:rsid w:val="00461F25"/>
    <w:rsid w:val="00462A6F"/>
    <w:rsid w:val="00462F02"/>
    <w:rsid w:val="00462F18"/>
    <w:rsid w:val="004637F0"/>
    <w:rsid w:val="004645BD"/>
    <w:rsid w:val="00464F3D"/>
    <w:rsid w:val="00465327"/>
    <w:rsid w:val="00465621"/>
    <w:rsid w:val="00465B5A"/>
    <w:rsid w:val="0046606F"/>
    <w:rsid w:val="004662C1"/>
    <w:rsid w:val="004665F1"/>
    <w:rsid w:val="004667C6"/>
    <w:rsid w:val="00466FE8"/>
    <w:rsid w:val="00470070"/>
    <w:rsid w:val="0047056A"/>
    <w:rsid w:val="0047084A"/>
    <w:rsid w:val="0047149C"/>
    <w:rsid w:val="0047180D"/>
    <w:rsid w:val="00472D96"/>
    <w:rsid w:val="004748CE"/>
    <w:rsid w:val="00475203"/>
    <w:rsid w:val="004758C4"/>
    <w:rsid w:val="00475B8F"/>
    <w:rsid w:val="004760C7"/>
    <w:rsid w:val="00476E79"/>
    <w:rsid w:val="00480150"/>
    <w:rsid w:val="00480DEF"/>
    <w:rsid w:val="004812FF"/>
    <w:rsid w:val="00481BA2"/>
    <w:rsid w:val="0048228C"/>
    <w:rsid w:val="00482641"/>
    <w:rsid w:val="004832A1"/>
    <w:rsid w:val="00483450"/>
    <w:rsid w:val="00483DDB"/>
    <w:rsid w:val="004843D6"/>
    <w:rsid w:val="00484A9D"/>
    <w:rsid w:val="00484EFC"/>
    <w:rsid w:val="0048532B"/>
    <w:rsid w:val="00485E28"/>
    <w:rsid w:val="004867E1"/>
    <w:rsid w:val="00486FE3"/>
    <w:rsid w:val="00487E52"/>
    <w:rsid w:val="004922F1"/>
    <w:rsid w:val="00492A10"/>
    <w:rsid w:val="004935D3"/>
    <w:rsid w:val="00493F5E"/>
    <w:rsid w:val="00493FF9"/>
    <w:rsid w:val="00494069"/>
    <w:rsid w:val="00494633"/>
    <w:rsid w:val="004964CA"/>
    <w:rsid w:val="0049654A"/>
    <w:rsid w:val="00497BE2"/>
    <w:rsid w:val="004A004B"/>
    <w:rsid w:val="004A13C8"/>
    <w:rsid w:val="004A1DA5"/>
    <w:rsid w:val="004A1F0A"/>
    <w:rsid w:val="004A23AE"/>
    <w:rsid w:val="004A293B"/>
    <w:rsid w:val="004A2A64"/>
    <w:rsid w:val="004A32B0"/>
    <w:rsid w:val="004A354F"/>
    <w:rsid w:val="004A36C4"/>
    <w:rsid w:val="004A5217"/>
    <w:rsid w:val="004A592A"/>
    <w:rsid w:val="004A5D60"/>
    <w:rsid w:val="004A5DCF"/>
    <w:rsid w:val="004A601D"/>
    <w:rsid w:val="004A6BC1"/>
    <w:rsid w:val="004A6DA3"/>
    <w:rsid w:val="004B157A"/>
    <w:rsid w:val="004B15FF"/>
    <w:rsid w:val="004B31CD"/>
    <w:rsid w:val="004B3BC3"/>
    <w:rsid w:val="004B45B3"/>
    <w:rsid w:val="004B546A"/>
    <w:rsid w:val="004B6103"/>
    <w:rsid w:val="004B6869"/>
    <w:rsid w:val="004B6E4B"/>
    <w:rsid w:val="004B731F"/>
    <w:rsid w:val="004B7739"/>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C7C71"/>
    <w:rsid w:val="004D030B"/>
    <w:rsid w:val="004D10C9"/>
    <w:rsid w:val="004D1E9A"/>
    <w:rsid w:val="004D27E0"/>
    <w:rsid w:val="004D2BF2"/>
    <w:rsid w:val="004D332A"/>
    <w:rsid w:val="004D336A"/>
    <w:rsid w:val="004D3440"/>
    <w:rsid w:val="004D3FFB"/>
    <w:rsid w:val="004D44B2"/>
    <w:rsid w:val="004D4A44"/>
    <w:rsid w:val="004D6A49"/>
    <w:rsid w:val="004D6BDD"/>
    <w:rsid w:val="004D734B"/>
    <w:rsid w:val="004E0DEB"/>
    <w:rsid w:val="004E1924"/>
    <w:rsid w:val="004E2652"/>
    <w:rsid w:val="004E2DEB"/>
    <w:rsid w:val="004E3189"/>
    <w:rsid w:val="004E4E6C"/>
    <w:rsid w:val="004E5C47"/>
    <w:rsid w:val="004E5ECF"/>
    <w:rsid w:val="004E68E3"/>
    <w:rsid w:val="004F04AB"/>
    <w:rsid w:val="004F08F1"/>
    <w:rsid w:val="004F0BCD"/>
    <w:rsid w:val="004F2454"/>
    <w:rsid w:val="004F26A7"/>
    <w:rsid w:val="004F31C6"/>
    <w:rsid w:val="004F31ED"/>
    <w:rsid w:val="004F450B"/>
    <w:rsid w:val="004F488D"/>
    <w:rsid w:val="004F5C66"/>
    <w:rsid w:val="004F5D1F"/>
    <w:rsid w:val="004F5D45"/>
    <w:rsid w:val="004F67D1"/>
    <w:rsid w:val="004F6C82"/>
    <w:rsid w:val="004F7BC0"/>
    <w:rsid w:val="0050134A"/>
    <w:rsid w:val="005014B1"/>
    <w:rsid w:val="005014CC"/>
    <w:rsid w:val="00501EB3"/>
    <w:rsid w:val="00502ED8"/>
    <w:rsid w:val="00503229"/>
    <w:rsid w:val="00503312"/>
    <w:rsid w:val="00504943"/>
    <w:rsid w:val="0050639C"/>
    <w:rsid w:val="005063B1"/>
    <w:rsid w:val="00506D94"/>
    <w:rsid w:val="0050748F"/>
    <w:rsid w:val="00510E41"/>
    <w:rsid w:val="00510F2A"/>
    <w:rsid w:val="005113AC"/>
    <w:rsid w:val="005116E9"/>
    <w:rsid w:val="00511BDF"/>
    <w:rsid w:val="00511EB0"/>
    <w:rsid w:val="005121FE"/>
    <w:rsid w:val="0051293F"/>
    <w:rsid w:val="0051355A"/>
    <w:rsid w:val="0051384C"/>
    <w:rsid w:val="005138D6"/>
    <w:rsid w:val="00514227"/>
    <w:rsid w:val="005145E1"/>
    <w:rsid w:val="005148A7"/>
    <w:rsid w:val="00514C05"/>
    <w:rsid w:val="0051523B"/>
    <w:rsid w:val="00515815"/>
    <w:rsid w:val="005158CC"/>
    <w:rsid w:val="00515DAA"/>
    <w:rsid w:val="00516487"/>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4B2C"/>
    <w:rsid w:val="00525960"/>
    <w:rsid w:val="00525997"/>
    <w:rsid w:val="0052652F"/>
    <w:rsid w:val="005265FC"/>
    <w:rsid w:val="00527229"/>
    <w:rsid w:val="00527712"/>
    <w:rsid w:val="00527966"/>
    <w:rsid w:val="00527C66"/>
    <w:rsid w:val="005309EF"/>
    <w:rsid w:val="00531CFF"/>
    <w:rsid w:val="00531D8A"/>
    <w:rsid w:val="005323C5"/>
    <w:rsid w:val="00532412"/>
    <w:rsid w:val="005325B5"/>
    <w:rsid w:val="00532AAC"/>
    <w:rsid w:val="00532B91"/>
    <w:rsid w:val="0053333B"/>
    <w:rsid w:val="00533A4B"/>
    <w:rsid w:val="00533A8F"/>
    <w:rsid w:val="00534435"/>
    <w:rsid w:val="0053488D"/>
    <w:rsid w:val="00535AF1"/>
    <w:rsid w:val="0053604B"/>
    <w:rsid w:val="00536B91"/>
    <w:rsid w:val="00537A46"/>
    <w:rsid w:val="00537D03"/>
    <w:rsid w:val="00537D34"/>
    <w:rsid w:val="0054016B"/>
    <w:rsid w:val="00540AE4"/>
    <w:rsid w:val="005418D8"/>
    <w:rsid w:val="005426BB"/>
    <w:rsid w:val="00543923"/>
    <w:rsid w:val="00545F54"/>
    <w:rsid w:val="005464E3"/>
    <w:rsid w:val="00546904"/>
    <w:rsid w:val="00546BCA"/>
    <w:rsid w:val="00546F23"/>
    <w:rsid w:val="00547AF4"/>
    <w:rsid w:val="00547FD3"/>
    <w:rsid w:val="005502C0"/>
    <w:rsid w:val="00550F2F"/>
    <w:rsid w:val="0055300C"/>
    <w:rsid w:val="00553621"/>
    <w:rsid w:val="00553DE3"/>
    <w:rsid w:val="0055479C"/>
    <w:rsid w:val="0055670A"/>
    <w:rsid w:val="00556845"/>
    <w:rsid w:val="005574E8"/>
    <w:rsid w:val="00560201"/>
    <w:rsid w:val="00560698"/>
    <w:rsid w:val="00560916"/>
    <w:rsid w:val="00560C17"/>
    <w:rsid w:val="00560FF3"/>
    <w:rsid w:val="00561043"/>
    <w:rsid w:val="0056162D"/>
    <w:rsid w:val="005616B2"/>
    <w:rsid w:val="005617AC"/>
    <w:rsid w:val="005620A8"/>
    <w:rsid w:val="0056227A"/>
    <w:rsid w:val="005622B6"/>
    <w:rsid w:val="00563119"/>
    <w:rsid w:val="00564D21"/>
    <w:rsid w:val="00564D30"/>
    <w:rsid w:val="00565450"/>
    <w:rsid w:val="00565D8F"/>
    <w:rsid w:val="0056656D"/>
    <w:rsid w:val="00566B8B"/>
    <w:rsid w:val="00566CAF"/>
    <w:rsid w:val="00567122"/>
    <w:rsid w:val="00567813"/>
    <w:rsid w:val="00567D8D"/>
    <w:rsid w:val="00570A6E"/>
    <w:rsid w:val="00571B92"/>
    <w:rsid w:val="0057447C"/>
    <w:rsid w:val="00574CA9"/>
    <w:rsid w:val="00575755"/>
    <w:rsid w:val="00575EF3"/>
    <w:rsid w:val="00576C45"/>
    <w:rsid w:val="00580145"/>
    <w:rsid w:val="00581AD9"/>
    <w:rsid w:val="00582539"/>
    <w:rsid w:val="00582E32"/>
    <w:rsid w:val="00582E7C"/>
    <w:rsid w:val="005840B8"/>
    <w:rsid w:val="00584713"/>
    <w:rsid w:val="00584766"/>
    <w:rsid w:val="0058513B"/>
    <w:rsid w:val="0058516F"/>
    <w:rsid w:val="0058538D"/>
    <w:rsid w:val="0058565F"/>
    <w:rsid w:val="00586673"/>
    <w:rsid w:val="00586931"/>
    <w:rsid w:val="00586BF7"/>
    <w:rsid w:val="00586EF4"/>
    <w:rsid w:val="00587C40"/>
    <w:rsid w:val="00587C99"/>
    <w:rsid w:val="00591797"/>
    <w:rsid w:val="00591C36"/>
    <w:rsid w:val="00591F23"/>
    <w:rsid w:val="005922DA"/>
    <w:rsid w:val="00592421"/>
    <w:rsid w:val="00592660"/>
    <w:rsid w:val="00592821"/>
    <w:rsid w:val="00592AA3"/>
    <w:rsid w:val="00593039"/>
    <w:rsid w:val="00593076"/>
    <w:rsid w:val="00593469"/>
    <w:rsid w:val="00593582"/>
    <w:rsid w:val="005935D6"/>
    <w:rsid w:val="0059367E"/>
    <w:rsid w:val="00596441"/>
    <w:rsid w:val="005975CA"/>
    <w:rsid w:val="00597AFF"/>
    <w:rsid w:val="005A0A14"/>
    <w:rsid w:val="005A2300"/>
    <w:rsid w:val="005A3095"/>
    <w:rsid w:val="005A38D0"/>
    <w:rsid w:val="005A39A0"/>
    <w:rsid w:val="005A3AA7"/>
    <w:rsid w:val="005A470D"/>
    <w:rsid w:val="005A4B1D"/>
    <w:rsid w:val="005A4EFF"/>
    <w:rsid w:val="005A51AD"/>
    <w:rsid w:val="005A5BB8"/>
    <w:rsid w:val="005A61DA"/>
    <w:rsid w:val="005A62D4"/>
    <w:rsid w:val="005A673D"/>
    <w:rsid w:val="005A6814"/>
    <w:rsid w:val="005A6A7A"/>
    <w:rsid w:val="005A74DE"/>
    <w:rsid w:val="005B0214"/>
    <w:rsid w:val="005B0F06"/>
    <w:rsid w:val="005B1FBE"/>
    <w:rsid w:val="005B3431"/>
    <w:rsid w:val="005B360E"/>
    <w:rsid w:val="005B4099"/>
    <w:rsid w:val="005B447F"/>
    <w:rsid w:val="005B4921"/>
    <w:rsid w:val="005B58A9"/>
    <w:rsid w:val="005B5BCD"/>
    <w:rsid w:val="005B6360"/>
    <w:rsid w:val="005B6C64"/>
    <w:rsid w:val="005B6E4D"/>
    <w:rsid w:val="005C01C8"/>
    <w:rsid w:val="005C10D7"/>
    <w:rsid w:val="005C15EF"/>
    <w:rsid w:val="005C1CA3"/>
    <w:rsid w:val="005C24E9"/>
    <w:rsid w:val="005C2886"/>
    <w:rsid w:val="005C4113"/>
    <w:rsid w:val="005C46C3"/>
    <w:rsid w:val="005C5B3C"/>
    <w:rsid w:val="005C61DB"/>
    <w:rsid w:val="005C6F4E"/>
    <w:rsid w:val="005C7BF8"/>
    <w:rsid w:val="005D1810"/>
    <w:rsid w:val="005D18DD"/>
    <w:rsid w:val="005D200E"/>
    <w:rsid w:val="005D2213"/>
    <w:rsid w:val="005D22F0"/>
    <w:rsid w:val="005D27AF"/>
    <w:rsid w:val="005D3AB4"/>
    <w:rsid w:val="005D3C19"/>
    <w:rsid w:val="005D4224"/>
    <w:rsid w:val="005D5278"/>
    <w:rsid w:val="005D582F"/>
    <w:rsid w:val="005D6077"/>
    <w:rsid w:val="005D655F"/>
    <w:rsid w:val="005D6629"/>
    <w:rsid w:val="005E006B"/>
    <w:rsid w:val="005E025C"/>
    <w:rsid w:val="005E048E"/>
    <w:rsid w:val="005E0824"/>
    <w:rsid w:val="005E14FD"/>
    <w:rsid w:val="005E1D92"/>
    <w:rsid w:val="005E220A"/>
    <w:rsid w:val="005E23FD"/>
    <w:rsid w:val="005E343E"/>
    <w:rsid w:val="005E378A"/>
    <w:rsid w:val="005E4DBF"/>
    <w:rsid w:val="005E5435"/>
    <w:rsid w:val="005E5854"/>
    <w:rsid w:val="005E5F63"/>
    <w:rsid w:val="005E6150"/>
    <w:rsid w:val="005E6482"/>
    <w:rsid w:val="005E651B"/>
    <w:rsid w:val="005E68A5"/>
    <w:rsid w:val="005E6C74"/>
    <w:rsid w:val="005E71AF"/>
    <w:rsid w:val="005E780F"/>
    <w:rsid w:val="005F042E"/>
    <w:rsid w:val="005F0D7E"/>
    <w:rsid w:val="005F280B"/>
    <w:rsid w:val="005F36C5"/>
    <w:rsid w:val="005F3750"/>
    <w:rsid w:val="005F432A"/>
    <w:rsid w:val="005F4706"/>
    <w:rsid w:val="005F52C9"/>
    <w:rsid w:val="005F54A2"/>
    <w:rsid w:val="005F726A"/>
    <w:rsid w:val="00600E64"/>
    <w:rsid w:val="00601832"/>
    <w:rsid w:val="00601A90"/>
    <w:rsid w:val="0060260E"/>
    <w:rsid w:val="00602774"/>
    <w:rsid w:val="0060300C"/>
    <w:rsid w:val="006043D8"/>
    <w:rsid w:val="00604526"/>
    <w:rsid w:val="006046B7"/>
    <w:rsid w:val="00604BDD"/>
    <w:rsid w:val="00605292"/>
    <w:rsid w:val="00605849"/>
    <w:rsid w:val="0060664B"/>
    <w:rsid w:val="0060734A"/>
    <w:rsid w:val="00610812"/>
    <w:rsid w:val="0061109F"/>
    <w:rsid w:val="00611B85"/>
    <w:rsid w:val="006120A8"/>
    <w:rsid w:val="00613EFC"/>
    <w:rsid w:val="00614712"/>
    <w:rsid w:val="00614CA3"/>
    <w:rsid w:val="00615542"/>
    <w:rsid w:val="00615FCA"/>
    <w:rsid w:val="00616338"/>
    <w:rsid w:val="006171D3"/>
    <w:rsid w:val="00617631"/>
    <w:rsid w:val="00620B2E"/>
    <w:rsid w:val="00622F03"/>
    <w:rsid w:val="00623957"/>
    <w:rsid w:val="00623AB5"/>
    <w:rsid w:val="0062419E"/>
    <w:rsid w:val="006242F9"/>
    <w:rsid w:val="006246B0"/>
    <w:rsid w:val="00624E8A"/>
    <w:rsid w:val="00625710"/>
    <w:rsid w:val="00625F29"/>
    <w:rsid w:val="00626291"/>
    <w:rsid w:val="00626C66"/>
    <w:rsid w:val="00627255"/>
    <w:rsid w:val="00627AC3"/>
    <w:rsid w:val="00630E42"/>
    <w:rsid w:val="0063245B"/>
    <w:rsid w:val="00632885"/>
    <w:rsid w:val="00633825"/>
    <w:rsid w:val="00633FAA"/>
    <w:rsid w:val="00636544"/>
    <w:rsid w:val="00636685"/>
    <w:rsid w:val="0063711D"/>
    <w:rsid w:val="00637201"/>
    <w:rsid w:val="00637EE3"/>
    <w:rsid w:val="00640295"/>
    <w:rsid w:val="00640BAC"/>
    <w:rsid w:val="00640DCF"/>
    <w:rsid w:val="00642125"/>
    <w:rsid w:val="00643111"/>
    <w:rsid w:val="006434BA"/>
    <w:rsid w:val="0064404C"/>
    <w:rsid w:val="00645EC9"/>
    <w:rsid w:val="00645F2A"/>
    <w:rsid w:val="0064620B"/>
    <w:rsid w:val="00646A93"/>
    <w:rsid w:val="00646DA4"/>
    <w:rsid w:val="00646EE1"/>
    <w:rsid w:val="0064703D"/>
    <w:rsid w:val="00650B73"/>
    <w:rsid w:val="00650F73"/>
    <w:rsid w:val="006515D6"/>
    <w:rsid w:val="00652423"/>
    <w:rsid w:val="00652661"/>
    <w:rsid w:val="00652FCA"/>
    <w:rsid w:val="0065307E"/>
    <w:rsid w:val="006531F0"/>
    <w:rsid w:val="00653C59"/>
    <w:rsid w:val="0065449A"/>
    <w:rsid w:val="006558A7"/>
    <w:rsid w:val="00655D2B"/>
    <w:rsid w:val="00657CEB"/>
    <w:rsid w:val="00660E44"/>
    <w:rsid w:val="00662169"/>
    <w:rsid w:val="00662180"/>
    <w:rsid w:val="00662DBF"/>
    <w:rsid w:val="006636BD"/>
    <w:rsid w:val="00664216"/>
    <w:rsid w:val="00664D6B"/>
    <w:rsid w:val="00665837"/>
    <w:rsid w:val="0066595D"/>
    <w:rsid w:val="00665DE0"/>
    <w:rsid w:val="0066633D"/>
    <w:rsid w:val="00670043"/>
    <w:rsid w:val="00670A1F"/>
    <w:rsid w:val="00671D49"/>
    <w:rsid w:val="00672EC3"/>
    <w:rsid w:val="00673C2D"/>
    <w:rsid w:val="00673DF1"/>
    <w:rsid w:val="006744AF"/>
    <w:rsid w:val="00674D1B"/>
    <w:rsid w:val="006767ED"/>
    <w:rsid w:val="006776A2"/>
    <w:rsid w:val="006806AC"/>
    <w:rsid w:val="006810E8"/>
    <w:rsid w:val="00682382"/>
    <w:rsid w:val="00687085"/>
    <w:rsid w:val="00687958"/>
    <w:rsid w:val="006917EB"/>
    <w:rsid w:val="0069188B"/>
    <w:rsid w:val="0069280F"/>
    <w:rsid w:val="00692FDC"/>
    <w:rsid w:val="00693141"/>
    <w:rsid w:val="006942DA"/>
    <w:rsid w:val="0069460B"/>
    <w:rsid w:val="00694C97"/>
    <w:rsid w:val="006958C8"/>
    <w:rsid w:val="006968BC"/>
    <w:rsid w:val="006976E6"/>
    <w:rsid w:val="00697906"/>
    <w:rsid w:val="00697CD7"/>
    <w:rsid w:val="006A0AB1"/>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971"/>
    <w:rsid w:val="006B1ACE"/>
    <w:rsid w:val="006B1DE5"/>
    <w:rsid w:val="006B2AC7"/>
    <w:rsid w:val="006B3E3C"/>
    <w:rsid w:val="006B4459"/>
    <w:rsid w:val="006B518C"/>
    <w:rsid w:val="006B51D4"/>
    <w:rsid w:val="006B71EE"/>
    <w:rsid w:val="006B7272"/>
    <w:rsid w:val="006B7F59"/>
    <w:rsid w:val="006C02A5"/>
    <w:rsid w:val="006C0736"/>
    <w:rsid w:val="006C124F"/>
    <w:rsid w:val="006C13D4"/>
    <w:rsid w:val="006C1544"/>
    <w:rsid w:val="006C17B9"/>
    <w:rsid w:val="006C18DA"/>
    <w:rsid w:val="006C2957"/>
    <w:rsid w:val="006C323D"/>
    <w:rsid w:val="006C3BC7"/>
    <w:rsid w:val="006C43AD"/>
    <w:rsid w:val="006C54B1"/>
    <w:rsid w:val="006C637B"/>
    <w:rsid w:val="006C71EE"/>
    <w:rsid w:val="006C7373"/>
    <w:rsid w:val="006C7BBC"/>
    <w:rsid w:val="006D11C0"/>
    <w:rsid w:val="006D17F0"/>
    <w:rsid w:val="006D186A"/>
    <w:rsid w:val="006D1923"/>
    <w:rsid w:val="006D1B7B"/>
    <w:rsid w:val="006D30DD"/>
    <w:rsid w:val="006D36B0"/>
    <w:rsid w:val="006D5515"/>
    <w:rsid w:val="006D579F"/>
    <w:rsid w:val="006D779F"/>
    <w:rsid w:val="006D793A"/>
    <w:rsid w:val="006D796B"/>
    <w:rsid w:val="006D7CA6"/>
    <w:rsid w:val="006D7D48"/>
    <w:rsid w:val="006D7FA5"/>
    <w:rsid w:val="006D7FB1"/>
    <w:rsid w:val="006E0560"/>
    <w:rsid w:val="006E07B5"/>
    <w:rsid w:val="006E0B2C"/>
    <w:rsid w:val="006E1619"/>
    <w:rsid w:val="006E1B04"/>
    <w:rsid w:val="006E234D"/>
    <w:rsid w:val="006E2504"/>
    <w:rsid w:val="006E2619"/>
    <w:rsid w:val="006E312F"/>
    <w:rsid w:val="006E31FD"/>
    <w:rsid w:val="006E3C0F"/>
    <w:rsid w:val="006E3E2B"/>
    <w:rsid w:val="006E65CF"/>
    <w:rsid w:val="006E71B1"/>
    <w:rsid w:val="006E7601"/>
    <w:rsid w:val="006E761D"/>
    <w:rsid w:val="006F062B"/>
    <w:rsid w:val="006F13EA"/>
    <w:rsid w:val="006F1665"/>
    <w:rsid w:val="006F1DAA"/>
    <w:rsid w:val="006F2883"/>
    <w:rsid w:val="006F2B7A"/>
    <w:rsid w:val="006F2D22"/>
    <w:rsid w:val="006F382C"/>
    <w:rsid w:val="006F3D14"/>
    <w:rsid w:val="006F43F4"/>
    <w:rsid w:val="006F4B2B"/>
    <w:rsid w:val="006F51A7"/>
    <w:rsid w:val="006F5C49"/>
    <w:rsid w:val="006F6158"/>
    <w:rsid w:val="006F6463"/>
    <w:rsid w:val="006F6595"/>
    <w:rsid w:val="006F66B9"/>
    <w:rsid w:val="006F7691"/>
    <w:rsid w:val="006F7F46"/>
    <w:rsid w:val="00700210"/>
    <w:rsid w:val="007004F3"/>
    <w:rsid w:val="00700C46"/>
    <w:rsid w:val="0070129E"/>
    <w:rsid w:val="007017AB"/>
    <w:rsid w:val="00701F48"/>
    <w:rsid w:val="00702146"/>
    <w:rsid w:val="0070256A"/>
    <w:rsid w:val="00702E57"/>
    <w:rsid w:val="00702F1E"/>
    <w:rsid w:val="007032F7"/>
    <w:rsid w:val="00703780"/>
    <w:rsid w:val="00703DD4"/>
    <w:rsid w:val="00704641"/>
    <w:rsid w:val="00704FB3"/>
    <w:rsid w:val="00705716"/>
    <w:rsid w:val="00705F75"/>
    <w:rsid w:val="00706352"/>
    <w:rsid w:val="00706824"/>
    <w:rsid w:val="007078AC"/>
    <w:rsid w:val="00713209"/>
    <w:rsid w:val="00713442"/>
    <w:rsid w:val="00715502"/>
    <w:rsid w:val="00715A58"/>
    <w:rsid w:val="00716025"/>
    <w:rsid w:val="0071608A"/>
    <w:rsid w:val="00716A03"/>
    <w:rsid w:val="00716EA9"/>
    <w:rsid w:val="00717101"/>
    <w:rsid w:val="00717E30"/>
    <w:rsid w:val="0072053E"/>
    <w:rsid w:val="007207C4"/>
    <w:rsid w:val="00720F80"/>
    <w:rsid w:val="00721F06"/>
    <w:rsid w:val="007233D7"/>
    <w:rsid w:val="00723841"/>
    <w:rsid w:val="0072399C"/>
    <w:rsid w:val="00725411"/>
    <w:rsid w:val="00725435"/>
    <w:rsid w:val="00725CEC"/>
    <w:rsid w:val="00725F1B"/>
    <w:rsid w:val="007263B2"/>
    <w:rsid w:val="00726AFF"/>
    <w:rsid w:val="00727FB2"/>
    <w:rsid w:val="00730242"/>
    <w:rsid w:val="00730AC1"/>
    <w:rsid w:val="007313C3"/>
    <w:rsid w:val="007321D5"/>
    <w:rsid w:val="0073239A"/>
    <w:rsid w:val="00732477"/>
    <w:rsid w:val="007351BB"/>
    <w:rsid w:val="00735B91"/>
    <w:rsid w:val="00736073"/>
    <w:rsid w:val="00737124"/>
    <w:rsid w:val="00737783"/>
    <w:rsid w:val="007400FD"/>
    <w:rsid w:val="00741178"/>
    <w:rsid w:val="00742AB4"/>
    <w:rsid w:val="007447B4"/>
    <w:rsid w:val="00745C7F"/>
    <w:rsid w:val="00746A86"/>
    <w:rsid w:val="00746E58"/>
    <w:rsid w:val="00751292"/>
    <w:rsid w:val="0075186F"/>
    <w:rsid w:val="007521B0"/>
    <w:rsid w:val="00752CCA"/>
    <w:rsid w:val="00752E8B"/>
    <w:rsid w:val="00752FE4"/>
    <w:rsid w:val="007538BB"/>
    <w:rsid w:val="00755D81"/>
    <w:rsid w:val="00756E3A"/>
    <w:rsid w:val="00757230"/>
    <w:rsid w:val="0075737B"/>
    <w:rsid w:val="00760204"/>
    <w:rsid w:val="0076058C"/>
    <w:rsid w:val="007605EF"/>
    <w:rsid w:val="00760C0C"/>
    <w:rsid w:val="00761195"/>
    <w:rsid w:val="0076168F"/>
    <w:rsid w:val="00761A6E"/>
    <w:rsid w:val="00761CF6"/>
    <w:rsid w:val="00761EB1"/>
    <w:rsid w:val="0076200B"/>
    <w:rsid w:val="0076282E"/>
    <w:rsid w:val="00762871"/>
    <w:rsid w:val="007633DD"/>
    <w:rsid w:val="007639C7"/>
    <w:rsid w:val="0076416E"/>
    <w:rsid w:val="00767514"/>
    <w:rsid w:val="00767562"/>
    <w:rsid w:val="00770C7C"/>
    <w:rsid w:val="00770D1D"/>
    <w:rsid w:val="00771B00"/>
    <w:rsid w:val="00772310"/>
    <w:rsid w:val="00772740"/>
    <w:rsid w:val="00772B3B"/>
    <w:rsid w:val="00772F4C"/>
    <w:rsid w:val="0077377A"/>
    <w:rsid w:val="007740C5"/>
    <w:rsid w:val="007748D3"/>
    <w:rsid w:val="0077525B"/>
    <w:rsid w:val="00775CC6"/>
    <w:rsid w:val="007760C7"/>
    <w:rsid w:val="007770A5"/>
    <w:rsid w:val="00777516"/>
    <w:rsid w:val="00777763"/>
    <w:rsid w:val="0077784B"/>
    <w:rsid w:val="007778FB"/>
    <w:rsid w:val="00777D86"/>
    <w:rsid w:val="00777F04"/>
    <w:rsid w:val="00780557"/>
    <w:rsid w:val="00780A4A"/>
    <w:rsid w:val="00780A59"/>
    <w:rsid w:val="0078132B"/>
    <w:rsid w:val="0078253D"/>
    <w:rsid w:val="007828B4"/>
    <w:rsid w:val="00783826"/>
    <w:rsid w:val="00783F13"/>
    <w:rsid w:val="00783FBB"/>
    <w:rsid w:val="007846E1"/>
    <w:rsid w:val="00784C3F"/>
    <w:rsid w:val="00785D21"/>
    <w:rsid w:val="00785DB7"/>
    <w:rsid w:val="00785DC0"/>
    <w:rsid w:val="0078651C"/>
    <w:rsid w:val="007915A6"/>
    <w:rsid w:val="00791617"/>
    <w:rsid w:val="0079249D"/>
    <w:rsid w:val="007932BE"/>
    <w:rsid w:val="007934D8"/>
    <w:rsid w:val="007936E4"/>
    <w:rsid w:val="0079402A"/>
    <w:rsid w:val="007940FD"/>
    <w:rsid w:val="00794539"/>
    <w:rsid w:val="00795E4C"/>
    <w:rsid w:val="007A15EB"/>
    <w:rsid w:val="007A1616"/>
    <w:rsid w:val="007A1F3A"/>
    <w:rsid w:val="007A3470"/>
    <w:rsid w:val="007A39E4"/>
    <w:rsid w:val="007A3B52"/>
    <w:rsid w:val="007A4CFB"/>
    <w:rsid w:val="007A54E4"/>
    <w:rsid w:val="007A5640"/>
    <w:rsid w:val="007A579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6225"/>
    <w:rsid w:val="007B6BAF"/>
    <w:rsid w:val="007B7609"/>
    <w:rsid w:val="007B7C33"/>
    <w:rsid w:val="007C067F"/>
    <w:rsid w:val="007C12A7"/>
    <w:rsid w:val="007C205A"/>
    <w:rsid w:val="007C205C"/>
    <w:rsid w:val="007C289E"/>
    <w:rsid w:val="007C2F90"/>
    <w:rsid w:val="007C3A8C"/>
    <w:rsid w:val="007C3FE5"/>
    <w:rsid w:val="007C4B21"/>
    <w:rsid w:val="007C5142"/>
    <w:rsid w:val="007C6429"/>
    <w:rsid w:val="007C6AC2"/>
    <w:rsid w:val="007C6AF2"/>
    <w:rsid w:val="007C6B5B"/>
    <w:rsid w:val="007C7169"/>
    <w:rsid w:val="007C721A"/>
    <w:rsid w:val="007C7ECB"/>
    <w:rsid w:val="007C7EDA"/>
    <w:rsid w:val="007D041D"/>
    <w:rsid w:val="007D0661"/>
    <w:rsid w:val="007D0B30"/>
    <w:rsid w:val="007D0CB4"/>
    <w:rsid w:val="007D1366"/>
    <w:rsid w:val="007D13F1"/>
    <w:rsid w:val="007D14EE"/>
    <w:rsid w:val="007D1B99"/>
    <w:rsid w:val="007D2C8A"/>
    <w:rsid w:val="007D33C7"/>
    <w:rsid w:val="007D4211"/>
    <w:rsid w:val="007D4242"/>
    <w:rsid w:val="007D49A7"/>
    <w:rsid w:val="007D5136"/>
    <w:rsid w:val="007D582E"/>
    <w:rsid w:val="007D7E58"/>
    <w:rsid w:val="007E0604"/>
    <w:rsid w:val="007E0EAC"/>
    <w:rsid w:val="007E14CB"/>
    <w:rsid w:val="007E322B"/>
    <w:rsid w:val="007E3673"/>
    <w:rsid w:val="007E36E4"/>
    <w:rsid w:val="007E3924"/>
    <w:rsid w:val="007E40E6"/>
    <w:rsid w:val="007E4C9F"/>
    <w:rsid w:val="007E4D69"/>
    <w:rsid w:val="007E5AF1"/>
    <w:rsid w:val="007E6345"/>
    <w:rsid w:val="007E6C99"/>
    <w:rsid w:val="007E72B5"/>
    <w:rsid w:val="007F02DF"/>
    <w:rsid w:val="007F1B6E"/>
    <w:rsid w:val="007F349E"/>
    <w:rsid w:val="007F3DAC"/>
    <w:rsid w:val="007F400B"/>
    <w:rsid w:val="007F408F"/>
    <w:rsid w:val="007F471B"/>
    <w:rsid w:val="007F4DF0"/>
    <w:rsid w:val="007F4E5C"/>
    <w:rsid w:val="007F5311"/>
    <w:rsid w:val="007F5D41"/>
    <w:rsid w:val="007F5EE2"/>
    <w:rsid w:val="007F6F98"/>
    <w:rsid w:val="00800AA6"/>
    <w:rsid w:val="008010DD"/>
    <w:rsid w:val="0080127D"/>
    <w:rsid w:val="00801AA9"/>
    <w:rsid w:val="00802079"/>
    <w:rsid w:val="0080220B"/>
    <w:rsid w:val="008026B8"/>
    <w:rsid w:val="0080349D"/>
    <w:rsid w:val="008037D2"/>
    <w:rsid w:val="00803847"/>
    <w:rsid w:val="00805374"/>
    <w:rsid w:val="00805BD9"/>
    <w:rsid w:val="00806596"/>
    <w:rsid w:val="00807170"/>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C1A"/>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93"/>
    <w:rsid w:val="008347FC"/>
    <w:rsid w:val="008379C3"/>
    <w:rsid w:val="00837F34"/>
    <w:rsid w:val="0084162F"/>
    <w:rsid w:val="008419E2"/>
    <w:rsid w:val="008424EB"/>
    <w:rsid w:val="00843526"/>
    <w:rsid w:val="008440EE"/>
    <w:rsid w:val="008445BE"/>
    <w:rsid w:val="008461A0"/>
    <w:rsid w:val="00846774"/>
    <w:rsid w:val="00850B83"/>
    <w:rsid w:val="00850D47"/>
    <w:rsid w:val="008512C3"/>
    <w:rsid w:val="008527FF"/>
    <w:rsid w:val="00853097"/>
    <w:rsid w:val="008531F5"/>
    <w:rsid w:val="00853376"/>
    <w:rsid w:val="00855F12"/>
    <w:rsid w:val="00856781"/>
    <w:rsid w:val="00857781"/>
    <w:rsid w:val="008600D1"/>
    <w:rsid w:val="008630AA"/>
    <w:rsid w:val="00864F8D"/>
    <w:rsid w:val="008658B9"/>
    <w:rsid w:val="008658DE"/>
    <w:rsid w:val="00865BD1"/>
    <w:rsid w:val="00865F0C"/>
    <w:rsid w:val="008664B4"/>
    <w:rsid w:val="008665BC"/>
    <w:rsid w:val="00867C63"/>
    <w:rsid w:val="00870A7C"/>
    <w:rsid w:val="00872593"/>
    <w:rsid w:val="00873478"/>
    <w:rsid w:val="00873D2A"/>
    <w:rsid w:val="00873E55"/>
    <w:rsid w:val="00873E7A"/>
    <w:rsid w:val="0087402D"/>
    <w:rsid w:val="008741D3"/>
    <w:rsid w:val="0087451F"/>
    <w:rsid w:val="00875190"/>
    <w:rsid w:val="00875E34"/>
    <w:rsid w:val="00876428"/>
    <w:rsid w:val="00876ABE"/>
    <w:rsid w:val="00877793"/>
    <w:rsid w:val="00877D59"/>
    <w:rsid w:val="008807F9"/>
    <w:rsid w:val="00881731"/>
    <w:rsid w:val="00881CCD"/>
    <w:rsid w:val="008831F4"/>
    <w:rsid w:val="00883B09"/>
    <w:rsid w:val="00884A7C"/>
    <w:rsid w:val="008867E3"/>
    <w:rsid w:val="00886ADD"/>
    <w:rsid w:val="00887302"/>
    <w:rsid w:val="00887408"/>
    <w:rsid w:val="00887760"/>
    <w:rsid w:val="00887D83"/>
    <w:rsid w:val="00890E9C"/>
    <w:rsid w:val="00891EE6"/>
    <w:rsid w:val="00892B8D"/>
    <w:rsid w:val="00892D01"/>
    <w:rsid w:val="00893F3B"/>
    <w:rsid w:val="0089431D"/>
    <w:rsid w:val="00895B32"/>
    <w:rsid w:val="00895BF5"/>
    <w:rsid w:val="00895DC6"/>
    <w:rsid w:val="00895E59"/>
    <w:rsid w:val="00896A6E"/>
    <w:rsid w:val="00897CD0"/>
    <w:rsid w:val="008A09A4"/>
    <w:rsid w:val="008A1A17"/>
    <w:rsid w:val="008A1E2B"/>
    <w:rsid w:val="008A24F8"/>
    <w:rsid w:val="008A2680"/>
    <w:rsid w:val="008A2C95"/>
    <w:rsid w:val="008A390B"/>
    <w:rsid w:val="008A5038"/>
    <w:rsid w:val="008A7266"/>
    <w:rsid w:val="008A7787"/>
    <w:rsid w:val="008B084C"/>
    <w:rsid w:val="008B1094"/>
    <w:rsid w:val="008B1338"/>
    <w:rsid w:val="008B18A4"/>
    <w:rsid w:val="008B2509"/>
    <w:rsid w:val="008B30AD"/>
    <w:rsid w:val="008B3145"/>
    <w:rsid w:val="008B4301"/>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0AF"/>
    <w:rsid w:val="008C4203"/>
    <w:rsid w:val="008C47EE"/>
    <w:rsid w:val="008C4AB9"/>
    <w:rsid w:val="008C5A26"/>
    <w:rsid w:val="008C76AB"/>
    <w:rsid w:val="008C794C"/>
    <w:rsid w:val="008D0ADA"/>
    <w:rsid w:val="008D1061"/>
    <w:rsid w:val="008D1C3C"/>
    <w:rsid w:val="008D1F25"/>
    <w:rsid w:val="008D21DB"/>
    <w:rsid w:val="008D2DA8"/>
    <w:rsid w:val="008D399A"/>
    <w:rsid w:val="008D4ECD"/>
    <w:rsid w:val="008D5269"/>
    <w:rsid w:val="008D60F8"/>
    <w:rsid w:val="008D641E"/>
    <w:rsid w:val="008D743C"/>
    <w:rsid w:val="008E0443"/>
    <w:rsid w:val="008E17C3"/>
    <w:rsid w:val="008E1931"/>
    <w:rsid w:val="008E35DE"/>
    <w:rsid w:val="008E502E"/>
    <w:rsid w:val="008E504E"/>
    <w:rsid w:val="008E527D"/>
    <w:rsid w:val="008E5965"/>
    <w:rsid w:val="008E5F1A"/>
    <w:rsid w:val="008E636F"/>
    <w:rsid w:val="008E7106"/>
    <w:rsid w:val="008E72EB"/>
    <w:rsid w:val="008F1510"/>
    <w:rsid w:val="008F2D4B"/>
    <w:rsid w:val="008F3EE5"/>
    <w:rsid w:val="008F4254"/>
    <w:rsid w:val="008F4522"/>
    <w:rsid w:val="008F6344"/>
    <w:rsid w:val="008F6438"/>
    <w:rsid w:val="008F690A"/>
    <w:rsid w:val="008F70D3"/>
    <w:rsid w:val="009025E9"/>
    <w:rsid w:val="00902D7C"/>
    <w:rsid w:val="00902EBC"/>
    <w:rsid w:val="0090336B"/>
    <w:rsid w:val="00903422"/>
    <w:rsid w:val="00903A3F"/>
    <w:rsid w:val="0090447A"/>
    <w:rsid w:val="0090466C"/>
    <w:rsid w:val="009049F6"/>
    <w:rsid w:val="00904EBD"/>
    <w:rsid w:val="00905398"/>
    <w:rsid w:val="009102CA"/>
    <w:rsid w:val="00912090"/>
    <w:rsid w:val="0091239E"/>
    <w:rsid w:val="00912CBC"/>
    <w:rsid w:val="0091306D"/>
    <w:rsid w:val="009139FE"/>
    <w:rsid w:val="00914C54"/>
    <w:rsid w:val="009178CD"/>
    <w:rsid w:val="00920359"/>
    <w:rsid w:val="00921C8C"/>
    <w:rsid w:val="00921D5E"/>
    <w:rsid w:val="009222DF"/>
    <w:rsid w:val="00922384"/>
    <w:rsid w:val="00922688"/>
    <w:rsid w:val="00925260"/>
    <w:rsid w:val="009252CC"/>
    <w:rsid w:val="00925BB8"/>
    <w:rsid w:val="009263F2"/>
    <w:rsid w:val="009266E5"/>
    <w:rsid w:val="009267F8"/>
    <w:rsid w:val="00927C0B"/>
    <w:rsid w:val="00930719"/>
    <w:rsid w:val="00930AE0"/>
    <w:rsid w:val="0093302C"/>
    <w:rsid w:val="0093305D"/>
    <w:rsid w:val="009330AE"/>
    <w:rsid w:val="00934370"/>
    <w:rsid w:val="00934B5D"/>
    <w:rsid w:val="00935518"/>
    <w:rsid w:val="00935E5B"/>
    <w:rsid w:val="00936429"/>
    <w:rsid w:val="00936671"/>
    <w:rsid w:val="00936A21"/>
    <w:rsid w:val="009372CE"/>
    <w:rsid w:val="00937DF6"/>
    <w:rsid w:val="00940021"/>
    <w:rsid w:val="0094057D"/>
    <w:rsid w:val="00940601"/>
    <w:rsid w:val="00940E69"/>
    <w:rsid w:val="00940EB1"/>
    <w:rsid w:val="00941672"/>
    <w:rsid w:val="00941E7C"/>
    <w:rsid w:val="009424EE"/>
    <w:rsid w:val="009425DB"/>
    <w:rsid w:val="00942F5F"/>
    <w:rsid w:val="009436AA"/>
    <w:rsid w:val="009438B9"/>
    <w:rsid w:val="00943D4D"/>
    <w:rsid w:val="00944A46"/>
    <w:rsid w:val="00946D31"/>
    <w:rsid w:val="00947AF2"/>
    <w:rsid w:val="00947B35"/>
    <w:rsid w:val="00951CB5"/>
    <w:rsid w:val="0095224A"/>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4DA"/>
    <w:rsid w:val="00965041"/>
    <w:rsid w:val="00965922"/>
    <w:rsid w:val="009663E6"/>
    <w:rsid w:val="00966E7F"/>
    <w:rsid w:val="00967984"/>
    <w:rsid w:val="00967D49"/>
    <w:rsid w:val="0097017D"/>
    <w:rsid w:val="00970D3B"/>
    <w:rsid w:val="00971D79"/>
    <w:rsid w:val="0097260A"/>
    <w:rsid w:val="00972A3C"/>
    <w:rsid w:val="00972AAD"/>
    <w:rsid w:val="00973459"/>
    <w:rsid w:val="00973572"/>
    <w:rsid w:val="00974940"/>
    <w:rsid w:val="00976429"/>
    <w:rsid w:val="00977980"/>
    <w:rsid w:val="00977A25"/>
    <w:rsid w:val="009808F4"/>
    <w:rsid w:val="009816E6"/>
    <w:rsid w:val="00982110"/>
    <w:rsid w:val="00982B90"/>
    <w:rsid w:val="00982F36"/>
    <w:rsid w:val="0098337B"/>
    <w:rsid w:val="009837C2"/>
    <w:rsid w:val="0098413C"/>
    <w:rsid w:val="0098603E"/>
    <w:rsid w:val="00986FE0"/>
    <w:rsid w:val="0098738C"/>
    <w:rsid w:val="00987DB9"/>
    <w:rsid w:val="00987F26"/>
    <w:rsid w:val="009901EA"/>
    <w:rsid w:val="00991CF6"/>
    <w:rsid w:val="009926B0"/>
    <w:rsid w:val="009927D7"/>
    <w:rsid w:val="00993142"/>
    <w:rsid w:val="00993395"/>
    <w:rsid w:val="00993D6C"/>
    <w:rsid w:val="00993EAF"/>
    <w:rsid w:val="0099407E"/>
    <w:rsid w:val="00994EE1"/>
    <w:rsid w:val="009958AC"/>
    <w:rsid w:val="009958BC"/>
    <w:rsid w:val="00995B7C"/>
    <w:rsid w:val="0099638D"/>
    <w:rsid w:val="00996E5D"/>
    <w:rsid w:val="0099736B"/>
    <w:rsid w:val="00997885"/>
    <w:rsid w:val="00997C11"/>
    <w:rsid w:val="009A1A0A"/>
    <w:rsid w:val="009A1D07"/>
    <w:rsid w:val="009A47DA"/>
    <w:rsid w:val="009A4A81"/>
    <w:rsid w:val="009A5AB1"/>
    <w:rsid w:val="009A5DCA"/>
    <w:rsid w:val="009A6DC7"/>
    <w:rsid w:val="009A7F06"/>
    <w:rsid w:val="009B0D50"/>
    <w:rsid w:val="009B1119"/>
    <w:rsid w:val="009B2733"/>
    <w:rsid w:val="009B3417"/>
    <w:rsid w:val="009B38C6"/>
    <w:rsid w:val="009B424F"/>
    <w:rsid w:val="009B4A89"/>
    <w:rsid w:val="009B50A2"/>
    <w:rsid w:val="009B5E32"/>
    <w:rsid w:val="009B61DB"/>
    <w:rsid w:val="009C0A39"/>
    <w:rsid w:val="009C1C0B"/>
    <w:rsid w:val="009C209E"/>
    <w:rsid w:val="009C2796"/>
    <w:rsid w:val="009C3009"/>
    <w:rsid w:val="009C3147"/>
    <w:rsid w:val="009C34AA"/>
    <w:rsid w:val="009C39C5"/>
    <w:rsid w:val="009C3DA9"/>
    <w:rsid w:val="009C413B"/>
    <w:rsid w:val="009C436C"/>
    <w:rsid w:val="009C6169"/>
    <w:rsid w:val="009C651F"/>
    <w:rsid w:val="009C7E98"/>
    <w:rsid w:val="009D03E6"/>
    <w:rsid w:val="009D1489"/>
    <w:rsid w:val="009D1842"/>
    <w:rsid w:val="009D187E"/>
    <w:rsid w:val="009D1E8C"/>
    <w:rsid w:val="009D2513"/>
    <w:rsid w:val="009D345F"/>
    <w:rsid w:val="009D35CB"/>
    <w:rsid w:val="009D39F0"/>
    <w:rsid w:val="009D3FE9"/>
    <w:rsid w:val="009D4227"/>
    <w:rsid w:val="009D465F"/>
    <w:rsid w:val="009D4773"/>
    <w:rsid w:val="009D50B2"/>
    <w:rsid w:val="009D521C"/>
    <w:rsid w:val="009D6539"/>
    <w:rsid w:val="009D6DE7"/>
    <w:rsid w:val="009D7AC8"/>
    <w:rsid w:val="009E113C"/>
    <w:rsid w:val="009E145E"/>
    <w:rsid w:val="009E1B34"/>
    <w:rsid w:val="009E271F"/>
    <w:rsid w:val="009E2ABA"/>
    <w:rsid w:val="009E345F"/>
    <w:rsid w:val="009E4038"/>
    <w:rsid w:val="009E4228"/>
    <w:rsid w:val="009E46D6"/>
    <w:rsid w:val="009E47DE"/>
    <w:rsid w:val="009E4CDB"/>
    <w:rsid w:val="009E7ADC"/>
    <w:rsid w:val="009F1562"/>
    <w:rsid w:val="009F2B8C"/>
    <w:rsid w:val="009F2FA2"/>
    <w:rsid w:val="009F392C"/>
    <w:rsid w:val="009F395B"/>
    <w:rsid w:val="009F3DEC"/>
    <w:rsid w:val="009F4AF1"/>
    <w:rsid w:val="009F528B"/>
    <w:rsid w:val="009F73F1"/>
    <w:rsid w:val="009F74BC"/>
    <w:rsid w:val="009F76E3"/>
    <w:rsid w:val="009F77FA"/>
    <w:rsid w:val="00A0014A"/>
    <w:rsid w:val="00A003B1"/>
    <w:rsid w:val="00A00485"/>
    <w:rsid w:val="00A004F4"/>
    <w:rsid w:val="00A015C5"/>
    <w:rsid w:val="00A01FB9"/>
    <w:rsid w:val="00A02200"/>
    <w:rsid w:val="00A0355E"/>
    <w:rsid w:val="00A03C4A"/>
    <w:rsid w:val="00A04699"/>
    <w:rsid w:val="00A0473E"/>
    <w:rsid w:val="00A04ECC"/>
    <w:rsid w:val="00A0539B"/>
    <w:rsid w:val="00A055CA"/>
    <w:rsid w:val="00A05BAA"/>
    <w:rsid w:val="00A05FFA"/>
    <w:rsid w:val="00A07CBA"/>
    <w:rsid w:val="00A103C0"/>
    <w:rsid w:val="00A106E0"/>
    <w:rsid w:val="00A111D3"/>
    <w:rsid w:val="00A11491"/>
    <w:rsid w:val="00A11AF8"/>
    <w:rsid w:val="00A11D2A"/>
    <w:rsid w:val="00A127F4"/>
    <w:rsid w:val="00A138E4"/>
    <w:rsid w:val="00A1565A"/>
    <w:rsid w:val="00A156A4"/>
    <w:rsid w:val="00A16549"/>
    <w:rsid w:val="00A16BFC"/>
    <w:rsid w:val="00A17AE4"/>
    <w:rsid w:val="00A21469"/>
    <w:rsid w:val="00A22BB4"/>
    <w:rsid w:val="00A238BE"/>
    <w:rsid w:val="00A25D5D"/>
    <w:rsid w:val="00A26B27"/>
    <w:rsid w:val="00A26D12"/>
    <w:rsid w:val="00A30589"/>
    <w:rsid w:val="00A306AD"/>
    <w:rsid w:val="00A3084C"/>
    <w:rsid w:val="00A31698"/>
    <w:rsid w:val="00A32500"/>
    <w:rsid w:val="00A33700"/>
    <w:rsid w:val="00A34112"/>
    <w:rsid w:val="00A350AF"/>
    <w:rsid w:val="00A35E8F"/>
    <w:rsid w:val="00A366D6"/>
    <w:rsid w:val="00A36B49"/>
    <w:rsid w:val="00A36D24"/>
    <w:rsid w:val="00A378D6"/>
    <w:rsid w:val="00A4198C"/>
    <w:rsid w:val="00A422A7"/>
    <w:rsid w:val="00A42897"/>
    <w:rsid w:val="00A435A0"/>
    <w:rsid w:val="00A43C11"/>
    <w:rsid w:val="00A44610"/>
    <w:rsid w:val="00A4505A"/>
    <w:rsid w:val="00A45451"/>
    <w:rsid w:val="00A45517"/>
    <w:rsid w:val="00A45F6A"/>
    <w:rsid w:val="00A50FEF"/>
    <w:rsid w:val="00A51CBD"/>
    <w:rsid w:val="00A52844"/>
    <w:rsid w:val="00A52BE4"/>
    <w:rsid w:val="00A530FD"/>
    <w:rsid w:val="00A556FF"/>
    <w:rsid w:val="00A55A8F"/>
    <w:rsid w:val="00A5783C"/>
    <w:rsid w:val="00A578D6"/>
    <w:rsid w:val="00A601A9"/>
    <w:rsid w:val="00A60CAF"/>
    <w:rsid w:val="00A61619"/>
    <w:rsid w:val="00A624EA"/>
    <w:rsid w:val="00A62CA7"/>
    <w:rsid w:val="00A62D08"/>
    <w:rsid w:val="00A62D33"/>
    <w:rsid w:val="00A62FD8"/>
    <w:rsid w:val="00A6393D"/>
    <w:rsid w:val="00A63C54"/>
    <w:rsid w:val="00A64C78"/>
    <w:rsid w:val="00A660E8"/>
    <w:rsid w:val="00A665FF"/>
    <w:rsid w:val="00A66986"/>
    <w:rsid w:val="00A66DE3"/>
    <w:rsid w:val="00A674F2"/>
    <w:rsid w:val="00A679CA"/>
    <w:rsid w:val="00A67AC7"/>
    <w:rsid w:val="00A67ADB"/>
    <w:rsid w:val="00A67C90"/>
    <w:rsid w:val="00A7032E"/>
    <w:rsid w:val="00A70A46"/>
    <w:rsid w:val="00A70A90"/>
    <w:rsid w:val="00A70B9C"/>
    <w:rsid w:val="00A7225D"/>
    <w:rsid w:val="00A73ABE"/>
    <w:rsid w:val="00A74D88"/>
    <w:rsid w:val="00A7533B"/>
    <w:rsid w:val="00A75E1F"/>
    <w:rsid w:val="00A760A3"/>
    <w:rsid w:val="00A7611F"/>
    <w:rsid w:val="00A7703F"/>
    <w:rsid w:val="00A774E0"/>
    <w:rsid w:val="00A77E4C"/>
    <w:rsid w:val="00A8040D"/>
    <w:rsid w:val="00A81564"/>
    <w:rsid w:val="00A820CD"/>
    <w:rsid w:val="00A83DF3"/>
    <w:rsid w:val="00A841D0"/>
    <w:rsid w:val="00A844E8"/>
    <w:rsid w:val="00A85F2D"/>
    <w:rsid w:val="00A87A6E"/>
    <w:rsid w:val="00A918DA"/>
    <w:rsid w:val="00A92F44"/>
    <w:rsid w:val="00A93283"/>
    <w:rsid w:val="00A937CF"/>
    <w:rsid w:val="00A94598"/>
    <w:rsid w:val="00A94700"/>
    <w:rsid w:val="00A94C48"/>
    <w:rsid w:val="00A94E25"/>
    <w:rsid w:val="00A959C8"/>
    <w:rsid w:val="00A963E6"/>
    <w:rsid w:val="00A97B33"/>
    <w:rsid w:val="00A97FF8"/>
    <w:rsid w:val="00AA05A7"/>
    <w:rsid w:val="00AA07EE"/>
    <w:rsid w:val="00AA085A"/>
    <w:rsid w:val="00AA141E"/>
    <w:rsid w:val="00AA16AE"/>
    <w:rsid w:val="00AA2446"/>
    <w:rsid w:val="00AA3788"/>
    <w:rsid w:val="00AA38D4"/>
    <w:rsid w:val="00AA483C"/>
    <w:rsid w:val="00AA49AD"/>
    <w:rsid w:val="00AA6836"/>
    <w:rsid w:val="00AA6A3C"/>
    <w:rsid w:val="00AA707B"/>
    <w:rsid w:val="00AA7DEA"/>
    <w:rsid w:val="00AA7FCD"/>
    <w:rsid w:val="00AB095C"/>
    <w:rsid w:val="00AB1575"/>
    <w:rsid w:val="00AB3AEB"/>
    <w:rsid w:val="00AB3C95"/>
    <w:rsid w:val="00AB4826"/>
    <w:rsid w:val="00AB565B"/>
    <w:rsid w:val="00AB5675"/>
    <w:rsid w:val="00AB6566"/>
    <w:rsid w:val="00AB6934"/>
    <w:rsid w:val="00AB6CAC"/>
    <w:rsid w:val="00AC02D7"/>
    <w:rsid w:val="00AC09E6"/>
    <w:rsid w:val="00AC1BD2"/>
    <w:rsid w:val="00AC40B5"/>
    <w:rsid w:val="00AC4980"/>
    <w:rsid w:val="00AC54FA"/>
    <w:rsid w:val="00AC5D2F"/>
    <w:rsid w:val="00AC6F47"/>
    <w:rsid w:val="00AC7165"/>
    <w:rsid w:val="00AC74BE"/>
    <w:rsid w:val="00AC7E2E"/>
    <w:rsid w:val="00AD0FFC"/>
    <w:rsid w:val="00AD1B73"/>
    <w:rsid w:val="00AD2BC8"/>
    <w:rsid w:val="00AD2DD6"/>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4F7D"/>
    <w:rsid w:val="00AE556D"/>
    <w:rsid w:val="00AF069E"/>
    <w:rsid w:val="00AF0789"/>
    <w:rsid w:val="00AF24A5"/>
    <w:rsid w:val="00AF2513"/>
    <w:rsid w:val="00AF2BD9"/>
    <w:rsid w:val="00AF316F"/>
    <w:rsid w:val="00AF34FB"/>
    <w:rsid w:val="00AF3706"/>
    <w:rsid w:val="00AF37E5"/>
    <w:rsid w:val="00AF49AE"/>
    <w:rsid w:val="00AF4A5A"/>
    <w:rsid w:val="00AF4BE4"/>
    <w:rsid w:val="00AF4C02"/>
    <w:rsid w:val="00AF50E7"/>
    <w:rsid w:val="00AF5392"/>
    <w:rsid w:val="00AF662F"/>
    <w:rsid w:val="00AF6C63"/>
    <w:rsid w:val="00AF72FC"/>
    <w:rsid w:val="00AF7CEF"/>
    <w:rsid w:val="00B005D6"/>
    <w:rsid w:val="00B00F5C"/>
    <w:rsid w:val="00B00F8F"/>
    <w:rsid w:val="00B012D1"/>
    <w:rsid w:val="00B016A3"/>
    <w:rsid w:val="00B02229"/>
    <w:rsid w:val="00B022EF"/>
    <w:rsid w:val="00B02333"/>
    <w:rsid w:val="00B0281E"/>
    <w:rsid w:val="00B05271"/>
    <w:rsid w:val="00B05892"/>
    <w:rsid w:val="00B068A5"/>
    <w:rsid w:val="00B10AF3"/>
    <w:rsid w:val="00B1161B"/>
    <w:rsid w:val="00B1328A"/>
    <w:rsid w:val="00B13383"/>
    <w:rsid w:val="00B13597"/>
    <w:rsid w:val="00B14362"/>
    <w:rsid w:val="00B14810"/>
    <w:rsid w:val="00B14883"/>
    <w:rsid w:val="00B15BC8"/>
    <w:rsid w:val="00B15C35"/>
    <w:rsid w:val="00B163A8"/>
    <w:rsid w:val="00B17559"/>
    <w:rsid w:val="00B17B8D"/>
    <w:rsid w:val="00B17CA9"/>
    <w:rsid w:val="00B20C8D"/>
    <w:rsid w:val="00B218E3"/>
    <w:rsid w:val="00B21A18"/>
    <w:rsid w:val="00B21E8C"/>
    <w:rsid w:val="00B227F1"/>
    <w:rsid w:val="00B22C0F"/>
    <w:rsid w:val="00B22C7D"/>
    <w:rsid w:val="00B22E26"/>
    <w:rsid w:val="00B23FCD"/>
    <w:rsid w:val="00B243E2"/>
    <w:rsid w:val="00B24733"/>
    <w:rsid w:val="00B25846"/>
    <w:rsid w:val="00B25A5F"/>
    <w:rsid w:val="00B25B8A"/>
    <w:rsid w:val="00B26035"/>
    <w:rsid w:val="00B262F3"/>
    <w:rsid w:val="00B305E3"/>
    <w:rsid w:val="00B30C7D"/>
    <w:rsid w:val="00B310BF"/>
    <w:rsid w:val="00B31808"/>
    <w:rsid w:val="00B321EF"/>
    <w:rsid w:val="00B3284D"/>
    <w:rsid w:val="00B32DF1"/>
    <w:rsid w:val="00B3524E"/>
    <w:rsid w:val="00B35A10"/>
    <w:rsid w:val="00B3745E"/>
    <w:rsid w:val="00B37E5C"/>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2A"/>
    <w:rsid w:val="00B515AC"/>
    <w:rsid w:val="00B52466"/>
    <w:rsid w:val="00B52699"/>
    <w:rsid w:val="00B528C9"/>
    <w:rsid w:val="00B5318F"/>
    <w:rsid w:val="00B532FE"/>
    <w:rsid w:val="00B538CE"/>
    <w:rsid w:val="00B53EA9"/>
    <w:rsid w:val="00B54157"/>
    <w:rsid w:val="00B54772"/>
    <w:rsid w:val="00B551A9"/>
    <w:rsid w:val="00B5603C"/>
    <w:rsid w:val="00B5615F"/>
    <w:rsid w:val="00B566FC"/>
    <w:rsid w:val="00B57189"/>
    <w:rsid w:val="00B571F7"/>
    <w:rsid w:val="00B6001A"/>
    <w:rsid w:val="00B601B8"/>
    <w:rsid w:val="00B601D0"/>
    <w:rsid w:val="00B614B5"/>
    <w:rsid w:val="00B615D1"/>
    <w:rsid w:val="00B61A77"/>
    <w:rsid w:val="00B62048"/>
    <w:rsid w:val="00B6261B"/>
    <w:rsid w:val="00B63A91"/>
    <w:rsid w:val="00B63AC7"/>
    <w:rsid w:val="00B64EAB"/>
    <w:rsid w:val="00B66FB1"/>
    <w:rsid w:val="00B67221"/>
    <w:rsid w:val="00B67F90"/>
    <w:rsid w:val="00B70A10"/>
    <w:rsid w:val="00B71B7E"/>
    <w:rsid w:val="00B72125"/>
    <w:rsid w:val="00B728CC"/>
    <w:rsid w:val="00B7330F"/>
    <w:rsid w:val="00B736FE"/>
    <w:rsid w:val="00B73854"/>
    <w:rsid w:val="00B73ACB"/>
    <w:rsid w:val="00B73EC4"/>
    <w:rsid w:val="00B747ED"/>
    <w:rsid w:val="00B75F2E"/>
    <w:rsid w:val="00B75F9A"/>
    <w:rsid w:val="00B767B4"/>
    <w:rsid w:val="00B77235"/>
    <w:rsid w:val="00B77593"/>
    <w:rsid w:val="00B7765A"/>
    <w:rsid w:val="00B77A07"/>
    <w:rsid w:val="00B77D37"/>
    <w:rsid w:val="00B806A8"/>
    <w:rsid w:val="00B806AA"/>
    <w:rsid w:val="00B80771"/>
    <w:rsid w:val="00B807C2"/>
    <w:rsid w:val="00B80AE5"/>
    <w:rsid w:val="00B80BB4"/>
    <w:rsid w:val="00B8179B"/>
    <w:rsid w:val="00B8217F"/>
    <w:rsid w:val="00B83865"/>
    <w:rsid w:val="00B84419"/>
    <w:rsid w:val="00B84450"/>
    <w:rsid w:val="00B84D5D"/>
    <w:rsid w:val="00B85766"/>
    <w:rsid w:val="00B8594E"/>
    <w:rsid w:val="00B85AA9"/>
    <w:rsid w:val="00B86477"/>
    <w:rsid w:val="00B86CEE"/>
    <w:rsid w:val="00B87106"/>
    <w:rsid w:val="00B90DBE"/>
    <w:rsid w:val="00B9128B"/>
    <w:rsid w:val="00B921C5"/>
    <w:rsid w:val="00B93007"/>
    <w:rsid w:val="00B9378A"/>
    <w:rsid w:val="00B93C4A"/>
    <w:rsid w:val="00B93DC4"/>
    <w:rsid w:val="00B941C3"/>
    <w:rsid w:val="00B94A99"/>
    <w:rsid w:val="00B954A9"/>
    <w:rsid w:val="00B95798"/>
    <w:rsid w:val="00B973B9"/>
    <w:rsid w:val="00BA2F6B"/>
    <w:rsid w:val="00BA30C8"/>
    <w:rsid w:val="00BA3FD7"/>
    <w:rsid w:val="00BA4013"/>
    <w:rsid w:val="00BA4305"/>
    <w:rsid w:val="00BA46DA"/>
    <w:rsid w:val="00BA4856"/>
    <w:rsid w:val="00BA53E8"/>
    <w:rsid w:val="00BA5E59"/>
    <w:rsid w:val="00BA76EC"/>
    <w:rsid w:val="00BB02D5"/>
    <w:rsid w:val="00BB034B"/>
    <w:rsid w:val="00BB0AA2"/>
    <w:rsid w:val="00BB0C7E"/>
    <w:rsid w:val="00BB11DA"/>
    <w:rsid w:val="00BB13C6"/>
    <w:rsid w:val="00BB3287"/>
    <w:rsid w:val="00BB391A"/>
    <w:rsid w:val="00BB4F6F"/>
    <w:rsid w:val="00BB50B8"/>
    <w:rsid w:val="00BB62D9"/>
    <w:rsid w:val="00BB6349"/>
    <w:rsid w:val="00BB6681"/>
    <w:rsid w:val="00BB7263"/>
    <w:rsid w:val="00BB7D65"/>
    <w:rsid w:val="00BC0037"/>
    <w:rsid w:val="00BC0112"/>
    <w:rsid w:val="00BC07DA"/>
    <w:rsid w:val="00BC0809"/>
    <w:rsid w:val="00BC1C33"/>
    <w:rsid w:val="00BC2011"/>
    <w:rsid w:val="00BC2FFE"/>
    <w:rsid w:val="00BC3C64"/>
    <w:rsid w:val="00BC3CBC"/>
    <w:rsid w:val="00BC54BD"/>
    <w:rsid w:val="00BC7B0A"/>
    <w:rsid w:val="00BD0032"/>
    <w:rsid w:val="00BD28D9"/>
    <w:rsid w:val="00BD3EEA"/>
    <w:rsid w:val="00BD3F01"/>
    <w:rsid w:val="00BD50DE"/>
    <w:rsid w:val="00BD51D9"/>
    <w:rsid w:val="00BD59C3"/>
    <w:rsid w:val="00BD6B7C"/>
    <w:rsid w:val="00BD7BD4"/>
    <w:rsid w:val="00BD7DD8"/>
    <w:rsid w:val="00BE0367"/>
    <w:rsid w:val="00BE109F"/>
    <w:rsid w:val="00BE16A9"/>
    <w:rsid w:val="00BE1895"/>
    <w:rsid w:val="00BE199D"/>
    <w:rsid w:val="00BE1F8C"/>
    <w:rsid w:val="00BE20B5"/>
    <w:rsid w:val="00BE267F"/>
    <w:rsid w:val="00BE270C"/>
    <w:rsid w:val="00BE3B98"/>
    <w:rsid w:val="00BE3BFE"/>
    <w:rsid w:val="00BE4687"/>
    <w:rsid w:val="00BE4B16"/>
    <w:rsid w:val="00BE5BD9"/>
    <w:rsid w:val="00BE5F30"/>
    <w:rsid w:val="00BE6134"/>
    <w:rsid w:val="00BE645E"/>
    <w:rsid w:val="00BE6EDF"/>
    <w:rsid w:val="00BF0683"/>
    <w:rsid w:val="00BF0698"/>
    <w:rsid w:val="00BF0C57"/>
    <w:rsid w:val="00BF1525"/>
    <w:rsid w:val="00BF17C1"/>
    <w:rsid w:val="00BF187B"/>
    <w:rsid w:val="00BF1A4D"/>
    <w:rsid w:val="00BF1F63"/>
    <w:rsid w:val="00BF28AC"/>
    <w:rsid w:val="00BF39C5"/>
    <w:rsid w:val="00BF3E69"/>
    <w:rsid w:val="00BF4151"/>
    <w:rsid w:val="00BF4CB7"/>
    <w:rsid w:val="00BF5731"/>
    <w:rsid w:val="00BF6373"/>
    <w:rsid w:val="00BF63BE"/>
    <w:rsid w:val="00BF7C39"/>
    <w:rsid w:val="00C007B3"/>
    <w:rsid w:val="00C023E6"/>
    <w:rsid w:val="00C028D5"/>
    <w:rsid w:val="00C03CC0"/>
    <w:rsid w:val="00C03E22"/>
    <w:rsid w:val="00C03ED4"/>
    <w:rsid w:val="00C04A3E"/>
    <w:rsid w:val="00C0529B"/>
    <w:rsid w:val="00C052EA"/>
    <w:rsid w:val="00C064A7"/>
    <w:rsid w:val="00C06CCD"/>
    <w:rsid w:val="00C10295"/>
    <w:rsid w:val="00C111A3"/>
    <w:rsid w:val="00C112AF"/>
    <w:rsid w:val="00C117AD"/>
    <w:rsid w:val="00C11E33"/>
    <w:rsid w:val="00C1245F"/>
    <w:rsid w:val="00C12814"/>
    <w:rsid w:val="00C12F87"/>
    <w:rsid w:val="00C15B28"/>
    <w:rsid w:val="00C170DD"/>
    <w:rsid w:val="00C173B7"/>
    <w:rsid w:val="00C20C01"/>
    <w:rsid w:val="00C21655"/>
    <w:rsid w:val="00C21D55"/>
    <w:rsid w:val="00C2211D"/>
    <w:rsid w:val="00C22223"/>
    <w:rsid w:val="00C22641"/>
    <w:rsid w:val="00C227C4"/>
    <w:rsid w:val="00C2330D"/>
    <w:rsid w:val="00C23ABC"/>
    <w:rsid w:val="00C23E4B"/>
    <w:rsid w:val="00C246ED"/>
    <w:rsid w:val="00C24F82"/>
    <w:rsid w:val="00C25328"/>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4D89"/>
    <w:rsid w:val="00C45324"/>
    <w:rsid w:val="00C45606"/>
    <w:rsid w:val="00C45B22"/>
    <w:rsid w:val="00C46218"/>
    <w:rsid w:val="00C463F6"/>
    <w:rsid w:val="00C4651F"/>
    <w:rsid w:val="00C47079"/>
    <w:rsid w:val="00C4730F"/>
    <w:rsid w:val="00C474F8"/>
    <w:rsid w:val="00C47950"/>
    <w:rsid w:val="00C47971"/>
    <w:rsid w:val="00C50586"/>
    <w:rsid w:val="00C51295"/>
    <w:rsid w:val="00C51899"/>
    <w:rsid w:val="00C51D29"/>
    <w:rsid w:val="00C52200"/>
    <w:rsid w:val="00C52510"/>
    <w:rsid w:val="00C5264C"/>
    <w:rsid w:val="00C54091"/>
    <w:rsid w:val="00C54394"/>
    <w:rsid w:val="00C54604"/>
    <w:rsid w:val="00C558EE"/>
    <w:rsid w:val="00C5670D"/>
    <w:rsid w:val="00C56EB7"/>
    <w:rsid w:val="00C574F1"/>
    <w:rsid w:val="00C57D0B"/>
    <w:rsid w:val="00C57DFF"/>
    <w:rsid w:val="00C608B3"/>
    <w:rsid w:val="00C62699"/>
    <w:rsid w:val="00C62CB2"/>
    <w:rsid w:val="00C62F0F"/>
    <w:rsid w:val="00C6306C"/>
    <w:rsid w:val="00C632C5"/>
    <w:rsid w:val="00C63517"/>
    <w:rsid w:val="00C6426F"/>
    <w:rsid w:val="00C643A6"/>
    <w:rsid w:val="00C64AA0"/>
    <w:rsid w:val="00C64B43"/>
    <w:rsid w:val="00C65BA7"/>
    <w:rsid w:val="00C67129"/>
    <w:rsid w:val="00C7041B"/>
    <w:rsid w:val="00C708CB"/>
    <w:rsid w:val="00C7137C"/>
    <w:rsid w:val="00C72084"/>
    <w:rsid w:val="00C733F6"/>
    <w:rsid w:val="00C73A5B"/>
    <w:rsid w:val="00C74000"/>
    <w:rsid w:val="00C74299"/>
    <w:rsid w:val="00C75EE9"/>
    <w:rsid w:val="00C7749F"/>
    <w:rsid w:val="00C77769"/>
    <w:rsid w:val="00C77DDC"/>
    <w:rsid w:val="00C81485"/>
    <w:rsid w:val="00C8192B"/>
    <w:rsid w:val="00C81E41"/>
    <w:rsid w:val="00C83211"/>
    <w:rsid w:val="00C8325F"/>
    <w:rsid w:val="00C832AB"/>
    <w:rsid w:val="00C83856"/>
    <w:rsid w:val="00C8391D"/>
    <w:rsid w:val="00C83921"/>
    <w:rsid w:val="00C853D2"/>
    <w:rsid w:val="00C85846"/>
    <w:rsid w:val="00C8722D"/>
    <w:rsid w:val="00C9031F"/>
    <w:rsid w:val="00C914EA"/>
    <w:rsid w:val="00C91E3B"/>
    <w:rsid w:val="00C943F5"/>
    <w:rsid w:val="00C94479"/>
    <w:rsid w:val="00C946E3"/>
    <w:rsid w:val="00C9531A"/>
    <w:rsid w:val="00C95519"/>
    <w:rsid w:val="00C96382"/>
    <w:rsid w:val="00C9645D"/>
    <w:rsid w:val="00CA0153"/>
    <w:rsid w:val="00CA02A6"/>
    <w:rsid w:val="00CA052B"/>
    <w:rsid w:val="00CA0951"/>
    <w:rsid w:val="00CA0C30"/>
    <w:rsid w:val="00CA2386"/>
    <w:rsid w:val="00CA2597"/>
    <w:rsid w:val="00CA389A"/>
    <w:rsid w:val="00CA3A35"/>
    <w:rsid w:val="00CA4458"/>
    <w:rsid w:val="00CA5520"/>
    <w:rsid w:val="00CA56E5"/>
    <w:rsid w:val="00CB06F9"/>
    <w:rsid w:val="00CB327C"/>
    <w:rsid w:val="00CB334D"/>
    <w:rsid w:val="00CB33EF"/>
    <w:rsid w:val="00CB3475"/>
    <w:rsid w:val="00CB3625"/>
    <w:rsid w:val="00CB3B7F"/>
    <w:rsid w:val="00CB44E5"/>
    <w:rsid w:val="00CB4C1B"/>
    <w:rsid w:val="00CB6687"/>
    <w:rsid w:val="00CB66C7"/>
    <w:rsid w:val="00CB770C"/>
    <w:rsid w:val="00CB7F5D"/>
    <w:rsid w:val="00CC079C"/>
    <w:rsid w:val="00CC11F9"/>
    <w:rsid w:val="00CC1DFE"/>
    <w:rsid w:val="00CC20CC"/>
    <w:rsid w:val="00CC28C2"/>
    <w:rsid w:val="00CC3224"/>
    <w:rsid w:val="00CC41E6"/>
    <w:rsid w:val="00CC4596"/>
    <w:rsid w:val="00CC60BA"/>
    <w:rsid w:val="00CD0D37"/>
    <w:rsid w:val="00CD0DF7"/>
    <w:rsid w:val="00CD0FD2"/>
    <w:rsid w:val="00CD1E8E"/>
    <w:rsid w:val="00CD2332"/>
    <w:rsid w:val="00CD2612"/>
    <w:rsid w:val="00CD3DEA"/>
    <w:rsid w:val="00CD4024"/>
    <w:rsid w:val="00CD4955"/>
    <w:rsid w:val="00CD54C0"/>
    <w:rsid w:val="00CD6334"/>
    <w:rsid w:val="00CD68E8"/>
    <w:rsid w:val="00CD6A36"/>
    <w:rsid w:val="00CD6C5A"/>
    <w:rsid w:val="00CD7484"/>
    <w:rsid w:val="00CE0A3A"/>
    <w:rsid w:val="00CE2034"/>
    <w:rsid w:val="00CE2A72"/>
    <w:rsid w:val="00CE2B32"/>
    <w:rsid w:val="00CE2BE6"/>
    <w:rsid w:val="00CE3C88"/>
    <w:rsid w:val="00CE52EE"/>
    <w:rsid w:val="00CE62D7"/>
    <w:rsid w:val="00CE7A84"/>
    <w:rsid w:val="00CE7A91"/>
    <w:rsid w:val="00CE7B15"/>
    <w:rsid w:val="00CE7D2E"/>
    <w:rsid w:val="00CF0710"/>
    <w:rsid w:val="00CF0A7F"/>
    <w:rsid w:val="00CF0F21"/>
    <w:rsid w:val="00CF0F71"/>
    <w:rsid w:val="00CF13ED"/>
    <w:rsid w:val="00CF142B"/>
    <w:rsid w:val="00CF2AD3"/>
    <w:rsid w:val="00CF3357"/>
    <w:rsid w:val="00CF4732"/>
    <w:rsid w:val="00CF4D97"/>
    <w:rsid w:val="00CF4F60"/>
    <w:rsid w:val="00CF52B5"/>
    <w:rsid w:val="00CF5DEF"/>
    <w:rsid w:val="00CF68FD"/>
    <w:rsid w:val="00CF7133"/>
    <w:rsid w:val="00CF78DF"/>
    <w:rsid w:val="00CF7E55"/>
    <w:rsid w:val="00D00847"/>
    <w:rsid w:val="00D014C4"/>
    <w:rsid w:val="00D01D2D"/>
    <w:rsid w:val="00D03715"/>
    <w:rsid w:val="00D03784"/>
    <w:rsid w:val="00D03FF1"/>
    <w:rsid w:val="00D043FD"/>
    <w:rsid w:val="00D05308"/>
    <w:rsid w:val="00D05BEE"/>
    <w:rsid w:val="00D0625E"/>
    <w:rsid w:val="00D06726"/>
    <w:rsid w:val="00D06DB7"/>
    <w:rsid w:val="00D071BD"/>
    <w:rsid w:val="00D07F47"/>
    <w:rsid w:val="00D1092E"/>
    <w:rsid w:val="00D126E9"/>
    <w:rsid w:val="00D12864"/>
    <w:rsid w:val="00D13336"/>
    <w:rsid w:val="00D13490"/>
    <w:rsid w:val="00D138A8"/>
    <w:rsid w:val="00D13B57"/>
    <w:rsid w:val="00D13FD5"/>
    <w:rsid w:val="00D1478C"/>
    <w:rsid w:val="00D14C28"/>
    <w:rsid w:val="00D14F71"/>
    <w:rsid w:val="00D15E3B"/>
    <w:rsid w:val="00D15F51"/>
    <w:rsid w:val="00D167AD"/>
    <w:rsid w:val="00D16C8E"/>
    <w:rsid w:val="00D2036C"/>
    <w:rsid w:val="00D204D7"/>
    <w:rsid w:val="00D20747"/>
    <w:rsid w:val="00D22353"/>
    <w:rsid w:val="00D22546"/>
    <w:rsid w:val="00D2290F"/>
    <w:rsid w:val="00D22BB2"/>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DE4"/>
    <w:rsid w:val="00D425B3"/>
    <w:rsid w:val="00D42D95"/>
    <w:rsid w:val="00D42EA8"/>
    <w:rsid w:val="00D434EE"/>
    <w:rsid w:val="00D4393D"/>
    <w:rsid w:val="00D44207"/>
    <w:rsid w:val="00D45103"/>
    <w:rsid w:val="00D46BC9"/>
    <w:rsid w:val="00D478F2"/>
    <w:rsid w:val="00D47981"/>
    <w:rsid w:val="00D47C5C"/>
    <w:rsid w:val="00D513D1"/>
    <w:rsid w:val="00D5177E"/>
    <w:rsid w:val="00D5180B"/>
    <w:rsid w:val="00D52A3D"/>
    <w:rsid w:val="00D53367"/>
    <w:rsid w:val="00D53632"/>
    <w:rsid w:val="00D539BF"/>
    <w:rsid w:val="00D54AD2"/>
    <w:rsid w:val="00D54C28"/>
    <w:rsid w:val="00D56FD5"/>
    <w:rsid w:val="00D57DCE"/>
    <w:rsid w:val="00D60114"/>
    <w:rsid w:val="00D60DAE"/>
    <w:rsid w:val="00D61AB8"/>
    <w:rsid w:val="00D61AE9"/>
    <w:rsid w:val="00D61B5F"/>
    <w:rsid w:val="00D63236"/>
    <w:rsid w:val="00D63DDE"/>
    <w:rsid w:val="00D63E05"/>
    <w:rsid w:val="00D6505F"/>
    <w:rsid w:val="00D6651A"/>
    <w:rsid w:val="00D6720E"/>
    <w:rsid w:val="00D702AE"/>
    <w:rsid w:val="00D702BB"/>
    <w:rsid w:val="00D70763"/>
    <w:rsid w:val="00D7113E"/>
    <w:rsid w:val="00D712BD"/>
    <w:rsid w:val="00D7135F"/>
    <w:rsid w:val="00D722FF"/>
    <w:rsid w:val="00D73046"/>
    <w:rsid w:val="00D73FD3"/>
    <w:rsid w:val="00D7446E"/>
    <w:rsid w:val="00D7500B"/>
    <w:rsid w:val="00D752CF"/>
    <w:rsid w:val="00D75E48"/>
    <w:rsid w:val="00D76281"/>
    <w:rsid w:val="00D76F4B"/>
    <w:rsid w:val="00D80119"/>
    <w:rsid w:val="00D80B97"/>
    <w:rsid w:val="00D80D4B"/>
    <w:rsid w:val="00D8256E"/>
    <w:rsid w:val="00D82CE7"/>
    <w:rsid w:val="00D8360A"/>
    <w:rsid w:val="00D83A25"/>
    <w:rsid w:val="00D83B59"/>
    <w:rsid w:val="00D83F16"/>
    <w:rsid w:val="00D846B6"/>
    <w:rsid w:val="00D8478D"/>
    <w:rsid w:val="00D84A67"/>
    <w:rsid w:val="00D8602E"/>
    <w:rsid w:val="00D86E17"/>
    <w:rsid w:val="00D86FBA"/>
    <w:rsid w:val="00D90376"/>
    <w:rsid w:val="00D9163C"/>
    <w:rsid w:val="00D924D0"/>
    <w:rsid w:val="00D92FFE"/>
    <w:rsid w:val="00D937B6"/>
    <w:rsid w:val="00D93CEE"/>
    <w:rsid w:val="00D94572"/>
    <w:rsid w:val="00D94687"/>
    <w:rsid w:val="00D949E7"/>
    <w:rsid w:val="00D94BEE"/>
    <w:rsid w:val="00D94DB5"/>
    <w:rsid w:val="00D94F0D"/>
    <w:rsid w:val="00D95257"/>
    <w:rsid w:val="00D95335"/>
    <w:rsid w:val="00D965CC"/>
    <w:rsid w:val="00D968BF"/>
    <w:rsid w:val="00D96F52"/>
    <w:rsid w:val="00D97171"/>
    <w:rsid w:val="00DA0AE0"/>
    <w:rsid w:val="00DA1953"/>
    <w:rsid w:val="00DA2215"/>
    <w:rsid w:val="00DA2968"/>
    <w:rsid w:val="00DA301D"/>
    <w:rsid w:val="00DA317C"/>
    <w:rsid w:val="00DA386C"/>
    <w:rsid w:val="00DA4335"/>
    <w:rsid w:val="00DA43DF"/>
    <w:rsid w:val="00DA502E"/>
    <w:rsid w:val="00DA513E"/>
    <w:rsid w:val="00DA59BC"/>
    <w:rsid w:val="00DA69F0"/>
    <w:rsid w:val="00DA71D2"/>
    <w:rsid w:val="00DA75B2"/>
    <w:rsid w:val="00DA7C76"/>
    <w:rsid w:val="00DB0057"/>
    <w:rsid w:val="00DB01CB"/>
    <w:rsid w:val="00DB0D3D"/>
    <w:rsid w:val="00DB0E18"/>
    <w:rsid w:val="00DB2376"/>
    <w:rsid w:val="00DB2B42"/>
    <w:rsid w:val="00DB2FEB"/>
    <w:rsid w:val="00DB4D92"/>
    <w:rsid w:val="00DB562A"/>
    <w:rsid w:val="00DB5D6A"/>
    <w:rsid w:val="00DB6B26"/>
    <w:rsid w:val="00DB7F55"/>
    <w:rsid w:val="00DC18F9"/>
    <w:rsid w:val="00DC21DF"/>
    <w:rsid w:val="00DC25FD"/>
    <w:rsid w:val="00DC2F02"/>
    <w:rsid w:val="00DC3306"/>
    <w:rsid w:val="00DC4DE2"/>
    <w:rsid w:val="00DC6572"/>
    <w:rsid w:val="00DC71BA"/>
    <w:rsid w:val="00DD12A7"/>
    <w:rsid w:val="00DD1318"/>
    <w:rsid w:val="00DD1D2B"/>
    <w:rsid w:val="00DD1FE9"/>
    <w:rsid w:val="00DD236F"/>
    <w:rsid w:val="00DD2FB0"/>
    <w:rsid w:val="00DD45FF"/>
    <w:rsid w:val="00DD49C7"/>
    <w:rsid w:val="00DD5980"/>
    <w:rsid w:val="00DD5DEC"/>
    <w:rsid w:val="00DD6DCD"/>
    <w:rsid w:val="00DE149D"/>
    <w:rsid w:val="00DE16F3"/>
    <w:rsid w:val="00DE1D1B"/>
    <w:rsid w:val="00DE26B7"/>
    <w:rsid w:val="00DE3B2E"/>
    <w:rsid w:val="00DE3BDE"/>
    <w:rsid w:val="00DE3D34"/>
    <w:rsid w:val="00DE512F"/>
    <w:rsid w:val="00DE5244"/>
    <w:rsid w:val="00DE5A3F"/>
    <w:rsid w:val="00DE7674"/>
    <w:rsid w:val="00DF0D53"/>
    <w:rsid w:val="00DF0EC5"/>
    <w:rsid w:val="00DF1266"/>
    <w:rsid w:val="00DF1C3E"/>
    <w:rsid w:val="00DF2BDB"/>
    <w:rsid w:val="00DF4626"/>
    <w:rsid w:val="00DF4EB6"/>
    <w:rsid w:val="00DF62B2"/>
    <w:rsid w:val="00DF7402"/>
    <w:rsid w:val="00DF75B8"/>
    <w:rsid w:val="00DF76E6"/>
    <w:rsid w:val="00DF7CA1"/>
    <w:rsid w:val="00E002B1"/>
    <w:rsid w:val="00E00411"/>
    <w:rsid w:val="00E006FC"/>
    <w:rsid w:val="00E0086F"/>
    <w:rsid w:val="00E00FAC"/>
    <w:rsid w:val="00E014A3"/>
    <w:rsid w:val="00E017AE"/>
    <w:rsid w:val="00E01AA7"/>
    <w:rsid w:val="00E02DE8"/>
    <w:rsid w:val="00E05652"/>
    <w:rsid w:val="00E064C6"/>
    <w:rsid w:val="00E066E8"/>
    <w:rsid w:val="00E07264"/>
    <w:rsid w:val="00E073AB"/>
    <w:rsid w:val="00E07A26"/>
    <w:rsid w:val="00E07A6F"/>
    <w:rsid w:val="00E10CEE"/>
    <w:rsid w:val="00E1275C"/>
    <w:rsid w:val="00E137F4"/>
    <w:rsid w:val="00E13F4E"/>
    <w:rsid w:val="00E15BFC"/>
    <w:rsid w:val="00E1676A"/>
    <w:rsid w:val="00E16E86"/>
    <w:rsid w:val="00E171A3"/>
    <w:rsid w:val="00E20170"/>
    <w:rsid w:val="00E2038D"/>
    <w:rsid w:val="00E2121C"/>
    <w:rsid w:val="00E2147A"/>
    <w:rsid w:val="00E2156D"/>
    <w:rsid w:val="00E21BC2"/>
    <w:rsid w:val="00E223E2"/>
    <w:rsid w:val="00E22C93"/>
    <w:rsid w:val="00E234A8"/>
    <w:rsid w:val="00E239BC"/>
    <w:rsid w:val="00E24120"/>
    <w:rsid w:val="00E2498D"/>
    <w:rsid w:val="00E24BDC"/>
    <w:rsid w:val="00E25E4A"/>
    <w:rsid w:val="00E261BF"/>
    <w:rsid w:val="00E26BFF"/>
    <w:rsid w:val="00E278E7"/>
    <w:rsid w:val="00E301E0"/>
    <w:rsid w:val="00E30312"/>
    <w:rsid w:val="00E304DD"/>
    <w:rsid w:val="00E30BAE"/>
    <w:rsid w:val="00E31FA5"/>
    <w:rsid w:val="00E33017"/>
    <w:rsid w:val="00E33A18"/>
    <w:rsid w:val="00E34395"/>
    <w:rsid w:val="00E34442"/>
    <w:rsid w:val="00E345AC"/>
    <w:rsid w:val="00E34CD0"/>
    <w:rsid w:val="00E34EE7"/>
    <w:rsid w:val="00E35226"/>
    <w:rsid w:val="00E35DFE"/>
    <w:rsid w:val="00E362F0"/>
    <w:rsid w:val="00E365C7"/>
    <w:rsid w:val="00E378A2"/>
    <w:rsid w:val="00E400F4"/>
    <w:rsid w:val="00E40233"/>
    <w:rsid w:val="00E40905"/>
    <w:rsid w:val="00E4161E"/>
    <w:rsid w:val="00E41CA2"/>
    <w:rsid w:val="00E4262A"/>
    <w:rsid w:val="00E427B2"/>
    <w:rsid w:val="00E447F1"/>
    <w:rsid w:val="00E44ED7"/>
    <w:rsid w:val="00E4519E"/>
    <w:rsid w:val="00E478D3"/>
    <w:rsid w:val="00E50BF0"/>
    <w:rsid w:val="00E50DCD"/>
    <w:rsid w:val="00E50E16"/>
    <w:rsid w:val="00E516C8"/>
    <w:rsid w:val="00E51B14"/>
    <w:rsid w:val="00E51B49"/>
    <w:rsid w:val="00E52863"/>
    <w:rsid w:val="00E5291F"/>
    <w:rsid w:val="00E5400B"/>
    <w:rsid w:val="00E54808"/>
    <w:rsid w:val="00E54ADA"/>
    <w:rsid w:val="00E55871"/>
    <w:rsid w:val="00E55CCC"/>
    <w:rsid w:val="00E55EB0"/>
    <w:rsid w:val="00E56C36"/>
    <w:rsid w:val="00E56E07"/>
    <w:rsid w:val="00E57019"/>
    <w:rsid w:val="00E57477"/>
    <w:rsid w:val="00E5752D"/>
    <w:rsid w:val="00E577D2"/>
    <w:rsid w:val="00E62EB2"/>
    <w:rsid w:val="00E63F4D"/>
    <w:rsid w:val="00E647B9"/>
    <w:rsid w:val="00E65963"/>
    <w:rsid w:val="00E65FC6"/>
    <w:rsid w:val="00E6601B"/>
    <w:rsid w:val="00E6762B"/>
    <w:rsid w:val="00E70361"/>
    <w:rsid w:val="00E703A1"/>
    <w:rsid w:val="00E7175E"/>
    <w:rsid w:val="00E71951"/>
    <w:rsid w:val="00E71A62"/>
    <w:rsid w:val="00E725E0"/>
    <w:rsid w:val="00E725FC"/>
    <w:rsid w:val="00E73909"/>
    <w:rsid w:val="00E74C91"/>
    <w:rsid w:val="00E75049"/>
    <w:rsid w:val="00E7558F"/>
    <w:rsid w:val="00E764E3"/>
    <w:rsid w:val="00E771E4"/>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02DF"/>
    <w:rsid w:val="00E918B6"/>
    <w:rsid w:val="00E9261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473"/>
    <w:rsid w:val="00EA77F3"/>
    <w:rsid w:val="00EA7AA7"/>
    <w:rsid w:val="00EA7E0E"/>
    <w:rsid w:val="00EB1C00"/>
    <w:rsid w:val="00EB26CB"/>
    <w:rsid w:val="00EB3C88"/>
    <w:rsid w:val="00EB3D49"/>
    <w:rsid w:val="00EB6FF2"/>
    <w:rsid w:val="00EB75F7"/>
    <w:rsid w:val="00EB7758"/>
    <w:rsid w:val="00EB783B"/>
    <w:rsid w:val="00EC1291"/>
    <w:rsid w:val="00EC1750"/>
    <w:rsid w:val="00EC304F"/>
    <w:rsid w:val="00EC30EC"/>
    <w:rsid w:val="00EC3143"/>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6435"/>
    <w:rsid w:val="00ED7F2C"/>
    <w:rsid w:val="00EE09DF"/>
    <w:rsid w:val="00EE1BF1"/>
    <w:rsid w:val="00EE1EA2"/>
    <w:rsid w:val="00EE339A"/>
    <w:rsid w:val="00EE3D88"/>
    <w:rsid w:val="00EE47C0"/>
    <w:rsid w:val="00EE532C"/>
    <w:rsid w:val="00EE5390"/>
    <w:rsid w:val="00EE5863"/>
    <w:rsid w:val="00EE5EA7"/>
    <w:rsid w:val="00EF0640"/>
    <w:rsid w:val="00EF081C"/>
    <w:rsid w:val="00EF2245"/>
    <w:rsid w:val="00EF2837"/>
    <w:rsid w:val="00EF37BC"/>
    <w:rsid w:val="00EF37ED"/>
    <w:rsid w:val="00EF3839"/>
    <w:rsid w:val="00EF3B8B"/>
    <w:rsid w:val="00EF48F4"/>
    <w:rsid w:val="00EF4BC0"/>
    <w:rsid w:val="00EF4C07"/>
    <w:rsid w:val="00EF5106"/>
    <w:rsid w:val="00EF5225"/>
    <w:rsid w:val="00EF5DCD"/>
    <w:rsid w:val="00EF63C1"/>
    <w:rsid w:val="00EF662E"/>
    <w:rsid w:val="00EF69CC"/>
    <w:rsid w:val="00EF75E2"/>
    <w:rsid w:val="00EF7FE5"/>
    <w:rsid w:val="00F0008B"/>
    <w:rsid w:val="00F0057F"/>
    <w:rsid w:val="00F00929"/>
    <w:rsid w:val="00F0202E"/>
    <w:rsid w:val="00F040F4"/>
    <w:rsid w:val="00F04FAA"/>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E6"/>
    <w:rsid w:val="00F166AB"/>
    <w:rsid w:val="00F16B64"/>
    <w:rsid w:val="00F17646"/>
    <w:rsid w:val="00F178C3"/>
    <w:rsid w:val="00F17F6C"/>
    <w:rsid w:val="00F17F8E"/>
    <w:rsid w:val="00F20137"/>
    <w:rsid w:val="00F21B2B"/>
    <w:rsid w:val="00F22216"/>
    <w:rsid w:val="00F227A3"/>
    <w:rsid w:val="00F231E9"/>
    <w:rsid w:val="00F241DF"/>
    <w:rsid w:val="00F24761"/>
    <w:rsid w:val="00F249A4"/>
    <w:rsid w:val="00F263F4"/>
    <w:rsid w:val="00F26D3C"/>
    <w:rsid w:val="00F303F6"/>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37089"/>
    <w:rsid w:val="00F4041C"/>
    <w:rsid w:val="00F42000"/>
    <w:rsid w:val="00F4249B"/>
    <w:rsid w:val="00F440D3"/>
    <w:rsid w:val="00F4472B"/>
    <w:rsid w:val="00F45AC5"/>
    <w:rsid w:val="00F45D5E"/>
    <w:rsid w:val="00F464E6"/>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61235"/>
    <w:rsid w:val="00F62BC8"/>
    <w:rsid w:val="00F631F7"/>
    <w:rsid w:val="00F639C3"/>
    <w:rsid w:val="00F64A51"/>
    <w:rsid w:val="00F65669"/>
    <w:rsid w:val="00F656CF"/>
    <w:rsid w:val="00F664DA"/>
    <w:rsid w:val="00F66CC0"/>
    <w:rsid w:val="00F66E53"/>
    <w:rsid w:val="00F67277"/>
    <w:rsid w:val="00F67ADF"/>
    <w:rsid w:val="00F67C85"/>
    <w:rsid w:val="00F67F47"/>
    <w:rsid w:val="00F701FB"/>
    <w:rsid w:val="00F7059B"/>
    <w:rsid w:val="00F70A39"/>
    <w:rsid w:val="00F72E75"/>
    <w:rsid w:val="00F73B4A"/>
    <w:rsid w:val="00F73EF7"/>
    <w:rsid w:val="00F73FB9"/>
    <w:rsid w:val="00F759A5"/>
    <w:rsid w:val="00F75BD4"/>
    <w:rsid w:val="00F768B7"/>
    <w:rsid w:val="00F77027"/>
    <w:rsid w:val="00F80062"/>
    <w:rsid w:val="00F80381"/>
    <w:rsid w:val="00F80C0E"/>
    <w:rsid w:val="00F8158B"/>
    <w:rsid w:val="00F821DF"/>
    <w:rsid w:val="00F82378"/>
    <w:rsid w:val="00F82568"/>
    <w:rsid w:val="00F82BFC"/>
    <w:rsid w:val="00F832D4"/>
    <w:rsid w:val="00F83322"/>
    <w:rsid w:val="00F83EC8"/>
    <w:rsid w:val="00F8481C"/>
    <w:rsid w:val="00F8493A"/>
    <w:rsid w:val="00F84ADA"/>
    <w:rsid w:val="00F84EB8"/>
    <w:rsid w:val="00F84F5D"/>
    <w:rsid w:val="00F85F9D"/>
    <w:rsid w:val="00F86A7E"/>
    <w:rsid w:val="00F87291"/>
    <w:rsid w:val="00F87D91"/>
    <w:rsid w:val="00F903F4"/>
    <w:rsid w:val="00F910DF"/>
    <w:rsid w:val="00F911B6"/>
    <w:rsid w:val="00F92492"/>
    <w:rsid w:val="00F93C92"/>
    <w:rsid w:val="00F952C1"/>
    <w:rsid w:val="00F9668C"/>
    <w:rsid w:val="00F96F47"/>
    <w:rsid w:val="00F970E1"/>
    <w:rsid w:val="00F977E1"/>
    <w:rsid w:val="00F97C1F"/>
    <w:rsid w:val="00FA0DD6"/>
    <w:rsid w:val="00FA1D0C"/>
    <w:rsid w:val="00FA3054"/>
    <w:rsid w:val="00FA3379"/>
    <w:rsid w:val="00FA396C"/>
    <w:rsid w:val="00FA5F68"/>
    <w:rsid w:val="00FA70B8"/>
    <w:rsid w:val="00FB0542"/>
    <w:rsid w:val="00FB0862"/>
    <w:rsid w:val="00FB2583"/>
    <w:rsid w:val="00FB28E0"/>
    <w:rsid w:val="00FB29BF"/>
    <w:rsid w:val="00FB3143"/>
    <w:rsid w:val="00FB36AB"/>
    <w:rsid w:val="00FB3E3E"/>
    <w:rsid w:val="00FB4D80"/>
    <w:rsid w:val="00FB5371"/>
    <w:rsid w:val="00FB6F4D"/>
    <w:rsid w:val="00FB77E1"/>
    <w:rsid w:val="00FC02AA"/>
    <w:rsid w:val="00FC0351"/>
    <w:rsid w:val="00FC0B8B"/>
    <w:rsid w:val="00FC1DD7"/>
    <w:rsid w:val="00FC1F75"/>
    <w:rsid w:val="00FC3C7C"/>
    <w:rsid w:val="00FC3FAD"/>
    <w:rsid w:val="00FC420D"/>
    <w:rsid w:val="00FC4501"/>
    <w:rsid w:val="00FC52DB"/>
    <w:rsid w:val="00FC5674"/>
    <w:rsid w:val="00FC6BB1"/>
    <w:rsid w:val="00FC725C"/>
    <w:rsid w:val="00FD0E75"/>
    <w:rsid w:val="00FD1357"/>
    <w:rsid w:val="00FD1B71"/>
    <w:rsid w:val="00FD1F1E"/>
    <w:rsid w:val="00FD36A3"/>
    <w:rsid w:val="00FD3B2B"/>
    <w:rsid w:val="00FD41D1"/>
    <w:rsid w:val="00FD47BC"/>
    <w:rsid w:val="00FD5036"/>
    <w:rsid w:val="00FD5093"/>
    <w:rsid w:val="00FD50B9"/>
    <w:rsid w:val="00FD53DD"/>
    <w:rsid w:val="00FD5510"/>
    <w:rsid w:val="00FD6F6F"/>
    <w:rsid w:val="00FD7894"/>
    <w:rsid w:val="00FD7B9F"/>
    <w:rsid w:val="00FE0964"/>
    <w:rsid w:val="00FE10C8"/>
    <w:rsid w:val="00FE1197"/>
    <w:rsid w:val="00FE11EF"/>
    <w:rsid w:val="00FE12A2"/>
    <w:rsid w:val="00FE2173"/>
    <w:rsid w:val="00FE3FEB"/>
    <w:rsid w:val="00FE438D"/>
    <w:rsid w:val="00FE4410"/>
    <w:rsid w:val="00FE4544"/>
    <w:rsid w:val="00FE457C"/>
    <w:rsid w:val="00FE4E0B"/>
    <w:rsid w:val="00FE4E76"/>
    <w:rsid w:val="00FE599F"/>
    <w:rsid w:val="00FE5EE5"/>
    <w:rsid w:val="00FE760A"/>
    <w:rsid w:val="00FF0413"/>
    <w:rsid w:val="00FF0F08"/>
    <w:rsid w:val="00FF139D"/>
    <w:rsid w:val="00FF13E1"/>
    <w:rsid w:val="00FF149B"/>
    <w:rsid w:val="00FF23F2"/>
    <w:rsid w:val="00FF2C27"/>
    <w:rsid w:val="00FF33D5"/>
    <w:rsid w:val="00FF3A30"/>
    <w:rsid w:val="00FF4934"/>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67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B567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B567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73625112">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48145105">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388844349">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63517958">
      <w:bodyDiv w:val="1"/>
      <w:marLeft w:val="0"/>
      <w:marRight w:val="0"/>
      <w:marTop w:val="0"/>
      <w:marBottom w:val="0"/>
      <w:divBdr>
        <w:top w:val="none" w:sz="0" w:space="0" w:color="auto"/>
        <w:left w:val="none" w:sz="0" w:space="0" w:color="auto"/>
        <w:bottom w:val="none" w:sz="0" w:space="0" w:color="auto"/>
        <w:right w:val="none" w:sz="0" w:space="0" w:color="auto"/>
      </w:divBdr>
    </w:div>
    <w:div w:id="1574705436">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09067499">
      <w:bodyDiv w:val="1"/>
      <w:marLeft w:val="0"/>
      <w:marRight w:val="0"/>
      <w:marTop w:val="0"/>
      <w:marBottom w:val="0"/>
      <w:divBdr>
        <w:top w:val="none" w:sz="0" w:space="0" w:color="auto"/>
        <w:left w:val="none" w:sz="0" w:space="0" w:color="auto"/>
        <w:bottom w:val="none" w:sz="0" w:space="0" w:color="auto"/>
        <w:right w:val="none" w:sz="0" w:space="0" w:color="auto"/>
      </w:divBdr>
    </w:div>
    <w:div w:id="1764492823">
      <w:bodyDiv w:val="1"/>
      <w:marLeft w:val="0"/>
      <w:marRight w:val="0"/>
      <w:marTop w:val="0"/>
      <w:marBottom w:val="0"/>
      <w:divBdr>
        <w:top w:val="none" w:sz="0" w:space="0" w:color="auto"/>
        <w:left w:val="none" w:sz="0" w:space="0" w:color="auto"/>
        <w:bottom w:val="none" w:sz="0" w:space="0" w:color="auto"/>
        <w:right w:val="none" w:sz="0" w:space="0" w:color="auto"/>
      </w:divBdr>
    </w:div>
    <w:div w:id="1784423052">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40928314">
      <w:bodyDiv w:val="1"/>
      <w:marLeft w:val="0"/>
      <w:marRight w:val="0"/>
      <w:marTop w:val="0"/>
      <w:marBottom w:val="0"/>
      <w:divBdr>
        <w:top w:val="none" w:sz="0" w:space="0" w:color="auto"/>
        <w:left w:val="none" w:sz="0" w:space="0" w:color="auto"/>
        <w:bottom w:val="none" w:sz="0" w:space="0" w:color="auto"/>
        <w:right w:val="none" w:sz="0" w:space="0" w:color="auto"/>
      </w:divBdr>
    </w:div>
    <w:div w:id="1854801747">
      <w:bodyDiv w:val="1"/>
      <w:marLeft w:val="0"/>
      <w:marRight w:val="0"/>
      <w:marTop w:val="0"/>
      <w:marBottom w:val="0"/>
      <w:divBdr>
        <w:top w:val="none" w:sz="0" w:space="0" w:color="auto"/>
        <w:left w:val="none" w:sz="0" w:space="0" w:color="auto"/>
        <w:bottom w:val="none" w:sz="0" w:space="0" w:color="auto"/>
        <w:right w:val="none" w:sz="0" w:space="0" w:color="auto"/>
      </w:divBdr>
    </w:div>
    <w:div w:id="1862670652">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jelinkova@spu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prochazka1@spu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1485</Words>
  <Characters>8768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Židlická Dana Ing.</cp:lastModifiedBy>
  <cp:revision>4</cp:revision>
  <cp:lastPrinted>2024-05-03T10:48:00Z</cp:lastPrinted>
  <dcterms:created xsi:type="dcterms:W3CDTF">2024-05-06T04:55:00Z</dcterms:created>
  <dcterms:modified xsi:type="dcterms:W3CDTF">2024-05-09T12:10:00Z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