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6B6EED" w14:textId="77777777" w:rsidR="00491908" w:rsidRDefault="00000000">
      <w:pPr>
        <w:pStyle w:val="Bodytext10"/>
        <w:framePr w:w="3276" w:h="497" w:wrap="none" w:hAnchor="page" w:x="1444" w:y="1002"/>
        <w:spacing w:after="60" w:line="240" w:lineRule="auto"/>
      </w:pPr>
      <w:r>
        <w:rPr>
          <w:rStyle w:val="Bodytext1"/>
        </w:rPr>
        <w:t>ODBĚRATEL:</w:t>
      </w:r>
    </w:p>
    <w:p w14:paraId="628B3597" w14:textId="77777777" w:rsidR="00491908" w:rsidRDefault="00000000">
      <w:pPr>
        <w:pStyle w:val="Bodytext20"/>
        <w:framePr w:w="3276" w:h="497" w:wrap="none" w:hAnchor="page" w:x="1444" w:y="1002"/>
        <w:spacing w:after="0"/>
      </w:pPr>
      <w:r>
        <w:rPr>
          <w:rStyle w:val="Bodytext2"/>
        </w:rPr>
        <w:t>Nemocnice Havířov, příspěvková organizace</w:t>
      </w:r>
    </w:p>
    <w:p w14:paraId="1193C43D" w14:textId="77777777" w:rsidR="00491908" w:rsidRDefault="00000000">
      <w:pPr>
        <w:pStyle w:val="Bodytext10"/>
        <w:framePr w:w="965" w:h="194" w:wrap="none" w:hAnchor="page" w:x="8255" w:y="1009"/>
        <w:pBdr>
          <w:bottom w:val="single" w:sz="4" w:space="0" w:color="auto"/>
        </w:pBdr>
        <w:spacing w:line="240" w:lineRule="auto"/>
      </w:pPr>
      <w:r>
        <w:rPr>
          <w:rStyle w:val="Bodytext1"/>
        </w:rPr>
        <w:t>DODAVATEL</w:t>
      </w:r>
    </w:p>
    <w:p w14:paraId="6CDC1E97" w14:textId="77777777" w:rsidR="00491908" w:rsidRDefault="00000000">
      <w:pPr>
        <w:pStyle w:val="Bodytext20"/>
        <w:framePr w:w="785" w:h="209" w:wrap="none" w:hAnchor="page" w:x="8363" w:y="1650"/>
        <w:spacing w:after="0"/>
      </w:pPr>
      <w:r>
        <w:rPr>
          <w:rStyle w:val="Bodytext2"/>
        </w:rPr>
        <w:t>ASQA a.s.</w:t>
      </w:r>
    </w:p>
    <w:p w14:paraId="538E7D2B" w14:textId="77777777" w:rsidR="00491908" w:rsidRDefault="00000000">
      <w:pPr>
        <w:pStyle w:val="Bodytext10"/>
        <w:framePr w:w="1008" w:h="410" w:wrap="none" w:hAnchor="page" w:x="8371" w:y="2161"/>
        <w:spacing w:after="60" w:line="240" w:lineRule="auto"/>
      </w:pPr>
      <w:r>
        <w:rPr>
          <w:rStyle w:val="Bodytext1"/>
        </w:rPr>
        <w:t>Kosoř 297</w:t>
      </w:r>
    </w:p>
    <w:p w14:paraId="1C64AD45" w14:textId="77777777" w:rsidR="00491908" w:rsidRDefault="00000000">
      <w:pPr>
        <w:pStyle w:val="Bodytext10"/>
        <w:framePr w:w="1008" w:h="410" w:wrap="none" w:hAnchor="page" w:x="8371" w:y="2161"/>
        <w:spacing w:line="240" w:lineRule="auto"/>
      </w:pPr>
      <w:r>
        <w:rPr>
          <w:rStyle w:val="Bodytext1"/>
        </w:rPr>
        <w:t>252 26 Kosoř</w:t>
      </w:r>
    </w:p>
    <w:p w14:paraId="5D57F0F4" w14:textId="77777777" w:rsidR="00491908" w:rsidRDefault="00000000">
      <w:pPr>
        <w:pStyle w:val="Heading110"/>
        <w:keepNext/>
        <w:keepLines/>
        <w:framePr w:w="3161" w:h="770" w:wrap="none" w:hAnchor="page" w:x="12266" w:y="1"/>
      </w:pPr>
      <w:bookmarkStart w:id="0" w:name="bookmark0"/>
      <w:r>
        <w:rPr>
          <w:rStyle w:val="Heading11"/>
          <w:b/>
          <w:bCs/>
          <w:vertAlign w:val="superscript"/>
        </w:rPr>
        <w:t>5,0</w:t>
      </w:r>
      <w:r>
        <w:rPr>
          <w:rStyle w:val="Heading11"/>
          <w:b/>
          <w:bCs/>
        </w:rPr>
        <w:t xml:space="preserve"> OVHS-95/2024</w:t>
      </w:r>
      <w:bookmarkEnd w:id="0"/>
    </w:p>
    <w:p w14:paraId="11C3A606" w14:textId="77777777" w:rsidR="00491908" w:rsidRDefault="00000000">
      <w:pPr>
        <w:pStyle w:val="Bodytext10"/>
        <w:framePr w:w="3161" w:h="770" w:wrap="none" w:hAnchor="page" w:x="12266" w:y="1"/>
        <w:tabs>
          <w:tab w:val="left" w:pos="1663"/>
        </w:tabs>
        <w:spacing w:line="240" w:lineRule="auto"/>
      </w:pPr>
      <w:r>
        <w:rPr>
          <w:rStyle w:val="Bodytext1"/>
        </w:rPr>
        <w:t>Datum vystaveni:</w:t>
      </w:r>
      <w:r>
        <w:rPr>
          <w:rStyle w:val="Bodytext1"/>
        </w:rPr>
        <w:tab/>
        <w:t>30.04.2024</w:t>
      </w:r>
    </w:p>
    <w:p w14:paraId="19C4DE71" w14:textId="77777777" w:rsidR="00491908" w:rsidRDefault="00000000">
      <w:pPr>
        <w:pStyle w:val="Bodytext10"/>
        <w:framePr w:w="1303" w:h="432" w:wrap="none" w:hAnchor="page" w:x="11913" w:y="2132"/>
        <w:spacing w:after="40" w:line="240" w:lineRule="auto"/>
      </w:pPr>
      <w:r>
        <w:rPr>
          <w:rStyle w:val="Bodytext1"/>
        </w:rPr>
        <w:t>IČO: 27125971</w:t>
      </w:r>
    </w:p>
    <w:p w14:paraId="3096599D" w14:textId="77777777" w:rsidR="00491908" w:rsidRDefault="00000000">
      <w:pPr>
        <w:pStyle w:val="Bodytext10"/>
        <w:framePr w:w="1303" w:h="432" w:wrap="none" w:hAnchor="page" w:x="11913" w:y="2132"/>
        <w:spacing w:line="240" w:lineRule="auto"/>
      </w:pPr>
      <w:r>
        <w:rPr>
          <w:rStyle w:val="Bodytext1"/>
        </w:rPr>
        <w:t>DIČ: CZ27125971</w:t>
      </w:r>
    </w:p>
    <w:p w14:paraId="12F8973B" w14:textId="77777777" w:rsidR="00491908" w:rsidRDefault="00491908">
      <w:pPr>
        <w:spacing w:line="360" w:lineRule="exact"/>
      </w:pPr>
    </w:p>
    <w:p w14:paraId="65CE78F0" w14:textId="77777777" w:rsidR="00491908" w:rsidRDefault="00491908">
      <w:pPr>
        <w:spacing w:line="360" w:lineRule="exact"/>
      </w:pPr>
    </w:p>
    <w:p w14:paraId="3D028C78" w14:textId="77777777" w:rsidR="00491908" w:rsidRDefault="00491908">
      <w:pPr>
        <w:spacing w:line="360" w:lineRule="exact"/>
      </w:pPr>
    </w:p>
    <w:p w14:paraId="25D3A60C" w14:textId="77777777" w:rsidR="00491908" w:rsidRDefault="00491908">
      <w:pPr>
        <w:spacing w:line="360" w:lineRule="exact"/>
      </w:pPr>
    </w:p>
    <w:p w14:paraId="4395D4A7" w14:textId="77777777" w:rsidR="00491908" w:rsidRDefault="00491908">
      <w:pPr>
        <w:spacing w:line="360" w:lineRule="exact"/>
      </w:pPr>
    </w:p>
    <w:p w14:paraId="660BF0A5" w14:textId="77777777" w:rsidR="00491908" w:rsidRDefault="00491908">
      <w:pPr>
        <w:spacing w:line="360" w:lineRule="exact"/>
      </w:pPr>
    </w:p>
    <w:p w14:paraId="731BCBF2" w14:textId="77777777" w:rsidR="00491908" w:rsidRDefault="00491908">
      <w:pPr>
        <w:spacing w:after="409" w:line="1" w:lineRule="exact"/>
      </w:pPr>
    </w:p>
    <w:p w14:paraId="0C6BF33C" w14:textId="77777777" w:rsidR="00491908" w:rsidRDefault="00491908">
      <w:pPr>
        <w:spacing w:line="1" w:lineRule="exact"/>
        <w:sectPr w:rsidR="00491908" w:rsidSect="005100AC">
          <w:pgSz w:w="16840" w:h="11900" w:orient="landscape"/>
          <w:pgMar w:top="820" w:right="874" w:bottom="491" w:left="1443" w:header="392" w:footer="63" w:gutter="0"/>
          <w:pgNumType w:start="1"/>
          <w:cols w:space="720"/>
          <w:noEndnote/>
          <w:docGrid w:linePitch="360"/>
        </w:sectPr>
      </w:pPr>
    </w:p>
    <w:p w14:paraId="245F0310" w14:textId="77777777" w:rsidR="00491908" w:rsidRDefault="00491908">
      <w:pPr>
        <w:spacing w:before="79" w:after="79" w:line="240" w:lineRule="exact"/>
        <w:rPr>
          <w:sz w:val="19"/>
          <w:szCs w:val="19"/>
        </w:rPr>
      </w:pPr>
    </w:p>
    <w:p w14:paraId="6C05547A" w14:textId="77777777" w:rsidR="00491908" w:rsidRDefault="00491908">
      <w:pPr>
        <w:spacing w:line="1" w:lineRule="exact"/>
        <w:sectPr w:rsidR="00491908" w:rsidSect="005100AC">
          <w:type w:val="continuous"/>
          <w:pgSz w:w="16840" w:h="11900" w:orient="landscape"/>
          <w:pgMar w:top="820" w:right="0" w:bottom="491" w:left="0" w:header="0" w:footer="3" w:gutter="0"/>
          <w:cols w:space="720"/>
          <w:noEndnote/>
          <w:docGrid w:linePitch="360"/>
        </w:sectPr>
      </w:pPr>
    </w:p>
    <w:p w14:paraId="2386BA18" w14:textId="77777777" w:rsidR="00491908" w:rsidRDefault="00000000">
      <w:pPr>
        <w:pStyle w:val="Bodytext10"/>
        <w:spacing w:after="60" w:line="240" w:lineRule="auto"/>
      </w:pPr>
      <w:r>
        <w:rPr>
          <w:rStyle w:val="Bodytext1"/>
        </w:rPr>
        <w:lastRenderedPageBreak/>
        <w:t>pro odběratele zajišťuje dodávku:</w:t>
      </w:r>
    </w:p>
    <w:tbl>
      <w:tblPr>
        <w:tblpPr w:leftFromText="742" w:rightFromText="179" w:bottomFromText="1541" w:vertAnchor="text" w:horzAnchor="page" w:tblpX="11452" w:tblpY="4600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98"/>
        <w:gridCol w:w="1771"/>
      </w:tblGrid>
      <w:tr w:rsidR="00491908" w14:paraId="74FB423A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  <w:tblHeader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29DE23F" w14:textId="77777777" w:rsidR="00491908" w:rsidRDefault="00000000">
            <w:pPr>
              <w:pStyle w:val="Other10"/>
              <w:ind w:firstLine="46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Celkem bez DPH:</w:t>
            </w:r>
          </w:p>
        </w:tc>
        <w:tc>
          <w:tcPr>
            <w:tcW w:w="177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FD2ED9" w14:textId="77777777" w:rsidR="00491908" w:rsidRDefault="00000000">
            <w:pPr>
              <w:pStyle w:val="Other10"/>
              <w:ind w:firstLine="54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53 089,20</w:t>
            </w:r>
          </w:p>
        </w:tc>
      </w:tr>
      <w:tr w:rsidR="00491908" w14:paraId="74B15A8B" w14:textId="77777777">
        <w:tblPrEx>
          <w:tblCellMar>
            <w:top w:w="0" w:type="dxa"/>
            <w:bottom w:w="0" w:type="dxa"/>
          </w:tblCellMar>
        </w:tblPrEx>
        <w:trPr>
          <w:trHeight w:hRule="exact" w:val="389"/>
        </w:trPr>
        <w:tc>
          <w:tcPr>
            <w:tcW w:w="249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628A487" w14:textId="77777777" w:rsidR="00491908" w:rsidRDefault="00000000">
            <w:pPr>
              <w:pStyle w:val="Other10"/>
              <w:ind w:firstLine="66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Celkem s DPH:</w:t>
            </w:r>
          </w:p>
        </w:tc>
        <w:tc>
          <w:tcPr>
            <w:tcW w:w="177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CB9D1" w14:textId="77777777" w:rsidR="00491908" w:rsidRDefault="00000000">
            <w:pPr>
              <w:pStyle w:val="Other10"/>
              <w:ind w:firstLine="54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59 459,90</w:t>
            </w:r>
          </w:p>
        </w:tc>
      </w:tr>
    </w:tbl>
    <w:p w14:paraId="52EB7B9C" w14:textId="77777777" w:rsidR="00491908" w:rsidRDefault="00000000">
      <w:pPr>
        <w:pStyle w:val="Bodytext20"/>
        <w:pBdr>
          <w:bottom w:val="single" w:sz="4" w:space="0" w:color="auto"/>
        </w:pBdr>
        <w:spacing w:after="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356F7305" wp14:editId="0F9C65FB">
                <wp:simplePos x="0" y="0"/>
                <wp:positionH relativeFrom="page">
                  <wp:posOffset>1026160</wp:posOffset>
                </wp:positionH>
                <wp:positionV relativeFrom="paragraph">
                  <wp:posOffset>2984500</wp:posOffset>
                </wp:positionV>
                <wp:extent cx="2738755" cy="351790"/>
                <wp:effectExtent l="0" t="0" r="0" b="0"/>
                <wp:wrapSquare wrapText="righ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8755" cy="3517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7FE5C0D" w14:textId="77777777" w:rsidR="00491908" w:rsidRDefault="00000000">
                            <w:pPr>
                              <w:pStyle w:val="Bodytext10"/>
                              <w:spacing w:line="257" w:lineRule="auto"/>
                            </w:pPr>
                            <w:r>
                              <w:rPr>
                                <w:rStyle w:val="Bodytext1"/>
                              </w:rPr>
                              <w:t xml:space="preserve">Děkujeme za </w:t>
                            </w:r>
                            <w:proofErr w:type="gramStart"/>
                            <w:r>
                              <w:rPr>
                                <w:rStyle w:val="Bodytext1"/>
                              </w:rPr>
                              <w:t>vaší</w:t>
                            </w:r>
                            <w:proofErr w:type="gramEnd"/>
                            <w:r>
                              <w:rPr>
                                <w:rStyle w:val="Bodytext1"/>
                              </w:rPr>
                              <w:t xml:space="preserve"> objednávku.</w:t>
                            </w:r>
                          </w:p>
                          <w:p w14:paraId="141E198B" w14:textId="77777777" w:rsidR="00491908" w:rsidRDefault="00000000">
                            <w:pPr>
                              <w:pStyle w:val="Bodytext10"/>
                              <w:spacing w:line="257" w:lineRule="auto"/>
                            </w:pPr>
                            <w:r>
                              <w:rPr>
                                <w:rStyle w:val="Bodytext1"/>
                              </w:rPr>
                              <w:t>V rámci systému konsignační skladů a zmocnění dodavatelem, potvrzujeme přijetí této objednávky.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356F7305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80.8pt;margin-top:235pt;width:215.65pt;height:27.7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" filled="f" stroked="f">
                <v:textbox inset="0,0,0,0">
                  <w:txbxContent>
                    <w:p w14:paraId="17FE5C0D" w14:textId="77777777" w:rsidR="00491908" w:rsidRDefault="00000000">
                      <w:pPr>
                        <w:pStyle w:val="Bodytext10"/>
                        <w:spacing w:line="257" w:lineRule="auto"/>
                      </w:pPr>
                      <w:r>
                        <w:rPr>
                          <w:rStyle w:val="Bodytext1"/>
                        </w:rPr>
                        <w:t xml:space="preserve">Děkujeme za </w:t>
                      </w:r>
                      <w:proofErr w:type="gramStart"/>
                      <w:r>
                        <w:rPr>
                          <w:rStyle w:val="Bodytext1"/>
                        </w:rPr>
                        <w:t>vaší</w:t>
                      </w:r>
                      <w:proofErr w:type="gramEnd"/>
                      <w:r>
                        <w:rPr>
                          <w:rStyle w:val="Bodytext1"/>
                        </w:rPr>
                        <w:t xml:space="preserve"> objednávku.</w:t>
                      </w:r>
                    </w:p>
                    <w:p w14:paraId="141E198B" w14:textId="77777777" w:rsidR="00491908" w:rsidRDefault="00000000">
                      <w:pPr>
                        <w:pStyle w:val="Bodytext10"/>
                        <w:spacing w:line="257" w:lineRule="auto"/>
                      </w:pPr>
                      <w:r>
                        <w:rPr>
                          <w:rStyle w:val="Bodytext1"/>
                        </w:rPr>
                        <w:t>V rámci systému konsignační skladů a zmocnění dodavatelem, potvrzujeme přijetí této objednávky.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334770" distB="635" distL="114300" distR="2962275" simplePos="0" relativeHeight="125829380" behindDoc="0" locked="0" layoutInCell="1" allowOverlap="1" wp14:anchorId="7E00F584" wp14:editId="05D7D705">
                <wp:simplePos x="0" y="0"/>
                <wp:positionH relativeFrom="page">
                  <wp:posOffset>6915150</wp:posOffset>
                </wp:positionH>
                <wp:positionV relativeFrom="paragraph">
                  <wp:posOffset>4255770</wp:posOffset>
                </wp:positionV>
                <wp:extent cx="219710" cy="118745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710" cy="1187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EE20734" w14:textId="77777777" w:rsidR="00491908" w:rsidRDefault="00000000">
                            <w:pPr>
                              <w:pStyle w:val="Bodytext10"/>
                              <w:spacing w:line="240" w:lineRule="auto"/>
                            </w:pPr>
                            <w:r>
                              <w:rPr>
                                <w:rStyle w:val="Bodytext1"/>
                              </w:rPr>
                              <w:t>1 Z1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E00F584" id="Shape 3" o:spid="_x0000_s1027" type="#_x0000_t202" style="position:absolute;margin-left:544.5pt;margin-top:335.1pt;width:17.3pt;height:9.35pt;z-index:125829380;visibility:visible;mso-wrap-style:none;mso-wrap-distance-left:9pt;mso-wrap-distance-top:105.1pt;mso-wrap-distance-right:233.25pt;mso-wrap-distance-bottom:.0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" filled="f" stroked="f">
                <v:textbox inset="0,0,0,0">
                  <w:txbxContent>
                    <w:p w14:paraId="1EE20734" w14:textId="77777777" w:rsidR="00491908" w:rsidRDefault="00000000">
                      <w:pPr>
                        <w:pStyle w:val="Bodytext10"/>
                        <w:spacing w:line="240" w:lineRule="auto"/>
                      </w:pPr>
                      <w:r>
                        <w:rPr>
                          <w:rStyle w:val="Bodytext1"/>
                        </w:rPr>
                        <w:t>1 Z1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Bodytext2"/>
        </w:rPr>
        <w:t xml:space="preserve">Logistická společnost </w:t>
      </w:r>
      <w:proofErr w:type="spellStart"/>
      <w:r>
        <w:rPr>
          <w:rStyle w:val="Bodytext2"/>
        </w:rPr>
        <w:t>NemLog</w:t>
      </w:r>
      <w:proofErr w:type="spellEnd"/>
      <w:r>
        <w:rPr>
          <w:rStyle w:val="Bodytext2"/>
        </w:rPr>
        <w:t xml:space="preserve"> a.s.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89"/>
        <w:gridCol w:w="1109"/>
        <w:gridCol w:w="7891"/>
        <w:gridCol w:w="2786"/>
        <w:gridCol w:w="1440"/>
      </w:tblGrid>
      <w:tr w:rsidR="00491908" w14:paraId="61AACBC5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28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EF1E5EA" w14:textId="77777777" w:rsidR="00491908" w:rsidRDefault="00000000">
            <w:pPr>
              <w:pStyle w:val="Other10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Kód</w:t>
            </w:r>
          </w:p>
        </w:tc>
        <w:tc>
          <w:tcPr>
            <w:tcW w:w="110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10E1E79" w14:textId="77777777" w:rsidR="00491908" w:rsidRDefault="00000000">
            <w:pPr>
              <w:pStyle w:val="Other10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Interní kód</w:t>
            </w:r>
          </w:p>
        </w:tc>
        <w:tc>
          <w:tcPr>
            <w:tcW w:w="789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5B3C0FA" w14:textId="77777777" w:rsidR="00491908" w:rsidRDefault="00000000">
            <w:pPr>
              <w:pStyle w:val="Other10"/>
              <w:ind w:firstLine="320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Název</w:t>
            </w:r>
          </w:p>
        </w:tc>
        <w:tc>
          <w:tcPr>
            <w:tcW w:w="278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BFF196D" w14:textId="77777777" w:rsidR="00491908" w:rsidRDefault="00000000">
            <w:pPr>
              <w:pStyle w:val="Other10"/>
              <w:ind w:left="1800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Množství / j.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47F45EF" w14:textId="77777777" w:rsidR="00491908" w:rsidRDefault="00000000">
            <w:pPr>
              <w:pStyle w:val="Other10"/>
              <w:ind w:firstLine="200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Objednávka</w:t>
            </w:r>
          </w:p>
        </w:tc>
      </w:tr>
      <w:tr w:rsidR="00491908" w14:paraId="43B8DD0E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289" w:type="dxa"/>
            <w:shd w:val="clear" w:color="auto" w:fill="auto"/>
            <w:vAlign w:val="bottom"/>
          </w:tcPr>
          <w:p w14:paraId="70583E9F" w14:textId="77777777" w:rsidR="00491908" w:rsidRDefault="00000000">
            <w:pPr>
              <w:pStyle w:val="Other10"/>
            </w:pPr>
            <w:r>
              <w:rPr>
                <w:rStyle w:val="Other1"/>
              </w:rPr>
              <w:t>100/150/085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046755D9" w14:textId="77777777" w:rsidR="00491908" w:rsidRDefault="00000000">
            <w:pPr>
              <w:pStyle w:val="Other10"/>
            </w:pPr>
            <w:r>
              <w:rPr>
                <w:rStyle w:val="Other1"/>
              </w:rPr>
              <w:t>N002280</w:t>
            </w:r>
          </w:p>
        </w:tc>
        <w:tc>
          <w:tcPr>
            <w:tcW w:w="7891" w:type="dxa"/>
            <w:shd w:val="clear" w:color="auto" w:fill="auto"/>
            <w:vAlign w:val="bottom"/>
          </w:tcPr>
          <w:p w14:paraId="0B551185" w14:textId="77777777" w:rsidR="00491908" w:rsidRDefault="00000000">
            <w:pPr>
              <w:pStyle w:val="Other10"/>
              <w:ind w:firstLine="320"/>
            </w:pPr>
            <w:r>
              <w:rPr>
                <w:rStyle w:val="Other1"/>
              </w:rPr>
              <w:t xml:space="preserve">ETR s </w:t>
            </w:r>
            <w:proofErr w:type="gramStart"/>
            <w:r>
              <w:rPr>
                <w:rStyle w:val="Other1"/>
              </w:rPr>
              <w:t>manž.krátkod</w:t>
            </w:r>
            <w:proofErr w:type="gramEnd"/>
            <w:r>
              <w:rPr>
                <w:rStyle w:val="Other1"/>
              </w:rPr>
              <w:t>.8,5mm</w:t>
            </w:r>
          </w:p>
        </w:tc>
        <w:tc>
          <w:tcPr>
            <w:tcW w:w="2786" w:type="dxa"/>
            <w:shd w:val="clear" w:color="auto" w:fill="auto"/>
            <w:vAlign w:val="bottom"/>
          </w:tcPr>
          <w:p w14:paraId="598DCAD2" w14:textId="77777777" w:rsidR="00491908" w:rsidRDefault="00000000">
            <w:pPr>
              <w:pStyle w:val="Other10"/>
              <w:ind w:right="220"/>
              <w:jc w:val="right"/>
            </w:pPr>
            <w:r>
              <w:rPr>
                <w:rStyle w:val="Other1"/>
              </w:rPr>
              <w:t>50,000 ks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2FAABA46" w14:textId="77777777" w:rsidR="00491908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OVH-1616/2024</w:t>
            </w:r>
          </w:p>
        </w:tc>
      </w:tr>
      <w:tr w:rsidR="00491908" w14:paraId="550C86CE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89" w:type="dxa"/>
            <w:shd w:val="clear" w:color="auto" w:fill="auto"/>
            <w:vAlign w:val="bottom"/>
          </w:tcPr>
          <w:p w14:paraId="260542D2" w14:textId="77777777" w:rsidR="00491908" w:rsidRDefault="00000000">
            <w:pPr>
              <w:pStyle w:val="Other10"/>
            </w:pPr>
            <w:r>
              <w:rPr>
                <w:rStyle w:val="Other1"/>
              </w:rPr>
              <w:t>418000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32E138DF" w14:textId="77777777" w:rsidR="00491908" w:rsidRDefault="00000000">
            <w:pPr>
              <w:pStyle w:val="Other10"/>
            </w:pPr>
            <w:r>
              <w:rPr>
                <w:rStyle w:val="Other1"/>
              </w:rPr>
              <w:t>N002941</w:t>
            </w:r>
          </w:p>
        </w:tc>
        <w:tc>
          <w:tcPr>
            <w:tcW w:w="7891" w:type="dxa"/>
            <w:shd w:val="clear" w:color="auto" w:fill="auto"/>
            <w:vAlign w:val="bottom"/>
          </w:tcPr>
          <w:p w14:paraId="054FA0E7" w14:textId="77777777" w:rsidR="00491908" w:rsidRDefault="00000000">
            <w:pPr>
              <w:pStyle w:val="Other10"/>
              <w:ind w:firstLine="320"/>
            </w:pPr>
            <w:r>
              <w:rPr>
                <w:rStyle w:val="Other1"/>
              </w:rPr>
              <w:t>Flexibilní rektální katetr</w:t>
            </w:r>
          </w:p>
        </w:tc>
        <w:tc>
          <w:tcPr>
            <w:tcW w:w="2786" w:type="dxa"/>
            <w:shd w:val="clear" w:color="auto" w:fill="auto"/>
            <w:vAlign w:val="bottom"/>
          </w:tcPr>
          <w:p w14:paraId="5ADC61E2" w14:textId="77777777" w:rsidR="00491908" w:rsidRDefault="00000000">
            <w:pPr>
              <w:pStyle w:val="Other10"/>
              <w:ind w:right="220"/>
              <w:jc w:val="right"/>
            </w:pPr>
            <w:r>
              <w:rPr>
                <w:rStyle w:val="Other1"/>
              </w:rPr>
              <w:t>2,000 ks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53A3FC22" w14:textId="77777777" w:rsidR="00491908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OVH-1643/2024</w:t>
            </w:r>
          </w:p>
        </w:tc>
      </w:tr>
      <w:tr w:rsidR="00491908" w14:paraId="74A0E6AE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289" w:type="dxa"/>
            <w:shd w:val="clear" w:color="auto" w:fill="auto"/>
            <w:vAlign w:val="bottom"/>
          </w:tcPr>
          <w:p w14:paraId="5C9C8099" w14:textId="77777777" w:rsidR="00491908" w:rsidRDefault="00000000">
            <w:pPr>
              <w:pStyle w:val="Other10"/>
            </w:pPr>
            <w:r>
              <w:rPr>
                <w:rStyle w:val="Other1"/>
              </w:rPr>
              <w:t>10830.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7AFE5FC5" w14:textId="77777777" w:rsidR="00491908" w:rsidRDefault="00000000">
            <w:pPr>
              <w:pStyle w:val="Other10"/>
            </w:pPr>
            <w:r>
              <w:rPr>
                <w:rStyle w:val="Other1"/>
              </w:rPr>
              <w:t>N003033</w:t>
            </w:r>
          </w:p>
        </w:tc>
        <w:tc>
          <w:tcPr>
            <w:tcW w:w="7891" w:type="dxa"/>
            <w:shd w:val="clear" w:color="auto" w:fill="auto"/>
            <w:vAlign w:val="bottom"/>
          </w:tcPr>
          <w:p w14:paraId="0BAD01E1" w14:textId="77777777" w:rsidR="00491908" w:rsidRDefault="00000000">
            <w:pPr>
              <w:pStyle w:val="Other10"/>
              <w:ind w:firstLine="320"/>
            </w:pPr>
            <w:r>
              <w:rPr>
                <w:rStyle w:val="Other1"/>
              </w:rPr>
              <w:t xml:space="preserve">Set punkční s </w:t>
            </w:r>
            <w:proofErr w:type="gramStart"/>
            <w:r>
              <w:rPr>
                <w:rStyle w:val="Other1"/>
              </w:rPr>
              <w:t>pordl.linkou</w:t>
            </w:r>
            <w:proofErr w:type="gramEnd"/>
            <w:r>
              <w:rPr>
                <w:rStyle w:val="Other1"/>
              </w:rPr>
              <w:t xml:space="preserve">,CH15 perkutánní </w:t>
            </w:r>
            <w:proofErr w:type="spellStart"/>
            <w:r>
              <w:rPr>
                <w:rStyle w:val="Other1"/>
              </w:rPr>
              <w:t>Unico</w:t>
            </w:r>
            <w:proofErr w:type="spellEnd"/>
          </w:p>
        </w:tc>
        <w:tc>
          <w:tcPr>
            <w:tcW w:w="2786" w:type="dxa"/>
            <w:shd w:val="clear" w:color="auto" w:fill="auto"/>
            <w:vAlign w:val="bottom"/>
          </w:tcPr>
          <w:p w14:paraId="072DCB37" w14:textId="77777777" w:rsidR="00491908" w:rsidRDefault="00000000">
            <w:pPr>
              <w:pStyle w:val="Other10"/>
              <w:ind w:right="220"/>
              <w:jc w:val="right"/>
            </w:pPr>
            <w:r>
              <w:rPr>
                <w:rStyle w:val="Other1"/>
              </w:rPr>
              <w:t>6,000 ks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02D9B27C" w14:textId="77777777" w:rsidR="00491908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OVH-1643/2024</w:t>
            </w:r>
          </w:p>
        </w:tc>
      </w:tr>
      <w:tr w:rsidR="00491908" w14:paraId="1EEA280B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289" w:type="dxa"/>
            <w:shd w:val="clear" w:color="auto" w:fill="auto"/>
            <w:vAlign w:val="bottom"/>
          </w:tcPr>
          <w:p w14:paraId="5BBEA4C9" w14:textId="77777777" w:rsidR="00491908" w:rsidRDefault="00000000">
            <w:pPr>
              <w:pStyle w:val="Other10"/>
            </w:pPr>
            <w:r>
              <w:rPr>
                <w:rStyle w:val="Other1"/>
              </w:rPr>
              <w:t>DS.3940.150.25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3BC4A270" w14:textId="77777777" w:rsidR="00491908" w:rsidRDefault="00000000">
            <w:pPr>
              <w:pStyle w:val="Other10"/>
            </w:pPr>
            <w:r>
              <w:rPr>
                <w:rStyle w:val="Other1"/>
              </w:rPr>
              <w:t>N042472</w:t>
            </w:r>
          </w:p>
        </w:tc>
        <w:tc>
          <w:tcPr>
            <w:tcW w:w="7891" w:type="dxa"/>
            <w:shd w:val="clear" w:color="auto" w:fill="auto"/>
            <w:vAlign w:val="bottom"/>
          </w:tcPr>
          <w:p w14:paraId="0198805A" w14:textId="77777777" w:rsidR="00491908" w:rsidRDefault="00000000">
            <w:pPr>
              <w:pStyle w:val="Other10"/>
              <w:ind w:firstLine="320"/>
            </w:pPr>
            <w:proofErr w:type="spellStart"/>
            <w:r>
              <w:rPr>
                <w:rStyle w:val="Other1"/>
              </w:rPr>
              <w:t>Callisto</w:t>
            </w:r>
            <w:proofErr w:type="spellEnd"/>
            <w:r>
              <w:rPr>
                <w:rStyle w:val="Other1"/>
              </w:rPr>
              <w:t xml:space="preserve"> Macintosh č.4</w:t>
            </w:r>
          </w:p>
        </w:tc>
        <w:tc>
          <w:tcPr>
            <w:tcW w:w="2786" w:type="dxa"/>
            <w:shd w:val="clear" w:color="auto" w:fill="auto"/>
            <w:vAlign w:val="bottom"/>
          </w:tcPr>
          <w:p w14:paraId="5280B21E" w14:textId="77777777" w:rsidR="00491908" w:rsidRDefault="00000000">
            <w:pPr>
              <w:pStyle w:val="Other10"/>
              <w:ind w:right="220"/>
              <w:jc w:val="right"/>
            </w:pPr>
            <w:r>
              <w:rPr>
                <w:rStyle w:val="Other1"/>
              </w:rPr>
              <w:t>10,000 ks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2E3E164C" w14:textId="77777777" w:rsidR="00491908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OVH-1652/2024</w:t>
            </w:r>
          </w:p>
        </w:tc>
      </w:tr>
      <w:tr w:rsidR="00491908" w14:paraId="01C0DE7A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289" w:type="dxa"/>
            <w:shd w:val="clear" w:color="auto" w:fill="auto"/>
            <w:vAlign w:val="bottom"/>
          </w:tcPr>
          <w:p w14:paraId="180EFDF3" w14:textId="77777777" w:rsidR="00491908" w:rsidRDefault="00000000">
            <w:pPr>
              <w:pStyle w:val="Other10"/>
            </w:pPr>
            <w:r>
              <w:rPr>
                <w:rStyle w:val="Other1"/>
              </w:rPr>
              <w:t>100/189/070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1230FF7D" w14:textId="77777777" w:rsidR="00491908" w:rsidRDefault="00000000">
            <w:pPr>
              <w:pStyle w:val="Other10"/>
            </w:pPr>
            <w:r>
              <w:rPr>
                <w:rStyle w:val="Other1"/>
              </w:rPr>
              <w:t>N003394</w:t>
            </w:r>
          </w:p>
        </w:tc>
        <w:tc>
          <w:tcPr>
            <w:tcW w:w="7891" w:type="dxa"/>
            <w:shd w:val="clear" w:color="auto" w:fill="auto"/>
            <w:vAlign w:val="bottom"/>
          </w:tcPr>
          <w:p w14:paraId="7CC61854" w14:textId="77777777" w:rsidR="00491908" w:rsidRDefault="00000000">
            <w:pPr>
              <w:pStyle w:val="Other10"/>
              <w:ind w:firstLine="320"/>
            </w:pPr>
            <w:r>
              <w:rPr>
                <w:rStyle w:val="Other1"/>
              </w:rPr>
              <w:t>ETR dlouhodobá 7,0 mm</w:t>
            </w:r>
          </w:p>
        </w:tc>
        <w:tc>
          <w:tcPr>
            <w:tcW w:w="2786" w:type="dxa"/>
            <w:shd w:val="clear" w:color="auto" w:fill="auto"/>
            <w:vAlign w:val="bottom"/>
          </w:tcPr>
          <w:p w14:paraId="56A03803" w14:textId="77777777" w:rsidR="00491908" w:rsidRDefault="00000000">
            <w:pPr>
              <w:pStyle w:val="Other10"/>
              <w:ind w:right="220"/>
              <w:jc w:val="right"/>
            </w:pPr>
            <w:r>
              <w:rPr>
                <w:rStyle w:val="Other1"/>
              </w:rPr>
              <w:t>10,000 ks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5B91C1B3" w14:textId="77777777" w:rsidR="00491908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OVH-1652/2024</w:t>
            </w:r>
          </w:p>
        </w:tc>
      </w:tr>
      <w:tr w:rsidR="00491908" w14:paraId="4C5C8B6E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89" w:type="dxa"/>
            <w:shd w:val="clear" w:color="auto" w:fill="auto"/>
            <w:vAlign w:val="bottom"/>
          </w:tcPr>
          <w:p w14:paraId="5F2397C1" w14:textId="77777777" w:rsidR="00491908" w:rsidRDefault="00000000">
            <w:pPr>
              <w:pStyle w:val="Other10"/>
            </w:pPr>
            <w:r>
              <w:rPr>
                <w:rStyle w:val="Other1"/>
              </w:rPr>
              <w:t>418000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7381B21C" w14:textId="77777777" w:rsidR="00491908" w:rsidRDefault="00000000">
            <w:pPr>
              <w:pStyle w:val="Other10"/>
            </w:pPr>
            <w:r>
              <w:rPr>
                <w:rStyle w:val="Other1"/>
              </w:rPr>
              <w:t>N002941</w:t>
            </w:r>
          </w:p>
        </w:tc>
        <w:tc>
          <w:tcPr>
            <w:tcW w:w="7891" w:type="dxa"/>
            <w:shd w:val="clear" w:color="auto" w:fill="auto"/>
            <w:vAlign w:val="bottom"/>
          </w:tcPr>
          <w:p w14:paraId="519ADBB3" w14:textId="77777777" w:rsidR="00491908" w:rsidRDefault="00000000">
            <w:pPr>
              <w:pStyle w:val="Other10"/>
              <w:ind w:firstLine="320"/>
            </w:pPr>
            <w:r>
              <w:rPr>
                <w:rStyle w:val="Other1"/>
              </w:rPr>
              <w:t>Flexibilní rektální katetr</w:t>
            </w:r>
          </w:p>
        </w:tc>
        <w:tc>
          <w:tcPr>
            <w:tcW w:w="2786" w:type="dxa"/>
            <w:shd w:val="clear" w:color="auto" w:fill="auto"/>
            <w:vAlign w:val="bottom"/>
          </w:tcPr>
          <w:p w14:paraId="3CEB41DC" w14:textId="77777777" w:rsidR="00491908" w:rsidRDefault="00000000">
            <w:pPr>
              <w:pStyle w:val="Other10"/>
              <w:ind w:right="220"/>
              <w:jc w:val="right"/>
            </w:pPr>
            <w:r>
              <w:rPr>
                <w:rStyle w:val="Other1"/>
              </w:rPr>
              <w:t>2,000 ks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284A7AFA" w14:textId="77777777" w:rsidR="00491908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OVH-1743/2024</w:t>
            </w:r>
          </w:p>
        </w:tc>
      </w:tr>
      <w:tr w:rsidR="00491908" w14:paraId="07B48ADF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289" w:type="dxa"/>
            <w:shd w:val="clear" w:color="auto" w:fill="auto"/>
            <w:vAlign w:val="bottom"/>
          </w:tcPr>
          <w:p w14:paraId="155DE729" w14:textId="77777777" w:rsidR="00491908" w:rsidRDefault="00000000">
            <w:pPr>
              <w:pStyle w:val="Other10"/>
            </w:pPr>
            <w:r>
              <w:rPr>
                <w:rStyle w:val="Other1"/>
              </w:rPr>
              <w:t>100/150/080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4E79CE76" w14:textId="77777777" w:rsidR="00491908" w:rsidRDefault="00000000">
            <w:pPr>
              <w:pStyle w:val="Other10"/>
            </w:pPr>
            <w:r>
              <w:rPr>
                <w:rStyle w:val="Other1"/>
              </w:rPr>
              <w:t>N002472</w:t>
            </w:r>
          </w:p>
        </w:tc>
        <w:tc>
          <w:tcPr>
            <w:tcW w:w="7891" w:type="dxa"/>
            <w:shd w:val="clear" w:color="auto" w:fill="auto"/>
            <w:vAlign w:val="bottom"/>
          </w:tcPr>
          <w:p w14:paraId="31F2520B" w14:textId="77777777" w:rsidR="00491908" w:rsidRDefault="00000000">
            <w:pPr>
              <w:pStyle w:val="Other10"/>
              <w:ind w:firstLine="320"/>
            </w:pPr>
            <w:r>
              <w:rPr>
                <w:rStyle w:val="Other1"/>
              </w:rPr>
              <w:t xml:space="preserve">ETR s </w:t>
            </w:r>
            <w:proofErr w:type="gramStart"/>
            <w:r>
              <w:rPr>
                <w:rStyle w:val="Other1"/>
              </w:rPr>
              <w:t>manž.krátkod</w:t>
            </w:r>
            <w:proofErr w:type="gramEnd"/>
            <w:r>
              <w:rPr>
                <w:rStyle w:val="Other1"/>
              </w:rPr>
              <w:t>.8mm</w:t>
            </w:r>
          </w:p>
        </w:tc>
        <w:tc>
          <w:tcPr>
            <w:tcW w:w="2786" w:type="dxa"/>
            <w:shd w:val="clear" w:color="auto" w:fill="auto"/>
            <w:vAlign w:val="bottom"/>
          </w:tcPr>
          <w:p w14:paraId="38424D48" w14:textId="77777777" w:rsidR="00491908" w:rsidRDefault="00000000">
            <w:pPr>
              <w:pStyle w:val="Other10"/>
              <w:ind w:right="220"/>
              <w:jc w:val="right"/>
            </w:pPr>
            <w:r>
              <w:rPr>
                <w:rStyle w:val="Other1"/>
              </w:rPr>
              <w:t>50,000 ks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629BA277" w14:textId="77777777" w:rsidR="00491908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OVH-1850/2024</w:t>
            </w:r>
          </w:p>
        </w:tc>
      </w:tr>
      <w:tr w:rsidR="00491908" w14:paraId="341F0EB6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89" w:type="dxa"/>
            <w:shd w:val="clear" w:color="auto" w:fill="auto"/>
            <w:vAlign w:val="bottom"/>
          </w:tcPr>
          <w:p w14:paraId="3440461C" w14:textId="77777777" w:rsidR="00491908" w:rsidRDefault="00000000">
            <w:pPr>
              <w:pStyle w:val="Other10"/>
            </w:pPr>
            <w:r>
              <w:rPr>
                <w:rStyle w:val="Other1"/>
              </w:rPr>
              <w:t>100/150/065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20CE6363" w14:textId="77777777" w:rsidR="00491908" w:rsidRDefault="00000000">
            <w:pPr>
              <w:pStyle w:val="Other10"/>
            </w:pPr>
            <w:r>
              <w:rPr>
                <w:rStyle w:val="Other1"/>
              </w:rPr>
              <w:t>N003561</w:t>
            </w:r>
          </w:p>
        </w:tc>
        <w:tc>
          <w:tcPr>
            <w:tcW w:w="7891" w:type="dxa"/>
            <w:shd w:val="clear" w:color="auto" w:fill="auto"/>
            <w:vAlign w:val="bottom"/>
          </w:tcPr>
          <w:p w14:paraId="28C77DD2" w14:textId="77777777" w:rsidR="00491908" w:rsidRDefault="00000000">
            <w:pPr>
              <w:pStyle w:val="Other10"/>
              <w:ind w:firstLine="320"/>
            </w:pPr>
            <w:r>
              <w:rPr>
                <w:rStyle w:val="Other1"/>
              </w:rPr>
              <w:t xml:space="preserve">ETR s </w:t>
            </w:r>
            <w:proofErr w:type="gramStart"/>
            <w:r>
              <w:rPr>
                <w:rStyle w:val="Other1"/>
              </w:rPr>
              <w:t>manž.krátkod</w:t>
            </w:r>
            <w:proofErr w:type="gramEnd"/>
            <w:r>
              <w:rPr>
                <w:rStyle w:val="Other1"/>
              </w:rPr>
              <w:t>.6,5mm</w:t>
            </w:r>
          </w:p>
        </w:tc>
        <w:tc>
          <w:tcPr>
            <w:tcW w:w="2786" w:type="dxa"/>
            <w:shd w:val="clear" w:color="auto" w:fill="auto"/>
            <w:vAlign w:val="bottom"/>
          </w:tcPr>
          <w:p w14:paraId="0832A541" w14:textId="77777777" w:rsidR="00491908" w:rsidRDefault="00000000">
            <w:pPr>
              <w:pStyle w:val="Other10"/>
              <w:ind w:right="220"/>
              <w:jc w:val="right"/>
            </w:pPr>
            <w:r>
              <w:rPr>
                <w:rStyle w:val="Other1"/>
              </w:rPr>
              <w:t>50,000 ks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19FA586D" w14:textId="77777777" w:rsidR="00491908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OVH-1850/2024</w:t>
            </w:r>
          </w:p>
        </w:tc>
      </w:tr>
      <w:tr w:rsidR="00491908" w14:paraId="27592F37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89" w:type="dxa"/>
            <w:shd w:val="clear" w:color="auto" w:fill="auto"/>
            <w:vAlign w:val="bottom"/>
          </w:tcPr>
          <w:p w14:paraId="2684300A" w14:textId="77777777" w:rsidR="00491908" w:rsidRDefault="00000000">
            <w:pPr>
              <w:pStyle w:val="Other10"/>
            </w:pPr>
            <w:r>
              <w:rPr>
                <w:rStyle w:val="Other1"/>
              </w:rPr>
              <w:t>100/150/070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3833B3E5" w14:textId="77777777" w:rsidR="00491908" w:rsidRDefault="00000000">
            <w:pPr>
              <w:pStyle w:val="Other10"/>
            </w:pPr>
            <w:r>
              <w:rPr>
                <w:rStyle w:val="Other1"/>
              </w:rPr>
              <w:t>N002276</w:t>
            </w:r>
          </w:p>
        </w:tc>
        <w:tc>
          <w:tcPr>
            <w:tcW w:w="7891" w:type="dxa"/>
            <w:shd w:val="clear" w:color="auto" w:fill="auto"/>
            <w:vAlign w:val="bottom"/>
          </w:tcPr>
          <w:p w14:paraId="32891DE0" w14:textId="77777777" w:rsidR="00491908" w:rsidRDefault="00000000">
            <w:pPr>
              <w:pStyle w:val="Other10"/>
              <w:ind w:firstLine="320"/>
            </w:pPr>
            <w:r>
              <w:rPr>
                <w:rStyle w:val="Other1"/>
              </w:rPr>
              <w:t xml:space="preserve">ETR s </w:t>
            </w:r>
            <w:proofErr w:type="gramStart"/>
            <w:r>
              <w:rPr>
                <w:rStyle w:val="Other1"/>
              </w:rPr>
              <w:t>manž.krátkod</w:t>
            </w:r>
            <w:proofErr w:type="gramEnd"/>
            <w:r>
              <w:rPr>
                <w:rStyle w:val="Other1"/>
              </w:rPr>
              <w:t>.7mm</w:t>
            </w:r>
          </w:p>
        </w:tc>
        <w:tc>
          <w:tcPr>
            <w:tcW w:w="2786" w:type="dxa"/>
            <w:shd w:val="clear" w:color="auto" w:fill="auto"/>
            <w:vAlign w:val="bottom"/>
          </w:tcPr>
          <w:p w14:paraId="514BF15E" w14:textId="77777777" w:rsidR="00491908" w:rsidRDefault="00000000">
            <w:pPr>
              <w:pStyle w:val="Other10"/>
              <w:ind w:right="220"/>
              <w:jc w:val="right"/>
            </w:pPr>
            <w:r>
              <w:rPr>
                <w:rStyle w:val="Other1"/>
              </w:rPr>
              <w:t>50,000 ks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69777891" w14:textId="77777777" w:rsidR="00491908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OVH-1850/2024</w:t>
            </w:r>
          </w:p>
        </w:tc>
      </w:tr>
      <w:tr w:rsidR="00491908" w14:paraId="1732A6B3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89" w:type="dxa"/>
            <w:shd w:val="clear" w:color="auto" w:fill="auto"/>
            <w:vAlign w:val="bottom"/>
          </w:tcPr>
          <w:p w14:paraId="237510F9" w14:textId="77777777" w:rsidR="00491908" w:rsidRDefault="00000000">
            <w:pPr>
              <w:pStyle w:val="Other10"/>
            </w:pPr>
            <w:r>
              <w:rPr>
                <w:rStyle w:val="Other1"/>
              </w:rPr>
              <w:t>DS.3940.150.25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5D18D894" w14:textId="77777777" w:rsidR="00491908" w:rsidRDefault="00000000">
            <w:pPr>
              <w:pStyle w:val="Other10"/>
            </w:pPr>
            <w:r>
              <w:rPr>
                <w:rStyle w:val="Other1"/>
              </w:rPr>
              <w:t>N042472</w:t>
            </w:r>
          </w:p>
        </w:tc>
        <w:tc>
          <w:tcPr>
            <w:tcW w:w="7891" w:type="dxa"/>
            <w:shd w:val="clear" w:color="auto" w:fill="auto"/>
            <w:vAlign w:val="bottom"/>
          </w:tcPr>
          <w:p w14:paraId="1D39817B" w14:textId="77777777" w:rsidR="00491908" w:rsidRDefault="00000000">
            <w:pPr>
              <w:pStyle w:val="Other10"/>
              <w:ind w:firstLine="320"/>
            </w:pPr>
            <w:proofErr w:type="spellStart"/>
            <w:r>
              <w:rPr>
                <w:rStyle w:val="Other1"/>
              </w:rPr>
              <w:t>Callisto</w:t>
            </w:r>
            <w:proofErr w:type="spellEnd"/>
            <w:r>
              <w:rPr>
                <w:rStyle w:val="Other1"/>
              </w:rPr>
              <w:t xml:space="preserve"> Macintosh č.4</w:t>
            </w:r>
          </w:p>
        </w:tc>
        <w:tc>
          <w:tcPr>
            <w:tcW w:w="2786" w:type="dxa"/>
            <w:shd w:val="clear" w:color="auto" w:fill="auto"/>
            <w:vAlign w:val="bottom"/>
          </w:tcPr>
          <w:p w14:paraId="42290BBF" w14:textId="77777777" w:rsidR="00491908" w:rsidRDefault="00000000">
            <w:pPr>
              <w:pStyle w:val="Other10"/>
              <w:ind w:right="220"/>
              <w:jc w:val="right"/>
            </w:pPr>
            <w:r>
              <w:rPr>
                <w:rStyle w:val="Other1"/>
              </w:rPr>
              <w:t>100,000 ks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3BB483D7" w14:textId="77777777" w:rsidR="00491908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OVH-1850/2024</w:t>
            </w:r>
          </w:p>
        </w:tc>
      </w:tr>
      <w:tr w:rsidR="00491908" w14:paraId="4A55A33F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89" w:type="dxa"/>
            <w:shd w:val="clear" w:color="auto" w:fill="auto"/>
            <w:vAlign w:val="bottom"/>
          </w:tcPr>
          <w:p w14:paraId="0D31E178" w14:textId="77777777" w:rsidR="00491908" w:rsidRDefault="00000000">
            <w:pPr>
              <w:pStyle w:val="Other10"/>
            </w:pPr>
            <w:r>
              <w:rPr>
                <w:rStyle w:val="Other1"/>
              </w:rPr>
              <w:t>DS.3940.150.20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4DA37429" w14:textId="77777777" w:rsidR="00491908" w:rsidRDefault="00000000">
            <w:pPr>
              <w:pStyle w:val="Other10"/>
            </w:pPr>
            <w:r>
              <w:rPr>
                <w:rStyle w:val="Other1"/>
              </w:rPr>
              <w:t>N042474</w:t>
            </w:r>
          </w:p>
        </w:tc>
        <w:tc>
          <w:tcPr>
            <w:tcW w:w="7891" w:type="dxa"/>
            <w:shd w:val="clear" w:color="auto" w:fill="auto"/>
            <w:vAlign w:val="bottom"/>
          </w:tcPr>
          <w:p w14:paraId="12AC323F" w14:textId="77777777" w:rsidR="00491908" w:rsidRDefault="00000000">
            <w:pPr>
              <w:pStyle w:val="Other10"/>
              <w:ind w:firstLine="320"/>
            </w:pPr>
            <w:proofErr w:type="spellStart"/>
            <w:r>
              <w:rPr>
                <w:rStyle w:val="Other1"/>
              </w:rPr>
              <w:t>Callisto</w:t>
            </w:r>
            <w:proofErr w:type="spellEnd"/>
            <w:r>
              <w:rPr>
                <w:rStyle w:val="Other1"/>
              </w:rPr>
              <w:t xml:space="preserve"> Macintosh č.3</w:t>
            </w:r>
          </w:p>
        </w:tc>
        <w:tc>
          <w:tcPr>
            <w:tcW w:w="2786" w:type="dxa"/>
            <w:shd w:val="clear" w:color="auto" w:fill="auto"/>
            <w:vAlign w:val="bottom"/>
          </w:tcPr>
          <w:p w14:paraId="73105D32" w14:textId="77777777" w:rsidR="00491908" w:rsidRDefault="00000000">
            <w:pPr>
              <w:pStyle w:val="Other10"/>
              <w:ind w:right="220"/>
              <w:jc w:val="right"/>
            </w:pPr>
            <w:r>
              <w:rPr>
                <w:rStyle w:val="Other1"/>
              </w:rPr>
              <w:t>100,000 ks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55D43DD9" w14:textId="77777777" w:rsidR="00491908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OVH-1850/2024</w:t>
            </w:r>
          </w:p>
        </w:tc>
      </w:tr>
      <w:tr w:rsidR="00491908" w14:paraId="669940E1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289" w:type="dxa"/>
            <w:shd w:val="clear" w:color="auto" w:fill="auto"/>
            <w:vAlign w:val="bottom"/>
          </w:tcPr>
          <w:p w14:paraId="52647390" w14:textId="77777777" w:rsidR="00491908" w:rsidRDefault="00000000">
            <w:pPr>
              <w:pStyle w:val="Other10"/>
            </w:pPr>
            <w:r>
              <w:rPr>
                <w:rStyle w:val="Other1"/>
              </w:rPr>
              <w:t>100/150/060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72B246AF" w14:textId="77777777" w:rsidR="00491908" w:rsidRDefault="00000000">
            <w:pPr>
              <w:pStyle w:val="Other10"/>
            </w:pPr>
            <w:r>
              <w:rPr>
                <w:rStyle w:val="Other1"/>
              </w:rPr>
              <w:t>N002275</w:t>
            </w:r>
          </w:p>
        </w:tc>
        <w:tc>
          <w:tcPr>
            <w:tcW w:w="7891" w:type="dxa"/>
            <w:shd w:val="clear" w:color="auto" w:fill="auto"/>
            <w:vAlign w:val="bottom"/>
          </w:tcPr>
          <w:p w14:paraId="3C4E8C94" w14:textId="77777777" w:rsidR="00491908" w:rsidRDefault="00000000">
            <w:pPr>
              <w:pStyle w:val="Other10"/>
              <w:ind w:firstLine="320"/>
            </w:pPr>
            <w:r>
              <w:rPr>
                <w:rStyle w:val="Other1"/>
              </w:rPr>
              <w:t xml:space="preserve">ETR s </w:t>
            </w:r>
            <w:proofErr w:type="gramStart"/>
            <w:r>
              <w:rPr>
                <w:rStyle w:val="Other1"/>
              </w:rPr>
              <w:t>manž.krátkod</w:t>
            </w:r>
            <w:proofErr w:type="gramEnd"/>
            <w:r>
              <w:rPr>
                <w:rStyle w:val="Other1"/>
              </w:rPr>
              <w:t>.6mm</w:t>
            </w:r>
          </w:p>
        </w:tc>
        <w:tc>
          <w:tcPr>
            <w:tcW w:w="2786" w:type="dxa"/>
            <w:shd w:val="clear" w:color="auto" w:fill="auto"/>
            <w:vAlign w:val="bottom"/>
          </w:tcPr>
          <w:p w14:paraId="2C73DDE9" w14:textId="77777777" w:rsidR="00491908" w:rsidRDefault="00000000">
            <w:pPr>
              <w:pStyle w:val="Other10"/>
              <w:ind w:right="220"/>
              <w:jc w:val="right"/>
            </w:pPr>
            <w:r>
              <w:rPr>
                <w:rStyle w:val="Other1"/>
              </w:rPr>
              <w:t>50,000 ks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74150CCE" w14:textId="77777777" w:rsidR="00491908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OVH-1850/2024</w:t>
            </w:r>
          </w:p>
        </w:tc>
      </w:tr>
      <w:tr w:rsidR="00491908" w14:paraId="1DACBB2E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289" w:type="dxa"/>
            <w:shd w:val="clear" w:color="auto" w:fill="auto"/>
            <w:vAlign w:val="bottom"/>
          </w:tcPr>
          <w:p w14:paraId="205AF64B" w14:textId="77777777" w:rsidR="00491908" w:rsidRDefault="00000000">
            <w:pPr>
              <w:pStyle w:val="Other10"/>
            </w:pPr>
            <w:r>
              <w:rPr>
                <w:rStyle w:val="Other1"/>
              </w:rPr>
              <w:t>101/810/090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5CA76D11" w14:textId="77777777" w:rsidR="00491908" w:rsidRDefault="00000000">
            <w:pPr>
              <w:pStyle w:val="Other10"/>
            </w:pPr>
            <w:r>
              <w:rPr>
                <w:rStyle w:val="Other1"/>
              </w:rPr>
              <w:t>N046446</w:t>
            </w:r>
          </w:p>
        </w:tc>
        <w:tc>
          <w:tcPr>
            <w:tcW w:w="7891" w:type="dxa"/>
            <w:shd w:val="clear" w:color="auto" w:fill="auto"/>
            <w:vAlign w:val="bottom"/>
          </w:tcPr>
          <w:p w14:paraId="1E100C81" w14:textId="77777777" w:rsidR="00491908" w:rsidRDefault="00000000">
            <w:pPr>
              <w:pStyle w:val="Other10"/>
              <w:ind w:firstLine="320"/>
            </w:pPr>
            <w:r>
              <w:rPr>
                <w:rStyle w:val="Other1"/>
              </w:rPr>
              <w:t xml:space="preserve">SADA kanyla tracheostomická, vel.9,00 mm, </w:t>
            </w:r>
            <w:proofErr w:type="spellStart"/>
            <w:r>
              <w:rPr>
                <w:rStyle w:val="Other1"/>
              </w:rPr>
              <w:t>BLUselect</w:t>
            </w:r>
            <w:proofErr w:type="spellEnd"/>
            <w:r>
              <w:rPr>
                <w:rStyle w:val="Other1"/>
              </w:rPr>
              <w:t>, s manžetou + vnitřní kanyly</w:t>
            </w:r>
          </w:p>
        </w:tc>
        <w:tc>
          <w:tcPr>
            <w:tcW w:w="2786" w:type="dxa"/>
            <w:shd w:val="clear" w:color="auto" w:fill="auto"/>
            <w:vAlign w:val="bottom"/>
          </w:tcPr>
          <w:p w14:paraId="68BC76D8" w14:textId="77777777" w:rsidR="00491908" w:rsidRDefault="00000000">
            <w:pPr>
              <w:pStyle w:val="Other10"/>
              <w:ind w:right="220"/>
              <w:jc w:val="right"/>
            </w:pPr>
            <w:r>
              <w:rPr>
                <w:rStyle w:val="Other1"/>
              </w:rPr>
              <w:t>1,000 ks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21282F56" w14:textId="77777777" w:rsidR="00491908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OVH-1943/2024</w:t>
            </w:r>
          </w:p>
        </w:tc>
      </w:tr>
      <w:tr w:rsidR="00491908" w14:paraId="2E0FFF34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289" w:type="dxa"/>
            <w:shd w:val="clear" w:color="auto" w:fill="auto"/>
          </w:tcPr>
          <w:p w14:paraId="06958B63" w14:textId="77777777" w:rsidR="00491908" w:rsidRDefault="00000000">
            <w:pPr>
              <w:pStyle w:val="Other10"/>
            </w:pPr>
            <w:r>
              <w:rPr>
                <w:rStyle w:val="Other1"/>
              </w:rPr>
              <w:t>101/810/080</w:t>
            </w:r>
          </w:p>
        </w:tc>
        <w:tc>
          <w:tcPr>
            <w:tcW w:w="1109" w:type="dxa"/>
            <w:shd w:val="clear" w:color="auto" w:fill="auto"/>
          </w:tcPr>
          <w:p w14:paraId="321106DE" w14:textId="77777777" w:rsidR="00491908" w:rsidRDefault="00000000">
            <w:pPr>
              <w:pStyle w:val="Other10"/>
            </w:pPr>
            <w:r>
              <w:rPr>
                <w:rStyle w:val="Other1"/>
              </w:rPr>
              <w:t>N046445</w:t>
            </w:r>
          </w:p>
        </w:tc>
        <w:tc>
          <w:tcPr>
            <w:tcW w:w="7891" w:type="dxa"/>
            <w:shd w:val="clear" w:color="auto" w:fill="auto"/>
          </w:tcPr>
          <w:p w14:paraId="52414B70" w14:textId="77777777" w:rsidR="00491908" w:rsidRDefault="00000000">
            <w:pPr>
              <w:pStyle w:val="Other10"/>
              <w:ind w:firstLine="320"/>
            </w:pPr>
            <w:r>
              <w:rPr>
                <w:rStyle w:val="Other1"/>
              </w:rPr>
              <w:t xml:space="preserve">SADA kanyla tracheostomická, vel.8,00 mm, </w:t>
            </w:r>
            <w:proofErr w:type="spellStart"/>
            <w:r>
              <w:rPr>
                <w:rStyle w:val="Other1"/>
              </w:rPr>
              <w:t>BLUselect</w:t>
            </w:r>
            <w:proofErr w:type="spellEnd"/>
            <w:r>
              <w:rPr>
                <w:rStyle w:val="Other1"/>
              </w:rPr>
              <w:t>, s manžetou + vnitřní kanyly</w:t>
            </w:r>
          </w:p>
        </w:tc>
        <w:tc>
          <w:tcPr>
            <w:tcW w:w="2786" w:type="dxa"/>
            <w:shd w:val="clear" w:color="auto" w:fill="auto"/>
          </w:tcPr>
          <w:p w14:paraId="2DF7EAE5" w14:textId="77777777" w:rsidR="00491908" w:rsidRDefault="00000000">
            <w:pPr>
              <w:pStyle w:val="Other10"/>
              <w:ind w:right="220"/>
              <w:jc w:val="right"/>
            </w:pPr>
            <w:r>
              <w:rPr>
                <w:rStyle w:val="Other1"/>
              </w:rPr>
              <w:t>1,000 ks</w:t>
            </w:r>
          </w:p>
        </w:tc>
        <w:tc>
          <w:tcPr>
            <w:tcW w:w="1440" w:type="dxa"/>
            <w:shd w:val="clear" w:color="auto" w:fill="auto"/>
          </w:tcPr>
          <w:p w14:paraId="1AFB198D" w14:textId="77777777" w:rsidR="00491908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OVH-1943/2024</w:t>
            </w:r>
          </w:p>
        </w:tc>
      </w:tr>
    </w:tbl>
    <w:p w14:paraId="36BE4495" w14:textId="77777777" w:rsidR="00491908" w:rsidRDefault="00491908">
      <w:pPr>
        <w:spacing w:after="1019" w:line="1" w:lineRule="exact"/>
      </w:pPr>
    </w:p>
    <w:p w14:paraId="3C59E80A" w14:textId="77777777" w:rsidR="00491908" w:rsidRDefault="00000000">
      <w:pPr>
        <w:pStyle w:val="Heading210"/>
        <w:keepNext/>
        <w:keepLines/>
      </w:pPr>
      <w:bookmarkStart w:id="1" w:name="bookmark2"/>
      <w:proofErr w:type="spellStart"/>
      <w:r>
        <w:rPr>
          <w:rStyle w:val="Heading21"/>
          <w:b/>
          <w:bCs/>
        </w:rPr>
        <w:t>NemLog</w:t>
      </w:r>
      <w:proofErr w:type="spellEnd"/>
      <w:r>
        <w:rPr>
          <w:rStyle w:val="Heading21"/>
          <w:b/>
          <w:bCs/>
        </w:rPr>
        <w:t xml:space="preserve"> a.s.</w:t>
      </w:r>
      <w:bookmarkEnd w:id="1"/>
    </w:p>
    <w:p w14:paraId="60278E4A" w14:textId="77777777" w:rsidR="00491908" w:rsidRDefault="00000000">
      <w:pPr>
        <w:pStyle w:val="Bodytext10"/>
        <w:spacing w:line="286" w:lineRule="auto"/>
        <w:jc w:val="center"/>
      </w:pPr>
      <w:r>
        <w:rPr>
          <w:rStyle w:val="Bodytext1"/>
        </w:rPr>
        <w:t>Jakubská 647/2,110 00 Praha 1</w:t>
      </w:r>
      <w:r>
        <w:rPr>
          <w:rStyle w:val="Bodytext1"/>
        </w:rPr>
        <w:br/>
        <w:t>DIČ: CZ27642241</w:t>
      </w:r>
    </w:p>
    <w:p w14:paraId="688A91BC" w14:textId="77777777" w:rsidR="00491908" w:rsidRDefault="00000000">
      <w:pPr>
        <w:pStyle w:val="Bodytext10"/>
        <w:spacing w:line="286" w:lineRule="auto"/>
        <w:jc w:val="center"/>
      </w:pPr>
      <w:r>
        <w:rPr>
          <w:rStyle w:val="Bodytext1"/>
        </w:rPr>
        <w:t>Zapsaná u Městského soudu v Praze</w:t>
      </w:r>
      <w:r>
        <w:rPr>
          <w:rStyle w:val="Bodytext1"/>
        </w:rPr>
        <w:br/>
        <w:t>oddíl B, vložka 11437</w:t>
      </w:r>
    </w:p>
    <w:p w14:paraId="2705C5DF" w14:textId="77777777" w:rsidR="00491908" w:rsidRDefault="00000000">
      <w:pPr>
        <w:pStyle w:val="Bodytext10"/>
        <w:spacing w:after="640" w:line="257" w:lineRule="auto"/>
        <w:jc w:val="center"/>
      </w:pPr>
      <w:proofErr w:type="spellStart"/>
      <w:r>
        <w:rPr>
          <w:rStyle w:val="Bodytext1"/>
        </w:rPr>
        <w:t>NemLog</w:t>
      </w:r>
      <w:proofErr w:type="spellEnd"/>
      <w:r>
        <w:rPr>
          <w:rStyle w:val="Bodytext1"/>
        </w:rPr>
        <w:t xml:space="preserve"> a.s., logistické centrum</w:t>
      </w:r>
      <w:r>
        <w:rPr>
          <w:rStyle w:val="Bodytext1"/>
        </w:rPr>
        <w:br/>
        <w:t>odd. centrální sklad</w:t>
      </w:r>
    </w:p>
    <w:p w14:paraId="2384B70F" w14:textId="77777777" w:rsidR="00491908" w:rsidRDefault="00000000">
      <w:pPr>
        <w:pStyle w:val="Bodytext30"/>
      </w:pPr>
      <w:r>
        <w:rPr>
          <w:rStyle w:val="Bodytext3"/>
        </w:rPr>
        <w:t>Vystaveno v systému ABRA</w:t>
      </w:r>
    </w:p>
    <w:sectPr w:rsidR="00491908">
      <w:pgSz w:w="16840" w:h="11900" w:orient="landscape"/>
      <w:pgMar w:top="820" w:right="874" w:bottom="491" w:left="145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2BF0D3" w14:textId="77777777" w:rsidR="005100AC" w:rsidRDefault="005100AC">
      <w:r>
        <w:separator/>
      </w:r>
    </w:p>
  </w:endnote>
  <w:endnote w:type="continuationSeparator" w:id="0">
    <w:p w14:paraId="44510C42" w14:textId="77777777" w:rsidR="005100AC" w:rsidRDefault="00510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C59530" w14:textId="77777777" w:rsidR="005100AC" w:rsidRDefault="005100AC"/>
  </w:footnote>
  <w:footnote w:type="continuationSeparator" w:id="0">
    <w:p w14:paraId="5FD91266" w14:textId="77777777" w:rsidR="005100AC" w:rsidRDefault="005100A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1908"/>
    <w:rsid w:val="00451CC6"/>
    <w:rsid w:val="00491908"/>
    <w:rsid w:val="00510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CCE5D"/>
  <w15:docId w15:val="{80AB0B87-1873-45E6-9EB1-6E1B73F2B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1">
    <w:name w:val="Body text|1_"/>
    <w:basedOn w:val="Standardnpsmoodstavce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Heading11">
    <w:name w:val="Heading #1|1_"/>
    <w:basedOn w:val="Standardnpsmoodstavce"/>
    <w:link w:val="Heading110"/>
    <w:rPr>
      <w:rFonts w:ascii="Arial" w:eastAsia="Arial" w:hAnsi="Arial" w:cs="Arial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Other1">
    <w:name w:val="Other|1_"/>
    <w:basedOn w:val="Standardnpsmoodstavce"/>
    <w:link w:val="Other1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Heading21">
    <w:name w:val="Heading #2|1_"/>
    <w:basedOn w:val="Standardnpsmoodstavce"/>
    <w:link w:val="Heading210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3">
    <w:name w:val="Body text|3_"/>
    <w:basedOn w:val="Standardnpsmoodstavce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paragraph" w:customStyle="1" w:styleId="Bodytext10">
    <w:name w:val="Body text|1"/>
    <w:basedOn w:val="Normln"/>
    <w:link w:val="Bodytext1"/>
    <w:pPr>
      <w:spacing w:line="247" w:lineRule="auto"/>
    </w:pPr>
    <w:rPr>
      <w:rFonts w:ascii="Arial" w:eastAsia="Arial" w:hAnsi="Arial" w:cs="Arial"/>
      <w:sz w:val="14"/>
      <w:szCs w:val="14"/>
    </w:rPr>
  </w:style>
  <w:style w:type="paragraph" w:customStyle="1" w:styleId="Bodytext20">
    <w:name w:val="Body text|2"/>
    <w:basedOn w:val="Normln"/>
    <w:link w:val="Bodytext2"/>
    <w:pPr>
      <w:spacing w:after="30"/>
    </w:pPr>
    <w:rPr>
      <w:rFonts w:ascii="Arial" w:eastAsia="Arial" w:hAnsi="Arial" w:cs="Arial"/>
      <w:sz w:val="16"/>
      <w:szCs w:val="16"/>
    </w:rPr>
  </w:style>
  <w:style w:type="paragraph" w:customStyle="1" w:styleId="Heading110">
    <w:name w:val="Heading #1|1"/>
    <w:basedOn w:val="Normln"/>
    <w:link w:val="Heading11"/>
    <w:pPr>
      <w:spacing w:after="180"/>
      <w:ind w:firstLine="140"/>
      <w:outlineLvl w:val="0"/>
    </w:pPr>
    <w:rPr>
      <w:rFonts w:ascii="Arial" w:eastAsia="Arial" w:hAnsi="Arial" w:cs="Arial"/>
      <w:b/>
      <w:bCs/>
      <w:sz w:val="34"/>
      <w:szCs w:val="34"/>
    </w:rPr>
  </w:style>
  <w:style w:type="paragraph" w:customStyle="1" w:styleId="Other10">
    <w:name w:val="Other|1"/>
    <w:basedOn w:val="Normln"/>
    <w:link w:val="Other1"/>
    <w:rPr>
      <w:rFonts w:ascii="Arial" w:eastAsia="Arial" w:hAnsi="Arial" w:cs="Arial"/>
      <w:sz w:val="14"/>
      <w:szCs w:val="14"/>
    </w:rPr>
  </w:style>
  <w:style w:type="paragraph" w:customStyle="1" w:styleId="Heading210">
    <w:name w:val="Heading #2|1"/>
    <w:basedOn w:val="Normln"/>
    <w:link w:val="Heading21"/>
    <w:pPr>
      <w:ind w:left="1420"/>
      <w:outlineLvl w:val="1"/>
    </w:pPr>
    <w:rPr>
      <w:rFonts w:ascii="Arial" w:eastAsia="Arial" w:hAnsi="Arial" w:cs="Arial"/>
      <w:b/>
      <w:bCs/>
      <w:sz w:val="17"/>
      <w:szCs w:val="17"/>
    </w:rPr>
  </w:style>
  <w:style w:type="paragraph" w:customStyle="1" w:styleId="Bodytext30">
    <w:name w:val="Body text|3"/>
    <w:basedOn w:val="Normln"/>
    <w:link w:val="Bodytext3"/>
    <w:rPr>
      <w:rFonts w:ascii="Arial" w:eastAsia="Arial" w:hAnsi="Arial" w:cs="Arial"/>
      <w:sz w:val="11"/>
      <w:szCs w:val="1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237</Words>
  <Characters>1403</Characters>
  <Application>Microsoft Office Word</Application>
  <DocSecurity>0</DocSecurity>
  <Lines>11</Lines>
  <Paragraphs>3</Paragraphs>
  <ScaleCrop>false</ScaleCrop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2024-05-09T10:21:00Z</dcterms:created>
  <dcterms:modified xsi:type="dcterms:W3CDTF">2024-05-09T10:21:00Z</dcterms:modified>
</cp:coreProperties>
</file>