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C8D3" w14:textId="77777777" w:rsidR="002E18D4" w:rsidRDefault="00000000">
      <w:pPr>
        <w:widowControl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4707C305" wp14:editId="0FD165F2">
            <wp:extent cx="3042605" cy="580881"/>
            <wp:effectExtent l="0" t="0" r="0" b="0"/>
            <wp:docPr id="1" name="image1.jpg" descr="Obsah obrázku text, Písmo, Grafika, typograf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sah obrázku text, Písmo, Grafika, typografi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2605" cy="580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E30AB0" w14:textId="77777777" w:rsidR="002E18D4" w:rsidRDefault="002E18D4">
      <w:pPr>
        <w:spacing w:after="0" w:line="240" w:lineRule="auto"/>
        <w:jc w:val="center"/>
        <w:rPr>
          <w:b/>
        </w:rPr>
      </w:pPr>
    </w:p>
    <w:p w14:paraId="111DD915" w14:textId="77777777" w:rsidR="002E18D4" w:rsidRDefault="002E18D4">
      <w:pPr>
        <w:spacing w:after="0" w:line="240" w:lineRule="auto"/>
        <w:jc w:val="center"/>
        <w:rPr>
          <w:b/>
        </w:rPr>
      </w:pPr>
    </w:p>
    <w:p w14:paraId="411DB79F" w14:textId="77777777" w:rsidR="002E18D4" w:rsidRDefault="00000000">
      <w:pPr>
        <w:spacing w:after="0" w:line="240" w:lineRule="auto"/>
        <w:rPr>
          <w:b/>
        </w:rPr>
      </w:pPr>
      <w:r>
        <w:rPr>
          <w:b/>
        </w:rPr>
        <w:t xml:space="preserve">ODBĚRATEL: </w:t>
      </w:r>
      <w:r>
        <w:rPr>
          <w:b/>
        </w:rPr>
        <w:tab/>
        <w:t xml:space="preserve">České Budějovice – Evropské hlavní město kultury 2028,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2C1A230F" w14:textId="77777777" w:rsidR="002E18D4" w:rsidRDefault="00000000">
      <w:pPr>
        <w:spacing w:after="0" w:line="240" w:lineRule="auto"/>
      </w:pPr>
      <w:r>
        <w:rPr>
          <w:b/>
        </w:rPr>
        <w:t xml:space="preserve">                        </w:t>
      </w:r>
      <w:r>
        <w:tab/>
        <w:t>Nám. Přemysla Otakara II. 1/1</w:t>
      </w:r>
    </w:p>
    <w:p w14:paraId="01BFB731" w14:textId="77777777" w:rsidR="002E18D4" w:rsidRDefault="00000000">
      <w:pPr>
        <w:spacing w:after="0" w:line="240" w:lineRule="auto"/>
      </w:pPr>
      <w:r>
        <w:t xml:space="preserve">                        </w:t>
      </w:r>
      <w:r>
        <w:tab/>
        <w:t>370 01 České Budějovice</w:t>
      </w:r>
    </w:p>
    <w:p w14:paraId="32E383E1" w14:textId="77777777" w:rsidR="002E18D4" w:rsidRDefault="00000000">
      <w:pPr>
        <w:spacing w:after="0" w:line="240" w:lineRule="auto"/>
      </w:pPr>
      <w:r>
        <w:t xml:space="preserve">                        </w:t>
      </w:r>
      <w:r>
        <w:tab/>
        <w:t>IČ: 19311052</w:t>
      </w:r>
    </w:p>
    <w:p w14:paraId="5D47279B" w14:textId="77777777" w:rsidR="002E18D4" w:rsidRDefault="00000000">
      <w:pPr>
        <w:spacing w:after="0" w:line="240" w:lineRule="auto"/>
        <w:rPr>
          <w:b/>
        </w:rPr>
      </w:pPr>
      <w:r>
        <w:tab/>
        <w:t xml:space="preserve">          </w:t>
      </w:r>
      <w:r>
        <w:tab/>
        <w:t>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DC74020" w14:textId="77777777" w:rsidR="002E18D4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FF3C4CC" w14:textId="77777777" w:rsidR="002E18D4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35D1904A" w14:textId="77777777" w:rsidR="002E18D4" w:rsidRDefault="00000000">
      <w:pPr>
        <w:spacing w:after="0" w:line="240" w:lineRule="auto"/>
        <w:rPr>
          <w:b/>
          <w:highlight w:val="white"/>
        </w:rPr>
      </w:pPr>
      <w:proofErr w:type="gramStart"/>
      <w:r>
        <w:rPr>
          <w:b/>
        </w:rPr>
        <w:t xml:space="preserve">DODAVATEL:  </w:t>
      </w:r>
      <w:r>
        <w:rPr>
          <w:b/>
        </w:rPr>
        <w:tab/>
      </w:r>
      <w:proofErr w:type="spellStart"/>
      <w:proofErr w:type="gramEnd"/>
      <w:r>
        <w:rPr>
          <w:b/>
          <w:highlight w:val="white"/>
        </w:rPr>
        <w:t>Eyrie</w:t>
      </w:r>
      <w:proofErr w:type="spellEnd"/>
      <w:r>
        <w:rPr>
          <w:b/>
          <w:highlight w:val="white"/>
        </w:rPr>
        <w:t>, s.r.o.</w:t>
      </w:r>
      <w:r>
        <w:rPr>
          <w:b/>
          <w:highlight w:val="white"/>
        </w:rPr>
        <w:tab/>
      </w:r>
    </w:p>
    <w:p w14:paraId="439939FA" w14:textId="77777777" w:rsidR="002E18D4" w:rsidRDefault="00000000">
      <w:pPr>
        <w:spacing w:after="0" w:line="240" w:lineRule="auto"/>
        <w:ind w:left="720" w:firstLine="720"/>
        <w:rPr>
          <w:highlight w:val="white"/>
        </w:rPr>
      </w:pPr>
      <w:r>
        <w:rPr>
          <w:highlight w:val="white"/>
        </w:rPr>
        <w:t xml:space="preserve">Mimoňská 3223, </w:t>
      </w:r>
    </w:p>
    <w:p w14:paraId="68521684" w14:textId="77777777" w:rsidR="002E18D4" w:rsidRDefault="00000000">
      <w:pPr>
        <w:spacing w:after="0" w:line="240" w:lineRule="auto"/>
        <w:ind w:left="720" w:firstLine="720"/>
        <w:rPr>
          <w:highlight w:val="white"/>
        </w:rPr>
      </w:pPr>
      <w:r>
        <w:rPr>
          <w:highlight w:val="white"/>
        </w:rPr>
        <w:t>470 01 Česká Lípa</w:t>
      </w:r>
      <w:r>
        <w:rPr>
          <w:highlight w:val="white"/>
        </w:rPr>
        <w:tab/>
      </w:r>
    </w:p>
    <w:p w14:paraId="3036B8F8" w14:textId="77777777" w:rsidR="002E18D4" w:rsidRDefault="00000000">
      <w:pPr>
        <w:spacing w:after="0" w:line="240" w:lineRule="auto"/>
        <w:ind w:left="720" w:firstLine="720"/>
        <w:rPr>
          <w:highlight w:val="white"/>
        </w:rPr>
      </w:pPr>
      <w:r>
        <w:rPr>
          <w:highlight w:val="white"/>
        </w:rPr>
        <w:t>IČO: 27283062</w:t>
      </w:r>
    </w:p>
    <w:p w14:paraId="3E62D4F7" w14:textId="77777777" w:rsidR="002E18D4" w:rsidRDefault="00000000">
      <w:pPr>
        <w:spacing w:after="0" w:line="240" w:lineRule="auto"/>
        <w:rPr>
          <w:b/>
        </w:rPr>
      </w:pPr>
      <w:bookmarkStart w:id="0" w:name="_gjdgxs" w:colFirst="0" w:colLast="0"/>
      <w:bookmarkEnd w:id="0"/>
      <w:r>
        <w:rPr>
          <w:b/>
        </w:rPr>
        <w:t xml:space="preserve">                         </w:t>
      </w:r>
    </w:p>
    <w:p w14:paraId="7090DD85" w14:textId="77777777" w:rsidR="002E18D4" w:rsidRDefault="00000000">
      <w:pPr>
        <w:spacing w:after="0" w:line="240" w:lineRule="auto"/>
        <w:rPr>
          <w:b/>
          <w:highlight w:val="whit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Platnost objednávky do: </w:t>
      </w:r>
      <w:r>
        <w:rPr>
          <w:b/>
        </w:rPr>
        <w:tab/>
      </w:r>
      <w:r>
        <w:rPr>
          <w:b/>
          <w:highlight w:val="white"/>
        </w:rPr>
        <w:t>23.5.2024</w:t>
      </w:r>
    </w:p>
    <w:p w14:paraId="008F36B3" w14:textId="77777777" w:rsidR="002E18D4" w:rsidRDefault="00000000">
      <w:pPr>
        <w:spacing w:after="0" w:line="240" w:lineRule="auto"/>
        <w:rPr>
          <w:b/>
          <w:highlight w:val="whit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Termín </w:t>
      </w:r>
      <w:proofErr w:type="gramStart"/>
      <w:r>
        <w:rPr>
          <w:b/>
        </w:rPr>
        <w:t xml:space="preserve">dodání:  </w:t>
      </w:r>
      <w:r>
        <w:rPr>
          <w:b/>
        </w:rPr>
        <w:tab/>
      </w:r>
      <w:proofErr w:type="gramEnd"/>
      <w:r>
        <w:rPr>
          <w:b/>
        </w:rPr>
        <w:t xml:space="preserve">  </w:t>
      </w:r>
      <w:r>
        <w:rPr>
          <w:b/>
        </w:rPr>
        <w:tab/>
      </w:r>
      <w:r>
        <w:rPr>
          <w:b/>
          <w:highlight w:val="white"/>
        </w:rPr>
        <w:t>do 23.5.2024</w:t>
      </w:r>
    </w:p>
    <w:p w14:paraId="11321C6A" w14:textId="77777777" w:rsidR="002E18D4" w:rsidRDefault="00000000">
      <w:pPr>
        <w:spacing w:after="0" w:line="240" w:lineRule="auto"/>
        <w:ind w:left="2880" w:firstLine="720"/>
        <w:rPr>
          <w:b/>
        </w:rPr>
      </w:pPr>
      <w:r>
        <w:rPr>
          <w:b/>
        </w:rPr>
        <w:t>Místo dodání: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České Budějovice</w:t>
      </w:r>
    </w:p>
    <w:p w14:paraId="4A78C881" w14:textId="77777777" w:rsidR="002E18D4" w:rsidRDefault="00000000">
      <w:pPr>
        <w:spacing w:after="0" w:line="240" w:lineRule="auto"/>
        <w:ind w:left="2880" w:firstLine="720"/>
        <w:rPr>
          <w:b/>
        </w:rPr>
      </w:pPr>
      <w:r>
        <w:rPr>
          <w:b/>
        </w:rPr>
        <w:t xml:space="preserve">Forma úhrady: 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>bankovním převodem</w:t>
      </w:r>
    </w:p>
    <w:p w14:paraId="16B0D279" w14:textId="77777777" w:rsidR="002E18D4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8872069" w14:textId="77777777" w:rsidR="002E18D4" w:rsidRDefault="002E18D4">
      <w:pPr>
        <w:spacing w:after="0" w:line="240" w:lineRule="auto"/>
        <w:rPr>
          <w:b/>
        </w:rPr>
      </w:pPr>
    </w:p>
    <w:p w14:paraId="12F31551" w14:textId="77777777" w:rsidR="002E18D4" w:rsidRDefault="00000000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2858E9C" w14:textId="77777777" w:rsidR="002E18D4" w:rsidRDefault="002E18D4">
      <w:pPr>
        <w:spacing w:line="240" w:lineRule="auto"/>
      </w:pPr>
    </w:p>
    <w:p w14:paraId="28BCA368" w14:textId="77777777" w:rsidR="002E18D4" w:rsidRDefault="00000000">
      <w:pPr>
        <w:numPr>
          <w:ilvl w:val="0"/>
          <w:numId w:val="5"/>
        </w:numPr>
        <w:spacing w:line="240" w:lineRule="auto"/>
        <w:rPr>
          <w:highlight w:val="white"/>
        </w:rPr>
      </w:pPr>
      <w:proofErr w:type="spellStart"/>
      <w:r>
        <w:rPr>
          <w:highlight w:val="white"/>
        </w:rPr>
        <w:t>Rekrutace</w:t>
      </w:r>
      <w:proofErr w:type="spellEnd"/>
      <w:r>
        <w:rPr>
          <w:highlight w:val="white"/>
        </w:rPr>
        <w:t xml:space="preserve"> účastníků do </w:t>
      </w:r>
      <w:proofErr w:type="spellStart"/>
      <w:r>
        <w:rPr>
          <w:highlight w:val="white"/>
        </w:rPr>
        <w:t>fokusních</w:t>
      </w:r>
      <w:proofErr w:type="spellEnd"/>
      <w:r>
        <w:rPr>
          <w:highlight w:val="white"/>
        </w:rPr>
        <w:t xml:space="preserve"> skupin dle rozpisu v příloze pro projekt </w:t>
      </w:r>
      <w:proofErr w:type="spellStart"/>
      <w:r>
        <w:rPr>
          <w:highlight w:val="white"/>
        </w:rPr>
        <w:t>Inspire</w:t>
      </w:r>
      <w:proofErr w:type="spellEnd"/>
      <w:r>
        <w:rPr>
          <w:highlight w:val="white"/>
        </w:rPr>
        <w:t xml:space="preserve"> (Naděje) v rámci Evropského hlavního města kultury 2028.</w:t>
      </w:r>
    </w:p>
    <w:p w14:paraId="67D5911D" w14:textId="77777777" w:rsidR="002E18D4" w:rsidRDefault="00000000">
      <w:pPr>
        <w:spacing w:line="240" w:lineRule="auto"/>
        <w:ind w:left="720"/>
        <w:rPr>
          <w:highlight w:val="white"/>
        </w:rPr>
      </w:pPr>
      <w:proofErr w:type="spellStart"/>
      <w:r>
        <w:rPr>
          <w:highlight w:val="white"/>
        </w:rPr>
        <w:t>Fokusní</w:t>
      </w:r>
      <w:proofErr w:type="spellEnd"/>
      <w:r>
        <w:rPr>
          <w:highlight w:val="white"/>
        </w:rPr>
        <w:t xml:space="preserve"> skupiny 4x </w:t>
      </w:r>
      <w:proofErr w:type="gramStart"/>
      <w:r>
        <w:rPr>
          <w:highlight w:val="white"/>
        </w:rPr>
        <w:t>2h</w:t>
      </w:r>
      <w:proofErr w:type="gramEnd"/>
      <w:r>
        <w:rPr>
          <w:highlight w:val="white"/>
        </w:rPr>
        <w:t xml:space="preserve"> během měsíce května.</w:t>
      </w:r>
    </w:p>
    <w:p w14:paraId="072CF88E" w14:textId="77777777" w:rsidR="002E18D4" w:rsidRDefault="00000000">
      <w:pPr>
        <w:spacing w:line="240" w:lineRule="auto"/>
        <w:ind w:left="720"/>
        <w:rPr>
          <w:highlight w:val="white"/>
        </w:rPr>
      </w:pPr>
      <w:r>
        <w:rPr>
          <w:highlight w:val="white"/>
        </w:rPr>
        <w:t>4 skupiny po 12 účastnících, odměna 1000 Kč / účastník, odměna za sehnání účastníků 350 Kč/osoba.</w:t>
      </w:r>
    </w:p>
    <w:p w14:paraId="63480C17" w14:textId="77777777" w:rsidR="002E18D4" w:rsidRDefault="002E18D4">
      <w:pPr>
        <w:spacing w:line="240" w:lineRule="auto"/>
        <w:ind w:left="720"/>
        <w:rPr>
          <w:highlight w:val="white"/>
        </w:rPr>
      </w:pPr>
    </w:p>
    <w:p w14:paraId="5E04CA83" w14:textId="77777777" w:rsidR="002E18D4" w:rsidRDefault="00000000">
      <w:pPr>
        <w:shd w:val="clear" w:color="auto" w:fill="FFFFFF"/>
        <w:spacing w:line="240" w:lineRule="auto"/>
        <w:rPr>
          <w:highlight w:val="white"/>
        </w:rPr>
      </w:pPr>
      <w:r>
        <w:rPr>
          <w:highlight w:val="white"/>
        </w:rPr>
        <w:t xml:space="preserve">Celková cena uvedena na objednávce je maximální. </w:t>
      </w:r>
    </w:p>
    <w:p w14:paraId="78D9DC9A" w14:textId="77777777" w:rsidR="002E18D4" w:rsidRDefault="00000000">
      <w:pPr>
        <w:shd w:val="clear" w:color="auto" w:fill="FFFFFF"/>
        <w:spacing w:line="240" w:lineRule="auto"/>
        <w:rPr>
          <w:highlight w:val="white"/>
        </w:rPr>
      </w:pPr>
      <w:r>
        <w:rPr>
          <w:highlight w:val="white"/>
        </w:rPr>
        <w:t xml:space="preserve">V případě plátcovství DPH, je cena včetně DPH. </w:t>
      </w:r>
    </w:p>
    <w:p w14:paraId="58F0F80E" w14:textId="77777777" w:rsidR="002E18D4" w:rsidRDefault="00000000">
      <w:pPr>
        <w:shd w:val="clear" w:color="auto" w:fill="FFFFFF"/>
        <w:spacing w:line="240" w:lineRule="auto"/>
        <w:rPr>
          <w:highlight w:val="white"/>
        </w:rPr>
      </w:pPr>
      <w:r>
        <w:rPr>
          <w:highlight w:val="white"/>
        </w:rPr>
        <w:t>Na faktuře uvádějte splatnost minimálně 14 dní.</w:t>
      </w:r>
    </w:p>
    <w:p w14:paraId="2F691185" w14:textId="77777777" w:rsidR="002E18D4" w:rsidRDefault="002E18D4">
      <w:pPr>
        <w:shd w:val="clear" w:color="auto" w:fill="FFFFFF"/>
        <w:spacing w:line="240" w:lineRule="auto"/>
        <w:rPr>
          <w:b/>
        </w:rPr>
      </w:pPr>
    </w:p>
    <w:p w14:paraId="6CD1EC63" w14:textId="77777777" w:rsidR="002E18D4" w:rsidRDefault="00000000">
      <w:pPr>
        <w:shd w:val="clear" w:color="auto" w:fill="FFFFFF"/>
        <w:spacing w:line="240" w:lineRule="auto"/>
        <w:rPr>
          <w:b/>
        </w:rPr>
      </w:pPr>
      <w:r>
        <w:rPr>
          <w:b/>
        </w:rPr>
        <w:t>Cena 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64 800,- CZK</w:t>
      </w:r>
    </w:p>
    <w:p w14:paraId="4C668055" w14:textId="77777777" w:rsidR="002E18D4" w:rsidRDefault="002E18D4">
      <w:pPr>
        <w:spacing w:line="240" w:lineRule="auto"/>
      </w:pPr>
    </w:p>
    <w:p w14:paraId="13562C27" w14:textId="77777777" w:rsidR="002E18D4" w:rsidRDefault="002E18D4">
      <w:pPr>
        <w:spacing w:after="0" w:line="240" w:lineRule="auto"/>
        <w:rPr>
          <w:b/>
        </w:rPr>
      </w:pPr>
    </w:p>
    <w:p w14:paraId="6BE87D87" w14:textId="77777777" w:rsidR="002E18D4" w:rsidRDefault="00000000">
      <w:pPr>
        <w:spacing w:after="0" w:line="240" w:lineRule="auto"/>
        <w:rPr>
          <w:highlight w:val="white"/>
        </w:rPr>
      </w:pPr>
      <w:r>
        <w:t xml:space="preserve">Datum vystavení objednávky: </w:t>
      </w:r>
      <w:r>
        <w:rPr>
          <w:highlight w:val="white"/>
        </w:rPr>
        <w:t>7. května 2024</w:t>
      </w:r>
    </w:p>
    <w:p w14:paraId="51248812" w14:textId="77777777" w:rsidR="002E18D4" w:rsidRDefault="00000000">
      <w:pPr>
        <w:spacing w:after="0" w:line="240" w:lineRule="auto"/>
      </w:pPr>
      <w:r>
        <w:t xml:space="preserve">Vystavil: </w:t>
      </w:r>
      <w:r w:rsidRPr="00C87C27">
        <w:rPr>
          <w:highlight w:val="black"/>
        </w:rPr>
        <w:t xml:space="preserve">Mgr Lucie </w:t>
      </w:r>
      <w:proofErr w:type="spellStart"/>
      <w:r w:rsidRPr="00C87C27">
        <w:rPr>
          <w:highlight w:val="black"/>
        </w:rPr>
        <w:t>Barnat</w:t>
      </w:r>
      <w:proofErr w:type="spellEnd"/>
    </w:p>
    <w:p w14:paraId="01850744" w14:textId="77777777" w:rsidR="002E18D4" w:rsidRDefault="002E18D4">
      <w:pPr>
        <w:spacing w:after="0" w:line="240" w:lineRule="auto"/>
      </w:pPr>
    </w:p>
    <w:p w14:paraId="67745E51" w14:textId="77777777" w:rsidR="002E18D4" w:rsidRDefault="002E18D4">
      <w:pPr>
        <w:spacing w:after="0" w:line="240" w:lineRule="auto"/>
      </w:pPr>
    </w:p>
    <w:p w14:paraId="7653467B" w14:textId="77777777" w:rsidR="002E18D4" w:rsidRDefault="002E18D4">
      <w:pPr>
        <w:spacing w:after="0" w:line="240" w:lineRule="auto"/>
      </w:pPr>
    </w:p>
    <w:p w14:paraId="73C3C80E" w14:textId="77777777" w:rsidR="002E18D4" w:rsidRDefault="002E18D4">
      <w:pPr>
        <w:spacing w:after="0" w:line="240" w:lineRule="auto"/>
      </w:pPr>
    </w:p>
    <w:p w14:paraId="38DEA62A" w14:textId="77777777" w:rsidR="002E18D4" w:rsidRDefault="002E18D4">
      <w:pPr>
        <w:spacing w:after="0" w:line="240" w:lineRule="auto"/>
      </w:pPr>
    </w:p>
    <w:p w14:paraId="50997472" w14:textId="77777777" w:rsidR="002E18D4" w:rsidRDefault="002E18D4">
      <w:pPr>
        <w:spacing w:after="0" w:line="240" w:lineRule="auto"/>
      </w:pPr>
    </w:p>
    <w:p w14:paraId="2A15156D" w14:textId="77777777" w:rsidR="002E18D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Příloha – Zadání pro </w:t>
      </w:r>
      <w:proofErr w:type="spellStart"/>
      <w:r>
        <w:rPr>
          <w:rFonts w:ascii="Arial" w:eastAsia="Arial" w:hAnsi="Arial" w:cs="Arial"/>
          <w:sz w:val="24"/>
          <w:szCs w:val="24"/>
        </w:rPr>
        <w:t>rekrutaci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focus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groups</w:t>
      </w:r>
      <w:proofErr w:type="spellEnd"/>
    </w:p>
    <w:p w14:paraId="05E3D28A" w14:textId="77777777" w:rsidR="002E18D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 umělecký projekt </w:t>
      </w:r>
      <w:proofErr w:type="spellStart"/>
      <w:r>
        <w:rPr>
          <w:rFonts w:ascii="Arial" w:eastAsia="Arial" w:hAnsi="Arial" w:cs="Arial"/>
          <w:sz w:val="24"/>
          <w:szCs w:val="24"/>
        </w:rPr>
        <w:t>Inspire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(Naděje) v rámci Evropského hlavního města kultury 2028.</w:t>
      </w:r>
    </w:p>
    <w:p w14:paraId="1010A6BE" w14:textId="77777777" w:rsidR="002E18D4" w:rsidRDefault="002E18D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D979BF" w14:textId="77777777" w:rsidR="002E18D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7209377" w14:textId="77777777" w:rsidR="002E18D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CÍLOVÉ SKUPINY – celkem 4</w:t>
      </w:r>
    </w:p>
    <w:p w14:paraId="17C61878" w14:textId="77777777" w:rsidR="002E18D4" w:rsidRDefault="00000000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25A57E13" w14:textId="77777777" w:rsidR="002E18D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  <w:u w:val="single"/>
        </w:rPr>
        <w:t>Socioekonom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vyšší status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>Věková skupina 16-30, 12 osob</w:t>
      </w:r>
    </w:p>
    <w:p w14:paraId="58E26782" w14:textId="77777777" w:rsidR="002E18D4" w:rsidRDefault="00000000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osoby ve věku 16-19 (2x žena, 2x muž)</w:t>
      </w:r>
    </w:p>
    <w:p w14:paraId="00A9C072" w14:textId="77777777" w:rsidR="002E18D4" w:rsidRDefault="00000000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 osoby </w:t>
      </w:r>
      <w:proofErr w:type="gramStart"/>
      <w:r>
        <w:rPr>
          <w:rFonts w:ascii="Arial" w:eastAsia="Arial" w:hAnsi="Arial" w:cs="Arial"/>
          <w:sz w:val="24"/>
          <w:szCs w:val="24"/>
        </w:rPr>
        <w:t>20 – 25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(2x žena, 2x muž)</w:t>
      </w:r>
    </w:p>
    <w:p w14:paraId="0B487D34" w14:textId="77777777" w:rsidR="002E18D4" w:rsidRDefault="00000000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 osoby </w:t>
      </w:r>
      <w:proofErr w:type="gramStart"/>
      <w:r>
        <w:rPr>
          <w:rFonts w:ascii="Arial" w:eastAsia="Arial" w:hAnsi="Arial" w:cs="Arial"/>
          <w:sz w:val="24"/>
          <w:szCs w:val="24"/>
        </w:rPr>
        <w:t>26 – 30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(2x žena, 2x muž)</w:t>
      </w:r>
    </w:p>
    <w:p w14:paraId="76F7F8AC" w14:textId="77777777" w:rsidR="002E18D4" w:rsidRDefault="00000000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20BE073" w14:textId="77777777" w:rsidR="002E18D4" w:rsidRDefault="00000000">
      <w:p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Věková skupina 31+, 12 osob</w:t>
      </w:r>
    </w:p>
    <w:p w14:paraId="3CAE64AF" w14:textId="77777777" w:rsidR="002E18D4" w:rsidRDefault="00000000">
      <w:pPr>
        <w:numPr>
          <w:ilvl w:val="2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 osoby ve věku </w:t>
      </w:r>
      <w:proofErr w:type="gramStart"/>
      <w:r>
        <w:rPr>
          <w:rFonts w:ascii="Arial" w:eastAsia="Arial" w:hAnsi="Arial" w:cs="Arial"/>
          <w:sz w:val="24"/>
          <w:szCs w:val="24"/>
        </w:rPr>
        <w:t>31 – 39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(ženy, muži)</w:t>
      </w:r>
    </w:p>
    <w:p w14:paraId="09595D4D" w14:textId="77777777" w:rsidR="002E18D4" w:rsidRDefault="00000000">
      <w:pPr>
        <w:numPr>
          <w:ilvl w:val="2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 osoby </w:t>
      </w:r>
      <w:proofErr w:type="gramStart"/>
      <w:r>
        <w:rPr>
          <w:rFonts w:ascii="Arial" w:eastAsia="Arial" w:hAnsi="Arial" w:cs="Arial"/>
          <w:sz w:val="24"/>
          <w:szCs w:val="24"/>
        </w:rPr>
        <w:t>40 – 49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(ženy, muži)</w:t>
      </w:r>
    </w:p>
    <w:p w14:paraId="445D10A4" w14:textId="77777777" w:rsidR="002E18D4" w:rsidRDefault="00000000">
      <w:pPr>
        <w:numPr>
          <w:ilvl w:val="2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 osoby </w:t>
      </w:r>
      <w:proofErr w:type="gramStart"/>
      <w:r>
        <w:rPr>
          <w:rFonts w:ascii="Arial" w:eastAsia="Arial" w:hAnsi="Arial" w:cs="Arial"/>
          <w:sz w:val="24"/>
          <w:szCs w:val="24"/>
        </w:rPr>
        <w:t>50 – 60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(lidé, co nejsou v důchodu) (ženy, muži)</w:t>
      </w:r>
    </w:p>
    <w:p w14:paraId="415429DC" w14:textId="77777777" w:rsidR="002E18D4" w:rsidRDefault="00000000">
      <w:pPr>
        <w:numPr>
          <w:ilvl w:val="2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 osoby 65+ (lidé, co jsou v důchodu) (ženy, muži)</w:t>
      </w:r>
    </w:p>
    <w:p w14:paraId="54D6C54C" w14:textId="77777777" w:rsidR="002E18D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E5BCF6C" w14:textId="77777777" w:rsidR="002E18D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  <w:u w:val="single"/>
        </w:rPr>
        <w:t>Socioekonom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nižší status</w:t>
      </w:r>
    </w:p>
    <w:p w14:paraId="333141C5" w14:textId="77777777" w:rsidR="002E18D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3B4ECC0" w14:textId="77777777" w:rsidR="002E18D4" w:rsidRDefault="00000000">
      <w:p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Věková skupina 16-30, 12 osob</w:t>
      </w:r>
    </w:p>
    <w:p w14:paraId="4EEB2E7B" w14:textId="77777777" w:rsidR="002E18D4" w:rsidRDefault="00000000">
      <w:pPr>
        <w:numPr>
          <w:ilvl w:val="2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osoby ve věku 16-19 (2x žena, 2x muž)</w:t>
      </w:r>
    </w:p>
    <w:p w14:paraId="2F630F62" w14:textId="77777777" w:rsidR="002E18D4" w:rsidRDefault="00000000">
      <w:pPr>
        <w:numPr>
          <w:ilvl w:val="2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 osoby </w:t>
      </w:r>
      <w:proofErr w:type="gramStart"/>
      <w:r>
        <w:rPr>
          <w:rFonts w:ascii="Arial" w:eastAsia="Arial" w:hAnsi="Arial" w:cs="Arial"/>
          <w:sz w:val="24"/>
          <w:szCs w:val="24"/>
        </w:rPr>
        <w:t>20 – 25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(2x žena, 2x muž)</w:t>
      </w:r>
    </w:p>
    <w:p w14:paraId="0651EF42" w14:textId="77777777" w:rsidR="002E18D4" w:rsidRDefault="00000000">
      <w:pPr>
        <w:numPr>
          <w:ilvl w:val="2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 osoby </w:t>
      </w:r>
      <w:proofErr w:type="gramStart"/>
      <w:r>
        <w:rPr>
          <w:rFonts w:ascii="Arial" w:eastAsia="Arial" w:hAnsi="Arial" w:cs="Arial"/>
          <w:sz w:val="24"/>
          <w:szCs w:val="24"/>
        </w:rPr>
        <w:t>26 – 20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(2x žena, 2x muž)</w:t>
      </w:r>
    </w:p>
    <w:p w14:paraId="1054637D" w14:textId="77777777" w:rsidR="002E18D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07961D8" w14:textId="77777777" w:rsidR="002E18D4" w:rsidRDefault="00000000">
      <w:p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Věková skupina 31+, 12 osob</w:t>
      </w:r>
    </w:p>
    <w:p w14:paraId="1BAB4E1F" w14:textId="77777777" w:rsidR="002E18D4" w:rsidRDefault="00000000">
      <w:pPr>
        <w:numPr>
          <w:ilvl w:val="2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 osoby ve věku </w:t>
      </w:r>
      <w:proofErr w:type="gramStart"/>
      <w:r>
        <w:rPr>
          <w:rFonts w:ascii="Arial" w:eastAsia="Arial" w:hAnsi="Arial" w:cs="Arial"/>
          <w:sz w:val="24"/>
          <w:szCs w:val="24"/>
        </w:rPr>
        <w:t>31 – 39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(ženy, muži)</w:t>
      </w:r>
    </w:p>
    <w:p w14:paraId="15E0CD03" w14:textId="77777777" w:rsidR="002E18D4" w:rsidRDefault="00000000">
      <w:pPr>
        <w:numPr>
          <w:ilvl w:val="2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 osoby </w:t>
      </w:r>
      <w:proofErr w:type="gramStart"/>
      <w:r>
        <w:rPr>
          <w:rFonts w:ascii="Arial" w:eastAsia="Arial" w:hAnsi="Arial" w:cs="Arial"/>
          <w:sz w:val="24"/>
          <w:szCs w:val="24"/>
        </w:rPr>
        <w:t>40 – 49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(ženy, muži)</w:t>
      </w:r>
    </w:p>
    <w:p w14:paraId="6C25A615" w14:textId="77777777" w:rsidR="002E18D4" w:rsidRDefault="00000000">
      <w:pPr>
        <w:numPr>
          <w:ilvl w:val="2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 osoby </w:t>
      </w:r>
      <w:proofErr w:type="gramStart"/>
      <w:r>
        <w:rPr>
          <w:rFonts w:ascii="Arial" w:eastAsia="Arial" w:hAnsi="Arial" w:cs="Arial"/>
          <w:sz w:val="24"/>
          <w:szCs w:val="24"/>
        </w:rPr>
        <w:t>50 – 60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(lidé, co nejsou v důchodu) (ženy, muži)</w:t>
      </w:r>
    </w:p>
    <w:p w14:paraId="7B616418" w14:textId="77777777" w:rsidR="002E18D4" w:rsidRDefault="00000000">
      <w:pPr>
        <w:numPr>
          <w:ilvl w:val="2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 osoby 65+ (lidé, co jsou v důchodu) (ženy, muži)</w:t>
      </w:r>
    </w:p>
    <w:p w14:paraId="6249DF48" w14:textId="77777777" w:rsidR="002E18D4" w:rsidRDefault="002E18D4">
      <w:pPr>
        <w:spacing w:after="0" w:line="240" w:lineRule="auto"/>
        <w:ind w:left="4320" w:firstLine="720"/>
        <w:rPr>
          <w:b/>
        </w:rPr>
      </w:pPr>
    </w:p>
    <w:sectPr w:rsidR="002E18D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F443D"/>
    <w:multiLevelType w:val="multilevel"/>
    <w:tmpl w:val="255A61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5604A8"/>
    <w:multiLevelType w:val="multilevel"/>
    <w:tmpl w:val="A26EC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103640"/>
    <w:multiLevelType w:val="multilevel"/>
    <w:tmpl w:val="FE0A85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317455"/>
    <w:multiLevelType w:val="multilevel"/>
    <w:tmpl w:val="4A6C7A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CC2BBA"/>
    <w:multiLevelType w:val="multilevel"/>
    <w:tmpl w:val="6B1EC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6956726">
    <w:abstractNumId w:val="4"/>
  </w:num>
  <w:num w:numId="2" w16cid:durableId="1067804145">
    <w:abstractNumId w:val="3"/>
  </w:num>
  <w:num w:numId="3" w16cid:durableId="1302150704">
    <w:abstractNumId w:val="0"/>
  </w:num>
  <w:num w:numId="4" w16cid:durableId="2106420591">
    <w:abstractNumId w:val="1"/>
  </w:num>
  <w:num w:numId="5" w16cid:durableId="2022856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D4"/>
    <w:rsid w:val="002E18D4"/>
    <w:rsid w:val="00B64DC9"/>
    <w:rsid w:val="00C8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E20A"/>
  <w15:docId w15:val="{988B139A-B602-49EC-8DF3-7EB818FF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Fichtnerová</dc:creator>
  <cp:lastModifiedBy>Eva Fichtnerová</cp:lastModifiedBy>
  <cp:revision>3</cp:revision>
  <dcterms:created xsi:type="dcterms:W3CDTF">2024-05-09T09:51:00Z</dcterms:created>
  <dcterms:modified xsi:type="dcterms:W3CDTF">2024-05-09T09:51:00Z</dcterms:modified>
</cp:coreProperties>
</file>