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BF4F9F5" w:rsidR="00E0086F" w:rsidRPr="008B11E2" w:rsidRDefault="00CC2B7A" w:rsidP="00A97038">
      <w:pPr>
        <w:pStyle w:val="Nzev"/>
        <w:spacing w:before="0"/>
        <w:rPr>
          <w:rFonts w:cs="Arial"/>
          <w:b w:val="0"/>
          <w:bCs/>
          <w:sz w:val="36"/>
          <w:szCs w:val="36"/>
        </w:rPr>
      </w:pPr>
      <w:r w:rsidRPr="008B11E2">
        <w:rPr>
          <w:rFonts w:cs="Arial"/>
          <w:b w:val="0"/>
          <w:sz w:val="36"/>
          <w:szCs w:val="36"/>
        </w:rPr>
        <w:t>Dodatek</w:t>
      </w:r>
      <w:r w:rsidR="00A124C3" w:rsidRPr="008B11E2">
        <w:rPr>
          <w:rFonts w:cs="Arial"/>
          <w:b w:val="0"/>
          <w:sz w:val="36"/>
          <w:szCs w:val="36"/>
        </w:rPr>
        <w:t xml:space="preserve"> </w:t>
      </w:r>
      <w:r w:rsidR="009765EF" w:rsidRPr="008B11E2">
        <w:rPr>
          <w:rStyle w:val="Styl1Char"/>
          <w:rFonts w:cs="Arial"/>
          <w:b/>
        </w:rPr>
        <w:t>č</w:t>
      </w:r>
      <w:r w:rsidR="00A124C3" w:rsidRPr="008B11E2">
        <w:rPr>
          <w:rFonts w:cs="Arial"/>
          <w:b w:val="0"/>
          <w:sz w:val="36"/>
          <w:szCs w:val="36"/>
        </w:rPr>
        <w:t xml:space="preserve">. </w:t>
      </w:r>
      <w:r w:rsidR="00717B61">
        <w:rPr>
          <w:rFonts w:cs="Arial"/>
          <w:b w:val="0"/>
          <w:sz w:val="36"/>
          <w:szCs w:val="36"/>
        </w:rPr>
        <w:t>2</w:t>
      </w:r>
    </w:p>
    <w:p w14:paraId="6195F49D" w14:textId="381CD5B1" w:rsidR="00717B61" w:rsidRPr="00934F50" w:rsidRDefault="00717B61" w:rsidP="00717B61">
      <w:pPr>
        <w:jc w:val="both"/>
        <w:rPr>
          <w:rFonts w:cs="Arial"/>
          <w:spacing w:val="2"/>
        </w:rPr>
      </w:pPr>
      <w:r w:rsidRPr="00934F50">
        <w:rPr>
          <w:rFonts w:cs="Arial"/>
        </w:rPr>
        <w:t>ke Smlouvě o dílo číslo 666-2020-529101</w:t>
      </w:r>
      <w:r w:rsidR="00275747" w:rsidRPr="00934F50">
        <w:rPr>
          <w:rFonts w:cs="Arial"/>
        </w:rPr>
        <w:t>,</w:t>
      </w:r>
      <w:r w:rsidRPr="00934F50">
        <w:rPr>
          <w:rFonts w:cs="Arial"/>
        </w:rPr>
        <w:t xml:space="preserve"> </w:t>
      </w:r>
      <w:r w:rsidR="00A97038" w:rsidRPr="00934F50">
        <w:rPr>
          <w:rFonts w:cs="Arial"/>
        </w:rPr>
        <w:t xml:space="preserve">uzavřené </w:t>
      </w:r>
      <w:r w:rsidRPr="00934F50">
        <w:rPr>
          <w:rFonts w:cs="Arial"/>
        </w:rPr>
        <w:t>dne 28.</w:t>
      </w:r>
      <w:r w:rsidR="00A97038" w:rsidRPr="00934F50">
        <w:rPr>
          <w:rFonts w:cs="Arial"/>
        </w:rPr>
        <w:t xml:space="preserve"> </w:t>
      </w:r>
      <w:r w:rsidRPr="00934F50">
        <w:rPr>
          <w:rFonts w:cs="Arial"/>
        </w:rPr>
        <w:t>8.</w:t>
      </w:r>
      <w:r w:rsidR="00A97038" w:rsidRPr="00934F50">
        <w:rPr>
          <w:rFonts w:cs="Arial"/>
        </w:rPr>
        <w:t xml:space="preserve"> </w:t>
      </w:r>
      <w:r w:rsidRPr="00934F50">
        <w:rPr>
          <w:rFonts w:cs="Arial"/>
        </w:rPr>
        <w:t xml:space="preserve">2020, </w:t>
      </w:r>
      <w:r w:rsidR="00A97038" w:rsidRPr="00934F50">
        <w:rPr>
          <w:rFonts w:cs="Arial"/>
        </w:rPr>
        <w:t>ve znění Dodatku č. 1</w:t>
      </w:r>
      <w:r w:rsidR="006A5C93">
        <w:rPr>
          <w:rFonts w:cs="Arial"/>
        </w:rPr>
        <w:t>,</w:t>
      </w:r>
      <w:r w:rsidR="00A97038" w:rsidRPr="00934F50">
        <w:rPr>
          <w:rFonts w:cs="Arial"/>
        </w:rPr>
        <w:t xml:space="preserve"> ze dne 24. 9. 2021 (dále jen „Smlouv</w:t>
      </w:r>
      <w:r w:rsidR="00A46ACB">
        <w:rPr>
          <w:rFonts w:cs="Arial"/>
        </w:rPr>
        <w:t>a</w:t>
      </w:r>
      <w:r w:rsidR="00A97038" w:rsidRPr="00934F50">
        <w:rPr>
          <w:rFonts w:cs="Arial"/>
        </w:rPr>
        <w:t xml:space="preserve">“), </w:t>
      </w:r>
      <w:r w:rsidRPr="00934F50">
        <w:rPr>
          <w:rFonts w:cs="Arial"/>
        </w:rPr>
        <w:t>na</w:t>
      </w:r>
      <w:r w:rsidR="00A97038" w:rsidRPr="00934F50">
        <w:rPr>
          <w:rFonts w:cs="Arial"/>
        </w:rPr>
        <w:t xml:space="preserve"> provedení díla</w:t>
      </w:r>
      <w:r w:rsidR="00934F50">
        <w:rPr>
          <w:rFonts w:cs="Arial"/>
        </w:rPr>
        <w:t> </w:t>
      </w:r>
      <w:r w:rsidR="00934F50">
        <w:rPr>
          <w:rFonts w:cs="Arial"/>
        </w:rPr>
        <w:noBreakHyphen/>
        <w:t> </w:t>
      </w:r>
      <w:r w:rsidRPr="00934F50">
        <w:rPr>
          <w:rFonts w:cs="Arial"/>
        </w:rPr>
        <w:t>vypracování návrhu komplexních pozemkových úprav v k.ú. Vítkov u</w:t>
      </w:r>
      <w:r w:rsidR="00A97038" w:rsidRPr="00934F50">
        <w:rPr>
          <w:rFonts w:cs="Arial"/>
        </w:rPr>
        <w:t> </w:t>
      </w:r>
      <w:r w:rsidRPr="00934F50">
        <w:rPr>
          <w:rFonts w:cs="Arial"/>
        </w:rPr>
        <w:t>Sokolova (dále jen KoPÚ)</w:t>
      </w:r>
      <w:r w:rsidR="00A97038" w:rsidRPr="00934F50">
        <w:rPr>
          <w:rFonts w:cs="Arial"/>
        </w:rPr>
        <w:t xml:space="preserve">, </w:t>
      </w:r>
      <w:r w:rsidRPr="00934F50">
        <w:rPr>
          <w:rFonts w:cs="Arial"/>
          <w:spacing w:val="2"/>
        </w:rPr>
        <w:t>uzavřen</w:t>
      </w:r>
      <w:r w:rsidRPr="00934F50">
        <w:rPr>
          <w:rFonts w:cs="Arial"/>
        </w:rPr>
        <w:t>ý</w:t>
      </w:r>
      <w:r w:rsidRPr="00934F50">
        <w:rPr>
          <w:rFonts w:cs="Arial"/>
          <w:spacing w:val="2"/>
        </w:rPr>
        <w:t xml:space="preserve"> podle § 2586 a násl. zákona č. 89/2012 Sb., občanský zákoník (dále jen „NOZ“), </w:t>
      </w:r>
    </w:p>
    <w:p w14:paraId="50D619DA" w14:textId="77777777" w:rsidR="00717B61" w:rsidRPr="00934F50" w:rsidRDefault="00717B61" w:rsidP="00725CCF">
      <w:pPr>
        <w:pStyle w:val="Podnadpis"/>
        <w:spacing w:before="240"/>
        <w:rPr>
          <w:rFonts w:ascii="Arial" w:eastAsia="Calibri" w:hAnsi="Arial" w:cs="Arial"/>
          <w:bCs w:val="0"/>
          <w:color w:val="000000"/>
          <w:spacing w:val="0"/>
          <w:kern w:val="0"/>
          <w:lang w:val="cs-CZ"/>
        </w:rPr>
      </w:pPr>
      <w:r w:rsidRPr="00934F50">
        <w:rPr>
          <w:rFonts w:ascii="Arial" w:eastAsia="Calibri" w:hAnsi="Arial" w:cs="Arial"/>
          <w:color w:val="000000"/>
          <w:spacing w:val="0"/>
          <w:kern w:val="0"/>
          <w:lang w:val="cs-CZ"/>
        </w:rPr>
        <w:t>mezi smluvními stranami</w:t>
      </w:r>
    </w:p>
    <w:p w14:paraId="40AAB2D6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b/>
          <w:bCs/>
          <w:sz w:val="22"/>
          <w:szCs w:val="22"/>
        </w:rPr>
        <w:t xml:space="preserve">Objednatel: </w:t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 xml:space="preserve">Česká republika – Státní pozemkový úřad, </w:t>
      </w:r>
    </w:p>
    <w:p w14:paraId="6F9B9222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Sídlo: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Husinecká 1024/11a, 130 00 Praha 3 – Žižkov </w:t>
      </w:r>
    </w:p>
    <w:p w14:paraId="3E420CC0" w14:textId="77777777" w:rsidR="00717B61" w:rsidRPr="00934F50" w:rsidRDefault="00717B61" w:rsidP="00717B61">
      <w:pPr>
        <w:pStyle w:val="Default"/>
        <w:spacing w:before="60"/>
        <w:ind w:left="3540" w:firstLine="708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Krajský pozemkový úřad pro Karlovarský kraj </w:t>
      </w:r>
    </w:p>
    <w:p w14:paraId="06EFF8E5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Adresa: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Chebská 48/73, 360 06 Karlovy Vary </w:t>
      </w:r>
    </w:p>
    <w:p w14:paraId="3F2C262F" w14:textId="3B5899C8" w:rsidR="00717B61" w:rsidRPr="00934F50" w:rsidRDefault="00717B61" w:rsidP="00725CCF">
      <w:pPr>
        <w:pStyle w:val="Default"/>
        <w:spacing w:before="60"/>
        <w:ind w:left="4245" w:hanging="4245"/>
        <w:jc w:val="both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Zastoupený: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>Ing. Šárk</w:t>
      </w:r>
      <w:r w:rsidR="00725CCF" w:rsidRPr="00934F50">
        <w:rPr>
          <w:rFonts w:ascii="Arial" w:hAnsi="Arial" w:cs="Arial"/>
          <w:sz w:val="22"/>
          <w:szCs w:val="22"/>
        </w:rPr>
        <w:t>ou</w:t>
      </w:r>
      <w:r w:rsidRPr="00934F50">
        <w:rPr>
          <w:rFonts w:ascii="Arial" w:hAnsi="Arial" w:cs="Arial"/>
          <w:sz w:val="22"/>
          <w:szCs w:val="22"/>
        </w:rPr>
        <w:t xml:space="preserve"> Václavíkov</w:t>
      </w:r>
      <w:r w:rsidR="00725CCF" w:rsidRPr="00934F50">
        <w:rPr>
          <w:rFonts w:ascii="Arial" w:hAnsi="Arial" w:cs="Arial"/>
          <w:sz w:val="22"/>
          <w:szCs w:val="22"/>
        </w:rPr>
        <w:t>ou</w:t>
      </w:r>
      <w:r w:rsidRPr="00934F50">
        <w:rPr>
          <w:rFonts w:ascii="Arial" w:hAnsi="Arial" w:cs="Arial"/>
          <w:sz w:val="22"/>
          <w:szCs w:val="22"/>
        </w:rPr>
        <w:t>, ředitelk</w:t>
      </w:r>
      <w:r w:rsidR="00725CCF" w:rsidRPr="00934F50">
        <w:rPr>
          <w:rFonts w:ascii="Arial" w:hAnsi="Arial" w:cs="Arial"/>
          <w:sz w:val="22"/>
          <w:szCs w:val="22"/>
        </w:rPr>
        <w:t>ou</w:t>
      </w:r>
      <w:r w:rsidRPr="00934F50">
        <w:rPr>
          <w:rFonts w:ascii="Arial" w:hAnsi="Arial" w:cs="Arial"/>
          <w:sz w:val="22"/>
          <w:szCs w:val="22"/>
        </w:rPr>
        <w:t xml:space="preserve"> Krajského pozemkového úřadu pro Karlovarský kraj </w:t>
      </w:r>
    </w:p>
    <w:p w14:paraId="1BC1AD5F" w14:textId="77777777" w:rsidR="00717B61" w:rsidRPr="00934F50" w:rsidRDefault="00717B61" w:rsidP="00725CCF">
      <w:pPr>
        <w:pStyle w:val="Default"/>
        <w:spacing w:before="60"/>
        <w:ind w:left="4245" w:hanging="4245"/>
        <w:jc w:val="both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934F50">
        <w:rPr>
          <w:rFonts w:ascii="Arial" w:hAnsi="Arial" w:cs="Arial"/>
          <w:sz w:val="22"/>
          <w:szCs w:val="22"/>
        </w:rPr>
        <w:tab/>
        <w:t xml:space="preserve">Ing. Šárka Václavíková, ředitelka Krajského pozemkového úřadu pro Karlovarský kraj </w:t>
      </w:r>
    </w:p>
    <w:p w14:paraId="7024D63F" w14:textId="36E79045" w:rsidR="00717B61" w:rsidRPr="00934F50" w:rsidRDefault="00717B61" w:rsidP="00717B61">
      <w:pPr>
        <w:pStyle w:val="Default"/>
        <w:spacing w:before="60"/>
        <w:ind w:left="4245" w:hanging="4245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V technických záležitostech oprávněn jednat: </w:t>
      </w:r>
      <w:r w:rsidRPr="00934F50">
        <w:rPr>
          <w:rFonts w:ascii="Arial" w:hAnsi="Arial" w:cs="Arial"/>
          <w:sz w:val="22"/>
          <w:szCs w:val="22"/>
        </w:rPr>
        <w:tab/>
        <w:t xml:space="preserve">Ing. </w:t>
      </w:r>
      <w:r w:rsidR="00C17ECE" w:rsidRPr="00934F50">
        <w:rPr>
          <w:rFonts w:ascii="Arial" w:hAnsi="Arial" w:cs="Arial"/>
          <w:sz w:val="22"/>
          <w:szCs w:val="22"/>
        </w:rPr>
        <w:t>Jiří Loufek</w:t>
      </w:r>
      <w:r w:rsidRPr="00934F50">
        <w:rPr>
          <w:rFonts w:ascii="Arial" w:hAnsi="Arial" w:cs="Arial"/>
          <w:sz w:val="22"/>
          <w:szCs w:val="22"/>
        </w:rPr>
        <w:t xml:space="preserve">, vedoucí Pobočky Karlovy Vary </w:t>
      </w:r>
    </w:p>
    <w:p w14:paraId="503C2CB1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Adresa: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Závodu míru 725/16, 360 17 Karlovy Vary </w:t>
      </w:r>
    </w:p>
    <w:p w14:paraId="2F8B5B3E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Telefon: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+420 727 956 751 </w:t>
      </w:r>
    </w:p>
    <w:p w14:paraId="1038244E" w14:textId="1DCDD388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E-mail: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="00F01776">
        <w:rPr>
          <w:rFonts w:ascii="Arial" w:hAnsi="Arial" w:cs="Arial"/>
          <w:sz w:val="22"/>
          <w:szCs w:val="22"/>
        </w:rPr>
        <w:t>j.loufek</w:t>
      </w:r>
      <w:r w:rsidRPr="00934F50">
        <w:rPr>
          <w:rFonts w:ascii="Arial" w:hAnsi="Arial" w:cs="Arial"/>
          <w:sz w:val="22"/>
          <w:szCs w:val="22"/>
        </w:rPr>
        <w:t xml:space="preserve">@spucr.cz </w:t>
      </w:r>
    </w:p>
    <w:p w14:paraId="54D58273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ID DS: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z49per3 </w:t>
      </w:r>
    </w:p>
    <w:p w14:paraId="1DFA65DF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Bankovní spojení: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ČNB </w:t>
      </w:r>
    </w:p>
    <w:p w14:paraId="2A22EBAA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Číslo účtu: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3723001/0710 </w:t>
      </w:r>
    </w:p>
    <w:p w14:paraId="18B78F75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IČO: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01312774 </w:t>
      </w:r>
    </w:p>
    <w:p w14:paraId="550745E8" w14:textId="77777777" w:rsidR="00717B61" w:rsidRPr="00934F50" w:rsidRDefault="00717B61" w:rsidP="00717B61">
      <w:pPr>
        <w:spacing w:before="60" w:after="0"/>
        <w:rPr>
          <w:rFonts w:cs="Arial"/>
        </w:rPr>
      </w:pPr>
      <w:r w:rsidRPr="00934F50">
        <w:rPr>
          <w:rFonts w:cs="Arial"/>
        </w:rPr>
        <w:t>DIČ:</w:t>
      </w:r>
      <w:r w:rsidRPr="00934F50">
        <w:rPr>
          <w:rFonts w:cs="Arial"/>
        </w:rPr>
        <w:tab/>
      </w:r>
      <w:r w:rsidRPr="00934F50">
        <w:rPr>
          <w:rFonts w:cs="Arial"/>
        </w:rPr>
        <w:tab/>
      </w:r>
      <w:r w:rsidRPr="00934F50">
        <w:rPr>
          <w:rFonts w:cs="Arial"/>
        </w:rPr>
        <w:tab/>
      </w:r>
      <w:r w:rsidRPr="00934F50">
        <w:rPr>
          <w:rFonts w:cs="Arial"/>
        </w:rPr>
        <w:tab/>
      </w:r>
      <w:r w:rsidRPr="00934F50">
        <w:rPr>
          <w:rFonts w:cs="Arial"/>
        </w:rPr>
        <w:tab/>
      </w:r>
      <w:r w:rsidRPr="00934F50">
        <w:rPr>
          <w:rFonts w:cs="Arial"/>
        </w:rPr>
        <w:tab/>
        <w:t>CZ01312774 – není plátce DPH</w:t>
      </w:r>
    </w:p>
    <w:p w14:paraId="2A97517E" w14:textId="77777777" w:rsidR="00717B61" w:rsidRPr="00934F50" w:rsidRDefault="00717B61" w:rsidP="002413BA">
      <w:pPr>
        <w:spacing w:before="240"/>
        <w:rPr>
          <w:rFonts w:cs="Arial"/>
        </w:rPr>
      </w:pPr>
      <w:r w:rsidRPr="00934F50">
        <w:rPr>
          <w:rFonts w:cs="Arial"/>
        </w:rPr>
        <w:t>(dále jen „</w:t>
      </w:r>
      <w:r w:rsidRPr="00934F50">
        <w:rPr>
          <w:rStyle w:val="Siln"/>
          <w:rFonts w:cs="Arial"/>
        </w:rPr>
        <w:t>objednatel</w:t>
      </w:r>
      <w:r w:rsidRPr="00934F50">
        <w:rPr>
          <w:rFonts w:cs="Arial"/>
        </w:rPr>
        <w:t>“)</w:t>
      </w:r>
    </w:p>
    <w:p w14:paraId="403A1587" w14:textId="77777777" w:rsidR="00717B61" w:rsidRPr="00934F50" w:rsidRDefault="00717B61" w:rsidP="002413BA">
      <w:pPr>
        <w:rPr>
          <w:rFonts w:cs="Arial"/>
        </w:rPr>
      </w:pPr>
      <w:r w:rsidRPr="00934F50">
        <w:rPr>
          <w:rFonts w:cs="Arial"/>
        </w:rPr>
        <w:t>a</w:t>
      </w:r>
    </w:p>
    <w:p w14:paraId="5AE73E05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b/>
          <w:bCs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 xml:space="preserve">GEO Hrubý spol. s r.o. </w:t>
      </w:r>
    </w:p>
    <w:p w14:paraId="74432F76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Sídlo: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Doudlevecká 730/26, 301 00 Plzeň </w:t>
      </w:r>
    </w:p>
    <w:p w14:paraId="5080C66A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Zastoupený: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Ing. Zdeňkem Hrubým, jednatelem </w:t>
      </w:r>
    </w:p>
    <w:p w14:paraId="7748B6C8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934F50">
        <w:rPr>
          <w:rFonts w:ascii="Arial" w:hAnsi="Arial" w:cs="Arial"/>
          <w:sz w:val="22"/>
          <w:szCs w:val="22"/>
        </w:rPr>
        <w:tab/>
        <w:t xml:space="preserve">Ing. Zdeněk Hrubý </w:t>
      </w:r>
    </w:p>
    <w:p w14:paraId="3B991489" w14:textId="59EAC9A4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V technických záležitostech oprávněn jednat: </w:t>
      </w:r>
      <w:r w:rsidRPr="00934F50">
        <w:rPr>
          <w:rFonts w:ascii="Arial" w:hAnsi="Arial" w:cs="Arial"/>
          <w:sz w:val="22"/>
          <w:szCs w:val="22"/>
        </w:rPr>
        <w:tab/>
      </w:r>
      <w:r w:rsidR="00423628">
        <w:rPr>
          <w:rFonts w:ascii="Arial" w:hAnsi="Arial" w:cs="Arial"/>
          <w:sz w:val="22"/>
          <w:szCs w:val="22"/>
        </w:rPr>
        <w:t>xxxxxxx</w:t>
      </w:r>
      <w:r w:rsidRPr="00934F50">
        <w:rPr>
          <w:rFonts w:ascii="Arial" w:hAnsi="Arial" w:cs="Arial"/>
          <w:sz w:val="22"/>
          <w:szCs w:val="22"/>
        </w:rPr>
        <w:t xml:space="preserve"> </w:t>
      </w:r>
    </w:p>
    <w:p w14:paraId="7AB5AB99" w14:textId="2C50DC63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Telefon: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="00423628">
        <w:rPr>
          <w:rFonts w:ascii="Arial" w:hAnsi="Arial" w:cs="Arial"/>
          <w:sz w:val="22"/>
          <w:szCs w:val="22"/>
        </w:rPr>
        <w:t>xxxxxxx</w:t>
      </w:r>
      <w:r w:rsidRPr="00934F50">
        <w:rPr>
          <w:rFonts w:ascii="Arial" w:hAnsi="Arial" w:cs="Arial"/>
          <w:sz w:val="22"/>
          <w:szCs w:val="22"/>
        </w:rPr>
        <w:t xml:space="preserve"> </w:t>
      </w:r>
    </w:p>
    <w:p w14:paraId="26851900" w14:textId="3B99F25E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E-mail: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="00423628">
        <w:rPr>
          <w:rFonts w:ascii="Arial" w:hAnsi="Arial" w:cs="Arial"/>
          <w:sz w:val="22"/>
          <w:szCs w:val="22"/>
        </w:rPr>
        <w:t>xxxxxxx</w:t>
      </w:r>
      <w:r w:rsidRPr="00934F50">
        <w:rPr>
          <w:rFonts w:ascii="Arial" w:hAnsi="Arial" w:cs="Arial"/>
          <w:sz w:val="22"/>
          <w:szCs w:val="22"/>
        </w:rPr>
        <w:t xml:space="preserve"> </w:t>
      </w:r>
    </w:p>
    <w:p w14:paraId="5B1CD7C3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ID DS: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7s47464 </w:t>
      </w:r>
    </w:p>
    <w:p w14:paraId="7C8E279B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Bankovní spojení: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KB Plzeň </w:t>
      </w:r>
    </w:p>
    <w:p w14:paraId="7492685B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>Číslo účtu: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21106381/0100 </w:t>
      </w:r>
    </w:p>
    <w:p w14:paraId="2FBA5F6C" w14:textId="77777777" w:rsidR="00717B61" w:rsidRPr="00934F50" w:rsidRDefault="00717B61" w:rsidP="00717B61">
      <w:pPr>
        <w:pStyle w:val="Default"/>
        <w:spacing w:before="6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IČO: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25227751 </w:t>
      </w:r>
    </w:p>
    <w:p w14:paraId="1BEB8F86" w14:textId="77777777" w:rsidR="00717B61" w:rsidRPr="00934F50" w:rsidRDefault="00717B61" w:rsidP="002413BA">
      <w:pPr>
        <w:pStyle w:val="Default"/>
        <w:spacing w:before="60" w:after="240"/>
        <w:rPr>
          <w:rFonts w:ascii="Arial" w:hAnsi="Arial" w:cs="Arial"/>
          <w:sz w:val="22"/>
          <w:szCs w:val="22"/>
        </w:rPr>
      </w:pPr>
      <w:r w:rsidRPr="00934F50">
        <w:rPr>
          <w:rFonts w:ascii="Arial" w:hAnsi="Arial" w:cs="Arial"/>
          <w:sz w:val="22"/>
          <w:szCs w:val="22"/>
        </w:rPr>
        <w:t xml:space="preserve">DIČ: </w:t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</w:r>
      <w:r w:rsidRPr="00934F50">
        <w:rPr>
          <w:rFonts w:ascii="Arial" w:hAnsi="Arial" w:cs="Arial"/>
          <w:sz w:val="22"/>
          <w:szCs w:val="22"/>
        </w:rPr>
        <w:tab/>
        <w:t xml:space="preserve">CZ25227751 </w:t>
      </w:r>
    </w:p>
    <w:p w14:paraId="36EDC0A0" w14:textId="446F9FD9" w:rsidR="00717B61" w:rsidRPr="00934F50" w:rsidRDefault="00717B61" w:rsidP="00717B61">
      <w:pPr>
        <w:spacing w:before="60" w:after="0"/>
        <w:rPr>
          <w:rFonts w:cs="Arial"/>
        </w:rPr>
      </w:pPr>
      <w:r w:rsidRPr="00934F50">
        <w:rPr>
          <w:rFonts w:cs="Arial"/>
        </w:rPr>
        <w:t>Společnost je zapsaná v obchodním rejstříku vedeném: Krajským soudem v Plzni pod č.j. C10235</w:t>
      </w:r>
    </w:p>
    <w:p w14:paraId="5A0395C3" w14:textId="7A71A29A" w:rsidR="00717B61" w:rsidRPr="00934F50" w:rsidRDefault="00717B61" w:rsidP="00717B61">
      <w:pPr>
        <w:spacing w:before="120" w:after="0"/>
        <w:rPr>
          <w:rFonts w:cs="Arial"/>
        </w:rPr>
      </w:pPr>
      <w:r w:rsidRPr="00934F50">
        <w:rPr>
          <w:rFonts w:cs="Arial"/>
        </w:rPr>
        <w:t>(dále jen „</w:t>
      </w:r>
      <w:r w:rsidRPr="00934F50">
        <w:rPr>
          <w:rStyle w:val="Siln"/>
          <w:rFonts w:cs="Arial"/>
        </w:rPr>
        <w:t>zhotovitel</w:t>
      </w:r>
      <w:r w:rsidRPr="00934F50">
        <w:rPr>
          <w:rFonts w:cs="Arial"/>
        </w:rPr>
        <w:t>“)</w:t>
      </w:r>
      <w:r w:rsidR="00DC6A67" w:rsidRPr="00934F50">
        <w:rPr>
          <w:rFonts w:cs="Arial"/>
        </w:rPr>
        <w:t>,</w:t>
      </w:r>
    </w:p>
    <w:p w14:paraId="38E3AEF3" w14:textId="64113767" w:rsidR="00DC6A67" w:rsidRPr="00934F50" w:rsidRDefault="00DC6A67" w:rsidP="00717B61">
      <w:pPr>
        <w:spacing w:before="120" w:after="0"/>
        <w:rPr>
          <w:rFonts w:cs="Arial"/>
        </w:rPr>
      </w:pPr>
      <w:r w:rsidRPr="00934F50">
        <w:rPr>
          <w:rFonts w:cs="Arial"/>
        </w:rPr>
        <w:t>(společně dále jako „</w:t>
      </w:r>
      <w:r w:rsidRPr="00934F50">
        <w:rPr>
          <w:rFonts w:cs="Arial"/>
          <w:b/>
        </w:rPr>
        <w:t>smluvní strany</w:t>
      </w:r>
      <w:r w:rsidRPr="00934F50">
        <w:rPr>
          <w:rFonts w:cs="Arial"/>
        </w:rPr>
        <w:t>“).</w:t>
      </w:r>
    </w:p>
    <w:p w14:paraId="151F6142" w14:textId="77777777" w:rsidR="006A5C93" w:rsidRDefault="006A5C93" w:rsidP="00B21BAB">
      <w:pPr>
        <w:jc w:val="both"/>
        <w:rPr>
          <w:rFonts w:cs="Arial"/>
          <w:b/>
          <w:snapToGrid w:val="0"/>
        </w:rPr>
      </w:pPr>
    </w:p>
    <w:p w14:paraId="4F3CAD35" w14:textId="453ECBDB" w:rsidR="00717B61" w:rsidRPr="00934F50" w:rsidRDefault="00717B61" w:rsidP="00B21BAB">
      <w:pPr>
        <w:jc w:val="both"/>
        <w:rPr>
          <w:rFonts w:cs="Arial"/>
        </w:rPr>
      </w:pPr>
      <w:r w:rsidRPr="00934F50">
        <w:rPr>
          <w:rFonts w:cs="Arial"/>
          <w:b/>
          <w:snapToGrid w:val="0"/>
        </w:rPr>
        <w:t xml:space="preserve">Smluvní strany uzavřely níže uvedeného dne, měsíce a roku </w:t>
      </w:r>
      <w:r w:rsidRPr="00934F50">
        <w:rPr>
          <w:rFonts w:cs="Arial"/>
        </w:rPr>
        <w:t xml:space="preserve">tento Dodatek č. </w:t>
      </w:r>
      <w:r w:rsidR="007F25F8" w:rsidRPr="00934F50">
        <w:rPr>
          <w:rFonts w:cs="Arial"/>
        </w:rPr>
        <w:t>2</w:t>
      </w:r>
      <w:r w:rsidRPr="00934F50">
        <w:rPr>
          <w:rFonts w:cs="Arial"/>
        </w:rPr>
        <w:t xml:space="preserve"> ke Smlouvě v</w:t>
      </w:r>
      <w:r w:rsidR="000D7802">
        <w:rPr>
          <w:rFonts w:cs="Arial"/>
        </w:rPr>
        <w:t> </w:t>
      </w:r>
      <w:r w:rsidRPr="00934F50">
        <w:rPr>
          <w:rFonts w:cs="Arial"/>
        </w:rPr>
        <w:t>souladu s</w:t>
      </w:r>
      <w:r w:rsidR="00B21BAB" w:rsidRPr="00934F50">
        <w:rPr>
          <w:rFonts w:cs="Arial"/>
        </w:rPr>
        <w:t> </w:t>
      </w:r>
      <w:r w:rsidRPr="00934F50">
        <w:rPr>
          <w:rFonts w:cs="Arial"/>
        </w:rPr>
        <w:t xml:space="preserve">ustanovením </w:t>
      </w:r>
      <w:r w:rsidR="00B21BAB" w:rsidRPr="00934F50">
        <w:rPr>
          <w:rFonts w:cs="Arial"/>
        </w:rPr>
        <w:t xml:space="preserve">Čl. </w:t>
      </w:r>
      <w:r w:rsidRPr="00934F50">
        <w:rPr>
          <w:rFonts w:cs="Arial"/>
        </w:rPr>
        <w:t>XII, odst</w:t>
      </w:r>
      <w:r w:rsidR="00B21BAB" w:rsidRPr="00934F50">
        <w:rPr>
          <w:rFonts w:cs="Arial"/>
        </w:rPr>
        <w:t>.</w:t>
      </w:r>
      <w:r w:rsidRPr="00934F50">
        <w:rPr>
          <w:rFonts w:cs="Arial"/>
        </w:rPr>
        <w:t xml:space="preserve"> 12.2. Smlouvy.</w:t>
      </w:r>
    </w:p>
    <w:p w14:paraId="20C10832" w14:textId="40D3D3BE" w:rsidR="009025E9" w:rsidRPr="008B11E2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cs="Arial"/>
          <w:b w:val="0"/>
          <w:bCs/>
          <w:szCs w:val="22"/>
        </w:rPr>
      </w:pPr>
      <w:r w:rsidRPr="008B11E2">
        <w:rPr>
          <w:rFonts w:cs="Arial"/>
          <w:szCs w:val="22"/>
        </w:rPr>
        <w:t>Preambule</w:t>
      </w:r>
    </w:p>
    <w:p w14:paraId="68F98588" w14:textId="77777777" w:rsidR="00C17ECE" w:rsidRPr="00934F50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cs="Arial"/>
          <w:b w:val="0"/>
          <w:caps w:val="0"/>
          <w:szCs w:val="22"/>
        </w:rPr>
      </w:pPr>
      <w:bookmarkStart w:id="0" w:name="_Ref64871997"/>
      <w:r w:rsidRPr="00934F50">
        <w:rPr>
          <w:rFonts w:cs="Arial"/>
          <w:b w:val="0"/>
          <w:caps w:val="0"/>
          <w:szCs w:val="22"/>
        </w:rPr>
        <w:t xml:space="preserve">Předmětem Dodatku č. </w:t>
      </w:r>
      <w:r w:rsidR="007F25F8" w:rsidRPr="00934F50">
        <w:rPr>
          <w:rFonts w:cs="Arial"/>
          <w:b w:val="0"/>
          <w:szCs w:val="22"/>
        </w:rPr>
        <w:t>2</w:t>
      </w:r>
      <w:r w:rsidR="00BF09B1" w:rsidRPr="00934F50">
        <w:rPr>
          <w:rFonts w:cs="Arial"/>
          <w:b w:val="0"/>
          <w:szCs w:val="22"/>
        </w:rPr>
        <w:t xml:space="preserve"> </w:t>
      </w:r>
      <w:r w:rsidRPr="00934F50">
        <w:rPr>
          <w:rFonts w:cs="Arial"/>
          <w:b w:val="0"/>
          <w:caps w:val="0"/>
          <w:szCs w:val="22"/>
        </w:rPr>
        <w:t>ke Smlouvě je</w:t>
      </w:r>
      <w:r w:rsidR="00C17ECE" w:rsidRPr="00934F50">
        <w:rPr>
          <w:rFonts w:cs="Arial"/>
          <w:b w:val="0"/>
          <w:caps w:val="0"/>
          <w:szCs w:val="22"/>
        </w:rPr>
        <w:t>:</w:t>
      </w:r>
    </w:p>
    <w:p w14:paraId="70B95867" w14:textId="4BDEB789" w:rsidR="005C5F20" w:rsidRPr="00934F50" w:rsidRDefault="005C5F20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cs="Arial"/>
          <w:b w:val="0"/>
          <w:szCs w:val="22"/>
        </w:rPr>
      </w:pPr>
      <w:r w:rsidRPr="00934F50">
        <w:rPr>
          <w:rFonts w:cs="Arial"/>
          <w:b w:val="0"/>
          <w:caps w:val="0"/>
          <w:szCs w:val="22"/>
        </w:rPr>
        <w:t xml:space="preserve">Změna způsobu předávání digitálních částí Díla. Na Portálu </w:t>
      </w:r>
      <w:r w:rsidRPr="00934F50">
        <w:rPr>
          <w:rFonts w:cs="Arial"/>
          <w:b w:val="0"/>
          <w:caps w:val="0"/>
          <w:color w:val="242424"/>
          <w:szCs w:val="22"/>
          <w:shd w:val="clear" w:color="auto" w:fill="FFFFFF"/>
        </w:rPr>
        <w:t xml:space="preserve">Státního pozemkového </w:t>
      </w:r>
      <w:r w:rsidRPr="009D69E4">
        <w:rPr>
          <w:rFonts w:cs="Arial"/>
          <w:b w:val="0"/>
          <w:caps w:val="0"/>
          <w:color w:val="242424"/>
          <w:szCs w:val="22"/>
          <w:shd w:val="clear" w:color="auto" w:fill="FFFFFF"/>
        </w:rPr>
        <w:t>úřadu („SPÚ“) bylo</w:t>
      </w:r>
      <w:r w:rsidRPr="00934F50">
        <w:rPr>
          <w:rFonts w:cs="Arial"/>
          <w:b w:val="0"/>
          <w:caps w:val="0"/>
          <w:color w:val="242424"/>
          <w:szCs w:val="22"/>
          <w:shd w:val="clear" w:color="auto" w:fill="FFFFFF"/>
        </w:rPr>
        <w:t xml:space="preserve"> spuštěno </w:t>
      </w:r>
      <w:r w:rsidRPr="00934F50">
        <w:rPr>
          <w:rFonts w:cs="Arial"/>
          <w:b w:val="0"/>
          <w:caps w:val="0"/>
          <w:szCs w:val="22"/>
        </w:rPr>
        <w:t>V</w:t>
      </w:r>
      <w:r w:rsidRPr="00934F50">
        <w:rPr>
          <w:rFonts w:cs="Arial"/>
          <w:b w:val="0"/>
          <w:caps w:val="0"/>
          <w:color w:val="242424"/>
          <w:szCs w:val="22"/>
          <w:shd w:val="clear" w:color="auto" w:fill="FFFFFF"/>
        </w:rPr>
        <w:t xml:space="preserve">ýměnné úložiště SPÚ, které je určené pro sdílení dat s externími subjekty. </w:t>
      </w:r>
      <w:r w:rsidRPr="00934F50">
        <w:rPr>
          <w:rFonts w:cs="Arial"/>
          <w:b w:val="0"/>
          <w:caps w:val="0"/>
          <w:szCs w:val="22"/>
        </w:rPr>
        <w:t xml:space="preserve">Předávání dat mezi oběma Smluvními stranami bude od data podpisu tohoto Dodatku č. 2 prováděno výhradně cestou Výměnného úložiště SPÚ, které je iniciováno a zpřístupněno ze strany SPÚ. V důsledku této změny </w:t>
      </w:r>
      <w:r w:rsidRPr="00934F50">
        <w:rPr>
          <w:rFonts w:cs="Arial"/>
          <w:b w:val="0"/>
          <w:caps w:val="0"/>
          <w:color w:val="242424"/>
          <w:szCs w:val="22"/>
          <w:shd w:val="clear" w:color="auto" w:fill="FFFFFF"/>
        </w:rPr>
        <w:t xml:space="preserve">se mění </w:t>
      </w:r>
      <w:r w:rsidR="00B16F14" w:rsidRPr="00934F50">
        <w:rPr>
          <w:rFonts w:cs="Arial"/>
          <w:b w:val="0"/>
          <w:caps w:val="0"/>
          <w:color w:val="242424"/>
          <w:szCs w:val="22"/>
          <w:shd w:val="clear" w:color="auto" w:fill="FFFFFF"/>
        </w:rPr>
        <w:t>Č</w:t>
      </w:r>
      <w:r w:rsidRPr="00934F50">
        <w:rPr>
          <w:rFonts w:cs="Arial"/>
          <w:b w:val="0"/>
          <w:caps w:val="0"/>
          <w:color w:val="242424"/>
          <w:szCs w:val="22"/>
          <w:shd w:val="clear" w:color="auto" w:fill="FFFFFF"/>
        </w:rPr>
        <w:t>l.</w:t>
      </w:r>
      <w:r w:rsidR="00B16F14" w:rsidRPr="00934F50">
        <w:rPr>
          <w:rFonts w:cs="Arial"/>
          <w:b w:val="0"/>
          <w:caps w:val="0"/>
          <w:color w:val="242424"/>
          <w:szCs w:val="22"/>
          <w:shd w:val="clear" w:color="auto" w:fill="FFFFFF"/>
        </w:rPr>
        <w:t xml:space="preserve"> IV Technické požadavky na provedení díla.</w:t>
      </w:r>
      <w:r w:rsidRPr="00934F50">
        <w:rPr>
          <w:rFonts w:cs="Arial"/>
          <w:b w:val="0"/>
          <w:szCs w:val="22"/>
        </w:rPr>
        <w:t xml:space="preserve"> </w:t>
      </w:r>
    </w:p>
    <w:p w14:paraId="363C6E83" w14:textId="52890ED8" w:rsidR="00C17ECE" w:rsidRPr="00934F50" w:rsidRDefault="00C17ECE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cs="Arial"/>
          <w:b w:val="0"/>
          <w:caps w:val="0"/>
          <w:szCs w:val="22"/>
        </w:rPr>
      </w:pPr>
      <w:r w:rsidRPr="00934F50">
        <w:rPr>
          <w:rFonts w:cs="Arial"/>
          <w:b w:val="0"/>
          <w:caps w:val="0"/>
          <w:szCs w:val="22"/>
        </w:rPr>
        <w:t>Změna termínů odevzdání u dílčích částí 3.5.1</w:t>
      </w:r>
      <w:bookmarkStart w:id="1" w:name="_Hlk165631602"/>
      <w:r w:rsidR="00B21BAB" w:rsidRPr="00934F50">
        <w:rPr>
          <w:rFonts w:cs="Arial"/>
          <w:b w:val="0"/>
          <w:caps w:val="0"/>
          <w:szCs w:val="22"/>
        </w:rPr>
        <w:t xml:space="preserve">, </w:t>
      </w:r>
      <w:r w:rsidRPr="00934F50">
        <w:rPr>
          <w:rFonts w:cs="Arial"/>
          <w:b w:val="0"/>
          <w:caps w:val="0"/>
          <w:szCs w:val="22"/>
        </w:rPr>
        <w:t>3.5.i.a), 3.5.i.b) a 3.5.i.c)</w:t>
      </w:r>
      <w:bookmarkEnd w:id="1"/>
      <w:r w:rsidR="00B16F14" w:rsidRPr="00934F50">
        <w:rPr>
          <w:rFonts w:cs="Arial"/>
          <w:b w:val="0"/>
          <w:caps w:val="0"/>
          <w:szCs w:val="22"/>
        </w:rPr>
        <w:t xml:space="preserve"> a</w:t>
      </w:r>
      <w:r w:rsidRPr="00934F50">
        <w:rPr>
          <w:rFonts w:cs="Arial"/>
          <w:b w:val="0"/>
          <w:caps w:val="0"/>
          <w:szCs w:val="22"/>
        </w:rPr>
        <w:t xml:space="preserve"> 3.5.2 v důsledku přerušení prací z důvodu zpracování geotechnického průzkumu</w:t>
      </w:r>
      <w:r w:rsidRPr="00934F50">
        <w:rPr>
          <w:rFonts w:cs="Arial"/>
          <w:caps w:val="0"/>
          <w:szCs w:val="22"/>
        </w:rPr>
        <w:t xml:space="preserve"> </w:t>
      </w:r>
      <w:r w:rsidRPr="00934F50">
        <w:rPr>
          <w:rFonts w:cs="Arial"/>
          <w:b w:val="0"/>
          <w:caps w:val="0"/>
          <w:szCs w:val="22"/>
        </w:rPr>
        <w:t>a důvodů uvedených v odst. 2.5.</w:t>
      </w:r>
    </w:p>
    <w:p w14:paraId="0AB7F2F3" w14:textId="2275C49D" w:rsidR="00C17ECE" w:rsidRDefault="00C17ECE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cs="Arial"/>
          <w:b w:val="0"/>
          <w:caps w:val="0"/>
          <w:szCs w:val="22"/>
        </w:rPr>
      </w:pPr>
      <w:r w:rsidRPr="00934F50">
        <w:rPr>
          <w:rFonts w:cs="Arial"/>
          <w:b w:val="0"/>
          <w:caps w:val="0"/>
          <w:szCs w:val="22"/>
        </w:rPr>
        <w:t>Změna počtu měrných jednotek u dílčích částí 3.5.1, 3.5.2 a 3.6 (snížení o 2 MJ), která nastala v důsledku provedené změny katastrální hranice mezi k.ú. Vítkov u Sokolova a k.ú. Sokolov</w:t>
      </w:r>
      <w:r w:rsidR="009D69E4">
        <w:rPr>
          <w:rFonts w:cs="Arial"/>
          <w:b w:val="0"/>
          <w:caps w:val="0"/>
          <w:szCs w:val="22"/>
        </w:rPr>
        <w:t>,</w:t>
      </w:r>
      <w:r w:rsidRPr="00934F50">
        <w:rPr>
          <w:rFonts w:cs="Arial"/>
          <w:b w:val="0"/>
          <w:caps w:val="0"/>
          <w:szCs w:val="22"/>
        </w:rPr>
        <w:t xml:space="preserve"> na</w:t>
      </w:r>
      <w:r w:rsidR="00B21BAB" w:rsidRPr="00934F50">
        <w:rPr>
          <w:rFonts w:cs="Arial"/>
          <w:b w:val="0"/>
          <w:caps w:val="0"/>
          <w:szCs w:val="22"/>
        </w:rPr>
        <w:t> </w:t>
      </w:r>
      <w:r w:rsidRPr="00934F50">
        <w:rPr>
          <w:rFonts w:cs="Arial"/>
          <w:b w:val="0"/>
          <w:caps w:val="0"/>
          <w:szCs w:val="22"/>
        </w:rPr>
        <w:t>základě podnětu zhotovitele.</w:t>
      </w:r>
    </w:p>
    <w:p w14:paraId="1F4C598F" w14:textId="2CE8B139" w:rsidR="002A7F0E" w:rsidRDefault="002A7F0E" w:rsidP="002A7F0E">
      <w:pPr>
        <w:jc w:val="both"/>
      </w:pPr>
      <w:r w:rsidRPr="002A7F0E">
        <w:t xml:space="preserve">Dodatkem č. </w:t>
      </w:r>
      <w:r>
        <w:t>2</w:t>
      </w:r>
      <w:r w:rsidRPr="002A7F0E">
        <w:t xml:space="preserve"> ke Smlouvě je dále řešena změna oprávněné osoby objednatele v technických záležitostech, včetně kontaktních údajů, v souladu s </w:t>
      </w:r>
      <w:r>
        <w:t>Č</w:t>
      </w:r>
      <w:r w:rsidRPr="002A7F0E">
        <w:t xml:space="preserve">l. </w:t>
      </w:r>
      <w:r>
        <w:t>1</w:t>
      </w:r>
      <w:r w:rsidRPr="002A7F0E">
        <w:t>2.</w:t>
      </w:r>
      <w:r>
        <w:t>3.</w:t>
      </w:r>
      <w:r w:rsidRPr="002A7F0E">
        <w:t xml:space="preserve"> Smlouvy</w:t>
      </w:r>
      <w:r w:rsidR="000877E2">
        <w:t>.</w:t>
      </w:r>
    </w:p>
    <w:p w14:paraId="38BAD514" w14:textId="77777777" w:rsidR="000877E2" w:rsidRPr="002A7F0E" w:rsidRDefault="000877E2" w:rsidP="002A7F0E">
      <w:pPr>
        <w:jc w:val="both"/>
      </w:pPr>
    </w:p>
    <w:p w14:paraId="40E32E7B" w14:textId="77777777" w:rsidR="00EF7A93" w:rsidRPr="008B11E2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cs="Arial"/>
          <w:b w:val="0"/>
          <w:bCs/>
          <w:szCs w:val="22"/>
        </w:rPr>
      </w:pPr>
      <w:r w:rsidRPr="008B11E2">
        <w:rPr>
          <w:rFonts w:cs="Arial"/>
          <w:szCs w:val="22"/>
        </w:rPr>
        <w:t>Předmět Dodatku</w:t>
      </w:r>
    </w:p>
    <w:p w14:paraId="3F22DED1" w14:textId="24E94985" w:rsidR="008728AC" w:rsidRPr="008B11E2" w:rsidRDefault="00FB5BF2" w:rsidP="00BF554C">
      <w:pPr>
        <w:pStyle w:val="Level2"/>
        <w:spacing w:after="240"/>
        <w:rPr>
          <w:rFonts w:cs="Arial"/>
          <w:b/>
          <w:bCs w:val="0"/>
          <w:szCs w:val="22"/>
        </w:rPr>
      </w:pPr>
      <w:r w:rsidRPr="008B11E2">
        <w:rPr>
          <w:rFonts w:cs="Arial"/>
          <w:b/>
          <w:szCs w:val="22"/>
        </w:rPr>
        <w:t>V </w:t>
      </w:r>
      <w:r w:rsidR="00934F50">
        <w:rPr>
          <w:rFonts w:cs="Arial"/>
          <w:b/>
          <w:szCs w:val="22"/>
        </w:rPr>
        <w:t>Č</w:t>
      </w:r>
      <w:r w:rsidRPr="008B11E2">
        <w:rPr>
          <w:rFonts w:cs="Arial"/>
          <w:b/>
          <w:szCs w:val="22"/>
        </w:rPr>
        <w:t xml:space="preserve">l. </w:t>
      </w:r>
      <w:r w:rsidR="00943819">
        <w:rPr>
          <w:rFonts w:cs="Arial"/>
          <w:b/>
          <w:szCs w:val="22"/>
        </w:rPr>
        <w:t>IV</w:t>
      </w:r>
      <w:r w:rsidRPr="008B11E2">
        <w:rPr>
          <w:rFonts w:cs="Arial"/>
          <w:b/>
          <w:szCs w:val="22"/>
        </w:rPr>
        <w:t xml:space="preserve"> </w:t>
      </w:r>
      <w:r w:rsidR="008728AC" w:rsidRPr="008B11E2">
        <w:rPr>
          <w:rFonts w:cs="Arial"/>
          <w:b/>
          <w:szCs w:val="22"/>
        </w:rPr>
        <w:t xml:space="preserve">se mění věta </w:t>
      </w:r>
      <w:r w:rsidR="00943819" w:rsidRPr="008B11E2">
        <w:rPr>
          <w:rFonts w:cs="Arial"/>
          <w:b/>
          <w:szCs w:val="22"/>
        </w:rPr>
        <w:t xml:space="preserve">druhá </w:t>
      </w:r>
      <w:r w:rsidR="008728AC" w:rsidRPr="008B11E2">
        <w:rPr>
          <w:rFonts w:cs="Arial"/>
          <w:b/>
          <w:szCs w:val="22"/>
        </w:rPr>
        <w:t xml:space="preserve">takto: </w:t>
      </w:r>
    </w:p>
    <w:p w14:paraId="0A4B8055" w14:textId="666516E5" w:rsidR="00FB5BF2" w:rsidRPr="008B11E2" w:rsidRDefault="00697659" w:rsidP="00BF554C">
      <w:pPr>
        <w:spacing w:after="240" w:line="240" w:lineRule="auto"/>
        <w:jc w:val="both"/>
        <w:rPr>
          <w:rFonts w:cs="Arial"/>
          <w:kern w:val="20"/>
        </w:rPr>
      </w:pPr>
      <w:r w:rsidRPr="008B11E2">
        <w:rPr>
          <w:rFonts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 w:rsidRPr="008B11E2">
        <w:rPr>
          <w:rFonts w:cs="Arial"/>
          <w:kern w:val="20"/>
        </w:rPr>
        <w:t> </w:t>
      </w:r>
      <w:r w:rsidRPr="008B11E2">
        <w:rPr>
          <w:rFonts w:cs="Arial"/>
          <w:kern w:val="20"/>
        </w:rPr>
        <w:t>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6B04810F" w14:textId="0B304CFF" w:rsidR="008728AC" w:rsidRPr="008B11E2" w:rsidRDefault="00EF47EC" w:rsidP="00BF554C">
      <w:pPr>
        <w:pStyle w:val="Level2"/>
        <w:spacing w:after="240"/>
        <w:rPr>
          <w:rFonts w:cs="Arial"/>
          <w:b/>
          <w:bCs w:val="0"/>
          <w:szCs w:val="22"/>
        </w:rPr>
      </w:pPr>
      <w:r w:rsidRPr="008B11E2">
        <w:rPr>
          <w:rFonts w:cs="Arial"/>
          <w:b/>
          <w:szCs w:val="22"/>
        </w:rPr>
        <w:t xml:space="preserve">Čl. </w:t>
      </w:r>
      <w:r w:rsidR="00266922">
        <w:rPr>
          <w:rFonts w:cs="Arial"/>
          <w:b/>
          <w:szCs w:val="22"/>
        </w:rPr>
        <w:t xml:space="preserve">IV </w:t>
      </w:r>
      <w:r w:rsidR="007770AE">
        <w:rPr>
          <w:rFonts w:cs="Arial"/>
          <w:b/>
          <w:szCs w:val="22"/>
        </w:rPr>
        <w:t>T</w:t>
      </w:r>
      <w:r w:rsidR="00266922">
        <w:rPr>
          <w:rFonts w:cs="Arial"/>
          <w:b/>
          <w:szCs w:val="22"/>
        </w:rPr>
        <w:t>echnické požadavky na provedení díla</w:t>
      </w:r>
      <w:r w:rsidRPr="008B11E2">
        <w:rPr>
          <w:rFonts w:cs="Arial"/>
          <w:b/>
          <w:szCs w:val="22"/>
        </w:rPr>
        <w:t xml:space="preserve"> se mění takto:</w:t>
      </w:r>
    </w:p>
    <w:p w14:paraId="546960AB" w14:textId="3443B02A" w:rsidR="00213E37" w:rsidRPr="008B11E2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cs="Arial"/>
          <w:szCs w:val="22"/>
        </w:rPr>
      </w:pPr>
      <w:bookmarkStart w:id="2" w:name="1fob9te"/>
      <w:bookmarkStart w:id="3" w:name="_Ref61943163"/>
      <w:bookmarkStart w:id="4" w:name="_Ref50585481"/>
      <w:bookmarkEnd w:id="0"/>
      <w:bookmarkEnd w:id="2"/>
      <w:r w:rsidRPr="008B11E2">
        <w:rPr>
          <w:rFonts w:cs="Arial"/>
          <w:szCs w:val="22"/>
        </w:rPr>
        <w:t xml:space="preserve">Ukončené dílčí části Hlavních celků a Hlavní celek 3 Zhotovitel předá Objednateli s náležitostmi podle </w:t>
      </w:r>
      <w:r w:rsidR="004743F7">
        <w:rPr>
          <w:rFonts w:cs="Arial"/>
          <w:szCs w:val="22"/>
        </w:rPr>
        <w:t>Č</w:t>
      </w:r>
      <w:r w:rsidRPr="008B11E2">
        <w:rPr>
          <w:rFonts w:cs="Arial"/>
          <w:szCs w:val="22"/>
        </w:rPr>
        <w:t xml:space="preserve">l. </w:t>
      </w:r>
      <w:r w:rsidR="004743F7">
        <w:rPr>
          <w:rFonts w:cs="Arial"/>
          <w:szCs w:val="22"/>
        </w:rPr>
        <w:t>IV</w:t>
      </w:r>
      <w:r w:rsidRPr="008B11E2">
        <w:rPr>
          <w:rFonts w:cs="Arial"/>
          <w:szCs w:val="22"/>
        </w:rPr>
        <w:t xml:space="preserve"> v následujícím počtu vyhotovení, formě a příslušným osobám:</w:t>
      </w:r>
      <w:bookmarkEnd w:id="3"/>
      <w:r w:rsidR="00266922">
        <w:rPr>
          <w:rFonts w:cs="Arial"/>
          <w:szCs w:val="22"/>
        </w:rPr>
        <w:t xml:space="preserve"> </w:t>
      </w:r>
    </w:p>
    <w:p w14:paraId="4DF3B296" w14:textId="5AC4C69B" w:rsidR="00213E37" w:rsidRDefault="004743F7" w:rsidP="004743F7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4.2.6. Vypracování </w:t>
      </w:r>
      <w:r w:rsidR="00213E37" w:rsidRPr="008B11E2">
        <w:rPr>
          <w:rFonts w:cs="Arial"/>
        </w:rPr>
        <w:t>PSZ:</w:t>
      </w:r>
      <w:r w:rsidRPr="004743F7">
        <w:rPr>
          <w:rFonts w:cs="Arial"/>
        </w:rPr>
        <w:t xml:space="preserve"> </w:t>
      </w:r>
      <w:r>
        <w:rPr>
          <w:rFonts w:cs="Arial"/>
        </w:rPr>
        <w:t>3</w:t>
      </w:r>
      <w:r w:rsidRPr="008B11E2">
        <w:rPr>
          <w:rFonts w:cs="Arial"/>
        </w:rPr>
        <w:t xml:space="preserve">x </w:t>
      </w:r>
      <w:r w:rsidR="005C5F20">
        <w:rPr>
          <w:rFonts w:cs="Arial"/>
        </w:rPr>
        <w:t>papírové zpracování</w:t>
      </w:r>
      <w:r w:rsidRPr="008B11E2">
        <w:rPr>
          <w:rFonts w:cs="Arial"/>
        </w:rPr>
        <w:t xml:space="preserve"> </w:t>
      </w:r>
      <w:r w:rsidR="005C5F20">
        <w:rPr>
          <w:rFonts w:cs="Arial"/>
        </w:rPr>
        <w:t>(</w:t>
      </w:r>
      <w:r w:rsidRPr="008B11E2">
        <w:rPr>
          <w:rFonts w:cs="Arial"/>
        </w:rPr>
        <w:t xml:space="preserve">1x </w:t>
      </w:r>
      <w:r w:rsidR="005C5F20">
        <w:rPr>
          <w:rFonts w:cs="Arial"/>
        </w:rPr>
        <w:t>o</w:t>
      </w:r>
      <w:r w:rsidRPr="008B11E2">
        <w:rPr>
          <w:rFonts w:cs="Arial"/>
        </w:rPr>
        <w:t>bjednatel</w:t>
      </w:r>
      <w:r w:rsidR="005C5F20">
        <w:rPr>
          <w:rFonts w:cs="Arial"/>
        </w:rPr>
        <w:t xml:space="preserve">, </w:t>
      </w:r>
      <w:bookmarkStart w:id="5" w:name="_Hlk165631205"/>
      <w:r w:rsidRPr="008B11E2">
        <w:rPr>
          <w:rFonts w:cs="Arial"/>
        </w:rPr>
        <w:t xml:space="preserve">1x </w:t>
      </w:r>
      <w:r w:rsidR="005C5F20">
        <w:rPr>
          <w:rFonts w:cs="Arial"/>
        </w:rPr>
        <w:t>obec, 1x obec s rozšířenou působností</w:t>
      </w:r>
      <w:bookmarkEnd w:id="5"/>
      <w:r w:rsidR="005C5F20">
        <w:rPr>
          <w:rFonts w:cs="Arial"/>
        </w:rPr>
        <w:t>) a</w:t>
      </w:r>
      <w:r w:rsidRPr="008B11E2">
        <w:rPr>
          <w:rFonts w:cs="Arial"/>
        </w:rPr>
        <w:t xml:space="preserve"> digitální vyhotovení určené Objednateli</w:t>
      </w:r>
      <w:r w:rsidR="00490B8F">
        <w:rPr>
          <w:rFonts w:cs="Arial"/>
        </w:rPr>
        <w:t xml:space="preserve">. Po zapracování případných změn vzniklých v průběhu zpracování návrhu nového uspořádání pozemků – 3x aktualizované papírové zpracování (1x objednatel, </w:t>
      </w:r>
      <w:r w:rsidR="005C5F20" w:rsidRPr="005C5F20">
        <w:rPr>
          <w:rFonts w:cs="Arial"/>
        </w:rPr>
        <w:t>1x obec, 1x obec s rozšířenou působností</w:t>
      </w:r>
      <w:r w:rsidR="00490B8F">
        <w:rPr>
          <w:rFonts w:cs="Arial"/>
        </w:rPr>
        <w:t>)</w:t>
      </w:r>
      <w:r w:rsidR="005C5F20">
        <w:rPr>
          <w:rFonts w:cs="Arial"/>
        </w:rPr>
        <w:t xml:space="preserve"> a</w:t>
      </w:r>
      <w:r w:rsidR="00490B8F">
        <w:rPr>
          <w:rFonts w:cs="Arial"/>
        </w:rPr>
        <w:t xml:space="preserve"> digitální vyhotovení určené objednateli</w:t>
      </w:r>
      <w:r w:rsidR="00266922">
        <w:rPr>
          <w:rFonts w:cs="Arial"/>
        </w:rPr>
        <w:t>.</w:t>
      </w:r>
    </w:p>
    <w:p w14:paraId="58248BA6" w14:textId="6256ED18" w:rsidR="00490B8F" w:rsidRDefault="00490B8F" w:rsidP="004743F7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4.2.7. Výškopisné zaměření zájmového území – 1x papírové zpracování </w:t>
      </w:r>
      <w:bookmarkStart w:id="6" w:name="_Hlk165631326"/>
      <w:r w:rsidR="005C5F20">
        <w:rPr>
          <w:rFonts w:cs="Arial"/>
        </w:rPr>
        <w:t>(objednatel)</w:t>
      </w:r>
      <w:bookmarkEnd w:id="6"/>
      <w:r w:rsidR="005C5F20">
        <w:rPr>
          <w:rFonts w:cs="Arial"/>
        </w:rPr>
        <w:t xml:space="preserve"> </w:t>
      </w:r>
      <w:r>
        <w:rPr>
          <w:rFonts w:cs="Arial"/>
        </w:rPr>
        <w:t>a digitální vyhotovení určené objednateli</w:t>
      </w:r>
      <w:r w:rsidR="00266922">
        <w:rPr>
          <w:rFonts w:cs="Arial"/>
        </w:rPr>
        <w:t>.</w:t>
      </w:r>
    </w:p>
    <w:p w14:paraId="118E499F" w14:textId="7B6AEC8E" w:rsidR="00490B8F" w:rsidRDefault="00490B8F" w:rsidP="004743F7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4.2.8. Potřebné podélné a příčné profily společných zařízení – 1x papírové zpracování </w:t>
      </w:r>
      <w:r w:rsidR="005C5F20" w:rsidRPr="005C5F20">
        <w:rPr>
          <w:rFonts w:cs="Arial"/>
        </w:rPr>
        <w:t>(objednatel)</w:t>
      </w:r>
      <w:r w:rsidR="005C5F20">
        <w:rPr>
          <w:rFonts w:cs="Arial"/>
        </w:rPr>
        <w:t xml:space="preserve"> </w:t>
      </w:r>
      <w:r>
        <w:rPr>
          <w:rFonts w:cs="Arial"/>
        </w:rPr>
        <w:t xml:space="preserve">a </w:t>
      </w:r>
      <w:bookmarkStart w:id="7" w:name="_Hlk161649550"/>
      <w:r>
        <w:rPr>
          <w:rFonts w:cs="Arial"/>
        </w:rPr>
        <w:t>digitální vyhotovení určené objednateli</w:t>
      </w:r>
      <w:r w:rsidR="00266922">
        <w:rPr>
          <w:rFonts w:cs="Arial"/>
        </w:rPr>
        <w:t>.</w:t>
      </w:r>
    </w:p>
    <w:bookmarkEnd w:id="7"/>
    <w:p w14:paraId="246E9D40" w14:textId="4443AB92" w:rsidR="00490B8F" w:rsidRPr="00490B8F" w:rsidRDefault="00490B8F" w:rsidP="00490B8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4.2.9. Vypracování návrhu nového uspořádání pozemků k vystavení – </w:t>
      </w:r>
      <w:r w:rsidR="005C5F20">
        <w:rPr>
          <w:rFonts w:cs="Arial"/>
        </w:rPr>
        <w:t>2</w:t>
      </w:r>
      <w:r>
        <w:rPr>
          <w:rFonts w:cs="Arial"/>
        </w:rPr>
        <w:t xml:space="preserve"> x papírové zpracování (1x objednatel, 1x obec k vystavení)</w:t>
      </w:r>
      <w:r w:rsidR="005C5F20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490B8F">
        <w:rPr>
          <w:rFonts w:cs="Arial"/>
        </w:rPr>
        <w:t>digitální vyhotovení určené objednateli</w:t>
      </w:r>
      <w:r w:rsidR="00266922">
        <w:rPr>
          <w:rFonts w:cs="Arial"/>
        </w:rPr>
        <w:t>.</w:t>
      </w:r>
    </w:p>
    <w:p w14:paraId="34B8DD0A" w14:textId="5180A31C" w:rsidR="00266922" w:rsidRDefault="00490B8F" w:rsidP="0026692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4.2.10. Předložení aktuální dokumentace návrhu nového uspořádání pozemků – </w:t>
      </w:r>
      <w:r w:rsidR="00474614">
        <w:rPr>
          <w:rFonts w:cs="Arial"/>
        </w:rPr>
        <w:t>3</w:t>
      </w:r>
      <w:r>
        <w:rPr>
          <w:rFonts w:cs="Arial"/>
        </w:rPr>
        <w:t>x papírové zpracování</w:t>
      </w:r>
      <w:r w:rsidR="00266922">
        <w:rPr>
          <w:rFonts w:cs="Arial"/>
        </w:rPr>
        <w:t xml:space="preserve"> (2x objednatel (paré č. 1 originál a paré č. 2 kopie), 1 x </w:t>
      </w:r>
      <w:r w:rsidR="00474614">
        <w:rPr>
          <w:rFonts w:cs="Arial"/>
        </w:rPr>
        <w:t>pro</w:t>
      </w:r>
      <w:r w:rsidR="00266922">
        <w:rPr>
          <w:rFonts w:cs="Arial"/>
        </w:rPr>
        <w:t xml:space="preserve"> obec k uložení) a digitální vyhotovení určené objednateli</w:t>
      </w:r>
      <w:r w:rsidR="005C5F20">
        <w:rPr>
          <w:rFonts w:cs="Arial"/>
        </w:rPr>
        <w:t xml:space="preserve"> + 3x přílohy k rozhodnutí o schválení návrhu (1x objednatel, 1x katastrální úřad, 1x účastník řízení)</w:t>
      </w:r>
    </w:p>
    <w:p w14:paraId="7F371871" w14:textId="74D62E11" w:rsidR="00266922" w:rsidRDefault="00266922" w:rsidP="0026692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4.2.11. Zpracování mapového díla – 2 x papírové zpracování (1x objednatel, 1x katastrální úřad) a digitální vyhotovení určené objednateli.</w:t>
      </w:r>
    </w:p>
    <w:p w14:paraId="7329C827" w14:textId="70439EBA" w:rsidR="005E6975" w:rsidRDefault="00266922" w:rsidP="0026692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4.2.12. Vypracování písemných příloh k rozhodnutí o výměně nebo přechodu vlastnických práv, určení výše úhrady a lhůty podle § 10 odst. 2 zákona a o zřízení nebo zrušení věcného břemene (1x objednatel, 1x katastrální úřad, 1x k rozeslání účastníkům řízení, 1x obec k veřejnému nahlédnutí)</w:t>
      </w:r>
      <w:r w:rsidR="005C5F20">
        <w:rPr>
          <w:rFonts w:cs="Arial"/>
        </w:rPr>
        <w:t xml:space="preserve"> a </w:t>
      </w:r>
      <w:r>
        <w:rPr>
          <w:rFonts w:cs="Arial"/>
        </w:rPr>
        <w:t>digitální vyhotovení určené objednateli.</w:t>
      </w:r>
    </w:p>
    <w:p w14:paraId="2E3D3804" w14:textId="77777777" w:rsidR="000877E2" w:rsidRDefault="000877E2" w:rsidP="0026692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cs="Arial"/>
        </w:rPr>
      </w:pPr>
    </w:p>
    <w:p w14:paraId="3D5AB21A" w14:textId="62066216" w:rsidR="006E4261" w:rsidRPr="00934F50" w:rsidRDefault="006E4261" w:rsidP="00934F50">
      <w:pPr>
        <w:pStyle w:val="Level2"/>
        <w:spacing w:after="240"/>
        <w:rPr>
          <w:rFonts w:cs="Arial"/>
          <w:b/>
          <w:szCs w:val="22"/>
        </w:rPr>
      </w:pPr>
      <w:r w:rsidRPr="00934F50">
        <w:rPr>
          <w:rFonts w:cs="Arial"/>
          <w:b/>
          <w:szCs w:val="22"/>
        </w:rPr>
        <w:t xml:space="preserve">Změna počtu měrných jednotek </w:t>
      </w:r>
      <w:r w:rsidR="007770AE" w:rsidRPr="00934F50">
        <w:rPr>
          <w:rFonts w:cs="Arial"/>
          <w:b/>
          <w:szCs w:val="22"/>
        </w:rPr>
        <w:t xml:space="preserve">a termínů </w:t>
      </w:r>
    </w:p>
    <w:p w14:paraId="0240B836" w14:textId="67926DBD" w:rsidR="006E4261" w:rsidRPr="008B11E2" w:rsidRDefault="00597FA0" w:rsidP="00CB6AE8">
      <w:pPr>
        <w:spacing w:before="60" w:after="60"/>
        <w:jc w:val="both"/>
        <w:rPr>
          <w:rFonts w:eastAsia="Calibri" w:cs="Arial"/>
          <w:kern w:val="20"/>
        </w:rPr>
      </w:pPr>
      <w:r w:rsidRPr="008B11E2">
        <w:rPr>
          <w:rFonts w:cs="Arial"/>
        </w:rPr>
        <w:t xml:space="preserve">Dochází ke změně počtu </w:t>
      </w:r>
      <w:r w:rsidR="00934F50">
        <w:rPr>
          <w:rFonts w:cs="Arial"/>
        </w:rPr>
        <w:t xml:space="preserve">skutečně zpracovaných </w:t>
      </w:r>
      <w:r w:rsidRPr="008B11E2">
        <w:rPr>
          <w:rFonts w:cs="Arial"/>
        </w:rPr>
        <w:t xml:space="preserve">měrných jednotek </w:t>
      </w:r>
      <w:r w:rsidR="00087325">
        <w:rPr>
          <w:rFonts w:cs="Arial"/>
        </w:rPr>
        <w:t xml:space="preserve">a termínů odevzdání </w:t>
      </w:r>
      <w:r w:rsidRPr="008B11E2">
        <w:rPr>
          <w:rFonts w:cs="Arial"/>
        </w:rPr>
        <w:t>v souladu s </w:t>
      </w:r>
      <w:r w:rsidR="000D7802" w:rsidRPr="00934F50">
        <w:rPr>
          <w:rFonts w:cs="Arial"/>
        </w:rPr>
        <w:t>Čl. VI., odst. 6.2.</w:t>
      </w:r>
      <w:r w:rsidR="00231666">
        <w:rPr>
          <w:rFonts w:cs="Arial"/>
        </w:rPr>
        <w:t>, Čl. IX., odst. 9.4.</w:t>
      </w:r>
      <w:r w:rsidR="000D7802" w:rsidRPr="00934F50">
        <w:rPr>
          <w:rFonts w:cs="Arial"/>
        </w:rPr>
        <w:t xml:space="preserve"> a Čl. XII, odst. 12.2. Smlouvy</w:t>
      </w:r>
      <w:r w:rsidRPr="008B11E2">
        <w:rPr>
          <w:rFonts w:cs="Arial"/>
        </w:rPr>
        <w:t xml:space="preserve"> u </w:t>
      </w:r>
      <w:r w:rsidR="000D7802">
        <w:rPr>
          <w:rFonts w:cs="Arial"/>
        </w:rPr>
        <w:t>dílčích</w:t>
      </w:r>
      <w:r w:rsidR="000D7802">
        <w:rPr>
          <w:rFonts w:eastAsia="Calibri" w:cs="Arial"/>
          <w:kern w:val="20"/>
        </w:rPr>
        <w:t xml:space="preserve"> </w:t>
      </w:r>
      <w:r w:rsidR="00DC01F9">
        <w:rPr>
          <w:rFonts w:eastAsia="Calibri" w:cs="Arial"/>
          <w:kern w:val="20"/>
        </w:rPr>
        <w:t>částí</w:t>
      </w:r>
      <w:r w:rsidR="00087325">
        <w:rPr>
          <w:rFonts w:eastAsia="Calibri" w:cs="Arial"/>
          <w:kern w:val="20"/>
        </w:rPr>
        <w:t xml:space="preserve"> </w:t>
      </w:r>
      <w:r w:rsidR="007770AE">
        <w:rPr>
          <w:rFonts w:eastAsia="Calibri" w:cs="Arial"/>
          <w:kern w:val="20"/>
        </w:rPr>
        <w:t>3.5.1.</w:t>
      </w:r>
      <w:r w:rsidR="000D7802">
        <w:rPr>
          <w:rFonts w:eastAsia="Calibri" w:cs="Arial"/>
          <w:kern w:val="20"/>
        </w:rPr>
        <w:t xml:space="preserve">, </w:t>
      </w:r>
      <w:r w:rsidR="005C5F20" w:rsidRPr="005C5F20">
        <w:rPr>
          <w:rFonts w:eastAsia="Calibri" w:cs="Arial"/>
          <w:kern w:val="20"/>
        </w:rPr>
        <w:t>3.5.i.a), 3.5.i.b) a 3.5.i.c)</w:t>
      </w:r>
      <w:r w:rsidR="007770AE">
        <w:rPr>
          <w:rFonts w:eastAsia="Calibri" w:cs="Arial"/>
          <w:kern w:val="20"/>
        </w:rPr>
        <w:t>, 3.5.2.</w:t>
      </w:r>
      <w:r w:rsidR="00087325">
        <w:rPr>
          <w:rFonts w:eastAsia="Calibri" w:cs="Arial"/>
          <w:kern w:val="20"/>
        </w:rPr>
        <w:t xml:space="preserve"> a 3.6.</w:t>
      </w:r>
      <w:r w:rsidRPr="008B11E2">
        <w:rPr>
          <w:rFonts w:eastAsia="Calibri" w:cs="Arial"/>
          <w:kern w:val="20"/>
        </w:rPr>
        <w:t xml:space="preserve"> </w:t>
      </w:r>
    </w:p>
    <w:p w14:paraId="0B5017BE" w14:textId="77777777" w:rsidR="006F1A68" w:rsidRPr="008B11E2" w:rsidRDefault="006F1A68" w:rsidP="00CB6AE8">
      <w:pPr>
        <w:spacing w:before="60" w:after="60"/>
        <w:jc w:val="both"/>
        <w:rPr>
          <w:rFonts w:cs="Arial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38"/>
        <w:gridCol w:w="567"/>
        <w:gridCol w:w="850"/>
        <w:gridCol w:w="709"/>
        <w:gridCol w:w="84"/>
        <w:gridCol w:w="638"/>
        <w:gridCol w:w="979"/>
        <w:gridCol w:w="1134"/>
        <w:gridCol w:w="1207"/>
      </w:tblGrid>
      <w:tr w:rsidR="00AA55A7" w:rsidRPr="008B11E2" w14:paraId="5CBBEDEA" w14:textId="5E2DCE4A" w:rsidTr="00F72499">
        <w:trPr>
          <w:trHeight w:val="35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8ADA" w14:textId="0F112B97" w:rsidR="00AA55A7" w:rsidRPr="008B11E2" w:rsidRDefault="00AA55A7" w:rsidP="00B06F6F">
            <w:pPr>
              <w:spacing w:after="0"/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bookmarkStart w:id="8" w:name="_Hlk149557521"/>
            <w:r w:rsidRPr="008B11E2">
              <w:rPr>
                <w:rFonts w:cs="Arial"/>
                <w:b/>
                <w:sz w:val="18"/>
                <w:szCs w:val="18"/>
              </w:rPr>
              <w:t>Hlavní celek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B11E2">
              <w:rPr>
                <w:rFonts w:cs="Arial"/>
                <w:b/>
                <w:sz w:val="18"/>
                <w:szCs w:val="18"/>
              </w:rPr>
              <w:t>/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B11E2">
              <w:rPr>
                <w:rFonts w:cs="Arial"/>
                <w:b/>
                <w:sz w:val="18"/>
                <w:szCs w:val="18"/>
              </w:rPr>
              <w:t>dílčí část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0C6" w14:textId="77777777" w:rsidR="00AA55A7" w:rsidRPr="008B11E2" w:rsidRDefault="00AA55A7" w:rsidP="00B06F6F">
            <w:pPr>
              <w:spacing w:after="0"/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8B11E2">
              <w:rPr>
                <w:rFonts w:cs="Arial"/>
                <w:b/>
                <w:sz w:val="18"/>
                <w:szCs w:val="18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8521" w14:textId="28F3189D" w:rsidR="00AA55A7" w:rsidRPr="00BD37E4" w:rsidRDefault="00AA55A7" w:rsidP="00B06F6F">
            <w:pPr>
              <w:spacing w:after="0"/>
              <w:jc w:val="center"/>
              <w:rPr>
                <w:rFonts w:cs="Arial"/>
                <w:b/>
                <w:bCs w:val="0"/>
                <w:sz w:val="16"/>
                <w:szCs w:val="16"/>
              </w:rPr>
            </w:pPr>
            <w:r w:rsidRPr="00BD37E4">
              <w:rPr>
                <w:rFonts w:cs="Arial"/>
                <w:b/>
                <w:sz w:val="16"/>
                <w:szCs w:val="16"/>
              </w:rPr>
              <w:t>Původní počet 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1DB9" w14:textId="77777777" w:rsidR="00AA55A7" w:rsidRPr="008B11E2" w:rsidRDefault="00AA55A7" w:rsidP="00B06F6F">
            <w:pPr>
              <w:spacing w:after="0"/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8B11E2">
              <w:rPr>
                <w:rFonts w:cs="Arial"/>
                <w:b/>
                <w:sz w:val="18"/>
                <w:szCs w:val="18"/>
              </w:rPr>
              <w:t>Cena za MJ bez DPH v Kč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C7F" w14:textId="5EC4F4C0" w:rsidR="00AA55A7" w:rsidRPr="008B11E2" w:rsidRDefault="00AA55A7" w:rsidP="00B06F6F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Nový počet MJ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4122" w14:textId="237ED001" w:rsidR="00AA55A7" w:rsidRPr="008B11E2" w:rsidRDefault="00AA55A7" w:rsidP="00B06F6F">
            <w:pPr>
              <w:spacing w:after="0"/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8B11E2">
              <w:rPr>
                <w:rFonts w:cs="Arial"/>
                <w:b/>
                <w:sz w:val="18"/>
                <w:szCs w:val="18"/>
              </w:rPr>
              <w:t>Cena bez DPH celkem v 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2D22" w14:textId="77777777" w:rsidR="00AA55A7" w:rsidRDefault="00AA55A7" w:rsidP="00B06F6F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Původní t</w:t>
            </w:r>
            <w:r w:rsidRPr="00087325">
              <w:rPr>
                <w:rFonts w:cs="Arial"/>
                <w:b/>
                <w:sz w:val="18"/>
                <w:szCs w:val="18"/>
              </w:rPr>
              <w:t xml:space="preserve">ermín </w:t>
            </w:r>
          </w:p>
          <w:p w14:paraId="7527EB00" w14:textId="77777777" w:rsidR="00AA55A7" w:rsidRDefault="00AA55A7" w:rsidP="00B06F6F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087325">
              <w:rPr>
                <w:rFonts w:cs="Arial"/>
                <w:b/>
                <w:sz w:val="18"/>
                <w:szCs w:val="18"/>
              </w:rPr>
              <w:t xml:space="preserve">dle </w:t>
            </w:r>
            <w:r>
              <w:rPr>
                <w:rFonts w:cs="Arial"/>
                <w:b/>
                <w:sz w:val="18"/>
                <w:szCs w:val="18"/>
              </w:rPr>
              <w:t>Č</w:t>
            </w:r>
            <w:r w:rsidRPr="00087325">
              <w:rPr>
                <w:rFonts w:cs="Arial"/>
                <w:b/>
                <w:sz w:val="18"/>
                <w:szCs w:val="18"/>
              </w:rPr>
              <w:t xml:space="preserve">l. 5.1. smlouvy </w:t>
            </w:r>
          </w:p>
          <w:p w14:paraId="07FBAA2B" w14:textId="0FCE3730" w:rsidR="00AA55A7" w:rsidRPr="008B11E2" w:rsidRDefault="00AA55A7" w:rsidP="00B06F6F">
            <w:pPr>
              <w:spacing w:after="0"/>
              <w:jc w:val="center"/>
              <w:rPr>
                <w:rFonts w:cs="Arial"/>
                <w:b/>
                <w:bCs w:val="0"/>
                <w:sz w:val="18"/>
                <w:szCs w:val="18"/>
              </w:rPr>
            </w:pPr>
            <w:r w:rsidRPr="00087325">
              <w:rPr>
                <w:rFonts w:cs="Arial"/>
                <w:b/>
                <w:sz w:val="18"/>
                <w:szCs w:val="18"/>
              </w:rPr>
              <w:t>o dílo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592" w14:textId="77777777" w:rsidR="00AA55A7" w:rsidRDefault="00AA55A7" w:rsidP="00B06F6F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Nový termín </w:t>
            </w:r>
          </w:p>
          <w:p w14:paraId="64C29921" w14:textId="77777777" w:rsidR="00AA55A7" w:rsidRDefault="00AA55A7" w:rsidP="00B06F6F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dle Čl. 5.1. smlouvy </w:t>
            </w:r>
          </w:p>
          <w:p w14:paraId="1E4FE2D3" w14:textId="34E588EC" w:rsidR="00AA55A7" w:rsidRPr="00087325" w:rsidRDefault="00AA55A7" w:rsidP="00B06F6F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 dílo</w:t>
            </w:r>
          </w:p>
        </w:tc>
      </w:tr>
      <w:tr w:rsidR="00AA55A7" w:rsidRPr="008B11E2" w14:paraId="24EA757D" w14:textId="79BD6861" w:rsidTr="00F72499">
        <w:trPr>
          <w:trHeight w:val="35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9515" w14:textId="4C939E2E" w:rsidR="00AA55A7" w:rsidRPr="008B11E2" w:rsidRDefault="00AA55A7" w:rsidP="00B06F6F">
            <w:pPr>
              <w:pStyle w:val="Tabulka-buky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3.5</w:t>
            </w:r>
          </w:p>
        </w:tc>
        <w:tc>
          <w:tcPr>
            <w:tcW w:w="7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92A" w14:textId="1AF9249B" w:rsidR="00AA55A7" w:rsidRPr="008B11E2" w:rsidRDefault="00AA55A7" w:rsidP="00B06F6F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</w:t>
            </w:r>
            <w:r w:rsidRPr="008B11E2">
              <w:rPr>
                <w:rFonts w:cs="Arial"/>
                <w:b/>
                <w:sz w:val="18"/>
                <w:szCs w:val="18"/>
              </w:rPr>
              <w:t>Hlavní celek 2 „Návrhové práce“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620" w14:textId="77777777" w:rsidR="00AA55A7" w:rsidRDefault="00AA55A7" w:rsidP="00B06F6F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A55A7" w:rsidRPr="008B11E2" w14:paraId="445A35AB" w14:textId="0C412141" w:rsidTr="00F72499">
        <w:trPr>
          <w:trHeight w:val="35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FF18" w14:textId="13EEC93F" w:rsidR="00AA55A7" w:rsidRPr="008B11E2" w:rsidRDefault="00AA55A7" w:rsidP="00AA55A7">
            <w:pPr>
              <w:pStyle w:val="Tabulka-buky11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EE3" w14:textId="0CD8BD1C" w:rsidR="00AA55A7" w:rsidRPr="008B11E2" w:rsidRDefault="00AA55A7" w:rsidP="00BD37E4">
            <w:pPr>
              <w:spacing w:after="0"/>
              <w:jc w:val="both"/>
              <w:rPr>
                <w:rFonts w:cs="Arial"/>
                <w:bCs w:val="0"/>
                <w:sz w:val="18"/>
                <w:szCs w:val="18"/>
              </w:rPr>
            </w:pPr>
            <w:bookmarkStart w:id="9" w:name="_Hlk149568697"/>
            <w:r w:rsidRPr="008B11E2">
              <w:rPr>
                <w:rFonts w:cs="Arial"/>
                <w:sz w:val="18"/>
                <w:szCs w:val="18"/>
              </w:rPr>
              <w:t xml:space="preserve">Vypracování </w:t>
            </w:r>
            <w:r w:rsidR="00BD37E4">
              <w:rPr>
                <w:rFonts w:cs="Arial"/>
                <w:sz w:val="18"/>
                <w:szCs w:val="18"/>
              </w:rPr>
              <w:t>p</w:t>
            </w:r>
            <w:r w:rsidRPr="008B11E2">
              <w:rPr>
                <w:rFonts w:cs="Arial"/>
                <w:sz w:val="18"/>
                <w:szCs w:val="18"/>
              </w:rPr>
              <w:t>lánu společných zařízení</w:t>
            </w:r>
            <w:bookmarkEnd w:id="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74E9" w14:textId="77777777" w:rsidR="00AA55A7" w:rsidRPr="008B11E2" w:rsidRDefault="00AA55A7" w:rsidP="00AA55A7">
            <w:pPr>
              <w:spacing w:after="0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8B11E2">
              <w:rPr>
                <w:rFonts w:cs="Arial"/>
                <w:sz w:val="18"/>
                <w:szCs w:val="18"/>
              </w:rPr>
              <w:t xml:space="preserve">ha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DC33" w14:textId="178B04D8" w:rsidR="00AA55A7" w:rsidRPr="008B11E2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AEF" w14:textId="409F53C6" w:rsidR="00AA55A7" w:rsidRPr="008B11E2" w:rsidRDefault="00AA55A7" w:rsidP="00AA55A7">
            <w:pPr>
              <w:spacing w:after="0"/>
              <w:jc w:val="right"/>
              <w:rPr>
                <w:rFonts w:cs="Arial"/>
                <w:bCs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8B11E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31A" w14:textId="6A92CD7B" w:rsidR="00AA55A7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476" w14:textId="23F21B41" w:rsidR="00AA55A7" w:rsidRPr="008B11E2" w:rsidRDefault="00AA55A7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211 200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84134" w14:textId="1433ABC8" w:rsidR="00AA55A7" w:rsidRPr="008B11E2" w:rsidRDefault="00AA55A7" w:rsidP="00AA55A7">
            <w:pPr>
              <w:spacing w:after="0"/>
              <w:jc w:val="right"/>
              <w:rPr>
                <w:rFonts w:cs="Arial"/>
                <w:bCs w:val="0"/>
                <w:sz w:val="18"/>
                <w:szCs w:val="18"/>
              </w:rPr>
            </w:pPr>
            <w:r w:rsidRPr="008B11E2">
              <w:rPr>
                <w:rFonts w:cs="Arial"/>
                <w:sz w:val="18"/>
                <w:szCs w:val="18"/>
              </w:rPr>
              <w:t>30.</w:t>
            </w:r>
            <w:r>
              <w:rPr>
                <w:rFonts w:cs="Arial"/>
                <w:sz w:val="18"/>
                <w:szCs w:val="18"/>
              </w:rPr>
              <w:t>03</w:t>
            </w:r>
            <w:r w:rsidRPr="008B11E2">
              <w:rPr>
                <w:rFonts w:cs="Arial"/>
                <w:sz w:val="18"/>
                <w:szCs w:val="18"/>
              </w:rPr>
              <w:t>.202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762F" w14:textId="4ED6742C" w:rsidR="00AA55A7" w:rsidRPr="008B11E2" w:rsidRDefault="00AA55A7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30.11.2024</w:t>
            </w:r>
          </w:p>
        </w:tc>
      </w:tr>
      <w:tr w:rsidR="00AA55A7" w:rsidRPr="008B11E2" w14:paraId="457B34F3" w14:textId="1BB3AC10" w:rsidTr="00F72499">
        <w:trPr>
          <w:trHeight w:val="352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9A96D" w14:textId="7178466C" w:rsidR="00AA55A7" w:rsidRPr="008B11E2" w:rsidRDefault="00AA55A7" w:rsidP="00AA55A7">
            <w:pPr>
              <w:spacing w:after="0"/>
              <w:rPr>
                <w:rFonts w:cs="Arial"/>
                <w:bCs w:val="0"/>
                <w:sz w:val="18"/>
                <w:szCs w:val="18"/>
              </w:rPr>
            </w:pPr>
            <w:r w:rsidRPr="00914E5E">
              <w:rPr>
                <w:rFonts w:cs="Arial"/>
                <w:sz w:val="18"/>
                <w:szCs w:val="18"/>
              </w:rPr>
              <w:t>3.5.i.a)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59F4C" w14:textId="57B6BE00" w:rsidR="00AA55A7" w:rsidRPr="008B11E2" w:rsidRDefault="00AA55A7" w:rsidP="00BD37E4">
            <w:pPr>
              <w:spacing w:after="0"/>
              <w:jc w:val="both"/>
              <w:rPr>
                <w:rFonts w:cs="Arial"/>
                <w:bCs w:val="0"/>
                <w:sz w:val="18"/>
                <w:szCs w:val="18"/>
              </w:rPr>
            </w:pPr>
            <w:r w:rsidRPr="00914E5E">
              <w:rPr>
                <w:rFonts w:cs="Arial"/>
                <w:sz w:val="18"/>
                <w:szCs w:val="18"/>
              </w:rPr>
              <w:t>Výškopisné zaměření zájmového území v obvodu KoPÚ v trvalých a mimo trvalé porosty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B9C" w14:textId="77777777" w:rsidR="00AA55A7" w:rsidRPr="008B11E2" w:rsidRDefault="00AA55A7" w:rsidP="00AA55A7">
            <w:pPr>
              <w:spacing w:after="0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8B11E2">
              <w:rPr>
                <w:rFonts w:cs="Arial"/>
                <w:sz w:val="18"/>
                <w:szCs w:val="18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309" w14:textId="44E7724C" w:rsidR="00AA55A7" w:rsidRPr="008B11E2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F10" w14:textId="6EA93BD4" w:rsidR="00AA55A7" w:rsidRPr="008B11E2" w:rsidRDefault="00AA55A7" w:rsidP="00AA55A7">
            <w:pPr>
              <w:spacing w:after="0"/>
              <w:jc w:val="right"/>
              <w:rPr>
                <w:rFonts w:cs="Arial"/>
                <w:bCs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3 0</w:t>
            </w:r>
            <w:r w:rsidRPr="008B11E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F4C8" w14:textId="1D823168" w:rsidR="00AA55A7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487" w14:textId="00E3061A" w:rsidR="00AA55A7" w:rsidRPr="008B11E2" w:rsidRDefault="00AA55A7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84 000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0D654" w14:textId="2F40E3FB" w:rsidR="00AA55A7" w:rsidRPr="008B11E2" w:rsidRDefault="00AA55A7" w:rsidP="00AA55A7">
            <w:pPr>
              <w:spacing w:after="0"/>
              <w:jc w:val="right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A41F" w14:textId="77777777" w:rsidR="00AA55A7" w:rsidRPr="008B11E2" w:rsidRDefault="00AA55A7" w:rsidP="00AA55A7">
            <w:pPr>
              <w:spacing w:after="0"/>
              <w:jc w:val="right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AA55A7" w:rsidRPr="008B11E2" w14:paraId="6607D93F" w14:textId="69912FF2" w:rsidTr="00F72499">
        <w:trPr>
          <w:trHeight w:val="352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374AD" w14:textId="080984A8" w:rsidR="00AA55A7" w:rsidRPr="00914E5E" w:rsidRDefault="00AA55A7" w:rsidP="00AA55A7">
            <w:pPr>
              <w:spacing w:after="0"/>
              <w:rPr>
                <w:rFonts w:cs="Arial"/>
                <w:sz w:val="18"/>
                <w:szCs w:val="18"/>
              </w:rPr>
            </w:pPr>
            <w:r w:rsidRPr="00914E5E">
              <w:rPr>
                <w:rFonts w:eastAsia="Times New Roman" w:cs="Arial"/>
                <w:kern w:val="0"/>
                <w:sz w:val="18"/>
                <w:szCs w:val="18"/>
                <w:lang w:eastAsia="cs-CZ"/>
              </w:rPr>
              <w:t>3.5.i.b)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FB9F" w14:textId="379B1157" w:rsidR="00AA55A7" w:rsidRPr="008B11E2" w:rsidRDefault="00AA55A7" w:rsidP="00BD37E4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914E5E">
              <w:rPr>
                <w:rFonts w:cs="Arial"/>
                <w:sz w:val="18"/>
                <w:szCs w:val="18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D675" w14:textId="40CCAFF7" w:rsidR="00AA55A7" w:rsidRPr="008B11E2" w:rsidRDefault="00AA55A7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 bm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C39" w14:textId="69DD0F2E" w:rsidR="00AA55A7" w:rsidRPr="008B11E2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88C1" w14:textId="14E57C02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8A0F" w14:textId="26AE12E3" w:rsidR="00AA55A7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29FC" w14:textId="077B3368" w:rsidR="00AA55A7" w:rsidRPr="008B11E2" w:rsidRDefault="00AA55A7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51 000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622B" w14:textId="77777777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4C55" w14:textId="77777777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A55A7" w:rsidRPr="008B11E2" w14:paraId="36B536D5" w14:textId="6E21FE31" w:rsidTr="00F72499">
        <w:trPr>
          <w:trHeight w:val="352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1268" w14:textId="4A3B6FA1" w:rsidR="00AA55A7" w:rsidRPr="008B11E2" w:rsidRDefault="00AA55A7" w:rsidP="00AA55A7">
            <w:pPr>
              <w:spacing w:after="0"/>
              <w:rPr>
                <w:rFonts w:cs="Arial"/>
                <w:sz w:val="18"/>
                <w:szCs w:val="18"/>
              </w:rPr>
            </w:pPr>
            <w:r w:rsidRPr="00914E5E">
              <w:rPr>
                <w:rFonts w:cs="Arial"/>
                <w:sz w:val="18"/>
                <w:szCs w:val="18"/>
              </w:rPr>
              <w:t>3.5.i.c)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F186" w14:textId="7596EE12" w:rsidR="00AA55A7" w:rsidRPr="008B11E2" w:rsidRDefault="00AA55A7" w:rsidP="00BD37E4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914E5E">
              <w:rPr>
                <w:rFonts w:cs="Arial"/>
                <w:sz w:val="18"/>
                <w:szCs w:val="18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A866" w14:textId="613243E8" w:rsidR="00AA55A7" w:rsidRPr="008B11E2" w:rsidRDefault="00AA55A7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 bm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1AC" w14:textId="6BA1B623" w:rsidR="00AA55A7" w:rsidRPr="008B11E2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D8D" w14:textId="5D291F37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8320" w14:textId="7F175977" w:rsidR="00AA55A7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0A71" w14:textId="302F41F1" w:rsidR="00AA55A7" w:rsidRPr="008B11E2" w:rsidRDefault="00AA55A7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40 000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7B7" w14:textId="77777777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92D" w14:textId="77777777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A55A7" w:rsidRPr="008B11E2" w14:paraId="082F9ED8" w14:textId="069858FF" w:rsidTr="00F72499">
        <w:trPr>
          <w:trHeight w:val="352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216A" w14:textId="372B51D2" w:rsidR="00AA55A7" w:rsidRPr="00914E5E" w:rsidRDefault="00AA55A7" w:rsidP="00AA55A7">
            <w:pPr>
              <w:spacing w:after="0"/>
              <w:rPr>
                <w:rFonts w:cs="Arial"/>
                <w:sz w:val="18"/>
                <w:szCs w:val="18"/>
              </w:rPr>
            </w:pPr>
            <w:bookmarkStart w:id="10" w:name="_Hlk149556431"/>
            <w:r>
              <w:rPr>
                <w:rFonts w:cs="Arial"/>
                <w:sz w:val="18"/>
                <w:szCs w:val="18"/>
              </w:rPr>
              <w:t>3.5.2.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9109" w14:textId="2C8BA945" w:rsidR="00AA55A7" w:rsidRPr="008B11E2" w:rsidRDefault="00AA55A7" w:rsidP="00BD37E4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11E2">
              <w:rPr>
                <w:rFonts w:cs="Arial"/>
                <w:sz w:val="18"/>
                <w:szCs w:val="18"/>
              </w:rPr>
              <w:t xml:space="preserve">Vypracování návrhu nového uspořádání pozemků k jeho vystavení dle § 11 odst. 1 </w:t>
            </w:r>
            <w:r w:rsidR="00BD37E4">
              <w:rPr>
                <w:rFonts w:cs="Arial"/>
                <w:sz w:val="18"/>
                <w:szCs w:val="18"/>
              </w:rPr>
              <w:t>z</w:t>
            </w:r>
            <w:r w:rsidRPr="008B11E2">
              <w:rPr>
                <w:rFonts w:cs="Arial"/>
                <w:sz w:val="18"/>
                <w:szCs w:val="18"/>
              </w:rPr>
              <w:t>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294" w14:textId="75D956C4" w:rsidR="00AA55A7" w:rsidRPr="008B11E2" w:rsidRDefault="00AA55A7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F93" w14:textId="5FBD2614" w:rsidR="00AA55A7" w:rsidRPr="008B11E2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540" w14:textId="43A87036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415" w14:textId="1D84AF70" w:rsidR="00AA55A7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2D6" w14:textId="039D528D" w:rsidR="00AA55A7" w:rsidRPr="008B11E2" w:rsidRDefault="00AA55A7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158 400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4CBC" w14:textId="1E0FC869" w:rsidR="00AA55A7" w:rsidRPr="008B11E2" w:rsidRDefault="00AA55A7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30.03.2024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D35B" w14:textId="450FE62E" w:rsidR="00AA55A7" w:rsidRDefault="00AA55A7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30.11.2025</w:t>
            </w:r>
          </w:p>
        </w:tc>
      </w:tr>
      <w:tr w:rsidR="00AA55A7" w:rsidRPr="008B11E2" w14:paraId="0C93EA89" w14:textId="77777777" w:rsidTr="00F72499">
        <w:trPr>
          <w:trHeight w:val="352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2AA4" w14:textId="0F5125FF" w:rsidR="00AA55A7" w:rsidRDefault="00AA55A7" w:rsidP="00AA55A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3.5.3.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B976" w14:textId="598A2B13" w:rsidR="00AA55A7" w:rsidRPr="008B11E2" w:rsidRDefault="00BD37E4" w:rsidP="00BD37E4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BD37E4">
              <w:rPr>
                <w:rFonts w:cs="Arial"/>
                <w:sz w:val="18"/>
                <w:szCs w:val="18"/>
              </w:rPr>
              <w:t>Předložení aktuální dokumentace návrhu KoPÚ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C36" w14:textId="66A06381" w:rsidR="00AA55A7" w:rsidRDefault="00BD37E4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43D" w14:textId="32164373" w:rsidR="00AA55A7" w:rsidRDefault="00BD37E4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BEF" w14:textId="1A7ACE81" w:rsidR="00AA55A7" w:rsidRDefault="00BD37E4" w:rsidP="00AA55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D5F" w14:textId="7450F424" w:rsidR="00AA55A7" w:rsidRDefault="00BD37E4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E6C" w14:textId="35320639" w:rsidR="00AA55A7" w:rsidRDefault="00BD37E4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FE99" w14:textId="029211E9" w:rsidR="00AA55A7" w:rsidRDefault="00BD37E4" w:rsidP="00BD37E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8B11E2">
              <w:rPr>
                <w:rFonts w:cs="Arial"/>
                <w:sz w:val="16"/>
                <w:szCs w:val="16"/>
              </w:rPr>
              <w:t xml:space="preserve">do </w:t>
            </w:r>
            <w:r>
              <w:rPr>
                <w:rFonts w:cs="Arial"/>
                <w:sz w:val="16"/>
                <w:szCs w:val="16"/>
              </w:rPr>
              <w:t>1</w:t>
            </w:r>
            <w:r w:rsidRPr="008B11E2">
              <w:rPr>
                <w:rFonts w:cs="Arial"/>
                <w:sz w:val="16"/>
                <w:szCs w:val="16"/>
              </w:rPr>
              <w:t xml:space="preserve"> měsíc</w:t>
            </w:r>
            <w:r>
              <w:rPr>
                <w:rFonts w:cs="Arial"/>
                <w:sz w:val="16"/>
                <w:szCs w:val="16"/>
              </w:rPr>
              <w:t>e</w:t>
            </w:r>
            <w:r w:rsidRPr="008B11E2">
              <w:rPr>
                <w:rFonts w:cs="Arial"/>
                <w:sz w:val="16"/>
                <w:szCs w:val="16"/>
              </w:rPr>
              <w:t xml:space="preserve"> od výzvy </w:t>
            </w:r>
            <w:r>
              <w:rPr>
                <w:rFonts w:cs="Arial"/>
                <w:sz w:val="16"/>
                <w:szCs w:val="16"/>
              </w:rPr>
              <w:t>o</w:t>
            </w:r>
            <w:r w:rsidRPr="008B11E2">
              <w:rPr>
                <w:rFonts w:cs="Arial"/>
                <w:sz w:val="16"/>
                <w:szCs w:val="16"/>
              </w:rPr>
              <w:t>bjednatele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13F" w14:textId="178C3C4A" w:rsidR="00AA55A7" w:rsidRDefault="00E92B4C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beze změn</w:t>
            </w:r>
          </w:p>
        </w:tc>
      </w:tr>
      <w:bookmarkEnd w:id="10"/>
      <w:tr w:rsidR="00BD37E4" w:rsidRPr="008B11E2" w14:paraId="35021CAB" w14:textId="57AAFDAF" w:rsidTr="00F72499">
        <w:trPr>
          <w:trHeight w:val="562"/>
          <w:jc w:val="center"/>
        </w:trPr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7BBB" w14:textId="3FB5EEB9" w:rsidR="00BD37E4" w:rsidRDefault="00BD37E4" w:rsidP="00BD37E4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8B11E2">
              <w:rPr>
                <w:rFonts w:cs="Arial"/>
                <w:b/>
                <w:sz w:val="18"/>
                <w:szCs w:val="18"/>
              </w:rPr>
              <w:t xml:space="preserve">Návrhové práce celkem </w:t>
            </w:r>
            <w:r>
              <w:rPr>
                <w:rFonts w:cs="Arial"/>
                <w:b/>
                <w:sz w:val="18"/>
                <w:szCs w:val="18"/>
              </w:rPr>
              <w:t xml:space="preserve">(3.5.1.-3.5.3.) </w:t>
            </w:r>
            <w:r w:rsidRPr="008B11E2">
              <w:rPr>
                <w:rFonts w:cs="Arial"/>
                <w:b/>
                <w:sz w:val="18"/>
                <w:szCs w:val="18"/>
              </w:rPr>
              <w:t>bez DPH v</w:t>
            </w:r>
            <w:r>
              <w:rPr>
                <w:rFonts w:cs="Arial"/>
                <w:b/>
                <w:sz w:val="18"/>
                <w:szCs w:val="18"/>
              </w:rPr>
              <w:t> </w:t>
            </w:r>
            <w:r w:rsidRPr="008B11E2">
              <w:rPr>
                <w:rFonts w:cs="Arial"/>
                <w:b/>
                <w:sz w:val="18"/>
                <w:szCs w:val="18"/>
              </w:rPr>
              <w:t>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793" w14:textId="7F2C2224" w:rsidR="00BD37E4" w:rsidRPr="008B11E2" w:rsidRDefault="00BD37E4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559 600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71C" w14:textId="77777777" w:rsidR="00BD37E4" w:rsidRPr="008B11E2" w:rsidRDefault="00BD37E4" w:rsidP="00AA55A7">
            <w:pPr>
              <w:spacing w:after="0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22F" w14:textId="77777777" w:rsidR="00BD37E4" w:rsidRPr="008B11E2" w:rsidRDefault="00BD37E4" w:rsidP="00AA55A7">
            <w:pPr>
              <w:spacing w:after="0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AA55A7" w:rsidRPr="008B11E2" w14:paraId="482620F5" w14:textId="1B079639" w:rsidTr="00F72499">
        <w:trPr>
          <w:trHeight w:val="352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8A63" w14:textId="4ABBEA71" w:rsidR="00AA55A7" w:rsidRPr="008B11E2" w:rsidRDefault="00AA55A7" w:rsidP="00AA55A7">
            <w:pPr>
              <w:spacing w:after="0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3.6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CFA2" w14:textId="6437E50B" w:rsidR="00AA55A7" w:rsidRPr="008B11E2" w:rsidRDefault="00AA55A7" w:rsidP="00AA55A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8B11E2">
              <w:rPr>
                <w:rFonts w:cs="Arial"/>
                <w:b/>
                <w:sz w:val="18"/>
                <w:szCs w:val="18"/>
              </w:rPr>
              <w:t>Mapové dílo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143" w14:textId="77777777" w:rsidR="00AA55A7" w:rsidRPr="008B11E2" w:rsidRDefault="00AA55A7" w:rsidP="00AA55A7">
            <w:pPr>
              <w:spacing w:after="0"/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8B11E2">
              <w:rPr>
                <w:rFonts w:cs="Arial"/>
                <w:sz w:val="18"/>
                <w:szCs w:val="18"/>
              </w:rPr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EC9" w14:textId="0DBD3FA8" w:rsidR="00AA55A7" w:rsidRPr="008B11E2" w:rsidRDefault="00AA55A7" w:rsidP="00AA55A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2EBF" w14:textId="6B430A53" w:rsidR="00AA55A7" w:rsidRPr="008B11E2" w:rsidRDefault="00AA55A7" w:rsidP="00AA55A7">
            <w:pPr>
              <w:spacing w:after="0"/>
              <w:jc w:val="right"/>
              <w:rPr>
                <w:rFonts w:cs="Arial"/>
                <w:bCs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8B11E2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9A54" w14:textId="0A01C5ED" w:rsidR="00AA55A7" w:rsidRDefault="00AA55A7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42C" w14:textId="683C19B0" w:rsidR="00AA55A7" w:rsidRPr="008B11E2" w:rsidRDefault="00AA55A7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105</w:t>
            </w:r>
            <w:r w:rsidRPr="008B11E2">
              <w:rPr>
                <w:rFonts w:cs="Arial"/>
                <w:b/>
                <w:sz w:val="18"/>
                <w:szCs w:val="18"/>
              </w:rPr>
              <w:t> 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8B11E2">
              <w:rPr>
                <w:rFonts w:cs="Arial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46F" w14:textId="47FE7E5D" w:rsidR="00AA55A7" w:rsidRPr="008B11E2" w:rsidRDefault="00AA55A7" w:rsidP="00AA55A7">
            <w:pPr>
              <w:spacing w:after="0"/>
              <w:jc w:val="center"/>
              <w:rPr>
                <w:rFonts w:cs="Arial"/>
                <w:bCs w:val="0"/>
                <w:sz w:val="16"/>
                <w:szCs w:val="16"/>
              </w:rPr>
            </w:pPr>
            <w:r w:rsidRPr="008B11E2">
              <w:rPr>
                <w:rFonts w:cs="Arial"/>
                <w:sz w:val="16"/>
                <w:szCs w:val="16"/>
              </w:rPr>
              <w:t xml:space="preserve">do 3 měsíců od výzvy </w:t>
            </w:r>
            <w:r w:rsidR="00BD37E4">
              <w:rPr>
                <w:rFonts w:cs="Arial"/>
                <w:sz w:val="16"/>
                <w:szCs w:val="16"/>
              </w:rPr>
              <w:t>o</w:t>
            </w:r>
            <w:r w:rsidRPr="008B11E2">
              <w:rPr>
                <w:rFonts w:cs="Arial"/>
                <w:sz w:val="16"/>
                <w:szCs w:val="16"/>
              </w:rPr>
              <w:t>bjednatele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D7AF" w14:textId="5C32EC05" w:rsidR="00AA55A7" w:rsidRPr="00E92B4C" w:rsidRDefault="00AA55A7" w:rsidP="00AA55A7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E92B4C">
              <w:rPr>
                <w:rFonts w:cs="Arial"/>
                <w:sz w:val="18"/>
                <w:szCs w:val="18"/>
              </w:rPr>
              <w:t>beze změn</w:t>
            </w:r>
          </w:p>
        </w:tc>
      </w:tr>
      <w:tr w:rsidR="004C081E" w:rsidRPr="008B11E2" w14:paraId="2C4D8464" w14:textId="59D11948" w:rsidTr="00691AD5">
        <w:trPr>
          <w:trHeight w:val="352"/>
          <w:jc w:val="center"/>
        </w:trPr>
        <w:tc>
          <w:tcPr>
            <w:tcW w:w="59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2AAB" w14:textId="231E46BE" w:rsidR="004C081E" w:rsidRDefault="004C081E" w:rsidP="004C081E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8B11E2">
              <w:rPr>
                <w:rFonts w:cs="Arial"/>
                <w:b/>
                <w:sz w:val="18"/>
                <w:szCs w:val="18"/>
              </w:rPr>
              <w:t xml:space="preserve">Mapové dílo celkem </w:t>
            </w:r>
            <w:r>
              <w:rPr>
                <w:rFonts w:cs="Arial"/>
                <w:b/>
                <w:sz w:val="18"/>
                <w:szCs w:val="18"/>
              </w:rPr>
              <w:t xml:space="preserve">(3.6.) </w:t>
            </w:r>
            <w:r w:rsidRPr="008B11E2">
              <w:rPr>
                <w:rFonts w:cs="Arial"/>
                <w:b/>
                <w:sz w:val="18"/>
                <w:szCs w:val="18"/>
              </w:rPr>
              <w:t>bez DPH v Kč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E8BD" w14:textId="3A4A7E7F" w:rsidR="004C081E" w:rsidRPr="008B11E2" w:rsidRDefault="004C081E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105 6</w:t>
            </w:r>
            <w:r w:rsidRPr="008B11E2">
              <w:rPr>
                <w:rFonts w:cs="Arial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3CC1" w14:textId="42D4383C" w:rsidR="004C081E" w:rsidRPr="008B11E2" w:rsidRDefault="004C081E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EA6" w14:textId="77777777" w:rsidR="004C081E" w:rsidRPr="008B11E2" w:rsidRDefault="004C081E" w:rsidP="00AA55A7">
            <w:pPr>
              <w:spacing w:after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bookmarkEnd w:id="8"/>
    </w:tbl>
    <w:p w14:paraId="305080E9" w14:textId="77777777" w:rsidR="000E345B" w:rsidRPr="008B11E2" w:rsidRDefault="000E345B" w:rsidP="000E345B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cs="Arial"/>
          <w:b/>
          <w:bCs w:val="0"/>
        </w:rPr>
      </w:pPr>
    </w:p>
    <w:p w14:paraId="53C0ABA7" w14:textId="4FC913EB" w:rsidR="001A5812" w:rsidRDefault="005324BE" w:rsidP="001A5812">
      <w:pPr>
        <w:pStyle w:val="Level2"/>
        <w:rPr>
          <w:b/>
          <w:bCs w:val="0"/>
        </w:rPr>
      </w:pPr>
      <w:r w:rsidRPr="005324BE">
        <w:rPr>
          <w:b/>
        </w:rPr>
        <w:lastRenderedPageBreak/>
        <w:t>Změna identifikačních údajů</w:t>
      </w:r>
    </w:p>
    <w:p w14:paraId="533B31F9" w14:textId="2A6CD9B5" w:rsidR="001A5812" w:rsidRDefault="001A5812" w:rsidP="001A5812">
      <w:pPr>
        <w:pStyle w:val="Level2"/>
        <w:numPr>
          <w:ilvl w:val="0"/>
          <w:numId w:val="0"/>
        </w:numPr>
        <w:ind w:left="567"/>
        <w:jc w:val="both"/>
        <w:rPr>
          <w:rFonts w:cs="Arial"/>
        </w:rPr>
      </w:pPr>
      <w:r w:rsidRPr="001A5812">
        <w:t>Dodatkem č. 2 je d</w:t>
      </w:r>
      <w:r w:rsidRPr="001A5812">
        <w:rPr>
          <w:rFonts w:cs="Arial"/>
        </w:rPr>
        <w:t xml:space="preserve">ále řešena změna oprávněné osoby objednatele v technických záležitostech, včetně kontaktních údajů, </w:t>
      </w:r>
      <w:r w:rsidR="000877E2">
        <w:rPr>
          <w:rFonts w:cs="Arial"/>
        </w:rPr>
        <w:t xml:space="preserve">a to </w:t>
      </w:r>
      <w:r w:rsidRPr="001A5812">
        <w:rPr>
          <w:rFonts w:cs="Arial"/>
        </w:rPr>
        <w:t>v souladu s Čl. 12.3. Smlouvy</w:t>
      </w:r>
    </w:p>
    <w:p w14:paraId="36E8C8BF" w14:textId="77777777" w:rsidR="000877E2" w:rsidRPr="001A5812" w:rsidRDefault="000877E2" w:rsidP="001A5812">
      <w:pPr>
        <w:pStyle w:val="Level2"/>
        <w:numPr>
          <w:ilvl w:val="0"/>
          <w:numId w:val="0"/>
        </w:numPr>
        <w:ind w:left="567"/>
        <w:jc w:val="both"/>
        <w:rPr>
          <w:b/>
          <w:bCs w:val="0"/>
        </w:rPr>
      </w:pPr>
    </w:p>
    <w:p w14:paraId="022CD37A" w14:textId="48EEF656" w:rsidR="0025573B" w:rsidRPr="008E2E06" w:rsidRDefault="0025573B" w:rsidP="008E2E06">
      <w:pPr>
        <w:pStyle w:val="Level2"/>
        <w:spacing w:after="240"/>
        <w:rPr>
          <w:rFonts w:cs="Arial"/>
          <w:b/>
          <w:szCs w:val="22"/>
        </w:rPr>
      </w:pPr>
      <w:r w:rsidRPr="008E2E06">
        <w:rPr>
          <w:rFonts w:cs="Arial"/>
          <w:b/>
          <w:szCs w:val="22"/>
        </w:rPr>
        <w:t xml:space="preserve">Změna </w:t>
      </w:r>
      <w:r w:rsidR="00656BC6">
        <w:rPr>
          <w:rFonts w:cs="Arial"/>
          <w:b/>
          <w:szCs w:val="22"/>
        </w:rPr>
        <w:t>Č</w:t>
      </w:r>
      <w:r w:rsidR="00597FA0" w:rsidRPr="008E2E06">
        <w:rPr>
          <w:rFonts w:cs="Arial"/>
          <w:b/>
          <w:szCs w:val="22"/>
        </w:rPr>
        <w:t xml:space="preserve">lánku </w:t>
      </w:r>
      <w:r w:rsidR="00F40C7C" w:rsidRPr="008E2E06">
        <w:rPr>
          <w:rFonts w:cs="Arial"/>
          <w:b/>
          <w:szCs w:val="22"/>
        </w:rPr>
        <w:t>VI</w:t>
      </w:r>
      <w:r w:rsidR="004C081E">
        <w:rPr>
          <w:rFonts w:cs="Arial"/>
          <w:b/>
          <w:szCs w:val="22"/>
        </w:rPr>
        <w:t>.</w:t>
      </w:r>
      <w:r w:rsidR="00656BC6" w:rsidRPr="00656BC6">
        <w:rPr>
          <w:rFonts w:cs="Arial"/>
          <w:b/>
          <w:szCs w:val="22"/>
        </w:rPr>
        <w:t xml:space="preserve"> </w:t>
      </w:r>
      <w:r w:rsidR="00656BC6" w:rsidRPr="008E2E06">
        <w:rPr>
          <w:rFonts w:cs="Arial"/>
          <w:b/>
          <w:szCs w:val="22"/>
        </w:rPr>
        <w:t xml:space="preserve">Cena </w:t>
      </w:r>
      <w:r w:rsidR="004C081E">
        <w:rPr>
          <w:rFonts w:cs="Arial"/>
          <w:b/>
          <w:szCs w:val="22"/>
        </w:rPr>
        <w:t xml:space="preserve">za provedení </w:t>
      </w:r>
      <w:r w:rsidR="00656BC6" w:rsidRPr="008E2E06">
        <w:rPr>
          <w:rFonts w:cs="Arial"/>
          <w:b/>
          <w:szCs w:val="22"/>
        </w:rPr>
        <w:t>díla</w:t>
      </w:r>
      <w:r w:rsidRPr="008E2E06">
        <w:rPr>
          <w:rFonts w:cs="Arial"/>
          <w:b/>
          <w:szCs w:val="22"/>
        </w:rPr>
        <w:t>, odst</w:t>
      </w:r>
      <w:r w:rsidR="00656BC6">
        <w:rPr>
          <w:rFonts w:cs="Arial"/>
          <w:b/>
          <w:szCs w:val="22"/>
        </w:rPr>
        <w:t>.</w:t>
      </w:r>
      <w:r w:rsidRPr="008E2E06">
        <w:rPr>
          <w:rFonts w:cs="Arial"/>
          <w:b/>
          <w:szCs w:val="22"/>
        </w:rPr>
        <w:t xml:space="preserve"> </w:t>
      </w:r>
      <w:r w:rsidR="00F40C7C" w:rsidRPr="008E2E06">
        <w:rPr>
          <w:rFonts w:cs="Arial"/>
          <w:b/>
          <w:szCs w:val="22"/>
        </w:rPr>
        <w:t>6</w:t>
      </w:r>
      <w:r w:rsidRPr="008E2E06">
        <w:rPr>
          <w:rFonts w:cs="Arial"/>
          <w:b/>
          <w:szCs w:val="22"/>
        </w:rPr>
        <w:t>.1. Smlouvy</w:t>
      </w:r>
    </w:p>
    <w:tbl>
      <w:tblPr>
        <w:tblStyle w:val="Mkatabulky1"/>
        <w:tblW w:w="920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701"/>
      </w:tblGrid>
      <w:tr w:rsidR="0025573B" w:rsidRPr="008B11E2" w14:paraId="2FBDB34D" w14:textId="77777777" w:rsidTr="00825EEE">
        <w:trPr>
          <w:trHeight w:val="274"/>
        </w:trPr>
        <w:tc>
          <w:tcPr>
            <w:tcW w:w="5524" w:type="dxa"/>
            <w:vAlign w:val="center"/>
          </w:tcPr>
          <w:p w14:paraId="477E0804" w14:textId="413B4713" w:rsidR="0025573B" w:rsidRPr="008B11E2" w:rsidRDefault="0025573B" w:rsidP="0025573B">
            <w:pPr>
              <w:spacing w:after="0" w:line="240" w:lineRule="auto"/>
              <w:contextualSpacing/>
              <w:jc w:val="both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Rekapitulace ceny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:</w:t>
            </w:r>
          </w:p>
        </w:tc>
        <w:tc>
          <w:tcPr>
            <w:tcW w:w="1984" w:type="dxa"/>
          </w:tcPr>
          <w:p w14:paraId="2317A8DD" w14:textId="77777777" w:rsidR="004C081E" w:rsidRDefault="0025573B" w:rsidP="0025573B">
            <w:pPr>
              <w:spacing w:after="0" w:line="240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Původní údaj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 xml:space="preserve"> </w:t>
            </w:r>
          </w:p>
          <w:p w14:paraId="49066D6D" w14:textId="5E3E9CF1" w:rsidR="0025573B" w:rsidRPr="008B11E2" w:rsidRDefault="004C081E" w:rsidP="0025573B">
            <w:pPr>
              <w:spacing w:after="0" w:line="240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v Kč</w:t>
            </w:r>
          </w:p>
        </w:tc>
        <w:tc>
          <w:tcPr>
            <w:tcW w:w="1701" w:type="dxa"/>
          </w:tcPr>
          <w:p w14:paraId="2BB873C8" w14:textId="77777777" w:rsidR="004C081E" w:rsidRDefault="0025573B" w:rsidP="0025573B">
            <w:pPr>
              <w:spacing w:after="0" w:line="240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Nový údaj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 xml:space="preserve"> </w:t>
            </w:r>
          </w:p>
          <w:p w14:paraId="16A0BEA0" w14:textId="52554156" w:rsidR="0025573B" w:rsidRPr="008B11E2" w:rsidRDefault="004C081E" w:rsidP="0025573B">
            <w:pPr>
              <w:spacing w:after="0" w:line="240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v Kč</w:t>
            </w:r>
          </w:p>
        </w:tc>
      </w:tr>
      <w:tr w:rsidR="0025573B" w:rsidRPr="008B11E2" w14:paraId="033387F4" w14:textId="77777777" w:rsidTr="00825EEE">
        <w:tc>
          <w:tcPr>
            <w:tcW w:w="5524" w:type="dxa"/>
            <w:vAlign w:val="center"/>
          </w:tcPr>
          <w:p w14:paraId="1B946D23" w14:textId="3054A7FA" w:rsidR="0025573B" w:rsidRPr="008B11E2" w:rsidRDefault="0025573B" w:rsidP="0025573B">
            <w:pPr>
              <w:spacing w:after="0" w:line="240" w:lineRule="auto"/>
              <w:ind w:left="567" w:hanging="567"/>
              <w:rPr>
                <w:rFonts w:eastAsia="Calibri" w:cs="Arial"/>
                <w:sz w:val="20"/>
                <w:szCs w:val="20"/>
                <w:lang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eastAsia="cs-CZ"/>
              </w:rPr>
              <w:t xml:space="preserve">Hlavní celek </w:t>
            </w:r>
            <w:r w:rsidR="004C081E">
              <w:rPr>
                <w:rFonts w:eastAsia="Calibri" w:cs="Arial"/>
                <w:sz w:val="20"/>
                <w:szCs w:val="20"/>
                <w:lang w:eastAsia="cs-CZ"/>
              </w:rPr>
              <w:t xml:space="preserve">- </w:t>
            </w:r>
            <w:r w:rsidRPr="008B11E2">
              <w:rPr>
                <w:rFonts w:eastAsia="Calibri" w:cs="Arial"/>
                <w:sz w:val="20"/>
                <w:szCs w:val="20"/>
                <w:lang w:eastAsia="cs-CZ"/>
              </w:rPr>
              <w:t>Přípravné práce celkem bez DPH</w:t>
            </w:r>
          </w:p>
        </w:tc>
        <w:tc>
          <w:tcPr>
            <w:tcW w:w="1984" w:type="dxa"/>
            <w:vAlign w:val="center"/>
          </w:tcPr>
          <w:p w14:paraId="282B9B3A" w14:textId="1F789222" w:rsidR="0025573B" w:rsidRPr="008B11E2" w:rsidRDefault="00C76D34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  <w:lang w:val="fr-FR" w:eastAsia="cs-CZ"/>
              </w:rPr>
              <w:t>571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>
              <w:rPr>
                <w:rFonts w:eastAsia="Calibri" w:cs="Arial"/>
                <w:sz w:val="20"/>
                <w:szCs w:val="20"/>
                <w:lang w:val="fr-FR" w:eastAsia="cs-CZ"/>
              </w:rPr>
              <w:t>000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  <w:tc>
          <w:tcPr>
            <w:tcW w:w="1701" w:type="dxa"/>
            <w:vAlign w:val="center"/>
          </w:tcPr>
          <w:p w14:paraId="2BEECCCC" w14:textId="211D5EFF" w:rsidR="0025573B" w:rsidRPr="008B11E2" w:rsidRDefault="00C76D34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  <w:lang w:val="fr-FR" w:eastAsia="cs-CZ"/>
              </w:rPr>
              <w:t>571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>
              <w:rPr>
                <w:rFonts w:eastAsia="Calibri" w:cs="Arial"/>
                <w:sz w:val="20"/>
                <w:szCs w:val="20"/>
                <w:lang w:val="fr-FR" w:eastAsia="cs-CZ"/>
              </w:rPr>
              <w:t>0</w:t>
            </w:r>
            <w:r w:rsidR="009765EF"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00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</w:tr>
      <w:tr w:rsidR="0025573B" w:rsidRPr="008B11E2" w14:paraId="3C6B8962" w14:textId="77777777" w:rsidTr="00825EEE">
        <w:tc>
          <w:tcPr>
            <w:tcW w:w="5524" w:type="dxa"/>
            <w:vAlign w:val="center"/>
          </w:tcPr>
          <w:p w14:paraId="6AF346F2" w14:textId="24938ABB" w:rsidR="0025573B" w:rsidRPr="008B11E2" w:rsidRDefault="0025573B" w:rsidP="0025573B">
            <w:pPr>
              <w:spacing w:after="0" w:line="240" w:lineRule="auto"/>
              <w:ind w:left="567" w:hanging="567"/>
              <w:rPr>
                <w:rFonts w:eastAsia="Calibri" w:cs="Arial"/>
                <w:sz w:val="20"/>
                <w:szCs w:val="20"/>
                <w:lang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eastAsia="cs-CZ"/>
              </w:rPr>
              <w:t xml:space="preserve">Hlavní celek </w:t>
            </w:r>
            <w:r w:rsidR="004C081E">
              <w:rPr>
                <w:rFonts w:eastAsia="Calibri" w:cs="Arial"/>
                <w:sz w:val="20"/>
                <w:szCs w:val="20"/>
                <w:lang w:eastAsia="cs-CZ"/>
              </w:rPr>
              <w:t xml:space="preserve">- </w:t>
            </w:r>
            <w:r w:rsidRPr="008B11E2">
              <w:rPr>
                <w:rFonts w:eastAsia="Calibri" w:cs="Arial"/>
                <w:sz w:val="20"/>
                <w:szCs w:val="20"/>
                <w:lang w:eastAsia="cs-CZ"/>
              </w:rPr>
              <w:t>Návrhové práce celkem bez DPH</w:t>
            </w:r>
          </w:p>
        </w:tc>
        <w:tc>
          <w:tcPr>
            <w:tcW w:w="1984" w:type="dxa"/>
            <w:vAlign w:val="center"/>
          </w:tcPr>
          <w:p w14:paraId="11F5B1AC" w14:textId="3294D939" w:rsidR="0025573B" w:rsidRPr="008B11E2" w:rsidRDefault="00C76D34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  <w:lang w:val="fr-FR" w:eastAsia="cs-CZ"/>
              </w:rPr>
              <w:t>562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>
              <w:rPr>
                <w:rFonts w:eastAsia="Calibri" w:cs="Arial"/>
                <w:sz w:val="20"/>
                <w:szCs w:val="20"/>
                <w:lang w:val="fr-FR" w:eastAsia="cs-CZ"/>
              </w:rPr>
              <w:t>400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  <w:tc>
          <w:tcPr>
            <w:tcW w:w="1701" w:type="dxa"/>
            <w:vAlign w:val="center"/>
          </w:tcPr>
          <w:p w14:paraId="19ADD25A" w14:textId="061A92BB" w:rsidR="0025573B" w:rsidRPr="008B11E2" w:rsidRDefault="00C76D34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  <w:lang w:val="fr-FR" w:eastAsia="cs-CZ"/>
              </w:rPr>
              <w:t>55</w:t>
            </w:r>
            <w:r w:rsidR="00E25AAF">
              <w:rPr>
                <w:rFonts w:eastAsia="Calibri" w:cs="Arial"/>
                <w:sz w:val="20"/>
                <w:szCs w:val="20"/>
                <w:lang w:val="fr-FR" w:eastAsia="cs-CZ"/>
              </w:rPr>
              <w:t>9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>
              <w:rPr>
                <w:rFonts w:eastAsia="Calibri" w:cs="Arial"/>
                <w:sz w:val="20"/>
                <w:szCs w:val="20"/>
                <w:lang w:val="fr-FR" w:eastAsia="cs-CZ"/>
              </w:rPr>
              <w:t>600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</w:tr>
      <w:tr w:rsidR="0025573B" w:rsidRPr="008B11E2" w14:paraId="6F458886" w14:textId="77777777" w:rsidTr="00825EEE">
        <w:tc>
          <w:tcPr>
            <w:tcW w:w="5524" w:type="dxa"/>
            <w:vAlign w:val="center"/>
          </w:tcPr>
          <w:p w14:paraId="04824168" w14:textId="5DF20AF3" w:rsidR="0025573B" w:rsidRPr="008B11E2" w:rsidRDefault="0025573B" w:rsidP="0025573B">
            <w:pPr>
              <w:spacing w:after="0" w:line="240" w:lineRule="auto"/>
              <w:ind w:left="567" w:hanging="567"/>
              <w:rPr>
                <w:rFonts w:eastAsia="Calibri" w:cs="Arial"/>
                <w:sz w:val="20"/>
                <w:szCs w:val="20"/>
                <w:lang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eastAsia="cs-CZ"/>
              </w:rPr>
              <w:t xml:space="preserve">Hlavní celek </w:t>
            </w:r>
            <w:r w:rsidR="004C081E">
              <w:rPr>
                <w:rFonts w:eastAsia="Calibri" w:cs="Arial"/>
                <w:sz w:val="20"/>
                <w:szCs w:val="20"/>
                <w:lang w:eastAsia="cs-CZ"/>
              </w:rPr>
              <w:t xml:space="preserve">- </w:t>
            </w:r>
            <w:r w:rsidRPr="008B11E2">
              <w:rPr>
                <w:rFonts w:eastAsia="Calibri" w:cs="Arial"/>
                <w:sz w:val="20"/>
                <w:szCs w:val="20"/>
                <w:lang w:eastAsia="cs-CZ"/>
              </w:rPr>
              <w:t>Mapové dílo celkem bez DPH</w:t>
            </w:r>
          </w:p>
        </w:tc>
        <w:tc>
          <w:tcPr>
            <w:tcW w:w="1984" w:type="dxa"/>
            <w:vAlign w:val="center"/>
          </w:tcPr>
          <w:p w14:paraId="1413ED3A" w14:textId="5FE56D78" w:rsidR="0025573B" w:rsidRPr="008B11E2" w:rsidRDefault="00C76D34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  <w:lang w:val="fr-FR" w:eastAsia="cs-CZ"/>
              </w:rPr>
              <w:t>106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>
              <w:rPr>
                <w:rFonts w:eastAsia="Calibri" w:cs="Arial"/>
                <w:sz w:val="20"/>
                <w:szCs w:val="20"/>
                <w:lang w:val="fr-FR" w:eastAsia="cs-CZ"/>
              </w:rPr>
              <w:t>400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  <w:tc>
          <w:tcPr>
            <w:tcW w:w="1701" w:type="dxa"/>
            <w:vAlign w:val="center"/>
          </w:tcPr>
          <w:p w14:paraId="5B80979F" w14:textId="69BFA4E8" w:rsidR="0025573B" w:rsidRPr="008B11E2" w:rsidRDefault="00C76D34" w:rsidP="00C76D34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  <w:lang w:val="fr-FR" w:eastAsia="cs-CZ"/>
              </w:rPr>
              <w:t>105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>
              <w:rPr>
                <w:rFonts w:eastAsia="Calibri" w:cs="Arial"/>
                <w:sz w:val="20"/>
                <w:szCs w:val="20"/>
                <w:lang w:val="fr-FR" w:eastAsia="cs-CZ"/>
              </w:rPr>
              <w:t>6</w:t>
            </w:r>
            <w:r w:rsidR="0025573B"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00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</w:tr>
      <w:tr w:rsidR="0025573B" w:rsidRPr="008B11E2" w14:paraId="29F45CF3" w14:textId="77777777" w:rsidTr="00825EEE">
        <w:tc>
          <w:tcPr>
            <w:tcW w:w="5524" w:type="dxa"/>
            <w:vAlign w:val="center"/>
          </w:tcPr>
          <w:p w14:paraId="59936DBF" w14:textId="299AF04F" w:rsidR="0025573B" w:rsidRPr="008B11E2" w:rsidRDefault="0025573B" w:rsidP="0025573B">
            <w:pPr>
              <w:spacing w:after="0" w:line="240" w:lineRule="auto"/>
              <w:contextualSpacing/>
              <w:jc w:val="both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Celková cena bez DPH</w:t>
            </w:r>
          </w:p>
        </w:tc>
        <w:tc>
          <w:tcPr>
            <w:tcW w:w="1984" w:type="dxa"/>
            <w:vAlign w:val="center"/>
          </w:tcPr>
          <w:p w14:paraId="07E615FA" w14:textId="1EEF772A" w:rsidR="0025573B" w:rsidRPr="008B11E2" w:rsidRDefault="0025573B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1 </w:t>
            </w:r>
            <w:r w:rsidR="00C76D34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239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 </w:t>
            </w:r>
            <w:r w:rsidR="00C76D34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8</w:t>
            </w: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00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,-</w:t>
            </w:r>
          </w:p>
        </w:tc>
        <w:tc>
          <w:tcPr>
            <w:tcW w:w="1701" w:type="dxa"/>
            <w:vAlign w:val="center"/>
          </w:tcPr>
          <w:p w14:paraId="20E5C647" w14:textId="77775FCA" w:rsidR="0025573B" w:rsidRPr="008B11E2" w:rsidRDefault="009765EF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1 2</w:t>
            </w:r>
            <w:r w:rsidR="00C76D34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3</w:t>
            </w:r>
            <w:r w:rsidR="00E25AAF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6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 </w:t>
            </w:r>
            <w:r w:rsidR="00C76D34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2</w:t>
            </w: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00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,-</w:t>
            </w:r>
          </w:p>
        </w:tc>
      </w:tr>
      <w:tr w:rsidR="0025573B" w:rsidRPr="008B11E2" w14:paraId="1A4977A3" w14:textId="77777777" w:rsidTr="00825EEE">
        <w:tc>
          <w:tcPr>
            <w:tcW w:w="5524" w:type="dxa"/>
            <w:vAlign w:val="center"/>
          </w:tcPr>
          <w:p w14:paraId="1E9E90E0" w14:textId="79302CF3" w:rsidR="0025573B" w:rsidRPr="008B11E2" w:rsidRDefault="0025573B" w:rsidP="0025573B">
            <w:pPr>
              <w:spacing w:after="0" w:line="240" w:lineRule="auto"/>
              <w:contextualSpacing/>
              <w:jc w:val="both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DPH 21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 xml:space="preserve"> </w:t>
            </w:r>
            <w:r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%</w:t>
            </w:r>
          </w:p>
        </w:tc>
        <w:tc>
          <w:tcPr>
            <w:tcW w:w="1984" w:type="dxa"/>
            <w:vAlign w:val="center"/>
          </w:tcPr>
          <w:p w14:paraId="44289680" w14:textId="7D28F4F8" w:rsidR="0025573B" w:rsidRPr="008B11E2" w:rsidRDefault="0025573B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26</w:t>
            </w:r>
            <w:r w:rsidR="00C76D34">
              <w:rPr>
                <w:rFonts w:eastAsia="Calibri" w:cs="Arial"/>
                <w:sz w:val="20"/>
                <w:szCs w:val="20"/>
                <w:lang w:val="fr-FR" w:eastAsia="cs-CZ"/>
              </w:rPr>
              <w:t>0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 w:rsidR="00C76D34">
              <w:rPr>
                <w:rFonts w:eastAsia="Calibri" w:cs="Arial"/>
                <w:sz w:val="20"/>
                <w:szCs w:val="20"/>
                <w:lang w:val="fr-FR" w:eastAsia="cs-CZ"/>
              </w:rPr>
              <w:t>358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  <w:tc>
          <w:tcPr>
            <w:tcW w:w="1701" w:type="dxa"/>
            <w:vAlign w:val="center"/>
          </w:tcPr>
          <w:p w14:paraId="64227E05" w14:textId="46D51130" w:rsidR="0025573B" w:rsidRPr="008B11E2" w:rsidRDefault="00E25AAF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Cs w:val="0"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  <w:lang w:val="fr-FR" w:eastAsia="cs-CZ"/>
              </w:rPr>
              <w:t>259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 </w:t>
            </w:r>
            <w:r>
              <w:rPr>
                <w:rFonts w:eastAsia="Calibri" w:cs="Arial"/>
                <w:sz w:val="20"/>
                <w:szCs w:val="20"/>
                <w:lang w:val="fr-FR" w:eastAsia="cs-CZ"/>
              </w:rPr>
              <w:t>602</w:t>
            </w:r>
            <w:r w:rsidR="004C081E">
              <w:rPr>
                <w:rFonts w:eastAsia="Calibri" w:cs="Arial"/>
                <w:sz w:val="20"/>
                <w:szCs w:val="20"/>
                <w:lang w:val="fr-FR" w:eastAsia="cs-CZ"/>
              </w:rPr>
              <w:t>,-</w:t>
            </w:r>
          </w:p>
        </w:tc>
      </w:tr>
      <w:tr w:rsidR="0025573B" w:rsidRPr="008B11E2" w14:paraId="6DC534EE" w14:textId="77777777" w:rsidTr="00825EEE">
        <w:tc>
          <w:tcPr>
            <w:tcW w:w="5524" w:type="dxa"/>
            <w:vAlign w:val="center"/>
          </w:tcPr>
          <w:p w14:paraId="0F7F5852" w14:textId="3801CCFC" w:rsidR="0025573B" w:rsidRPr="008B11E2" w:rsidRDefault="0025573B" w:rsidP="0025573B">
            <w:pPr>
              <w:spacing w:after="0" w:line="240" w:lineRule="auto"/>
              <w:contextualSpacing/>
              <w:jc w:val="both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sz w:val="20"/>
                <w:szCs w:val="20"/>
                <w:lang w:val="fr-FR" w:eastAsia="cs-CZ"/>
              </w:rPr>
              <w:t>Celková cena Díla včetně DPH</w:t>
            </w:r>
          </w:p>
        </w:tc>
        <w:tc>
          <w:tcPr>
            <w:tcW w:w="1984" w:type="dxa"/>
            <w:vAlign w:val="center"/>
          </w:tcPr>
          <w:p w14:paraId="236C0CCB" w14:textId="292F06A3" w:rsidR="0025573B" w:rsidRPr="008B11E2" w:rsidRDefault="0025573B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1</w:t>
            </w:r>
            <w:r w:rsidR="00C76D34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 500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 </w:t>
            </w:r>
            <w:r w:rsidR="00C76D34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158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,-</w:t>
            </w:r>
          </w:p>
        </w:tc>
        <w:tc>
          <w:tcPr>
            <w:tcW w:w="1701" w:type="dxa"/>
            <w:vAlign w:val="center"/>
          </w:tcPr>
          <w:p w14:paraId="03339AC5" w14:textId="68E556AE" w:rsidR="0025573B" w:rsidRPr="008B11E2" w:rsidRDefault="009765EF" w:rsidP="0025573B">
            <w:pPr>
              <w:spacing w:after="0" w:line="240" w:lineRule="auto"/>
              <w:contextualSpacing/>
              <w:jc w:val="right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B11E2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1</w:t>
            </w:r>
            <w:r w:rsidR="00E25AAF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 </w:t>
            </w:r>
            <w:r w:rsidR="00C76D34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49</w:t>
            </w:r>
            <w:r w:rsidR="00E25AAF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5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 </w:t>
            </w:r>
            <w:r w:rsidR="00E25AAF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802</w:t>
            </w:r>
            <w:r w:rsidR="004C081E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,-</w:t>
            </w:r>
          </w:p>
        </w:tc>
      </w:tr>
    </w:tbl>
    <w:p w14:paraId="1A133177" w14:textId="23AAD99B" w:rsidR="0025573B" w:rsidRPr="008B11E2" w:rsidRDefault="0025573B" w:rsidP="00A4484A">
      <w:pPr>
        <w:ind w:left="567" w:hanging="567"/>
        <w:rPr>
          <w:rFonts w:eastAsia="Calibri" w:cs="Arial"/>
          <w:b/>
          <w:bCs w:val="0"/>
        </w:rPr>
      </w:pPr>
    </w:p>
    <w:p w14:paraId="561854E2" w14:textId="77777777" w:rsidR="00554617" w:rsidRDefault="00A4484A" w:rsidP="00554617">
      <w:pPr>
        <w:pStyle w:val="Level2"/>
        <w:spacing w:after="240"/>
        <w:rPr>
          <w:rFonts w:cs="Arial"/>
          <w:b/>
          <w:szCs w:val="22"/>
        </w:rPr>
      </w:pPr>
      <w:r w:rsidRPr="00656BC6">
        <w:rPr>
          <w:rFonts w:cs="Arial"/>
          <w:b/>
          <w:szCs w:val="22"/>
        </w:rPr>
        <w:t>Odůvodnění</w:t>
      </w:r>
    </w:p>
    <w:p w14:paraId="5C9D8D9B" w14:textId="39B5E445" w:rsidR="00554617" w:rsidRDefault="00231666" w:rsidP="00165227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cs="Arial"/>
        </w:rPr>
      </w:pPr>
      <w:r w:rsidRPr="00554617">
        <w:rPr>
          <w:rFonts w:cs="Arial"/>
        </w:rPr>
        <w:t>K úpravě počtu měrných jednotek dochází v souladu s Čl. IX, odst. 9.4 Smlouvy, u dílčích částí 3.5.2</w:t>
      </w:r>
      <w:r w:rsidR="00607EF5">
        <w:rPr>
          <w:rFonts w:cs="Arial"/>
        </w:rPr>
        <w:t>.</w:t>
      </w:r>
      <w:r w:rsidRPr="00554617">
        <w:rPr>
          <w:rFonts w:cs="Arial"/>
        </w:rPr>
        <w:t xml:space="preserve"> </w:t>
      </w:r>
      <w:r w:rsidR="00DC01F9">
        <w:rPr>
          <w:rFonts w:cs="Arial"/>
        </w:rPr>
        <w:t>„</w:t>
      </w:r>
      <w:r w:rsidRPr="00554617">
        <w:rPr>
          <w:rFonts w:cs="Arial"/>
        </w:rPr>
        <w:t>Vypracování návrhu nového uspořádání pozemků k jeho vystavení dle § 11 odst. 1 zákona</w:t>
      </w:r>
      <w:r w:rsidR="00DC01F9">
        <w:rPr>
          <w:rFonts w:cs="Arial"/>
        </w:rPr>
        <w:t>“</w:t>
      </w:r>
      <w:r w:rsidRPr="00554617">
        <w:rPr>
          <w:rFonts w:cs="Arial"/>
        </w:rPr>
        <w:t xml:space="preserve"> a 3.6. </w:t>
      </w:r>
      <w:r w:rsidR="00DC01F9">
        <w:rPr>
          <w:rFonts w:cs="Arial"/>
        </w:rPr>
        <w:t>„</w:t>
      </w:r>
      <w:r w:rsidRPr="00554617">
        <w:rPr>
          <w:rFonts w:cs="Arial"/>
        </w:rPr>
        <w:t>Mapové dílo</w:t>
      </w:r>
      <w:r w:rsidR="00DC01F9">
        <w:rPr>
          <w:rFonts w:cs="Arial"/>
        </w:rPr>
        <w:t>“</w:t>
      </w:r>
      <w:r w:rsidRPr="00554617">
        <w:rPr>
          <w:rFonts w:cs="Arial"/>
        </w:rPr>
        <w:t xml:space="preserve">, z důvodu změny katastrální hranice mezi </w:t>
      </w:r>
      <w:r w:rsidR="00607EF5" w:rsidRPr="00554617">
        <w:rPr>
          <w:rFonts w:cs="Arial"/>
        </w:rPr>
        <w:t xml:space="preserve">k.ú. Vítkov u Sokolova </w:t>
      </w:r>
      <w:r w:rsidR="00607EF5">
        <w:rPr>
          <w:rFonts w:cs="Arial"/>
        </w:rPr>
        <w:t xml:space="preserve">a </w:t>
      </w:r>
      <w:r w:rsidRPr="00554617">
        <w:rPr>
          <w:rFonts w:cs="Arial"/>
        </w:rPr>
        <w:t>k.ú. Sokolo</w:t>
      </w:r>
      <w:r w:rsidR="00607EF5">
        <w:rPr>
          <w:rFonts w:cs="Arial"/>
        </w:rPr>
        <w:t>v</w:t>
      </w:r>
      <w:r w:rsidRPr="00554617">
        <w:rPr>
          <w:rFonts w:cs="Arial"/>
        </w:rPr>
        <w:t xml:space="preserve">. Výměra obvodu KoPÚ, se v souladu s ustanovením </w:t>
      </w:r>
      <w:r w:rsidR="00DC01F9">
        <w:rPr>
          <w:rFonts w:cs="Arial"/>
        </w:rPr>
        <w:t xml:space="preserve">Čl. IX., </w:t>
      </w:r>
      <w:r w:rsidRPr="00554617">
        <w:rPr>
          <w:rFonts w:cs="Arial"/>
        </w:rPr>
        <w:t xml:space="preserve">odst. 9.3.4. Smlouvy, </w:t>
      </w:r>
      <w:r w:rsidR="007E5C60">
        <w:rPr>
          <w:rFonts w:cs="Arial"/>
        </w:rPr>
        <w:t>snížila</w:t>
      </w:r>
      <w:r w:rsidRPr="00554617">
        <w:rPr>
          <w:rFonts w:cs="Arial"/>
        </w:rPr>
        <w:t xml:space="preserve"> o 2 </w:t>
      </w:r>
      <w:r w:rsidR="00825EEE">
        <w:rPr>
          <w:rFonts w:cs="Arial"/>
        </w:rPr>
        <w:t>MJ</w:t>
      </w:r>
      <w:r w:rsidRPr="00554617">
        <w:rPr>
          <w:rFonts w:cs="Arial"/>
        </w:rPr>
        <w:t>.</w:t>
      </w:r>
    </w:p>
    <w:p w14:paraId="65607F1F" w14:textId="54306BCB" w:rsidR="00554617" w:rsidRDefault="00231666" w:rsidP="00165227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cs="Arial"/>
        </w:rPr>
      </w:pPr>
      <w:r w:rsidRPr="00231666">
        <w:rPr>
          <w:rFonts w:cs="Arial"/>
        </w:rPr>
        <w:t>Dále dochází, dle skutečn</w:t>
      </w:r>
      <w:r w:rsidR="00515000">
        <w:rPr>
          <w:rFonts w:cs="Arial"/>
        </w:rPr>
        <w:t>ě provedených prací</w:t>
      </w:r>
      <w:r w:rsidRPr="00231666">
        <w:rPr>
          <w:rFonts w:cs="Arial"/>
        </w:rPr>
        <w:t xml:space="preserve">, ke snížení o 2 </w:t>
      </w:r>
      <w:r w:rsidR="00825EEE">
        <w:rPr>
          <w:rFonts w:cs="Arial"/>
        </w:rPr>
        <w:t>MJ</w:t>
      </w:r>
      <w:r w:rsidRPr="00231666">
        <w:rPr>
          <w:rFonts w:cs="Arial"/>
        </w:rPr>
        <w:t xml:space="preserve"> u dílčí části 3.5.1 </w:t>
      </w:r>
      <w:r w:rsidR="007809A7">
        <w:rPr>
          <w:rFonts w:cs="Arial"/>
        </w:rPr>
        <w:t>„</w:t>
      </w:r>
      <w:r w:rsidRPr="00231666">
        <w:rPr>
          <w:rFonts w:cs="Arial"/>
        </w:rPr>
        <w:t xml:space="preserve">Vypracování </w:t>
      </w:r>
      <w:r w:rsidR="00515000">
        <w:rPr>
          <w:rFonts w:cs="Arial"/>
        </w:rPr>
        <w:t>p</w:t>
      </w:r>
      <w:r w:rsidRPr="00231666">
        <w:rPr>
          <w:rFonts w:cs="Arial"/>
        </w:rPr>
        <w:t>lánu společných zařízení</w:t>
      </w:r>
      <w:r w:rsidR="007809A7">
        <w:rPr>
          <w:rFonts w:cs="Arial"/>
        </w:rPr>
        <w:t>“</w:t>
      </w:r>
      <w:r w:rsidRPr="00231666">
        <w:rPr>
          <w:rFonts w:cs="Arial"/>
        </w:rPr>
        <w:t>, v souladu s</w:t>
      </w:r>
      <w:r w:rsidR="007809A7">
        <w:rPr>
          <w:rFonts w:cs="Arial"/>
        </w:rPr>
        <w:t xml:space="preserve"> Čl.VI., </w:t>
      </w:r>
      <w:r w:rsidRPr="00231666">
        <w:rPr>
          <w:rFonts w:cs="Arial"/>
        </w:rPr>
        <w:t>odst. 6.2. Smlouvy.</w:t>
      </w:r>
    </w:p>
    <w:p w14:paraId="13BF02CF" w14:textId="5D22DD16" w:rsidR="00C944BD" w:rsidRDefault="00C944BD" w:rsidP="00C944BD">
      <w:pPr>
        <w:pStyle w:val="Level2"/>
        <w:numPr>
          <w:ilvl w:val="0"/>
          <w:numId w:val="0"/>
        </w:numPr>
        <w:spacing w:after="240"/>
        <w:ind w:left="567"/>
        <w:jc w:val="both"/>
        <w:rPr>
          <w:rFonts w:cs="Arial"/>
        </w:rPr>
      </w:pPr>
      <w:r w:rsidRPr="00231666">
        <w:rPr>
          <w:rFonts w:cs="Arial"/>
        </w:rPr>
        <w:t xml:space="preserve">Změny počtu </w:t>
      </w:r>
      <w:r w:rsidR="00825EEE">
        <w:rPr>
          <w:rFonts w:cs="Arial"/>
        </w:rPr>
        <w:t>MJ</w:t>
      </w:r>
      <w:r w:rsidRPr="00231666">
        <w:rPr>
          <w:rFonts w:cs="Arial"/>
        </w:rPr>
        <w:t xml:space="preserve"> jsou vyhrazenou změnou závazku dle </w:t>
      </w:r>
      <w:r>
        <w:rPr>
          <w:rFonts w:cs="Arial"/>
        </w:rPr>
        <w:t>Č</w:t>
      </w:r>
      <w:r w:rsidRPr="00231666">
        <w:rPr>
          <w:rFonts w:cs="Arial"/>
        </w:rPr>
        <w:t>l. IX, odst. 9.3</w:t>
      </w:r>
      <w:r>
        <w:rPr>
          <w:rFonts w:cs="Arial"/>
        </w:rPr>
        <w:t>.</w:t>
      </w:r>
      <w:r w:rsidRPr="00231666">
        <w:rPr>
          <w:rFonts w:cs="Arial"/>
        </w:rPr>
        <w:t xml:space="preserve"> Smlouvy, provedené v</w:t>
      </w:r>
      <w:r w:rsidR="00825EEE">
        <w:rPr>
          <w:rFonts w:cs="Arial"/>
        </w:rPr>
        <w:t> </w:t>
      </w:r>
      <w:r w:rsidRPr="00231666">
        <w:rPr>
          <w:rFonts w:cs="Arial"/>
        </w:rPr>
        <w:t>souladu s § 100 odst. 1 zákona č. 134/2016 Sb., o zadávání veřejných zakázek</w:t>
      </w:r>
      <w:r>
        <w:rPr>
          <w:rFonts w:cs="Arial"/>
        </w:rPr>
        <w:t>,</w:t>
      </w:r>
      <w:r w:rsidRPr="00231666">
        <w:rPr>
          <w:rFonts w:cs="Arial"/>
        </w:rPr>
        <w:t xml:space="preserve"> ve znění pozdějších předpisů, (dále ZZVZ), přičemž byla splněna podmínka uvedená v</w:t>
      </w:r>
      <w:r w:rsidR="005F459D">
        <w:rPr>
          <w:rFonts w:cs="Arial"/>
        </w:rPr>
        <w:t xml:space="preserve"> Čl. IX., </w:t>
      </w:r>
      <w:r w:rsidRPr="00231666">
        <w:rPr>
          <w:rFonts w:cs="Arial"/>
        </w:rPr>
        <w:t xml:space="preserve">odst. 9.2. Smlouvy a to, že celková hodnota plnění realizovaného na základě vyhrazené změny závazku ze Smlouvy, nepřesáhla 20 % původní hodnoty závazku tzn. celkové ceny díla bez DPH. </w:t>
      </w:r>
    </w:p>
    <w:p w14:paraId="5A97A3B8" w14:textId="75A8A719" w:rsidR="00231666" w:rsidRPr="00231666" w:rsidRDefault="00231666" w:rsidP="00165227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cs="Arial"/>
        </w:rPr>
      </w:pPr>
      <w:r w:rsidRPr="00231666">
        <w:rPr>
          <w:rFonts w:cs="Arial"/>
        </w:rPr>
        <w:t>Změna termínů u dílčích částí 3.5.1. a 3.5.2. je vyvolána v důsledku přerušení prací po dobu 13 měsíců a 10 dnů (celkem 404 dnů), na základě potřeby zajištění vyhotovení předběžného geotechnického průzkumu, pro navržená vodohospodářská opatření a dle žádosti zhotovitele o</w:t>
      </w:r>
      <w:r w:rsidR="00825EEE">
        <w:rPr>
          <w:rFonts w:cs="Arial"/>
        </w:rPr>
        <w:t> </w:t>
      </w:r>
      <w:r w:rsidRPr="00231666">
        <w:rPr>
          <w:rFonts w:cs="Arial"/>
        </w:rPr>
        <w:t xml:space="preserve">další posun termínu u </w:t>
      </w:r>
      <w:r w:rsidR="005F459D">
        <w:rPr>
          <w:rFonts w:cs="Arial"/>
        </w:rPr>
        <w:t>dílčích částí</w:t>
      </w:r>
      <w:r w:rsidRPr="00231666">
        <w:rPr>
          <w:rFonts w:cs="Arial"/>
        </w:rPr>
        <w:t xml:space="preserve"> 3.5.1. a </w:t>
      </w:r>
      <w:r w:rsidR="00825EEE">
        <w:rPr>
          <w:rFonts w:cs="Arial"/>
        </w:rPr>
        <w:t xml:space="preserve"> </w:t>
      </w:r>
      <w:r w:rsidRPr="00231666">
        <w:rPr>
          <w:rFonts w:cs="Arial"/>
        </w:rPr>
        <w:t>3.5.2., vzhledem k náročnosti řešeného území, dále nutnosti přepracování celého ÚSES, který není zpracován dle současně platné metodiky a nutnosti zpracování TBD pro obě vodohospodářská opatření.</w:t>
      </w:r>
      <w:r w:rsidR="0086037B">
        <w:rPr>
          <w:rFonts w:cs="Arial"/>
        </w:rPr>
        <w:t xml:space="preserve"> </w:t>
      </w:r>
      <w:r w:rsidR="005F459D">
        <w:rPr>
          <w:rFonts w:cs="Arial"/>
        </w:rPr>
        <w:t>Z těchto důvodů b</w:t>
      </w:r>
      <w:r w:rsidRPr="00231666">
        <w:rPr>
          <w:rFonts w:cs="Arial"/>
        </w:rPr>
        <w:t xml:space="preserve">ude upraven termín pro </w:t>
      </w:r>
      <w:r w:rsidR="005F459D">
        <w:rPr>
          <w:rFonts w:cs="Arial"/>
        </w:rPr>
        <w:t>dílčí části</w:t>
      </w:r>
      <w:r w:rsidRPr="00231666">
        <w:rPr>
          <w:rFonts w:cs="Arial"/>
        </w:rPr>
        <w:t xml:space="preserve"> 3.5.1.</w:t>
      </w:r>
      <w:r w:rsidR="0086037B">
        <w:rPr>
          <w:rFonts w:cs="Arial"/>
        </w:rPr>
        <w:t xml:space="preserve">, </w:t>
      </w:r>
      <w:r w:rsidRPr="00231666">
        <w:rPr>
          <w:rFonts w:cs="Arial"/>
        </w:rPr>
        <w:t>3.5.i</w:t>
      </w:r>
      <w:r w:rsidR="0086037B">
        <w:rPr>
          <w:rFonts w:cs="Arial"/>
        </w:rPr>
        <w:t>.</w:t>
      </w:r>
      <w:r w:rsidRPr="00231666">
        <w:rPr>
          <w:rFonts w:cs="Arial"/>
        </w:rPr>
        <w:t>a), 3.5.i.b)</w:t>
      </w:r>
      <w:r w:rsidR="0086037B">
        <w:rPr>
          <w:rFonts w:cs="Arial"/>
        </w:rPr>
        <w:t>,</w:t>
      </w:r>
      <w:r w:rsidRPr="00231666">
        <w:rPr>
          <w:rFonts w:cs="Arial"/>
        </w:rPr>
        <w:t xml:space="preserve"> 3.5.i.c) a 3.5.2., z původního termínu 30.</w:t>
      </w:r>
      <w:r w:rsidR="005F459D">
        <w:rPr>
          <w:rFonts w:cs="Arial"/>
        </w:rPr>
        <w:t xml:space="preserve"> </w:t>
      </w:r>
      <w:r w:rsidRPr="00231666">
        <w:rPr>
          <w:rFonts w:cs="Arial"/>
        </w:rPr>
        <w:t>03.</w:t>
      </w:r>
      <w:r w:rsidR="005F459D">
        <w:rPr>
          <w:rFonts w:cs="Arial"/>
        </w:rPr>
        <w:t xml:space="preserve"> </w:t>
      </w:r>
      <w:r w:rsidRPr="00231666">
        <w:rPr>
          <w:rFonts w:cs="Arial"/>
        </w:rPr>
        <w:t>2023 na nový termín 30.</w:t>
      </w:r>
      <w:r w:rsidR="005F459D">
        <w:rPr>
          <w:rFonts w:cs="Arial"/>
        </w:rPr>
        <w:t xml:space="preserve"> </w:t>
      </w:r>
      <w:r w:rsidRPr="00231666">
        <w:rPr>
          <w:rFonts w:cs="Arial"/>
        </w:rPr>
        <w:t>11.</w:t>
      </w:r>
      <w:r w:rsidR="005F459D">
        <w:rPr>
          <w:rFonts w:cs="Arial"/>
        </w:rPr>
        <w:t xml:space="preserve"> </w:t>
      </w:r>
      <w:r w:rsidRPr="00231666">
        <w:rPr>
          <w:rFonts w:cs="Arial"/>
        </w:rPr>
        <w:t xml:space="preserve">2024. </w:t>
      </w:r>
    </w:p>
    <w:p w14:paraId="624347BC" w14:textId="01F8F14E" w:rsidR="00231666" w:rsidRPr="00231666" w:rsidRDefault="00231666" w:rsidP="00165227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cs="Arial"/>
        </w:rPr>
      </w:pPr>
      <w:r w:rsidRPr="00231666">
        <w:rPr>
          <w:rFonts w:cs="Arial"/>
        </w:rPr>
        <w:t xml:space="preserve">Termín odevzdání následného </w:t>
      </w:r>
      <w:r w:rsidR="00EB5AFC">
        <w:rPr>
          <w:rFonts w:cs="Arial"/>
        </w:rPr>
        <w:t>díl</w:t>
      </w:r>
      <w:r w:rsidRPr="00231666">
        <w:rPr>
          <w:rFonts w:cs="Arial"/>
        </w:rPr>
        <w:t xml:space="preserve">čího celku 3.5.2. </w:t>
      </w:r>
      <w:r w:rsidR="00EB5AFC">
        <w:rPr>
          <w:rFonts w:cs="Arial"/>
        </w:rPr>
        <w:t>„</w:t>
      </w:r>
      <w:r w:rsidRPr="00231666">
        <w:rPr>
          <w:rFonts w:cs="Arial"/>
        </w:rPr>
        <w:t>Návrh nového uspořádání pozemků</w:t>
      </w:r>
      <w:r w:rsidR="00EB5AFC">
        <w:rPr>
          <w:rFonts w:cs="Arial"/>
        </w:rPr>
        <w:t>“</w:t>
      </w:r>
      <w:r w:rsidRPr="00231666">
        <w:rPr>
          <w:rFonts w:cs="Arial"/>
        </w:rPr>
        <w:t>, se na</w:t>
      </w:r>
      <w:r w:rsidR="00EB5AFC">
        <w:rPr>
          <w:rFonts w:cs="Arial"/>
        </w:rPr>
        <w:t> </w:t>
      </w:r>
      <w:r w:rsidRPr="00231666">
        <w:rPr>
          <w:rFonts w:cs="Arial"/>
        </w:rPr>
        <w:t xml:space="preserve">žádost zpracovatele, prodlužuje o dobu odpovídající přerušení prací tak, aby byl zachován odpovídající rozestup mezi </w:t>
      </w:r>
      <w:r w:rsidR="00EB5AFC">
        <w:rPr>
          <w:rFonts w:cs="Arial"/>
        </w:rPr>
        <w:t>dílčí částí</w:t>
      </w:r>
      <w:r w:rsidRPr="00231666">
        <w:rPr>
          <w:rFonts w:cs="Arial"/>
        </w:rPr>
        <w:t xml:space="preserve"> 3.5.1</w:t>
      </w:r>
      <w:r w:rsidR="0013291B">
        <w:rPr>
          <w:rFonts w:cs="Arial"/>
        </w:rPr>
        <w:t>.</w:t>
      </w:r>
      <w:r w:rsidRPr="00231666">
        <w:rPr>
          <w:rFonts w:cs="Arial"/>
        </w:rPr>
        <w:t xml:space="preserve"> a 3.5.2</w:t>
      </w:r>
      <w:r w:rsidR="0013291B">
        <w:rPr>
          <w:rFonts w:cs="Arial"/>
        </w:rPr>
        <w:t>.</w:t>
      </w:r>
      <w:r w:rsidRPr="00231666">
        <w:rPr>
          <w:rFonts w:cs="Arial"/>
        </w:rPr>
        <w:t xml:space="preserve"> dle Přílohy Smlouvy – Položkového výkazu činností, z původního termínu 30.</w:t>
      </w:r>
      <w:r w:rsidR="00EB5AFC">
        <w:rPr>
          <w:rFonts w:cs="Arial"/>
        </w:rPr>
        <w:t xml:space="preserve"> </w:t>
      </w:r>
      <w:r w:rsidRPr="00231666">
        <w:rPr>
          <w:rFonts w:cs="Arial"/>
        </w:rPr>
        <w:t>03.</w:t>
      </w:r>
      <w:r w:rsidR="00EB5AFC">
        <w:rPr>
          <w:rFonts w:cs="Arial"/>
        </w:rPr>
        <w:t xml:space="preserve"> </w:t>
      </w:r>
      <w:r w:rsidRPr="00231666">
        <w:rPr>
          <w:rFonts w:cs="Arial"/>
        </w:rPr>
        <w:t>2024, na nový termín 30.</w:t>
      </w:r>
      <w:r w:rsidR="00EB5AFC">
        <w:rPr>
          <w:rFonts w:cs="Arial"/>
        </w:rPr>
        <w:t xml:space="preserve"> </w:t>
      </w:r>
      <w:r w:rsidRPr="00231666">
        <w:rPr>
          <w:rFonts w:cs="Arial"/>
        </w:rPr>
        <w:t>11.</w:t>
      </w:r>
      <w:r w:rsidR="00EB5AFC">
        <w:rPr>
          <w:rFonts w:cs="Arial"/>
        </w:rPr>
        <w:t xml:space="preserve"> </w:t>
      </w:r>
      <w:r w:rsidRPr="00231666">
        <w:rPr>
          <w:rFonts w:cs="Arial"/>
        </w:rPr>
        <w:t>2025.</w:t>
      </w:r>
    </w:p>
    <w:p w14:paraId="24372236" w14:textId="090CBB22" w:rsidR="009E329F" w:rsidRDefault="00231666" w:rsidP="003E73D1">
      <w:pPr>
        <w:pStyle w:val="Level2"/>
        <w:numPr>
          <w:ilvl w:val="0"/>
          <w:numId w:val="0"/>
        </w:numPr>
        <w:spacing w:after="240"/>
        <w:ind w:left="567"/>
        <w:jc w:val="both"/>
        <w:rPr>
          <w:rFonts w:cs="Arial"/>
        </w:rPr>
      </w:pPr>
      <w:r w:rsidRPr="00231666">
        <w:rPr>
          <w:rFonts w:cs="Arial"/>
        </w:rPr>
        <w:t xml:space="preserve">Uvedené změny termínů jsou nepodstatnou změnou závazku ze </w:t>
      </w:r>
      <w:r w:rsidR="00CE41AE">
        <w:rPr>
          <w:rFonts w:cs="Arial"/>
        </w:rPr>
        <w:t>S</w:t>
      </w:r>
      <w:r w:rsidRPr="00231666">
        <w:rPr>
          <w:rFonts w:cs="Arial"/>
        </w:rPr>
        <w:t xml:space="preserve">mlouvy dle § 222 odst. 6 ZZVZ, jejíž potřeba vznikla v důsledku okolností, kterou zadavatel nemohl předvídat a která nemění celkovou povahu veřejné zakázky.  </w:t>
      </w:r>
    </w:p>
    <w:p w14:paraId="7622D91D" w14:textId="7ABC4885" w:rsidR="004B70BF" w:rsidRDefault="009E329F" w:rsidP="00CE41AE">
      <w:pPr>
        <w:pStyle w:val="Level2"/>
        <w:numPr>
          <w:ilvl w:val="0"/>
          <w:numId w:val="0"/>
        </w:numPr>
        <w:spacing w:after="240"/>
        <w:ind w:left="567"/>
        <w:jc w:val="both"/>
        <w:rPr>
          <w:rFonts w:cs="Arial"/>
        </w:rPr>
      </w:pPr>
      <w:r w:rsidRPr="00231666">
        <w:rPr>
          <w:rFonts w:cs="Arial"/>
        </w:rPr>
        <w:t>Předmětem dodatku je také změna způsobu předávání digitálních částí Díla</w:t>
      </w:r>
      <w:r>
        <w:rPr>
          <w:rFonts w:cs="Arial"/>
        </w:rPr>
        <w:t xml:space="preserve"> a změna identifikačních údajů objednatele</w:t>
      </w:r>
      <w:r w:rsidRPr="00231666">
        <w:rPr>
          <w:rFonts w:cs="Arial"/>
        </w:rPr>
        <w:t>.</w:t>
      </w:r>
    </w:p>
    <w:p w14:paraId="03586D2A" w14:textId="77777777" w:rsidR="0093601D" w:rsidRPr="008B11E2" w:rsidRDefault="0093601D" w:rsidP="00CE41AE">
      <w:pPr>
        <w:pStyle w:val="Level2"/>
        <w:numPr>
          <w:ilvl w:val="0"/>
          <w:numId w:val="0"/>
        </w:numPr>
        <w:spacing w:after="240"/>
        <w:ind w:left="567"/>
        <w:jc w:val="both"/>
        <w:rPr>
          <w:rFonts w:cs="Arial"/>
        </w:rPr>
      </w:pPr>
    </w:p>
    <w:p w14:paraId="3924F67E" w14:textId="3B7D63C5" w:rsidR="00354192" w:rsidRPr="008B11E2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cs="Arial"/>
          <w:szCs w:val="22"/>
        </w:rPr>
      </w:pPr>
      <w:r w:rsidRPr="008B11E2">
        <w:rPr>
          <w:rFonts w:cs="Arial"/>
          <w:szCs w:val="22"/>
        </w:rPr>
        <w:lastRenderedPageBreak/>
        <w:t>Závěrečná ustanovení</w:t>
      </w:r>
      <w:bookmarkEnd w:id="4"/>
    </w:p>
    <w:p w14:paraId="6A18B732" w14:textId="062FD0DB" w:rsidR="0093601D" w:rsidRPr="0093601D" w:rsidRDefault="007B79BA" w:rsidP="0093601D">
      <w:pPr>
        <w:pStyle w:val="Level2"/>
        <w:tabs>
          <w:tab w:val="clear" w:pos="1248"/>
          <w:tab w:val="num" w:pos="993"/>
        </w:tabs>
        <w:spacing w:after="120" w:line="240" w:lineRule="auto"/>
        <w:ind w:left="993" w:hanging="426"/>
        <w:jc w:val="both"/>
        <w:rPr>
          <w:rFonts w:cs="Arial"/>
        </w:rPr>
      </w:pPr>
      <w:bookmarkStart w:id="11" w:name="_Ref50762777"/>
      <w:r w:rsidRPr="0093601D">
        <w:rPr>
          <w:rFonts w:cs="Arial"/>
          <w:szCs w:val="22"/>
        </w:rPr>
        <w:t xml:space="preserve">Ostatní ujednání </w:t>
      </w:r>
      <w:r w:rsidR="00306B48" w:rsidRPr="0093601D">
        <w:rPr>
          <w:rFonts w:cs="Arial"/>
          <w:szCs w:val="22"/>
        </w:rPr>
        <w:t>S</w:t>
      </w:r>
      <w:r w:rsidRPr="0093601D">
        <w:rPr>
          <w:rFonts w:cs="Arial"/>
          <w:szCs w:val="22"/>
        </w:rPr>
        <w:t xml:space="preserve">mlouvy, která nejsou dotčena tímto </w:t>
      </w:r>
      <w:r w:rsidR="00306B48" w:rsidRPr="0093601D">
        <w:rPr>
          <w:rFonts w:cs="Arial"/>
          <w:szCs w:val="22"/>
        </w:rPr>
        <w:t>Do</w:t>
      </w:r>
      <w:r w:rsidRPr="0093601D">
        <w:rPr>
          <w:rFonts w:cs="Arial"/>
          <w:szCs w:val="22"/>
        </w:rPr>
        <w:t xml:space="preserve">datkem </w:t>
      </w:r>
      <w:r w:rsidR="00C76D34" w:rsidRPr="0093601D">
        <w:rPr>
          <w:rFonts w:cs="Arial"/>
          <w:szCs w:val="22"/>
        </w:rPr>
        <w:t xml:space="preserve">č. 2 </w:t>
      </w:r>
      <w:r w:rsidRPr="0093601D">
        <w:rPr>
          <w:rFonts w:cs="Arial"/>
          <w:szCs w:val="22"/>
        </w:rPr>
        <w:t>se nemění.</w:t>
      </w:r>
    </w:p>
    <w:p w14:paraId="23D278A9" w14:textId="6B02EBB0" w:rsidR="007B79BA" w:rsidRPr="0093601D" w:rsidRDefault="00BD622E" w:rsidP="0093601D">
      <w:pPr>
        <w:pStyle w:val="Level2"/>
        <w:tabs>
          <w:tab w:val="clear" w:pos="1248"/>
          <w:tab w:val="num" w:pos="993"/>
        </w:tabs>
        <w:spacing w:after="120" w:line="240" w:lineRule="auto"/>
        <w:ind w:left="993" w:hanging="426"/>
        <w:jc w:val="both"/>
        <w:rPr>
          <w:rFonts w:cs="Arial"/>
        </w:rPr>
      </w:pPr>
      <w:r w:rsidRPr="0093601D">
        <w:rPr>
          <w:rFonts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</w:t>
      </w:r>
      <w:r w:rsidRPr="00C9673E">
        <w:rPr>
          <w:rFonts w:cs="Arial"/>
        </w:rPr>
        <w:t>předpisů („ZRS“),</w:t>
      </w:r>
      <w:r w:rsidRPr="0093601D">
        <w:rPr>
          <w:rFonts w:cs="Arial"/>
        </w:rPr>
        <w:t xml:space="preserve"> Smlouvu včetně všech Dodatků, kterými se tato Smlouva doplňuje, mění, nahrazuje nebo ruší, a to prostřednictvím registru smluv. Smluvní strany se dále dohodly, že tento Dodatek </w:t>
      </w:r>
      <w:r w:rsidR="00C76D34" w:rsidRPr="0093601D">
        <w:rPr>
          <w:rFonts w:cs="Arial"/>
        </w:rPr>
        <w:t xml:space="preserve">č. 2 </w:t>
      </w:r>
      <w:r w:rsidRPr="0093601D">
        <w:rPr>
          <w:rFonts w:cs="Arial"/>
        </w:rPr>
        <w:t>zašle správci registru smluv k uveřejnění prostřednictvím registru smluv Objednatel.</w:t>
      </w:r>
      <w:r w:rsidR="007B79BA" w:rsidRPr="0093601D">
        <w:rPr>
          <w:rFonts w:cs="Arial"/>
          <w:szCs w:val="22"/>
        </w:rPr>
        <w:t xml:space="preserve"> </w:t>
      </w:r>
    </w:p>
    <w:bookmarkEnd w:id="11"/>
    <w:p w14:paraId="388ED453" w14:textId="76A72FAE" w:rsidR="00CC7449" w:rsidRPr="008B11E2" w:rsidRDefault="004B47CC" w:rsidP="0093601D">
      <w:pPr>
        <w:pStyle w:val="Level2"/>
        <w:tabs>
          <w:tab w:val="num" w:pos="1106"/>
        </w:tabs>
        <w:spacing w:after="120" w:line="240" w:lineRule="auto"/>
        <w:ind w:left="993" w:hanging="426"/>
        <w:jc w:val="both"/>
        <w:rPr>
          <w:rFonts w:cs="Arial"/>
          <w:szCs w:val="22"/>
        </w:rPr>
      </w:pPr>
      <w:r w:rsidRPr="008B11E2">
        <w:rPr>
          <w:rFonts w:cs="Arial"/>
          <w:szCs w:val="22"/>
        </w:rPr>
        <w:t>Doda</w:t>
      </w:r>
      <w:r w:rsidR="00A33E6B" w:rsidRPr="008B11E2">
        <w:rPr>
          <w:rFonts w:cs="Arial"/>
          <w:szCs w:val="22"/>
        </w:rPr>
        <w:t>tek</w:t>
      </w:r>
      <w:r w:rsidRPr="008B11E2">
        <w:rPr>
          <w:rFonts w:cs="Arial"/>
          <w:szCs w:val="22"/>
        </w:rPr>
        <w:t xml:space="preserve"> </w:t>
      </w:r>
      <w:r w:rsidR="00C76D34">
        <w:rPr>
          <w:rFonts w:cs="Arial"/>
          <w:szCs w:val="22"/>
        </w:rPr>
        <w:t xml:space="preserve">č. 2 </w:t>
      </w:r>
      <w:r w:rsidR="007E0EAC" w:rsidRPr="008B11E2">
        <w:rPr>
          <w:rFonts w:cs="Arial"/>
          <w:szCs w:val="22"/>
        </w:rPr>
        <w:t xml:space="preserve">nabývá platnosti dnem podpisu </w:t>
      </w:r>
      <w:r w:rsidR="001E6713" w:rsidRPr="008B11E2">
        <w:rPr>
          <w:rFonts w:cs="Arial"/>
          <w:szCs w:val="22"/>
        </w:rPr>
        <w:t>S</w:t>
      </w:r>
      <w:r w:rsidR="007E0EAC" w:rsidRPr="008B11E2">
        <w:rPr>
          <w:rFonts w:cs="Arial"/>
          <w:szCs w:val="22"/>
        </w:rPr>
        <w:t xml:space="preserve">mluvních stran a účinnosti dnem jeho uveřejnění </w:t>
      </w:r>
      <w:r w:rsidR="002B40E4" w:rsidRPr="008B11E2">
        <w:rPr>
          <w:rFonts w:cs="Arial"/>
        </w:rPr>
        <w:t xml:space="preserve">v registru smluv dle § 6 odst. 1 </w:t>
      </w:r>
      <w:r w:rsidR="00BD622E" w:rsidRPr="008B11E2">
        <w:rPr>
          <w:rFonts w:cs="Arial"/>
        </w:rPr>
        <w:t>ZRS</w:t>
      </w:r>
      <w:r w:rsidR="002B40E4" w:rsidRPr="008B11E2">
        <w:rPr>
          <w:rFonts w:cs="Arial"/>
        </w:rPr>
        <w:t>. Bude-li dán zákonný důvod pro</w:t>
      </w:r>
      <w:r w:rsidR="002C6086">
        <w:rPr>
          <w:rFonts w:cs="Arial"/>
        </w:rPr>
        <w:t> </w:t>
      </w:r>
      <w:r w:rsidR="002B40E4" w:rsidRPr="008B11E2">
        <w:rPr>
          <w:rFonts w:cs="Arial"/>
        </w:rPr>
        <w:t>neuveřejnění t</w:t>
      </w:r>
      <w:r w:rsidR="00235689" w:rsidRPr="008B11E2">
        <w:rPr>
          <w:rFonts w:cs="Arial"/>
        </w:rPr>
        <w:t>ohoto</w:t>
      </w:r>
      <w:r w:rsidR="002B40E4" w:rsidRPr="008B11E2">
        <w:rPr>
          <w:rFonts w:cs="Arial"/>
        </w:rPr>
        <w:t xml:space="preserve"> </w:t>
      </w:r>
      <w:r w:rsidR="00235689" w:rsidRPr="008B11E2">
        <w:rPr>
          <w:rFonts w:cs="Arial"/>
        </w:rPr>
        <w:t>Dodatku</w:t>
      </w:r>
      <w:r w:rsidR="002B40E4" w:rsidRPr="008B11E2">
        <w:rPr>
          <w:rFonts w:cs="Arial"/>
        </w:rPr>
        <w:t xml:space="preserve">, stává se </w:t>
      </w:r>
      <w:r w:rsidR="00235689" w:rsidRPr="008B11E2">
        <w:rPr>
          <w:rFonts w:cs="Arial"/>
        </w:rPr>
        <w:t>Dodatek</w:t>
      </w:r>
      <w:r w:rsidR="002B40E4" w:rsidRPr="008B11E2">
        <w:rPr>
          <w:rFonts w:cs="Arial"/>
        </w:rPr>
        <w:t xml:space="preserve"> účinn</w:t>
      </w:r>
      <w:r w:rsidR="00235689" w:rsidRPr="008B11E2">
        <w:rPr>
          <w:rFonts w:cs="Arial"/>
        </w:rPr>
        <w:t>ý</w:t>
      </w:r>
      <w:r w:rsidR="002B40E4" w:rsidRPr="008B11E2">
        <w:rPr>
          <w:rFonts w:cs="Arial"/>
        </w:rPr>
        <w:t xml:space="preserve"> je</w:t>
      </w:r>
      <w:r w:rsidR="005F5609" w:rsidRPr="008B11E2">
        <w:rPr>
          <w:rFonts w:cs="Arial"/>
        </w:rPr>
        <w:t>ho</w:t>
      </w:r>
      <w:r w:rsidR="002B40E4" w:rsidRPr="008B11E2">
        <w:rPr>
          <w:rFonts w:cs="Arial"/>
        </w:rPr>
        <w:t xml:space="preserve"> vstupem v platnost.</w:t>
      </w:r>
    </w:p>
    <w:p w14:paraId="4134FF6A" w14:textId="1A4D2DD9" w:rsidR="002726FD" w:rsidRPr="008B11E2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DE4A59E" w14:textId="77777777" w:rsidR="00CB6AE8" w:rsidRDefault="00CB6AE8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050F62FE" w14:textId="77777777" w:rsidR="002C6086" w:rsidRPr="008B11E2" w:rsidRDefault="002C6086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6B68724A" w14:textId="6A5541DD" w:rsidR="002726FD" w:rsidRPr="008B11E2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8B11E2">
        <w:rPr>
          <w:rFonts w:eastAsia="Times New Roman" w:cs="Arial"/>
          <w:b/>
          <w:lang w:eastAsia="cs-CZ"/>
        </w:rPr>
        <w:t xml:space="preserve">Česká republika </w:t>
      </w:r>
      <w:r w:rsidRPr="008B11E2">
        <w:rPr>
          <w:rFonts w:cs="Arial"/>
          <w:b/>
        </w:rPr>
        <w:t>–</w:t>
      </w:r>
      <w:r w:rsidRPr="008B11E2">
        <w:rPr>
          <w:rFonts w:eastAsia="Times New Roman" w:cs="Arial"/>
          <w:b/>
          <w:lang w:eastAsia="cs-CZ"/>
        </w:rPr>
        <w:t xml:space="preserve"> Státní pozemkový úřad </w:t>
      </w:r>
      <w:r w:rsidRPr="008B11E2">
        <w:rPr>
          <w:rFonts w:eastAsia="Times New Roman" w:cs="Arial"/>
          <w:b/>
          <w:lang w:eastAsia="cs-CZ"/>
        </w:rPr>
        <w:tab/>
        <w:t>GEO Hrubý spol. s r. o.</w:t>
      </w:r>
    </w:p>
    <w:p w14:paraId="20F58356" w14:textId="77777777" w:rsidR="002726FD" w:rsidRPr="008B11E2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  <w:r w:rsidRPr="008B11E2">
        <w:rPr>
          <w:rFonts w:eastAsia="Times New Roman" w:cs="Arial"/>
          <w:lang w:eastAsia="cs-CZ"/>
        </w:rPr>
        <w:t>Místo: Karlovy Vary</w:t>
      </w:r>
      <w:r w:rsidRPr="008B11E2">
        <w:rPr>
          <w:rFonts w:eastAsia="Times New Roman" w:cs="Arial"/>
          <w:lang w:eastAsia="cs-CZ"/>
        </w:rPr>
        <w:tab/>
      </w:r>
      <w:r w:rsidRPr="008B11E2">
        <w:rPr>
          <w:rFonts w:eastAsia="Times New Roman" w:cs="Arial"/>
          <w:lang w:eastAsia="cs-CZ"/>
        </w:rPr>
        <w:tab/>
        <w:t>Místo: Plzeň</w:t>
      </w:r>
    </w:p>
    <w:p w14:paraId="05BC36DD" w14:textId="79B1358C" w:rsidR="002726FD" w:rsidRPr="008B11E2" w:rsidRDefault="006F28AD" w:rsidP="0015081E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 w:val="0"/>
          <w:lang w:eastAsia="cs-CZ"/>
        </w:rPr>
      </w:pPr>
      <w:r w:rsidRPr="008B11E2">
        <w:rPr>
          <w:rFonts w:eastAsia="Times New Roman" w:cs="Arial"/>
          <w:lang w:eastAsia="cs-CZ"/>
        </w:rPr>
        <w:t>Dne</w:t>
      </w:r>
      <w:r w:rsidR="002726FD" w:rsidRPr="008B11E2">
        <w:rPr>
          <w:rFonts w:eastAsia="Times New Roman" w:cs="Arial"/>
          <w:lang w:eastAsia="cs-CZ"/>
        </w:rPr>
        <w:t>:</w:t>
      </w:r>
      <w:r w:rsidR="0015081E" w:rsidRPr="008B11E2">
        <w:rPr>
          <w:rFonts w:eastAsia="Times New Roman" w:cs="Arial"/>
          <w:lang w:eastAsia="cs-CZ"/>
        </w:rPr>
        <w:t xml:space="preserve">  </w:t>
      </w:r>
      <w:r w:rsidR="00423628">
        <w:rPr>
          <w:rFonts w:eastAsia="Times New Roman" w:cs="Arial"/>
          <w:lang w:eastAsia="cs-CZ"/>
        </w:rPr>
        <w:t>7. 5. 2024</w:t>
      </w:r>
      <w:r w:rsidR="0015081E" w:rsidRPr="008B11E2">
        <w:rPr>
          <w:rFonts w:eastAsia="Times New Roman" w:cs="Arial"/>
          <w:lang w:eastAsia="cs-CZ"/>
        </w:rPr>
        <w:t xml:space="preserve">                 </w:t>
      </w:r>
      <w:r w:rsidR="002726FD" w:rsidRPr="008B11E2">
        <w:rPr>
          <w:rFonts w:eastAsia="Times New Roman" w:cs="Arial"/>
          <w:lang w:eastAsia="cs-CZ"/>
        </w:rPr>
        <w:tab/>
      </w:r>
      <w:r w:rsidRPr="008B11E2">
        <w:rPr>
          <w:rFonts w:eastAsia="Times New Roman" w:cs="Arial"/>
          <w:lang w:eastAsia="cs-CZ"/>
        </w:rPr>
        <w:t>Dne</w:t>
      </w:r>
      <w:r w:rsidR="002726FD" w:rsidRPr="008B11E2">
        <w:rPr>
          <w:rFonts w:eastAsia="Times New Roman" w:cs="Arial"/>
          <w:lang w:eastAsia="cs-CZ"/>
        </w:rPr>
        <w:t>:</w:t>
      </w:r>
      <w:r w:rsidR="00423628">
        <w:rPr>
          <w:rFonts w:eastAsia="Times New Roman" w:cs="Arial"/>
          <w:lang w:eastAsia="cs-CZ"/>
        </w:rPr>
        <w:t xml:space="preserve"> 7. 5. 2024</w:t>
      </w:r>
    </w:p>
    <w:p w14:paraId="20916DBD" w14:textId="77777777" w:rsidR="002726FD" w:rsidRPr="008B11E2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</w:p>
    <w:p w14:paraId="062BC102" w14:textId="77777777" w:rsidR="002726FD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</w:p>
    <w:p w14:paraId="64D31461" w14:textId="77777777" w:rsidR="009D16E0" w:rsidRPr="008B11E2" w:rsidRDefault="009D16E0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</w:p>
    <w:p w14:paraId="579818EE" w14:textId="77777777" w:rsidR="002726FD" w:rsidRPr="008B11E2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</w:p>
    <w:p w14:paraId="01014CF0" w14:textId="77777777" w:rsidR="002726FD" w:rsidRPr="008B11E2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</w:p>
    <w:p w14:paraId="29F14AF0" w14:textId="368DB549" w:rsidR="002726FD" w:rsidRPr="008B11E2" w:rsidRDefault="002726FD" w:rsidP="002726FD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  <w:r w:rsidRPr="008B11E2">
        <w:rPr>
          <w:rFonts w:eastAsia="Times New Roman" w:cs="Arial"/>
          <w:lang w:eastAsia="cs-CZ"/>
        </w:rPr>
        <w:t xml:space="preserve">________________________________ </w:t>
      </w:r>
      <w:r w:rsidR="006F28AD" w:rsidRPr="008B11E2">
        <w:rPr>
          <w:rFonts w:eastAsia="Times New Roman" w:cs="Arial"/>
          <w:lang w:eastAsia="cs-CZ"/>
        </w:rPr>
        <w:tab/>
      </w:r>
      <w:r w:rsidRPr="008B11E2">
        <w:rPr>
          <w:rFonts w:eastAsia="Times New Roman" w:cs="Arial"/>
          <w:lang w:eastAsia="cs-CZ"/>
        </w:rPr>
        <w:t>___________________________</w:t>
      </w:r>
    </w:p>
    <w:p w14:paraId="28D49210" w14:textId="0292C5D6" w:rsidR="002726FD" w:rsidRPr="008B11E2" w:rsidRDefault="002726FD" w:rsidP="002726FD">
      <w:pPr>
        <w:tabs>
          <w:tab w:val="left" w:pos="567"/>
          <w:tab w:val="left" w:pos="5529"/>
        </w:tabs>
        <w:spacing w:after="0" w:line="240" w:lineRule="auto"/>
        <w:jc w:val="both"/>
        <w:rPr>
          <w:rFonts w:eastAsia="Times New Roman" w:cs="Arial"/>
          <w:bCs w:val="0"/>
          <w:lang w:eastAsia="cs-CZ"/>
        </w:rPr>
      </w:pPr>
      <w:r w:rsidRPr="008B11E2">
        <w:rPr>
          <w:rFonts w:eastAsia="Times New Roman" w:cs="Arial"/>
          <w:lang w:eastAsia="cs-CZ"/>
        </w:rPr>
        <w:t xml:space="preserve">Jméno: Ing. </w:t>
      </w:r>
      <w:r w:rsidR="009D16E0">
        <w:rPr>
          <w:rFonts w:eastAsia="Times New Roman" w:cs="Arial"/>
          <w:lang w:eastAsia="cs-CZ"/>
        </w:rPr>
        <w:t>Tomáš</w:t>
      </w:r>
      <w:r w:rsidRPr="008B11E2">
        <w:rPr>
          <w:rFonts w:eastAsia="Times New Roman" w:cs="Arial"/>
          <w:lang w:eastAsia="cs-CZ"/>
        </w:rPr>
        <w:t xml:space="preserve"> Va</w:t>
      </w:r>
      <w:r w:rsidR="009D16E0">
        <w:rPr>
          <w:rFonts w:eastAsia="Times New Roman" w:cs="Arial"/>
          <w:lang w:eastAsia="cs-CZ"/>
        </w:rPr>
        <w:t>lina</w:t>
      </w:r>
      <w:r w:rsidRPr="008B11E2">
        <w:rPr>
          <w:rFonts w:eastAsia="Times New Roman" w:cs="Arial"/>
          <w:lang w:eastAsia="cs-CZ"/>
        </w:rPr>
        <w:tab/>
      </w:r>
      <w:r w:rsidR="006F28AD" w:rsidRPr="008B11E2">
        <w:rPr>
          <w:rFonts w:eastAsia="Times New Roman" w:cs="Arial"/>
          <w:lang w:eastAsia="cs-CZ"/>
        </w:rPr>
        <w:tab/>
      </w:r>
      <w:r w:rsidRPr="008B11E2">
        <w:rPr>
          <w:rFonts w:eastAsia="Times New Roman" w:cs="Arial"/>
          <w:lang w:eastAsia="cs-CZ"/>
        </w:rPr>
        <w:t>Jméno: Ing. Zdeněk Hrubý</w:t>
      </w:r>
    </w:p>
    <w:p w14:paraId="39096CF2" w14:textId="30ED3160" w:rsidR="009D16E0" w:rsidRDefault="002726FD" w:rsidP="002726FD">
      <w:pPr>
        <w:tabs>
          <w:tab w:val="left" w:pos="567"/>
          <w:tab w:val="left" w:pos="5529"/>
        </w:tabs>
        <w:spacing w:after="0" w:line="240" w:lineRule="auto"/>
        <w:jc w:val="both"/>
        <w:rPr>
          <w:rFonts w:eastAsia="Times New Roman" w:cs="Arial"/>
          <w:lang w:eastAsia="cs-CZ"/>
        </w:rPr>
      </w:pPr>
      <w:r w:rsidRPr="008B11E2">
        <w:rPr>
          <w:rFonts w:eastAsia="Times New Roman" w:cs="Arial"/>
          <w:lang w:eastAsia="cs-CZ"/>
        </w:rPr>
        <w:t xml:space="preserve">Funkce: </w:t>
      </w:r>
      <w:r w:rsidR="009D16E0">
        <w:rPr>
          <w:rFonts w:eastAsia="Times New Roman" w:cs="Arial"/>
          <w:lang w:eastAsia="cs-CZ"/>
        </w:rPr>
        <w:t>Zástupce ř</w:t>
      </w:r>
      <w:r w:rsidRPr="008B11E2">
        <w:rPr>
          <w:rFonts w:eastAsia="Times New Roman" w:cs="Arial"/>
          <w:lang w:eastAsia="cs-CZ"/>
        </w:rPr>
        <w:t>editelk</w:t>
      </w:r>
      <w:r w:rsidR="009D16E0">
        <w:rPr>
          <w:rFonts w:eastAsia="Times New Roman" w:cs="Arial"/>
          <w:lang w:eastAsia="cs-CZ"/>
        </w:rPr>
        <w:t>y</w:t>
      </w:r>
      <w:r w:rsidRPr="008B11E2">
        <w:rPr>
          <w:rFonts w:eastAsia="Times New Roman" w:cs="Arial"/>
          <w:lang w:eastAsia="cs-CZ"/>
        </w:rPr>
        <w:t xml:space="preserve"> KPÚ</w:t>
      </w:r>
      <w:r w:rsidR="009D16E0">
        <w:rPr>
          <w:rFonts w:eastAsia="Times New Roman" w:cs="Arial"/>
          <w:lang w:eastAsia="cs-CZ"/>
        </w:rPr>
        <w:tab/>
        <w:t xml:space="preserve">  </w:t>
      </w:r>
      <w:r w:rsidR="009D16E0" w:rsidRPr="008B11E2">
        <w:rPr>
          <w:rFonts w:eastAsia="Times New Roman" w:cs="Arial"/>
          <w:lang w:eastAsia="cs-CZ"/>
        </w:rPr>
        <w:t>Funkce: jednatel, GEO Hrubý spol s r.o</w:t>
      </w:r>
      <w:r w:rsidR="009D16E0">
        <w:rPr>
          <w:rFonts w:eastAsia="Times New Roman" w:cs="Arial"/>
          <w:lang w:eastAsia="cs-CZ"/>
        </w:rPr>
        <w:t>.</w:t>
      </w:r>
    </w:p>
    <w:p w14:paraId="1AED84A1" w14:textId="07CE8520" w:rsidR="002726FD" w:rsidRPr="008B11E2" w:rsidRDefault="009D16E0" w:rsidP="002726FD">
      <w:pPr>
        <w:tabs>
          <w:tab w:val="left" w:pos="567"/>
          <w:tab w:val="left" w:pos="5529"/>
        </w:tabs>
        <w:spacing w:after="0" w:line="240" w:lineRule="auto"/>
        <w:jc w:val="both"/>
        <w:rPr>
          <w:rFonts w:cs="Arial"/>
          <w:snapToGrid w:val="0"/>
        </w:rPr>
      </w:pPr>
      <w:r>
        <w:rPr>
          <w:rFonts w:eastAsia="Times New Roman" w:cs="Arial"/>
          <w:lang w:eastAsia="cs-CZ"/>
        </w:rPr>
        <w:t xml:space="preserve">              </w:t>
      </w:r>
      <w:r w:rsidR="002726FD" w:rsidRPr="008B11E2">
        <w:rPr>
          <w:rFonts w:eastAsia="Times New Roman" w:cs="Arial"/>
          <w:lang w:eastAsia="cs-CZ"/>
        </w:rPr>
        <w:t>pro Karlovarský kraj</w:t>
      </w:r>
      <w:r w:rsidR="002726FD" w:rsidRPr="008B11E2">
        <w:rPr>
          <w:rFonts w:eastAsia="Times New Roman" w:cs="Arial"/>
          <w:lang w:eastAsia="cs-CZ"/>
        </w:rPr>
        <w:tab/>
      </w:r>
      <w:r w:rsidR="006F28AD" w:rsidRPr="008B11E2">
        <w:rPr>
          <w:rFonts w:eastAsia="Times New Roman" w:cs="Arial"/>
          <w:lang w:eastAsia="cs-CZ"/>
        </w:rPr>
        <w:tab/>
      </w:r>
    </w:p>
    <w:p w14:paraId="2CBAF01F" w14:textId="0C136AFF" w:rsidR="00BF554C" w:rsidRDefault="00BF554C" w:rsidP="009F5DF7">
      <w:pPr>
        <w:spacing w:before="240" w:line="240" w:lineRule="auto"/>
        <w:jc w:val="both"/>
      </w:pPr>
    </w:p>
    <w:p w14:paraId="5FFC69B7" w14:textId="44020FA5" w:rsidR="00CF70B8" w:rsidRPr="00ED6435" w:rsidRDefault="00CF70B8" w:rsidP="009F5DF7">
      <w:pPr>
        <w:spacing w:before="240" w:line="240" w:lineRule="auto"/>
        <w:jc w:val="both"/>
      </w:pPr>
    </w:p>
    <w:sectPr w:rsidR="00CF70B8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A6D9" w14:textId="77777777" w:rsidR="00816EC7" w:rsidRDefault="00816EC7" w:rsidP="007936E4">
      <w:pPr>
        <w:spacing w:after="0"/>
      </w:pPr>
      <w:r>
        <w:separator/>
      </w:r>
    </w:p>
  </w:endnote>
  <w:endnote w:type="continuationSeparator" w:id="0">
    <w:p w14:paraId="15E5F532" w14:textId="77777777" w:rsidR="00816EC7" w:rsidRDefault="00816EC7" w:rsidP="007936E4">
      <w:pPr>
        <w:spacing w:after="0"/>
      </w:pPr>
      <w:r>
        <w:continuationSeparator/>
      </w:r>
    </w:p>
  </w:endnote>
  <w:endnote w:type="continuationNotice" w:id="1">
    <w:p w14:paraId="356B9584" w14:textId="77777777" w:rsidR="00816EC7" w:rsidRDefault="00816EC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09A4" w14:textId="77777777" w:rsidR="00816EC7" w:rsidRDefault="00816EC7" w:rsidP="007936E4">
      <w:pPr>
        <w:spacing w:after="0"/>
      </w:pPr>
      <w:r>
        <w:separator/>
      </w:r>
    </w:p>
  </w:footnote>
  <w:footnote w:type="continuationSeparator" w:id="0">
    <w:p w14:paraId="79E171CE" w14:textId="77777777" w:rsidR="00816EC7" w:rsidRDefault="00816EC7" w:rsidP="007936E4">
      <w:pPr>
        <w:spacing w:after="0"/>
      </w:pPr>
      <w:r>
        <w:continuationSeparator/>
      </w:r>
    </w:p>
  </w:footnote>
  <w:footnote w:type="continuationNotice" w:id="1">
    <w:p w14:paraId="6C25A8CB" w14:textId="77777777" w:rsidR="00816EC7" w:rsidRDefault="00816EC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5E1A2DD" w:rsidR="00043079" w:rsidRPr="001D4BED" w:rsidRDefault="00E25FDC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AD7E15">
      <w:rPr>
        <w:szCs w:val="16"/>
      </w:rPr>
      <w:t xml:space="preserve">Dodatek č. </w:t>
    </w:r>
    <w:r w:rsidR="007F25F8">
      <w:rPr>
        <w:szCs w:val="16"/>
      </w:rPr>
      <w:t>2</w:t>
    </w:r>
    <w:r w:rsidRPr="00AD7E15">
      <w:rPr>
        <w:szCs w:val="16"/>
      </w:rPr>
      <w:t xml:space="preserve"> ke </w:t>
    </w:r>
    <w:r w:rsidR="00043079" w:rsidRPr="00AD7E15">
      <w:rPr>
        <w:szCs w:val="16"/>
      </w:rPr>
      <w:t>Smlouv</w:t>
    </w:r>
    <w:r w:rsidRPr="00AD7E15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sz w:val="20"/>
      </w:rPr>
      <w:t>–</w:t>
    </w:r>
    <w:r w:rsidR="00043079" w:rsidRPr="001D4BED">
      <w:rPr>
        <w:szCs w:val="16"/>
      </w:rPr>
      <w:t xml:space="preserve"> Komplexní pozemkové úpravy </w:t>
    </w:r>
    <w:r w:rsidR="005D2CE2" w:rsidRPr="005D2CE2">
      <w:rPr>
        <w:szCs w:val="16"/>
        <w:lang w:val="fr-FR"/>
      </w:rPr>
      <w:t xml:space="preserve">v k.ú. </w:t>
    </w:r>
    <w:r w:rsidR="007F25F8">
      <w:rPr>
        <w:szCs w:val="16"/>
        <w:lang w:val="fr-FR"/>
      </w:rPr>
      <w:t>Vítkov u Sokolova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68B5" w14:textId="3C02D0F7" w:rsidR="005D2CE2" w:rsidRPr="0015081E" w:rsidRDefault="00267AE2" w:rsidP="005D2CE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szCs w:val="16"/>
        <w:lang w:val="fr-FR" w:eastAsia="cs-CZ"/>
      </w:rPr>
    </w:pPr>
    <w:r w:rsidRPr="0015081E">
      <w:rPr>
        <w:szCs w:val="16"/>
        <w:lang w:val="fr-FR" w:eastAsia="cs-CZ"/>
      </w:rPr>
      <w:t xml:space="preserve">Č.j. </w:t>
    </w:r>
    <w:r w:rsidR="00A371FD">
      <w:rPr>
        <w:szCs w:val="16"/>
        <w:lang w:val="fr-FR" w:eastAsia="cs-CZ"/>
      </w:rPr>
      <w:t>o</w:t>
    </w:r>
    <w:r w:rsidR="00043079" w:rsidRPr="0015081E">
      <w:rPr>
        <w:szCs w:val="16"/>
        <w:lang w:val="fr-FR" w:eastAsia="cs-CZ"/>
      </w:rPr>
      <w:t>bjednatele:</w:t>
    </w:r>
    <w:r w:rsidR="00275747">
      <w:rPr>
        <w:szCs w:val="16"/>
        <w:lang w:val="fr-FR" w:eastAsia="cs-CZ"/>
      </w:rPr>
      <w:t xml:space="preserve"> </w:t>
    </w:r>
    <w:r w:rsidR="00A371FD" w:rsidRPr="00A371FD">
      <w:rPr>
        <w:szCs w:val="16"/>
        <w:lang w:val="fr-FR" w:eastAsia="cs-CZ"/>
      </w:rPr>
      <w:t>SPU 176482/2024/129/Beš</w:t>
    </w:r>
    <w:r w:rsidR="00A371FD">
      <w:rPr>
        <w:szCs w:val="16"/>
        <w:lang w:val="fr-FR" w:eastAsia="cs-CZ"/>
      </w:rPr>
      <w:tab/>
    </w:r>
    <w:r w:rsidR="00A371FD">
      <w:rPr>
        <w:szCs w:val="16"/>
        <w:lang w:val="fr-FR" w:eastAsia="cs-CZ"/>
      </w:rPr>
      <w:tab/>
    </w:r>
    <w:r w:rsidR="00A371FD">
      <w:rPr>
        <w:szCs w:val="16"/>
        <w:lang w:val="fr-FR" w:eastAsia="cs-CZ"/>
      </w:rPr>
      <w:tab/>
    </w:r>
    <w:r w:rsidR="00A371FD">
      <w:rPr>
        <w:szCs w:val="16"/>
        <w:lang w:val="fr-FR" w:eastAsia="cs-CZ"/>
      </w:rPr>
      <w:tab/>
    </w:r>
    <w:r w:rsidR="00A371FD">
      <w:rPr>
        <w:szCs w:val="16"/>
        <w:lang w:val="fr-FR" w:eastAsia="cs-CZ"/>
      </w:rPr>
      <w:tab/>
      <w:t xml:space="preserve">           UID: </w:t>
    </w:r>
    <w:r w:rsidR="00A371FD" w:rsidRPr="00A371FD">
      <w:rPr>
        <w:szCs w:val="16"/>
        <w:lang w:val="fr-FR" w:eastAsia="cs-CZ"/>
      </w:rPr>
      <w:t>spudms00000014546210</w:t>
    </w:r>
  </w:p>
  <w:p w14:paraId="44C9B880" w14:textId="179D7827" w:rsidR="005D2CE2" w:rsidRDefault="007178F7" w:rsidP="005D2CE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szCs w:val="16"/>
        <w:lang w:val="fr-FR" w:eastAsia="cs-CZ"/>
      </w:rPr>
    </w:pPr>
    <w:r w:rsidRPr="0015081E">
      <w:rPr>
        <w:szCs w:val="16"/>
        <w:lang w:val="fr-FR" w:eastAsia="cs-CZ"/>
      </w:rPr>
      <w:t xml:space="preserve">Č.j. </w:t>
    </w:r>
    <w:r w:rsidR="00A371FD">
      <w:rPr>
        <w:szCs w:val="16"/>
        <w:lang w:val="fr-FR" w:eastAsia="cs-CZ"/>
      </w:rPr>
      <w:t>z</w:t>
    </w:r>
    <w:r w:rsidR="00043079" w:rsidRPr="0015081E">
      <w:rPr>
        <w:szCs w:val="16"/>
        <w:lang w:val="fr-FR" w:eastAsia="cs-CZ"/>
      </w:rPr>
      <w:t>hotovite</w:t>
    </w:r>
    <w:r w:rsidR="006F1A68">
      <w:rPr>
        <w:szCs w:val="16"/>
        <w:lang w:val="fr-FR" w:eastAsia="cs-CZ"/>
      </w:rPr>
      <w:t>:</w:t>
    </w:r>
  </w:p>
  <w:p w14:paraId="5D8E3FB5" w14:textId="352EE79C" w:rsidR="007F25F8" w:rsidRPr="001D4BED" w:rsidRDefault="00043079" w:rsidP="005D2CE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szCs w:val="16"/>
        <w:lang w:val="fr-FR" w:eastAsia="cs-CZ"/>
      </w:rPr>
    </w:pPr>
    <w:r w:rsidRPr="001D4BED">
      <w:rPr>
        <w:szCs w:val="16"/>
        <w:lang w:val="fr-FR" w:eastAsia="cs-CZ"/>
      </w:rPr>
      <w:t>Komplexní pozemkové úpravy</w:t>
    </w:r>
    <w:bookmarkStart w:id="12" w:name="_Hlk149572889"/>
    <w:r w:rsidRPr="001D4BED">
      <w:rPr>
        <w:szCs w:val="16"/>
        <w:lang w:val="fr-FR" w:eastAsia="cs-CZ"/>
      </w:rPr>
      <w:t xml:space="preserve"> </w:t>
    </w:r>
    <w:r w:rsidR="005D2CE2">
      <w:rPr>
        <w:szCs w:val="16"/>
        <w:lang w:val="fr-FR" w:eastAsia="cs-CZ"/>
      </w:rPr>
      <w:t xml:space="preserve">v k.ú. </w:t>
    </w:r>
    <w:bookmarkEnd w:id="12"/>
    <w:r w:rsidR="007F25F8">
      <w:rPr>
        <w:szCs w:val="16"/>
        <w:lang w:val="fr-FR" w:eastAsia="cs-CZ"/>
      </w:rPr>
      <w:t>Vítkov u Sokolova</w:t>
    </w:r>
  </w:p>
  <w:p w14:paraId="1C4A7C20" w14:textId="77777777" w:rsidR="005D2CE2" w:rsidRDefault="005D2C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8CC"/>
    <w:multiLevelType w:val="hybridMultilevel"/>
    <w:tmpl w:val="2D381440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4FE2B7A"/>
    <w:multiLevelType w:val="hybridMultilevel"/>
    <w:tmpl w:val="90CEB622"/>
    <w:lvl w:ilvl="0" w:tplc="D2EA0F5E">
      <w:start w:val="8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2AA12B6A"/>
    <w:multiLevelType w:val="hybridMultilevel"/>
    <w:tmpl w:val="8AC4126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46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59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177E61"/>
    <w:multiLevelType w:val="hybridMultilevel"/>
    <w:tmpl w:val="40926D70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88F1D91"/>
    <w:multiLevelType w:val="hybridMultilevel"/>
    <w:tmpl w:val="F7F8A8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E0640D4E"/>
    <w:lvl w:ilvl="0" w:tplc="3402A87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7A767CF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1"/>
  </w:num>
  <w:num w:numId="2" w16cid:durableId="2107381581">
    <w:abstractNumId w:val="9"/>
  </w:num>
  <w:num w:numId="3" w16cid:durableId="376590071">
    <w:abstractNumId w:val="11"/>
  </w:num>
  <w:num w:numId="4" w16cid:durableId="907034161">
    <w:abstractNumId w:val="19"/>
  </w:num>
  <w:num w:numId="5" w16cid:durableId="2001225391">
    <w:abstractNumId w:val="5"/>
  </w:num>
  <w:num w:numId="6" w16cid:durableId="1251088131">
    <w:abstractNumId w:val="14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3"/>
  </w:num>
  <w:num w:numId="11" w16cid:durableId="1639145949">
    <w:abstractNumId w:val="10"/>
  </w:num>
  <w:num w:numId="12" w16cid:durableId="713506796">
    <w:abstractNumId w:val="22"/>
  </w:num>
  <w:num w:numId="13" w16cid:durableId="684092465">
    <w:abstractNumId w:val="18"/>
  </w:num>
  <w:num w:numId="14" w16cid:durableId="1864975807">
    <w:abstractNumId w:val="6"/>
  </w:num>
  <w:num w:numId="15" w16cid:durableId="982346941">
    <w:abstractNumId w:val="15"/>
  </w:num>
  <w:num w:numId="16" w16cid:durableId="1742673720">
    <w:abstractNumId w:val="20"/>
  </w:num>
  <w:num w:numId="17" w16cid:durableId="1838420779">
    <w:abstractNumId w:val="21"/>
  </w:num>
  <w:num w:numId="18" w16cid:durableId="170804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3"/>
  </w:num>
  <w:num w:numId="21" w16cid:durableId="1760909472">
    <w:abstractNumId w:val="19"/>
  </w:num>
  <w:num w:numId="22" w16cid:durableId="1812868900">
    <w:abstractNumId w:val="8"/>
  </w:num>
  <w:num w:numId="23" w16cid:durableId="407045380">
    <w:abstractNumId w:val="7"/>
  </w:num>
  <w:num w:numId="24" w16cid:durableId="1819490367">
    <w:abstractNumId w:val="2"/>
  </w:num>
  <w:num w:numId="25" w16cid:durableId="420762231">
    <w:abstractNumId w:val="16"/>
  </w:num>
  <w:num w:numId="26" w16cid:durableId="605692194">
    <w:abstractNumId w:val="12"/>
  </w:num>
  <w:num w:numId="27" w16cid:durableId="701905489">
    <w:abstractNumId w:val="1"/>
  </w:num>
  <w:num w:numId="28" w16cid:durableId="665523393">
    <w:abstractNumId w:val="21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889489">
    <w:abstractNumId w:val="19"/>
  </w:num>
  <w:num w:numId="30" w16cid:durableId="1155486709">
    <w:abstractNumId w:val="19"/>
  </w:num>
  <w:num w:numId="31" w16cid:durableId="241644295">
    <w:abstractNumId w:val="19"/>
  </w:num>
  <w:num w:numId="32" w16cid:durableId="329262927">
    <w:abstractNumId w:val="19"/>
  </w:num>
  <w:num w:numId="33" w16cid:durableId="9638490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0A9"/>
    <w:rsid w:val="00044CBE"/>
    <w:rsid w:val="00045DA8"/>
    <w:rsid w:val="00046459"/>
    <w:rsid w:val="00046C44"/>
    <w:rsid w:val="000503FC"/>
    <w:rsid w:val="00050DAD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88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325"/>
    <w:rsid w:val="000877E2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802"/>
    <w:rsid w:val="000E1231"/>
    <w:rsid w:val="000E1560"/>
    <w:rsid w:val="000E1FA0"/>
    <w:rsid w:val="000E2074"/>
    <w:rsid w:val="000E2380"/>
    <w:rsid w:val="000E2883"/>
    <w:rsid w:val="000E2AC4"/>
    <w:rsid w:val="000E2E9E"/>
    <w:rsid w:val="000E345B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2F1E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91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054"/>
    <w:rsid w:val="00142303"/>
    <w:rsid w:val="0014312A"/>
    <w:rsid w:val="00143A09"/>
    <w:rsid w:val="001447FA"/>
    <w:rsid w:val="001452A9"/>
    <w:rsid w:val="00146BD7"/>
    <w:rsid w:val="001500FF"/>
    <w:rsid w:val="001501D9"/>
    <w:rsid w:val="0015081E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227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69F"/>
    <w:rsid w:val="001A1786"/>
    <w:rsid w:val="001A1BFD"/>
    <w:rsid w:val="001A2E31"/>
    <w:rsid w:val="001A37B9"/>
    <w:rsid w:val="001A48F2"/>
    <w:rsid w:val="001A49E4"/>
    <w:rsid w:val="001A4D2A"/>
    <w:rsid w:val="001A5812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E65"/>
    <w:rsid w:val="001B6F37"/>
    <w:rsid w:val="001B705A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7D5"/>
    <w:rsid w:val="001F5AF2"/>
    <w:rsid w:val="001F6A26"/>
    <w:rsid w:val="001F76DA"/>
    <w:rsid w:val="002026D7"/>
    <w:rsid w:val="00202C37"/>
    <w:rsid w:val="00202FB8"/>
    <w:rsid w:val="0020553F"/>
    <w:rsid w:val="0020565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666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3BA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9A4"/>
    <w:rsid w:val="00250E4A"/>
    <w:rsid w:val="002514C0"/>
    <w:rsid w:val="00251DD1"/>
    <w:rsid w:val="00251F7D"/>
    <w:rsid w:val="00253DEB"/>
    <w:rsid w:val="002544C1"/>
    <w:rsid w:val="002550D9"/>
    <w:rsid w:val="00255151"/>
    <w:rsid w:val="0025573B"/>
    <w:rsid w:val="00256693"/>
    <w:rsid w:val="00256DC7"/>
    <w:rsid w:val="00257568"/>
    <w:rsid w:val="00260BC9"/>
    <w:rsid w:val="00262BA3"/>
    <w:rsid w:val="002631D7"/>
    <w:rsid w:val="00263544"/>
    <w:rsid w:val="00263675"/>
    <w:rsid w:val="00264B62"/>
    <w:rsid w:val="00264F91"/>
    <w:rsid w:val="002657FA"/>
    <w:rsid w:val="00265825"/>
    <w:rsid w:val="002659CD"/>
    <w:rsid w:val="00265F18"/>
    <w:rsid w:val="0026631B"/>
    <w:rsid w:val="00266922"/>
    <w:rsid w:val="0026755B"/>
    <w:rsid w:val="0026762A"/>
    <w:rsid w:val="00267AE2"/>
    <w:rsid w:val="00270045"/>
    <w:rsid w:val="00270683"/>
    <w:rsid w:val="00270A04"/>
    <w:rsid w:val="00271D1C"/>
    <w:rsid w:val="002726FD"/>
    <w:rsid w:val="002732E4"/>
    <w:rsid w:val="002734A2"/>
    <w:rsid w:val="00273825"/>
    <w:rsid w:val="00273D67"/>
    <w:rsid w:val="0027408D"/>
    <w:rsid w:val="00274B37"/>
    <w:rsid w:val="002756C5"/>
    <w:rsid w:val="00275747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FAC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E19"/>
    <w:rsid w:val="002A5340"/>
    <w:rsid w:val="002A5411"/>
    <w:rsid w:val="002A589C"/>
    <w:rsid w:val="002A5D94"/>
    <w:rsid w:val="002A6849"/>
    <w:rsid w:val="002A6F0A"/>
    <w:rsid w:val="002A7F0E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086"/>
    <w:rsid w:val="002C7090"/>
    <w:rsid w:val="002C7287"/>
    <w:rsid w:val="002D02B2"/>
    <w:rsid w:val="002D07B9"/>
    <w:rsid w:val="002D1314"/>
    <w:rsid w:val="002D1FBA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C04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384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861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B29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6D8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3D1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17E1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2A8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29CF"/>
    <w:rsid w:val="00423292"/>
    <w:rsid w:val="0042338D"/>
    <w:rsid w:val="00423628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454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1D95"/>
    <w:rsid w:val="0047353F"/>
    <w:rsid w:val="0047432A"/>
    <w:rsid w:val="004743F7"/>
    <w:rsid w:val="00474614"/>
    <w:rsid w:val="004748CE"/>
    <w:rsid w:val="00475203"/>
    <w:rsid w:val="004758C4"/>
    <w:rsid w:val="00475B5C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159"/>
    <w:rsid w:val="004867E1"/>
    <w:rsid w:val="00486FE3"/>
    <w:rsid w:val="00487E52"/>
    <w:rsid w:val="00490B8F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6FC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0BF"/>
    <w:rsid w:val="004B731F"/>
    <w:rsid w:val="004B7960"/>
    <w:rsid w:val="004B7DCE"/>
    <w:rsid w:val="004C005C"/>
    <w:rsid w:val="004C03EE"/>
    <w:rsid w:val="004C0532"/>
    <w:rsid w:val="004C081E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EEC"/>
    <w:rsid w:val="004D6A49"/>
    <w:rsid w:val="004D6BDD"/>
    <w:rsid w:val="004D6F36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000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6C5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014B"/>
    <w:rsid w:val="00531CFF"/>
    <w:rsid w:val="00531D8A"/>
    <w:rsid w:val="005323C5"/>
    <w:rsid w:val="005324BE"/>
    <w:rsid w:val="005325B5"/>
    <w:rsid w:val="005328DD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4617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B45"/>
    <w:rsid w:val="00565D8F"/>
    <w:rsid w:val="00566B8B"/>
    <w:rsid w:val="00566CAF"/>
    <w:rsid w:val="00567122"/>
    <w:rsid w:val="00567797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D8E"/>
    <w:rsid w:val="00575EF3"/>
    <w:rsid w:val="00576C45"/>
    <w:rsid w:val="00580145"/>
    <w:rsid w:val="00581AD9"/>
    <w:rsid w:val="0058268E"/>
    <w:rsid w:val="00582E32"/>
    <w:rsid w:val="00582E7C"/>
    <w:rsid w:val="00583C6D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6F17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A0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CA4"/>
    <w:rsid w:val="005B0214"/>
    <w:rsid w:val="005B3431"/>
    <w:rsid w:val="005B4099"/>
    <w:rsid w:val="005B4359"/>
    <w:rsid w:val="005B447F"/>
    <w:rsid w:val="005B4921"/>
    <w:rsid w:val="005B508C"/>
    <w:rsid w:val="005B56AB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5F20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CE2"/>
    <w:rsid w:val="005D3C19"/>
    <w:rsid w:val="005D458A"/>
    <w:rsid w:val="005D48CB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59D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1DB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07EF5"/>
    <w:rsid w:val="0061109F"/>
    <w:rsid w:val="00611B85"/>
    <w:rsid w:val="006120A8"/>
    <w:rsid w:val="00612BAD"/>
    <w:rsid w:val="00612DC3"/>
    <w:rsid w:val="00612E7A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A45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BC6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DC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BB8"/>
    <w:rsid w:val="006A4CC4"/>
    <w:rsid w:val="006A5915"/>
    <w:rsid w:val="006A5C93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261"/>
    <w:rsid w:val="006E65CF"/>
    <w:rsid w:val="006E71B1"/>
    <w:rsid w:val="006E7601"/>
    <w:rsid w:val="006E761D"/>
    <w:rsid w:val="006F062B"/>
    <w:rsid w:val="006F098B"/>
    <w:rsid w:val="006F1A68"/>
    <w:rsid w:val="006F1B7B"/>
    <w:rsid w:val="006F1DAA"/>
    <w:rsid w:val="006F28AD"/>
    <w:rsid w:val="006F2CCF"/>
    <w:rsid w:val="006F2D22"/>
    <w:rsid w:val="006F2E79"/>
    <w:rsid w:val="006F3325"/>
    <w:rsid w:val="006F382C"/>
    <w:rsid w:val="006F3A08"/>
    <w:rsid w:val="006F3D14"/>
    <w:rsid w:val="006F43F4"/>
    <w:rsid w:val="006F4B2B"/>
    <w:rsid w:val="006F4C86"/>
    <w:rsid w:val="006F51A7"/>
    <w:rsid w:val="006F5C49"/>
    <w:rsid w:val="006F6595"/>
    <w:rsid w:val="006F6793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8F7"/>
    <w:rsid w:val="00717B6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C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80"/>
    <w:rsid w:val="007447B4"/>
    <w:rsid w:val="00745388"/>
    <w:rsid w:val="00745C7F"/>
    <w:rsid w:val="00746A86"/>
    <w:rsid w:val="00746FD8"/>
    <w:rsid w:val="007470A1"/>
    <w:rsid w:val="00747808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0AE"/>
    <w:rsid w:val="00777763"/>
    <w:rsid w:val="0077784B"/>
    <w:rsid w:val="007778FB"/>
    <w:rsid w:val="00777D86"/>
    <w:rsid w:val="00777F04"/>
    <w:rsid w:val="00780557"/>
    <w:rsid w:val="007809A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623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C60"/>
    <w:rsid w:val="007E5FEC"/>
    <w:rsid w:val="007E6C99"/>
    <w:rsid w:val="007E72B5"/>
    <w:rsid w:val="007F02DF"/>
    <w:rsid w:val="007F049E"/>
    <w:rsid w:val="007F1B6E"/>
    <w:rsid w:val="007F25F8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6EC7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EE"/>
    <w:rsid w:val="00826034"/>
    <w:rsid w:val="008265DF"/>
    <w:rsid w:val="00826611"/>
    <w:rsid w:val="00826753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F78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037B"/>
    <w:rsid w:val="0086237B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972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1E2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4B3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D0"/>
    <w:rsid w:val="008D60F8"/>
    <w:rsid w:val="008D743C"/>
    <w:rsid w:val="008E0443"/>
    <w:rsid w:val="008E17C3"/>
    <w:rsid w:val="008E1931"/>
    <w:rsid w:val="008E2E06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4E5E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4F50"/>
    <w:rsid w:val="009353C8"/>
    <w:rsid w:val="00935518"/>
    <w:rsid w:val="009355C9"/>
    <w:rsid w:val="00935DCA"/>
    <w:rsid w:val="00935E19"/>
    <w:rsid w:val="00935E5B"/>
    <w:rsid w:val="0093601D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19"/>
    <w:rsid w:val="009438B9"/>
    <w:rsid w:val="00943D4D"/>
    <w:rsid w:val="009461B5"/>
    <w:rsid w:val="00946D31"/>
    <w:rsid w:val="00947AF2"/>
    <w:rsid w:val="00947B35"/>
    <w:rsid w:val="00951300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5EF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6E0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9E4"/>
    <w:rsid w:val="009D7AC8"/>
    <w:rsid w:val="009E02CD"/>
    <w:rsid w:val="009E113C"/>
    <w:rsid w:val="009E145E"/>
    <w:rsid w:val="009E1B34"/>
    <w:rsid w:val="009E271F"/>
    <w:rsid w:val="009E2ABA"/>
    <w:rsid w:val="009E329F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5DF7"/>
    <w:rsid w:val="009F66C2"/>
    <w:rsid w:val="009F6A64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1FD"/>
    <w:rsid w:val="00A378D6"/>
    <w:rsid w:val="00A4198C"/>
    <w:rsid w:val="00A435A0"/>
    <w:rsid w:val="00A43D87"/>
    <w:rsid w:val="00A44610"/>
    <w:rsid w:val="00A4484A"/>
    <w:rsid w:val="00A4505A"/>
    <w:rsid w:val="00A45451"/>
    <w:rsid w:val="00A45517"/>
    <w:rsid w:val="00A45F6A"/>
    <w:rsid w:val="00A463AA"/>
    <w:rsid w:val="00A46ACB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5B4"/>
    <w:rsid w:val="00A873A5"/>
    <w:rsid w:val="00A87A6E"/>
    <w:rsid w:val="00A92F44"/>
    <w:rsid w:val="00A93283"/>
    <w:rsid w:val="00A937CF"/>
    <w:rsid w:val="00A94598"/>
    <w:rsid w:val="00A94700"/>
    <w:rsid w:val="00A949BB"/>
    <w:rsid w:val="00A94C48"/>
    <w:rsid w:val="00A959C8"/>
    <w:rsid w:val="00A963E6"/>
    <w:rsid w:val="00A9693D"/>
    <w:rsid w:val="00A97038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55A7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01D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E15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330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F14"/>
    <w:rsid w:val="00B17559"/>
    <w:rsid w:val="00B218E3"/>
    <w:rsid w:val="00B21A18"/>
    <w:rsid w:val="00B21BAB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EE3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431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1F1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4F46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C26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29C2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4064"/>
    <w:rsid w:val="00BC54BD"/>
    <w:rsid w:val="00BC57ED"/>
    <w:rsid w:val="00BC732D"/>
    <w:rsid w:val="00BC7B0A"/>
    <w:rsid w:val="00BD0032"/>
    <w:rsid w:val="00BD0257"/>
    <w:rsid w:val="00BD097F"/>
    <w:rsid w:val="00BD37E4"/>
    <w:rsid w:val="00BD3EEA"/>
    <w:rsid w:val="00BD3F01"/>
    <w:rsid w:val="00BD50DE"/>
    <w:rsid w:val="00BD51D9"/>
    <w:rsid w:val="00BD59C3"/>
    <w:rsid w:val="00BD622E"/>
    <w:rsid w:val="00BD6401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275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ECE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6D3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4BD"/>
    <w:rsid w:val="00C94CBD"/>
    <w:rsid w:val="00C95519"/>
    <w:rsid w:val="00C96382"/>
    <w:rsid w:val="00C9645D"/>
    <w:rsid w:val="00C964F3"/>
    <w:rsid w:val="00C9673E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3D00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AE8"/>
    <w:rsid w:val="00CB6CDA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10E"/>
    <w:rsid w:val="00CE0A3A"/>
    <w:rsid w:val="00CE2034"/>
    <w:rsid w:val="00CE2B32"/>
    <w:rsid w:val="00CE2BE6"/>
    <w:rsid w:val="00CE2E1E"/>
    <w:rsid w:val="00CE3C88"/>
    <w:rsid w:val="00CE41AE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0B8"/>
    <w:rsid w:val="00CF78DF"/>
    <w:rsid w:val="00CF7E55"/>
    <w:rsid w:val="00D00847"/>
    <w:rsid w:val="00D00FF7"/>
    <w:rsid w:val="00D014C4"/>
    <w:rsid w:val="00D01573"/>
    <w:rsid w:val="00D01D2D"/>
    <w:rsid w:val="00D03715"/>
    <w:rsid w:val="00D03784"/>
    <w:rsid w:val="00D03FF1"/>
    <w:rsid w:val="00D043FD"/>
    <w:rsid w:val="00D05308"/>
    <w:rsid w:val="00D05BEE"/>
    <w:rsid w:val="00D06100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AFC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848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01F9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A67"/>
    <w:rsid w:val="00DC71BA"/>
    <w:rsid w:val="00DD0B0F"/>
    <w:rsid w:val="00DD12A7"/>
    <w:rsid w:val="00DD137C"/>
    <w:rsid w:val="00DD1F00"/>
    <w:rsid w:val="00DD1FE9"/>
    <w:rsid w:val="00DD236F"/>
    <w:rsid w:val="00DD45FF"/>
    <w:rsid w:val="00DD49C7"/>
    <w:rsid w:val="00DD4E9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AAF"/>
    <w:rsid w:val="00E25E4A"/>
    <w:rsid w:val="00E25FDC"/>
    <w:rsid w:val="00E261BF"/>
    <w:rsid w:val="00E278E7"/>
    <w:rsid w:val="00E301E0"/>
    <w:rsid w:val="00E30312"/>
    <w:rsid w:val="00E304DD"/>
    <w:rsid w:val="00E30BAE"/>
    <w:rsid w:val="00E31FA5"/>
    <w:rsid w:val="00E33017"/>
    <w:rsid w:val="00E3394C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718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4D01"/>
    <w:rsid w:val="00E85062"/>
    <w:rsid w:val="00E85730"/>
    <w:rsid w:val="00E85C9E"/>
    <w:rsid w:val="00E86382"/>
    <w:rsid w:val="00E864D3"/>
    <w:rsid w:val="00E86890"/>
    <w:rsid w:val="00E87EEA"/>
    <w:rsid w:val="00E91BB7"/>
    <w:rsid w:val="00E9203C"/>
    <w:rsid w:val="00E92B4C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5AFC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21B4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297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1776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C7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499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05D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791"/>
    <w:rsid w:val="00F85F9D"/>
    <w:rsid w:val="00F86A7E"/>
    <w:rsid w:val="00F86DE4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ACA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879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628"/>
    <w:pPr>
      <w:spacing w:after="160" w:line="259" w:lineRule="auto"/>
    </w:pPr>
    <w:rPr>
      <w:rFonts w:ascii="Arial" w:eastAsiaTheme="minorHAnsi" w:hAnsi="Arial"/>
      <w:bCs/>
      <w:kern w:val="28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b/>
      <w:bCs w:val="0"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 w:val="0"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42362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2362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 w:val="0"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 w:val="0"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 w:val="0"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 w:val="0"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 w:val="0"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/>
      <w:i/>
      <w:iCs/>
      <w:sz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/>
      <w:sz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2557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Bešťáková Eliška</cp:lastModifiedBy>
  <cp:revision>69</cp:revision>
  <cp:lastPrinted>2023-11-10T10:01:00Z</cp:lastPrinted>
  <dcterms:created xsi:type="dcterms:W3CDTF">2024-05-06T06:33:00Z</dcterms:created>
  <dcterms:modified xsi:type="dcterms:W3CDTF">2024-05-09T04:47:00Z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