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96CC" w14:textId="77777777" w:rsidR="00094592" w:rsidRDefault="00094592" w:rsidP="0082492B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3AEBF8DC" w14:textId="77777777" w:rsidR="00407342" w:rsidRDefault="00407342" w:rsidP="00E71A5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09B6E738" w14:textId="77777777" w:rsidR="005E4851" w:rsidRPr="00624582" w:rsidRDefault="005E4851" w:rsidP="005E4851">
      <w:pPr>
        <w:pStyle w:val="Nzev"/>
        <w:rPr>
          <w:rFonts w:ascii="Calibri" w:hAnsi="Calibri"/>
        </w:rPr>
      </w:pPr>
      <w:r w:rsidRPr="00624582">
        <w:rPr>
          <w:rFonts w:ascii="Calibri" w:hAnsi="Calibri"/>
        </w:rPr>
        <w:t>S M L O U V A</w:t>
      </w:r>
    </w:p>
    <w:p w14:paraId="48D0F3E9" w14:textId="77777777" w:rsidR="005E4851" w:rsidRDefault="005E4851" w:rsidP="005E4851">
      <w:pPr>
        <w:jc w:val="center"/>
        <w:rPr>
          <w:rFonts w:ascii="Calibri" w:hAnsi="Calibri"/>
          <w:b/>
          <w:color w:val="000000"/>
          <w:sz w:val="28"/>
          <w:u w:val="single"/>
        </w:rPr>
      </w:pPr>
      <w:r w:rsidRPr="005E4851">
        <w:rPr>
          <w:rFonts w:ascii="Calibri" w:hAnsi="Calibri"/>
          <w:b/>
          <w:color w:val="000000"/>
          <w:sz w:val="28"/>
          <w:u w:val="single"/>
        </w:rPr>
        <w:t>o poskytnutí ubytovacích, stravovacích a dalších služeb</w:t>
      </w:r>
    </w:p>
    <w:p w14:paraId="1329FDB3" w14:textId="77777777" w:rsidR="005E4851" w:rsidRDefault="005E4851" w:rsidP="005E4851">
      <w:pPr>
        <w:jc w:val="center"/>
        <w:rPr>
          <w:rFonts w:ascii="Calibri" w:hAnsi="Calibri"/>
        </w:rPr>
      </w:pPr>
      <w:r w:rsidRPr="00624582">
        <w:rPr>
          <w:rFonts w:ascii="Calibri" w:hAnsi="Calibri"/>
        </w:rPr>
        <w:t>na základě zákona č. 89/2012 Sb., občanský zákoník, ve znění pozdějších předpisů</w:t>
      </w:r>
    </w:p>
    <w:p w14:paraId="4CF67D84" w14:textId="77777777" w:rsidR="005E4851" w:rsidRDefault="005E4851" w:rsidP="005E4851">
      <w:pPr>
        <w:jc w:val="center"/>
        <w:rPr>
          <w:rFonts w:ascii="Calibri" w:hAnsi="Calibri"/>
          <w:bCs/>
          <w:szCs w:val="20"/>
        </w:rPr>
      </w:pPr>
    </w:p>
    <w:p w14:paraId="273A015A" w14:textId="77777777" w:rsidR="00D35F81" w:rsidRDefault="00D35F81" w:rsidP="005E4851">
      <w:pPr>
        <w:jc w:val="center"/>
        <w:rPr>
          <w:rFonts w:ascii="Calibri" w:hAnsi="Calibri"/>
          <w:bCs/>
          <w:szCs w:val="20"/>
        </w:rPr>
      </w:pPr>
    </w:p>
    <w:p w14:paraId="7752AFB6" w14:textId="77777777" w:rsidR="00D35F81" w:rsidRPr="00624582" w:rsidRDefault="00D35F81" w:rsidP="005E4851">
      <w:pPr>
        <w:jc w:val="center"/>
        <w:rPr>
          <w:rFonts w:ascii="Calibri" w:hAnsi="Calibri"/>
          <w:bCs/>
          <w:szCs w:val="20"/>
        </w:rPr>
      </w:pPr>
    </w:p>
    <w:p w14:paraId="3A2BC70A" w14:textId="77777777" w:rsidR="005E4851" w:rsidRPr="005E4851" w:rsidRDefault="005E4851" w:rsidP="005E4851">
      <w:pPr>
        <w:pStyle w:val="Nadpis4"/>
        <w:spacing w:line="360" w:lineRule="auto"/>
        <w:rPr>
          <w:rFonts w:ascii="Calibri" w:hAnsi="Calibri"/>
          <w:bCs/>
          <w:szCs w:val="20"/>
          <w:u w:val="single"/>
        </w:rPr>
      </w:pPr>
      <w:r w:rsidRPr="005E4851">
        <w:rPr>
          <w:rFonts w:ascii="Calibri" w:hAnsi="Calibri"/>
          <w:bCs/>
          <w:szCs w:val="20"/>
          <w:u w:val="single"/>
        </w:rPr>
        <w:t>Preambule</w:t>
      </w:r>
    </w:p>
    <w:p w14:paraId="3C7F9018" w14:textId="77777777" w:rsidR="005E4851" w:rsidRPr="00624582" w:rsidRDefault="005E4851" w:rsidP="005E4851">
      <w:pPr>
        <w:pStyle w:val="Zkladntext3"/>
        <w:rPr>
          <w:rFonts w:ascii="Calibri" w:hAnsi="Calibri"/>
          <w:sz w:val="22"/>
          <w:szCs w:val="18"/>
        </w:rPr>
      </w:pPr>
      <w:r w:rsidRPr="00624582">
        <w:rPr>
          <w:rFonts w:ascii="Calibri" w:hAnsi="Calibri"/>
          <w:sz w:val="22"/>
          <w:szCs w:val="18"/>
        </w:rPr>
        <w:t xml:space="preserve">Ubytovatel (majitel) rekreačního </w:t>
      </w:r>
      <w:r>
        <w:rPr>
          <w:rFonts w:ascii="Calibri" w:hAnsi="Calibri"/>
          <w:sz w:val="22"/>
          <w:szCs w:val="18"/>
        </w:rPr>
        <w:t xml:space="preserve">areálu Radost, </w:t>
      </w:r>
      <w:proofErr w:type="spellStart"/>
      <w:r>
        <w:rPr>
          <w:rFonts w:ascii="Calibri" w:hAnsi="Calibri"/>
          <w:sz w:val="22"/>
          <w:szCs w:val="18"/>
        </w:rPr>
        <w:t>k.ú</w:t>
      </w:r>
      <w:proofErr w:type="spellEnd"/>
      <w:r>
        <w:rPr>
          <w:rFonts w:ascii="Calibri" w:hAnsi="Calibri"/>
          <w:sz w:val="22"/>
          <w:szCs w:val="18"/>
        </w:rPr>
        <w:t>. Kounice nad Sázavou, PSČ 285 22, Vlastějovice           - Kounice</w:t>
      </w:r>
      <w:r w:rsidRPr="00624582">
        <w:rPr>
          <w:rFonts w:ascii="Calibri" w:hAnsi="Calibri"/>
          <w:sz w:val="22"/>
          <w:szCs w:val="18"/>
        </w:rPr>
        <w:t>, je op</w:t>
      </w:r>
      <w:r>
        <w:rPr>
          <w:rFonts w:ascii="Calibri" w:hAnsi="Calibri"/>
          <w:sz w:val="22"/>
          <w:szCs w:val="18"/>
        </w:rPr>
        <w:t>rávněn středisko provozovat pro </w:t>
      </w:r>
      <w:r w:rsidRPr="00624582">
        <w:rPr>
          <w:rFonts w:ascii="Calibri" w:hAnsi="Calibri"/>
          <w:sz w:val="22"/>
          <w:szCs w:val="18"/>
        </w:rPr>
        <w:t>zotavovací akce ve smyslu zákona č. 258/2000 Sb.,</w:t>
      </w:r>
      <w:r>
        <w:rPr>
          <w:rFonts w:ascii="Calibri" w:hAnsi="Calibri"/>
          <w:sz w:val="22"/>
          <w:szCs w:val="18"/>
        </w:rPr>
        <w:t xml:space="preserve">           o ochraně veřejného zdraví,</w:t>
      </w:r>
      <w:r w:rsidRPr="00624582">
        <w:rPr>
          <w:rFonts w:ascii="Calibri" w:hAnsi="Calibri"/>
          <w:sz w:val="22"/>
          <w:szCs w:val="18"/>
        </w:rPr>
        <w:t xml:space="preserve"> ve znění pozdějších předpisů,   vyhlášky č. 106/2001 Sb., ve znění pozdějších předpisů, poslední č. 422/2013 Sb., o hygienických požadavcí</w:t>
      </w:r>
      <w:r>
        <w:rPr>
          <w:rFonts w:ascii="Calibri" w:hAnsi="Calibri"/>
          <w:sz w:val="22"/>
          <w:szCs w:val="18"/>
        </w:rPr>
        <w:t>ch na </w:t>
      </w:r>
      <w:r w:rsidRPr="00624582">
        <w:rPr>
          <w:rFonts w:ascii="Calibri" w:hAnsi="Calibri"/>
          <w:sz w:val="22"/>
          <w:szCs w:val="18"/>
        </w:rPr>
        <w:t>zotavovací akce pro děti a zajistit v něm v tomto smyslu přechodné ubytování</w:t>
      </w:r>
      <w:r>
        <w:rPr>
          <w:rFonts w:ascii="Calibri" w:hAnsi="Calibri"/>
          <w:sz w:val="22"/>
          <w:szCs w:val="18"/>
        </w:rPr>
        <w:t>, stravování a další služby pro </w:t>
      </w:r>
      <w:r w:rsidRPr="00624582">
        <w:rPr>
          <w:rFonts w:ascii="Calibri" w:hAnsi="Calibri"/>
          <w:sz w:val="22"/>
          <w:szCs w:val="18"/>
        </w:rPr>
        <w:t xml:space="preserve">objednatele. </w:t>
      </w:r>
    </w:p>
    <w:p w14:paraId="04C7AACF" w14:textId="77777777" w:rsidR="005E4851" w:rsidRDefault="005E4851" w:rsidP="005E4851">
      <w:pPr>
        <w:jc w:val="center"/>
        <w:rPr>
          <w:rFonts w:ascii="Calibri" w:hAnsi="Calibri"/>
        </w:rPr>
      </w:pPr>
    </w:p>
    <w:p w14:paraId="7AF0829D" w14:textId="77777777" w:rsidR="00D35F81" w:rsidRDefault="00D35F81" w:rsidP="005E4851">
      <w:pPr>
        <w:jc w:val="center"/>
        <w:rPr>
          <w:rFonts w:ascii="Calibri" w:hAnsi="Calibri"/>
        </w:rPr>
      </w:pPr>
    </w:p>
    <w:p w14:paraId="77CFC2CF" w14:textId="77777777" w:rsidR="00D35F81" w:rsidRPr="00624582" w:rsidRDefault="00D35F81" w:rsidP="005E4851">
      <w:pPr>
        <w:jc w:val="center"/>
        <w:rPr>
          <w:rFonts w:ascii="Calibri" w:hAnsi="Calibri"/>
        </w:rPr>
      </w:pPr>
    </w:p>
    <w:p w14:paraId="7871701D" w14:textId="77777777" w:rsidR="005E4851" w:rsidRDefault="005E4851" w:rsidP="005E4851">
      <w:pPr>
        <w:pStyle w:val="Nadpis4"/>
        <w:rPr>
          <w:rFonts w:ascii="Calibri" w:hAnsi="Calibri"/>
          <w:szCs w:val="20"/>
        </w:rPr>
      </w:pPr>
      <w:r w:rsidRPr="00624582">
        <w:rPr>
          <w:rFonts w:ascii="Calibri" w:hAnsi="Calibri"/>
          <w:szCs w:val="20"/>
        </w:rPr>
        <w:t xml:space="preserve">I. </w:t>
      </w:r>
    </w:p>
    <w:p w14:paraId="32E6FE8C" w14:textId="77777777" w:rsidR="005E4851" w:rsidRPr="005E4851" w:rsidRDefault="005E4851" w:rsidP="005E4851">
      <w:pPr>
        <w:pStyle w:val="Nadpis4"/>
        <w:rPr>
          <w:rFonts w:ascii="Calibri" w:hAnsi="Calibri"/>
          <w:szCs w:val="20"/>
          <w:u w:val="single"/>
        </w:rPr>
      </w:pPr>
      <w:r w:rsidRPr="005E4851">
        <w:rPr>
          <w:rFonts w:ascii="Calibri" w:hAnsi="Calibri"/>
          <w:szCs w:val="20"/>
          <w:u w:val="single"/>
        </w:rPr>
        <w:t>Smluvní strany</w:t>
      </w:r>
    </w:p>
    <w:p w14:paraId="62C01DFE" w14:textId="77777777" w:rsidR="005E4851" w:rsidRPr="00624582" w:rsidRDefault="005E4851" w:rsidP="005E4851"/>
    <w:p w14:paraId="7F4B9101" w14:textId="77777777" w:rsidR="005E4851" w:rsidRPr="00624582" w:rsidRDefault="005E4851" w:rsidP="005E4851">
      <w:pPr>
        <w:pStyle w:val="Nadpis1"/>
        <w:spacing w:line="276" w:lineRule="auto"/>
        <w:rPr>
          <w:rFonts w:ascii="Calibri" w:hAnsi="Calibri"/>
        </w:rPr>
      </w:pPr>
    </w:p>
    <w:p w14:paraId="634283B0" w14:textId="77777777" w:rsidR="0085653A" w:rsidRDefault="00C57D18" w:rsidP="005E485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5E4851" w:rsidRPr="00624582">
        <w:rPr>
          <w:rFonts w:ascii="Calibri" w:hAnsi="Calibri"/>
        </w:rPr>
        <w:t>astoupená:</w:t>
      </w:r>
    </w:p>
    <w:p w14:paraId="1106DD9C" w14:textId="3166520D" w:rsidR="001E3311" w:rsidRPr="0085653A" w:rsidRDefault="0085653A" w:rsidP="005E4851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85653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Základní škola Litoměřice, Na Valech 53</w:t>
      </w:r>
      <w:r w:rsidR="004E131F" w:rsidRPr="0085653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4FEB5DB9" w14:textId="6B3A9DAA" w:rsidR="0085653A" w:rsidRDefault="0085653A" w:rsidP="00C22DAF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85653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Na Valech 53, Litoměřice, 412 01</w:t>
      </w:r>
    </w:p>
    <w:p w14:paraId="55540A7E" w14:textId="1AA9341C" w:rsidR="00C22DAF" w:rsidRPr="00A42414" w:rsidRDefault="00C22DAF" w:rsidP="00C22DAF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A4241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IČO:</w:t>
      </w:r>
      <w:r w:rsidR="0085653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85653A" w:rsidRPr="0085653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467 73 428</w:t>
      </w:r>
    </w:p>
    <w:p w14:paraId="2DC22B14" w14:textId="77777777" w:rsidR="005E4851" w:rsidRPr="00FC0505" w:rsidRDefault="005E4851" w:rsidP="005E4851">
      <w:pPr>
        <w:jc w:val="both"/>
        <w:rPr>
          <w:rFonts w:ascii="Calibri" w:hAnsi="Calibri"/>
          <w:sz w:val="22"/>
          <w:szCs w:val="22"/>
        </w:rPr>
      </w:pPr>
      <w:r w:rsidRPr="00FC0505">
        <w:rPr>
          <w:rFonts w:ascii="Calibri" w:hAnsi="Calibri"/>
          <w:sz w:val="22"/>
          <w:szCs w:val="22"/>
        </w:rPr>
        <w:t xml:space="preserve">(dále jen </w:t>
      </w:r>
      <w:r w:rsidRPr="00FC0505">
        <w:rPr>
          <w:rFonts w:ascii="Calibri" w:hAnsi="Calibri"/>
          <w:b/>
          <w:bCs/>
          <w:sz w:val="22"/>
          <w:szCs w:val="22"/>
        </w:rPr>
        <w:t>objednatel</w:t>
      </w:r>
      <w:r w:rsidRPr="00FC0505">
        <w:rPr>
          <w:rFonts w:ascii="Calibri" w:hAnsi="Calibri"/>
          <w:sz w:val="22"/>
          <w:szCs w:val="22"/>
        </w:rPr>
        <w:t>)</w:t>
      </w:r>
    </w:p>
    <w:p w14:paraId="0CFB5903" w14:textId="77777777" w:rsidR="005E4851" w:rsidRDefault="005E4851" w:rsidP="005E4851">
      <w:pPr>
        <w:jc w:val="both"/>
        <w:rPr>
          <w:rFonts w:ascii="Calibri" w:hAnsi="Calibri"/>
          <w:sz w:val="22"/>
          <w:szCs w:val="22"/>
        </w:rPr>
      </w:pPr>
    </w:p>
    <w:p w14:paraId="21928B27" w14:textId="77777777" w:rsidR="005E4851" w:rsidRPr="00624582" w:rsidRDefault="005E4851" w:rsidP="005E4851">
      <w:pPr>
        <w:jc w:val="both"/>
        <w:rPr>
          <w:rFonts w:ascii="Calibri" w:hAnsi="Calibri"/>
          <w:b/>
          <w:bCs/>
          <w:sz w:val="22"/>
          <w:szCs w:val="22"/>
        </w:rPr>
      </w:pPr>
      <w:r w:rsidRPr="00624582">
        <w:rPr>
          <w:rFonts w:ascii="Calibri" w:hAnsi="Calibri"/>
          <w:sz w:val="22"/>
          <w:szCs w:val="22"/>
        </w:rPr>
        <w:t>a</w:t>
      </w:r>
    </w:p>
    <w:p w14:paraId="0DF12074" w14:textId="77777777" w:rsidR="005E4851" w:rsidRDefault="005E4851" w:rsidP="005E4851">
      <w:pPr>
        <w:pStyle w:val="Nadpis1"/>
        <w:rPr>
          <w:rFonts w:ascii="Calibri" w:hAnsi="Calibri"/>
        </w:rPr>
      </w:pPr>
    </w:p>
    <w:p w14:paraId="7676A7FA" w14:textId="412F7E4E" w:rsidR="005E4851" w:rsidRDefault="00B720AE" w:rsidP="005E4851">
      <w:pPr>
        <w:pStyle w:val="Nadpis1"/>
        <w:rPr>
          <w:rFonts w:ascii="Calibri" w:hAnsi="Calibri"/>
        </w:rPr>
      </w:pPr>
      <w:r>
        <w:rPr>
          <w:rFonts w:ascii="Calibri" w:hAnsi="Calibri"/>
        </w:rPr>
        <w:t>DAMA LU s.r.o.</w:t>
      </w:r>
    </w:p>
    <w:p w14:paraId="4117179C" w14:textId="77777777" w:rsidR="005E4851" w:rsidRDefault="0005513E" w:rsidP="005E4851">
      <w:pPr>
        <w:pStyle w:val="Nadpis1"/>
        <w:rPr>
          <w:rFonts w:ascii="Calibri" w:hAnsi="Calibri"/>
        </w:rPr>
      </w:pPr>
      <w:r>
        <w:rPr>
          <w:rFonts w:ascii="Calibri" w:hAnsi="Calibri"/>
        </w:rPr>
        <w:t>s</w:t>
      </w:r>
      <w:r w:rsidR="005E4851">
        <w:rPr>
          <w:rFonts w:ascii="Calibri" w:hAnsi="Calibri"/>
        </w:rPr>
        <w:t xml:space="preserve">ídlem J. </w:t>
      </w:r>
      <w:proofErr w:type="spellStart"/>
      <w:r w:rsidR="005E4851">
        <w:rPr>
          <w:rFonts w:ascii="Calibri" w:hAnsi="Calibri"/>
        </w:rPr>
        <w:t>Švermy</w:t>
      </w:r>
      <w:proofErr w:type="spellEnd"/>
      <w:r w:rsidR="005E4851">
        <w:rPr>
          <w:rFonts w:ascii="Calibri" w:hAnsi="Calibri"/>
        </w:rPr>
        <w:t xml:space="preserve"> 35, 431 44 Droužkovice</w:t>
      </w:r>
    </w:p>
    <w:p w14:paraId="2985532B" w14:textId="77777777" w:rsidR="00B720AE" w:rsidRDefault="005E4851" w:rsidP="005E4851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B720AE">
        <w:rPr>
          <w:rFonts w:ascii="Calibri" w:hAnsi="Calibri"/>
        </w:rPr>
        <w:t>17617898</w:t>
      </w:r>
    </w:p>
    <w:p w14:paraId="2DF183D4" w14:textId="5DEADA64" w:rsidR="005E4851" w:rsidRDefault="00B720AE" w:rsidP="005E4851">
      <w:pPr>
        <w:pStyle w:val="Nadpis1"/>
        <w:rPr>
          <w:rFonts w:ascii="Calibri" w:hAnsi="Calibri"/>
        </w:rPr>
      </w:pPr>
      <w:r>
        <w:rPr>
          <w:rFonts w:ascii="Calibri" w:hAnsi="Calibri"/>
        </w:rPr>
        <w:t>DIČ: CZ17617898</w:t>
      </w:r>
      <w:r w:rsidR="005E4851">
        <w:rPr>
          <w:rFonts w:ascii="Calibri" w:hAnsi="Calibri"/>
        </w:rPr>
        <w:t xml:space="preserve"> </w:t>
      </w:r>
    </w:p>
    <w:p w14:paraId="255B32C9" w14:textId="77777777" w:rsidR="005E4851" w:rsidRPr="00624582" w:rsidRDefault="005E4851" w:rsidP="005E4851">
      <w:pPr>
        <w:jc w:val="both"/>
        <w:rPr>
          <w:rFonts w:ascii="Calibri" w:hAnsi="Calibri"/>
          <w:sz w:val="22"/>
          <w:szCs w:val="22"/>
        </w:rPr>
      </w:pPr>
      <w:r w:rsidRPr="00624582">
        <w:rPr>
          <w:rFonts w:ascii="Calibri" w:hAnsi="Calibri"/>
          <w:sz w:val="22"/>
          <w:szCs w:val="22"/>
        </w:rPr>
        <w:t xml:space="preserve">(dále jen </w:t>
      </w:r>
      <w:r w:rsidRPr="00624582">
        <w:rPr>
          <w:rFonts w:ascii="Calibri" w:hAnsi="Calibri"/>
          <w:b/>
          <w:sz w:val="22"/>
          <w:szCs w:val="22"/>
        </w:rPr>
        <w:t>ubytovatel</w:t>
      </w:r>
      <w:r w:rsidRPr="00624582">
        <w:rPr>
          <w:rFonts w:ascii="Calibri" w:hAnsi="Calibri"/>
          <w:sz w:val="22"/>
          <w:szCs w:val="22"/>
        </w:rPr>
        <w:t>)</w:t>
      </w:r>
    </w:p>
    <w:p w14:paraId="36B80989" w14:textId="77777777" w:rsidR="005E4851" w:rsidRPr="00624582" w:rsidRDefault="005E4851" w:rsidP="005E4851">
      <w:pPr>
        <w:jc w:val="both"/>
        <w:rPr>
          <w:rFonts w:ascii="Calibri" w:hAnsi="Calibri"/>
          <w:sz w:val="22"/>
          <w:szCs w:val="22"/>
        </w:rPr>
      </w:pPr>
      <w:r w:rsidRPr="00624582">
        <w:rPr>
          <w:rFonts w:ascii="Calibri" w:hAnsi="Calibri"/>
          <w:sz w:val="22"/>
          <w:szCs w:val="22"/>
        </w:rPr>
        <w:t xml:space="preserve">(dále společně též </w:t>
      </w:r>
      <w:r w:rsidRPr="00624582">
        <w:rPr>
          <w:rFonts w:ascii="Calibri" w:hAnsi="Calibri"/>
          <w:b/>
          <w:bCs/>
          <w:sz w:val="22"/>
          <w:szCs w:val="22"/>
        </w:rPr>
        <w:t>smluvní strany</w:t>
      </w:r>
      <w:r w:rsidRPr="00624582">
        <w:rPr>
          <w:rFonts w:ascii="Calibri" w:hAnsi="Calibri"/>
          <w:sz w:val="22"/>
          <w:szCs w:val="22"/>
        </w:rPr>
        <w:t>)</w:t>
      </w:r>
    </w:p>
    <w:p w14:paraId="4D528F4E" w14:textId="77777777" w:rsidR="005E4851" w:rsidRPr="00624582" w:rsidRDefault="005E4851" w:rsidP="005E4851">
      <w:pPr>
        <w:jc w:val="both"/>
        <w:rPr>
          <w:rFonts w:ascii="Calibri" w:hAnsi="Calibri"/>
          <w:sz w:val="22"/>
          <w:szCs w:val="22"/>
        </w:rPr>
      </w:pPr>
    </w:p>
    <w:p w14:paraId="73508890" w14:textId="77777777" w:rsidR="005E4851" w:rsidRDefault="005E4851" w:rsidP="005E4851">
      <w:pPr>
        <w:pStyle w:val="Nadpis4"/>
        <w:rPr>
          <w:rFonts w:ascii="Calibri" w:hAnsi="Calibri"/>
        </w:rPr>
      </w:pPr>
      <w:r w:rsidRPr="00624582">
        <w:rPr>
          <w:rFonts w:ascii="Calibri" w:hAnsi="Calibri"/>
        </w:rPr>
        <w:t xml:space="preserve">II. </w:t>
      </w:r>
    </w:p>
    <w:p w14:paraId="7393E55C" w14:textId="77777777" w:rsidR="005E4851" w:rsidRPr="005E4851" w:rsidRDefault="005E4851" w:rsidP="005E4851">
      <w:pPr>
        <w:pStyle w:val="Nadpis4"/>
        <w:rPr>
          <w:rFonts w:ascii="Calibri" w:hAnsi="Calibri"/>
          <w:u w:val="single"/>
        </w:rPr>
      </w:pPr>
      <w:r w:rsidRPr="005E4851">
        <w:rPr>
          <w:rFonts w:ascii="Calibri" w:hAnsi="Calibri"/>
          <w:u w:val="single"/>
        </w:rPr>
        <w:t>Předmět smlouvy</w:t>
      </w:r>
    </w:p>
    <w:p w14:paraId="0BD2EDBD" w14:textId="77777777" w:rsidR="005E4851" w:rsidRPr="00624582" w:rsidRDefault="005E4851" w:rsidP="005E4851"/>
    <w:p w14:paraId="35F7341E" w14:textId="7EEF5506" w:rsidR="005E4851" w:rsidRDefault="005E4851" w:rsidP="005E4851">
      <w:p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Ubytovatel se touto smlouvou zavazuje poskytnout objednateli přechodné ubytování, stravování a další služby v rozsahu uvedeném v této smlouvě za účelem pořádání </w:t>
      </w:r>
      <w:r w:rsidR="0085653A">
        <w:rPr>
          <w:rFonts w:ascii="Calibri" w:hAnsi="Calibri"/>
          <w:b/>
          <w:bCs/>
          <w:color w:val="000000"/>
          <w:sz w:val="22"/>
        </w:rPr>
        <w:t>ozdravného pobytu</w:t>
      </w:r>
      <w:r w:rsidR="006C7ED9">
        <w:rPr>
          <w:rFonts w:ascii="Calibri" w:hAnsi="Calibri"/>
          <w:b/>
          <w:bCs/>
          <w:color w:val="000000"/>
          <w:sz w:val="22"/>
        </w:rPr>
        <w:t xml:space="preserve"> </w:t>
      </w:r>
      <w:r w:rsidRPr="00624582">
        <w:rPr>
          <w:rFonts w:ascii="Calibri" w:hAnsi="Calibri"/>
          <w:sz w:val="22"/>
        </w:rPr>
        <w:t>objednatelem. Objednatel se zavazuje ubytovateli zaplatit za tyto služby sjednanou cenu.</w:t>
      </w:r>
    </w:p>
    <w:p w14:paraId="67972F2C" w14:textId="77777777" w:rsidR="005E4851" w:rsidRPr="00624582" w:rsidRDefault="005E4851" w:rsidP="005E4851">
      <w:pPr>
        <w:jc w:val="both"/>
        <w:rPr>
          <w:rFonts w:ascii="Calibri" w:hAnsi="Calibri"/>
          <w:sz w:val="22"/>
        </w:rPr>
      </w:pPr>
    </w:p>
    <w:p w14:paraId="2DF9A7BE" w14:textId="77777777" w:rsidR="005E4851" w:rsidRPr="00624582" w:rsidRDefault="005E4851" w:rsidP="005E4851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b/>
          <w:bCs/>
          <w:sz w:val="22"/>
        </w:rPr>
        <w:t>Místo pobytu</w:t>
      </w:r>
      <w:r w:rsidRPr="00624582">
        <w:rPr>
          <w:rFonts w:ascii="Calibri" w:hAnsi="Calibri"/>
          <w:sz w:val="22"/>
        </w:rPr>
        <w:t>: RS</w:t>
      </w:r>
      <w:r>
        <w:rPr>
          <w:rFonts w:ascii="Calibri" w:hAnsi="Calibri"/>
          <w:sz w:val="22"/>
        </w:rPr>
        <w:t xml:space="preserve"> Radost Vlastějovice, PSČ 285 22, Vlastějovice - Kounice</w:t>
      </w:r>
    </w:p>
    <w:p w14:paraId="5DA4E80F" w14:textId="23789FD8" w:rsidR="005E4851" w:rsidRPr="00AD6A87" w:rsidRDefault="005E4851" w:rsidP="005E4851">
      <w:pPr>
        <w:numPr>
          <w:ilvl w:val="0"/>
          <w:numId w:val="8"/>
        </w:numPr>
        <w:ind w:left="357" w:hanging="357"/>
        <w:jc w:val="both"/>
        <w:rPr>
          <w:rFonts w:ascii="Calibri" w:hAnsi="Calibri"/>
          <w:bCs/>
          <w:sz w:val="22"/>
        </w:rPr>
      </w:pPr>
      <w:r w:rsidRPr="00624582">
        <w:rPr>
          <w:rFonts w:ascii="Calibri" w:hAnsi="Calibri"/>
          <w:b/>
          <w:bCs/>
          <w:sz w:val="22"/>
        </w:rPr>
        <w:t xml:space="preserve">Doba pobytu: </w:t>
      </w:r>
      <w:r w:rsidR="005A60D9">
        <w:rPr>
          <w:rFonts w:ascii="Calibri" w:hAnsi="Calibri"/>
          <w:b/>
          <w:bCs/>
          <w:sz w:val="22"/>
        </w:rPr>
        <w:t xml:space="preserve"> </w:t>
      </w:r>
      <w:proofErr w:type="gramStart"/>
      <w:r w:rsidR="007C65B5">
        <w:rPr>
          <w:rFonts w:ascii="Calibri" w:hAnsi="Calibri"/>
          <w:b/>
          <w:bCs/>
          <w:sz w:val="22"/>
        </w:rPr>
        <w:t>1</w:t>
      </w:r>
      <w:r w:rsidR="0085653A">
        <w:rPr>
          <w:rFonts w:ascii="Calibri" w:hAnsi="Calibri"/>
          <w:b/>
          <w:bCs/>
          <w:sz w:val="22"/>
        </w:rPr>
        <w:t>3.5</w:t>
      </w:r>
      <w:proofErr w:type="gramEnd"/>
      <w:r w:rsidR="0085653A">
        <w:rPr>
          <w:rFonts w:ascii="Calibri" w:hAnsi="Calibri"/>
          <w:b/>
          <w:bCs/>
          <w:sz w:val="22"/>
        </w:rPr>
        <w:t>. – 17.5</w:t>
      </w:r>
      <w:r w:rsidR="007C65B5">
        <w:rPr>
          <w:rFonts w:ascii="Calibri" w:hAnsi="Calibri"/>
          <w:b/>
          <w:bCs/>
          <w:sz w:val="22"/>
        </w:rPr>
        <w:t>.2024</w:t>
      </w:r>
    </w:p>
    <w:p w14:paraId="1A675E98" w14:textId="2644C851" w:rsidR="00683B63" w:rsidRPr="00683B63" w:rsidRDefault="005E4851" w:rsidP="005E4851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</w:rPr>
      </w:pPr>
      <w:r w:rsidRPr="00683B63">
        <w:rPr>
          <w:rFonts w:ascii="Calibri" w:hAnsi="Calibri"/>
          <w:b/>
          <w:bCs/>
          <w:sz w:val="22"/>
        </w:rPr>
        <w:t xml:space="preserve">Počet účastníků: </w:t>
      </w:r>
      <w:r w:rsidR="007C65B5">
        <w:rPr>
          <w:rFonts w:ascii="Calibri" w:hAnsi="Calibri"/>
          <w:b/>
          <w:bCs/>
          <w:sz w:val="22"/>
        </w:rPr>
        <w:t xml:space="preserve">cca </w:t>
      </w:r>
      <w:r w:rsidR="0085653A">
        <w:rPr>
          <w:rFonts w:ascii="Calibri" w:hAnsi="Calibri"/>
          <w:b/>
          <w:bCs/>
          <w:sz w:val="22"/>
        </w:rPr>
        <w:t>54</w:t>
      </w:r>
      <w:r w:rsidRPr="00683B63">
        <w:rPr>
          <w:rFonts w:ascii="Calibri" w:hAnsi="Calibri"/>
          <w:b/>
          <w:bCs/>
          <w:sz w:val="22"/>
        </w:rPr>
        <w:t xml:space="preserve"> </w:t>
      </w:r>
      <w:r w:rsidR="00F13BA8">
        <w:rPr>
          <w:rFonts w:ascii="Calibri" w:hAnsi="Calibri"/>
          <w:bCs/>
          <w:sz w:val="22"/>
        </w:rPr>
        <w:t>studentů</w:t>
      </w:r>
      <w:r w:rsidRPr="00683B63">
        <w:rPr>
          <w:rFonts w:ascii="Calibri" w:hAnsi="Calibri"/>
          <w:bCs/>
          <w:sz w:val="22"/>
        </w:rPr>
        <w:t xml:space="preserve"> </w:t>
      </w:r>
      <w:r w:rsidR="007C65B5">
        <w:rPr>
          <w:rFonts w:ascii="Calibri" w:hAnsi="Calibri"/>
          <w:bCs/>
          <w:sz w:val="22"/>
        </w:rPr>
        <w:t>včetně</w:t>
      </w:r>
      <w:r w:rsidR="00683B63">
        <w:rPr>
          <w:rFonts w:ascii="Calibri" w:hAnsi="Calibri"/>
          <w:bCs/>
          <w:sz w:val="22"/>
        </w:rPr>
        <w:t xml:space="preserve"> pedagogick</w:t>
      </w:r>
      <w:r w:rsidR="007C65B5">
        <w:rPr>
          <w:rFonts w:ascii="Calibri" w:hAnsi="Calibri"/>
          <w:bCs/>
          <w:sz w:val="22"/>
        </w:rPr>
        <w:t>ého</w:t>
      </w:r>
      <w:r w:rsidR="00683B63">
        <w:rPr>
          <w:rFonts w:ascii="Calibri" w:hAnsi="Calibri"/>
          <w:bCs/>
          <w:sz w:val="22"/>
        </w:rPr>
        <w:t xml:space="preserve"> dozor</w:t>
      </w:r>
      <w:r w:rsidR="007C65B5">
        <w:rPr>
          <w:rFonts w:ascii="Calibri" w:hAnsi="Calibri"/>
          <w:bCs/>
          <w:sz w:val="22"/>
        </w:rPr>
        <w:t>u</w:t>
      </w:r>
    </w:p>
    <w:p w14:paraId="0AA4AA37" w14:textId="77777777" w:rsidR="005E4851" w:rsidRPr="00683B63" w:rsidRDefault="005E4851" w:rsidP="005E4851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</w:rPr>
      </w:pPr>
      <w:r w:rsidRPr="00683B63">
        <w:rPr>
          <w:rFonts w:ascii="Calibri" w:hAnsi="Calibri"/>
          <w:b/>
          <w:bCs/>
          <w:sz w:val="22"/>
        </w:rPr>
        <w:t>Stravování:</w:t>
      </w:r>
      <w:r w:rsidRPr="00683B63">
        <w:rPr>
          <w:rFonts w:ascii="Calibri" w:hAnsi="Calibri"/>
          <w:sz w:val="22"/>
        </w:rPr>
        <w:t xml:space="preserve">  Začátek obědem, konec snídaní. Stravování dětí se řídí platnou vyhláškou ve znění pozdějších předpisů, u zaměstnanců platným zákonem ve znění pozdějších předpisů.</w:t>
      </w:r>
    </w:p>
    <w:p w14:paraId="6A22ADE9" w14:textId="77777777" w:rsidR="005E4851" w:rsidRDefault="005E4851" w:rsidP="005E4851">
      <w:pPr>
        <w:jc w:val="both"/>
        <w:rPr>
          <w:rFonts w:ascii="Calibri" w:hAnsi="Calibri"/>
          <w:sz w:val="22"/>
        </w:rPr>
      </w:pPr>
    </w:p>
    <w:p w14:paraId="4F76AABF" w14:textId="77777777" w:rsidR="005E4851" w:rsidRDefault="005E4851" w:rsidP="005E4851">
      <w:pPr>
        <w:jc w:val="both"/>
        <w:rPr>
          <w:rFonts w:ascii="Calibri" w:hAnsi="Calibri"/>
          <w:sz w:val="22"/>
        </w:rPr>
      </w:pPr>
    </w:p>
    <w:p w14:paraId="168138D5" w14:textId="77777777" w:rsidR="005E4851" w:rsidRDefault="005E4851" w:rsidP="005E4851">
      <w:pPr>
        <w:jc w:val="both"/>
        <w:rPr>
          <w:rFonts w:ascii="Calibri" w:hAnsi="Calibri"/>
          <w:sz w:val="22"/>
        </w:rPr>
      </w:pPr>
    </w:p>
    <w:p w14:paraId="766DF5E1" w14:textId="77777777" w:rsidR="005E4851" w:rsidRDefault="005E4851" w:rsidP="005E4851">
      <w:pPr>
        <w:jc w:val="both"/>
        <w:rPr>
          <w:rFonts w:ascii="Calibri" w:hAnsi="Calibri"/>
          <w:sz w:val="22"/>
        </w:rPr>
      </w:pPr>
    </w:p>
    <w:p w14:paraId="737EA2E9" w14:textId="77777777" w:rsidR="005E4851" w:rsidRDefault="005E4851" w:rsidP="005E4851">
      <w:pPr>
        <w:jc w:val="both"/>
        <w:rPr>
          <w:rFonts w:ascii="Calibri" w:hAnsi="Calibri"/>
          <w:sz w:val="22"/>
        </w:rPr>
      </w:pPr>
    </w:p>
    <w:p w14:paraId="5C3CAD51" w14:textId="77777777" w:rsidR="005E4851" w:rsidRDefault="005E4851" w:rsidP="005E4851">
      <w:pPr>
        <w:pStyle w:val="Nadpis4"/>
        <w:rPr>
          <w:rFonts w:ascii="Calibri" w:hAnsi="Calibri"/>
        </w:rPr>
      </w:pPr>
      <w:r w:rsidRPr="00624582">
        <w:rPr>
          <w:rFonts w:ascii="Calibri" w:hAnsi="Calibri"/>
        </w:rPr>
        <w:t xml:space="preserve">III. </w:t>
      </w:r>
    </w:p>
    <w:p w14:paraId="1ED1F331" w14:textId="77777777" w:rsidR="005E4851" w:rsidRDefault="005E4851" w:rsidP="005E4851">
      <w:pPr>
        <w:pStyle w:val="Nadpis4"/>
        <w:rPr>
          <w:rFonts w:ascii="Calibri" w:hAnsi="Calibri"/>
          <w:u w:val="single"/>
        </w:rPr>
      </w:pPr>
      <w:r w:rsidRPr="005E4851">
        <w:rPr>
          <w:rFonts w:ascii="Calibri" w:hAnsi="Calibri"/>
          <w:u w:val="single"/>
        </w:rPr>
        <w:t>Cenová ujednání</w:t>
      </w:r>
    </w:p>
    <w:p w14:paraId="776B4E74" w14:textId="77777777" w:rsidR="005E4851" w:rsidRPr="005E4851" w:rsidRDefault="005E4851" w:rsidP="005E4851"/>
    <w:p w14:paraId="22C87946" w14:textId="6EF211EF" w:rsidR="005E4851" w:rsidRDefault="005E4851" w:rsidP="004E131F">
      <w:pPr>
        <w:pStyle w:val="Zkladntext"/>
        <w:numPr>
          <w:ilvl w:val="0"/>
          <w:numId w:val="12"/>
        </w:numPr>
        <w:rPr>
          <w:rFonts w:ascii="Calibri" w:hAnsi="Calibri"/>
        </w:rPr>
      </w:pPr>
      <w:r w:rsidRPr="00842DFB">
        <w:rPr>
          <w:rFonts w:ascii="Calibri" w:hAnsi="Calibri"/>
          <w:b/>
          <w:bCs/>
        </w:rPr>
        <w:t>Cena</w:t>
      </w:r>
      <w:r w:rsidRPr="00842DFB">
        <w:rPr>
          <w:rFonts w:ascii="Calibri" w:hAnsi="Calibri"/>
        </w:rPr>
        <w:t xml:space="preserve"> za jednoho účastníka činí </w:t>
      </w:r>
      <w:r w:rsidR="00842DFB" w:rsidRPr="00842DFB">
        <w:rPr>
          <w:rFonts w:ascii="Calibri" w:hAnsi="Calibri"/>
          <w:b/>
          <w:bCs/>
        </w:rPr>
        <w:t>550</w:t>
      </w:r>
      <w:r w:rsidR="00683B63" w:rsidRPr="00842DFB">
        <w:rPr>
          <w:rFonts w:ascii="Calibri" w:hAnsi="Calibri"/>
          <w:b/>
          <w:bCs/>
        </w:rPr>
        <w:t xml:space="preserve"> </w:t>
      </w:r>
      <w:r w:rsidRPr="00842DFB">
        <w:rPr>
          <w:rFonts w:ascii="Calibri" w:hAnsi="Calibri"/>
          <w:b/>
          <w:bCs/>
        </w:rPr>
        <w:t>,- Kč</w:t>
      </w:r>
      <w:r w:rsidR="007C65B5" w:rsidRPr="00842DFB">
        <w:rPr>
          <w:rFonts w:ascii="Calibri" w:hAnsi="Calibri"/>
          <w:b/>
          <w:bCs/>
        </w:rPr>
        <w:t xml:space="preserve"> </w:t>
      </w:r>
      <w:r w:rsidR="00842DFB" w:rsidRPr="00842DFB">
        <w:rPr>
          <w:rFonts w:ascii="Calibri" w:hAnsi="Calibri"/>
          <w:b/>
          <w:bCs/>
        </w:rPr>
        <w:t>bez</w:t>
      </w:r>
      <w:r w:rsidR="007C65B5" w:rsidRPr="00842DFB">
        <w:rPr>
          <w:rFonts w:ascii="Calibri" w:hAnsi="Calibri"/>
          <w:b/>
          <w:bCs/>
        </w:rPr>
        <w:t xml:space="preserve"> DPH + jednorázový poplatek 110kč za lůžkoviny</w:t>
      </w:r>
      <w:r w:rsidR="00D35F81" w:rsidRPr="00842DFB">
        <w:rPr>
          <w:rFonts w:ascii="Calibri" w:hAnsi="Calibri"/>
          <w:b/>
          <w:bCs/>
        </w:rPr>
        <w:t xml:space="preserve"> </w:t>
      </w:r>
      <w:r w:rsidRPr="00842DFB">
        <w:rPr>
          <w:rFonts w:ascii="Calibri" w:hAnsi="Calibri"/>
        </w:rPr>
        <w:t xml:space="preserve">a </w:t>
      </w:r>
      <w:r w:rsidRPr="00842DFB">
        <w:rPr>
          <w:rFonts w:ascii="Calibri" w:hAnsi="Calibri"/>
          <w:b/>
          <w:bCs/>
        </w:rPr>
        <w:t>zahrnuje:</w:t>
      </w:r>
      <w:r w:rsidR="00D35F81" w:rsidRPr="00842DFB">
        <w:rPr>
          <w:rFonts w:ascii="Calibri" w:hAnsi="Calibri"/>
          <w:b/>
          <w:bCs/>
        </w:rPr>
        <w:t xml:space="preserve"> </w:t>
      </w:r>
      <w:proofErr w:type="gramStart"/>
      <w:r w:rsidR="004E131F" w:rsidRPr="00842DFB">
        <w:rPr>
          <w:rFonts w:ascii="Calibri" w:hAnsi="Calibri"/>
        </w:rPr>
        <w:t xml:space="preserve">ubytování </w:t>
      </w:r>
      <w:r w:rsidRPr="00842DFB">
        <w:rPr>
          <w:rFonts w:ascii="Calibri" w:hAnsi="Calibri"/>
        </w:rPr>
        <w:t>, strava</w:t>
      </w:r>
      <w:proofErr w:type="gramEnd"/>
      <w:r w:rsidRPr="00842DFB">
        <w:rPr>
          <w:rFonts w:ascii="Calibri" w:hAnsi="Calibri"/>
        </w:rPr>
        <w:t xml:space="preserve"> </w:t>
      </w:r>
      <w:r w:rsidR="00D35F81" w:rsidRPr="00842DFB">
        <w:rPr>
          <w:rFonts w:ascii="Calibri" w:hAnsi="Calibri"/>
        </w:rPr>
        <w:t xml:space="preserve"> </w:t>
      </w:r>
      <w:r w:rsidRPr="00842DFB">
        <w:rPr>
          <w:rFonts w:ascii="Calibri" w:hAnsi="Calibri"/>
        </w:rPr>
        <w:t>5x denně s celodenním pitným režimem</w:t>
      </w:r>
      <w:r w:rsidR="00F13BA8" w:rsidRPr="00842DFB">
        <w:rPr>
          <w:rFonts w:ascii="Calibri" w:hAnsi="Calibri"/>
        </w:rPr>
        <w:t>.</w:t>
      </w:r>
      <w:r w:rsidR="00842DFB">
        <w:rPr>
          <w:rFonts w:ascii="Calibri" w:hAnsi="Calibri"/>
        </w:rPr>
        <w:t xml:space="preserve"> Pro skupinu jeden dospělí zdarma.</w:t>
      </w:r>
    </w:p>
    <w:p w14:paraId="3AB5B8D7" w14:textId="77777777" w:rsidR="00842DFB" w:rsidRPr="00842DFB" w:rsidRDefault="00842DFB" w:rsidP="00842DFB">
      <w:pPr>
        <w:pStyle w:val="Zkladntext"/>
        <w:ind w:left="360"/>
        <w:rPr>
          <w:rFonts w:ascii="Calibri" w:hAnsi="Calibri"/>
        </w:rPr>
      </w:pPr>
    </w:p>
    <w:p w14:paraId="7FE13483" w14:textId="77777777" w:rsidR="00D35F81" w:rsidRDefault="005E4851" w:rsidP="00D35F81">
      <w:pPr>
        <w:pStyle w:val="Zkladntext"/>
        <w:numPr>
          <w:ilvl w:val="0"/>
          <w:numId w:val="12"/>
        </w:numPr>
        <w:rPr>
          <w:rFonts w:ascii="Calibri" w:hAnsi="Calibri"/>
        </w:rPr>
      </w:pPr>
      <w:r w:rsidRPr="00624582">
        <w:rPr>
          <w:rFonts w:ascii="Calibri" w:hAnsi="Calibri"/>
        </w:rPr>
        <w:t>Smluvní strany se dohodly, že úhrada</w:t>
      </w:r>
      <w:r w:rsidR="00D35F81">
        <w:rPr>
          <w:rFonts w:ascii="Calibri" w:hAnsi="Calibri"/>
        </w:rPr>
        <w:t xml:space="preserve"> za předmět této smlouvy b</w:t>
      </w:r>
      <w:r>
        <w:rPr>
          <w:rFonts w:ascii="Calibri" w:hAnsi="Calibri"/>
        </w:rPr>
        <w:t>ude provedena</w:t>
      </w:r>
      <w:r w:rsidR="00D35F81">
        <w:rPr>
          <w:rFonts w:ascii="Calibri" w:hAnsi="Calibri"/>
        </w:rPr>
        <w:t xml:space="preserve"> </w:t>
      </w:r>
      <w:r w:rsidR="00D35F81" w:rsidRPr="00624582">
        <w:rPr>
          <w:rFonts w:ascii="Calibri" w:hAnsi="Calibri"/>
          <w:color w:val="000000"/>
        </w:rPr>
        <w:t>v průběhu pobytu dle skutečného počtu účastníků</w:t>
      </w:r>
      <w:r w:rsidR="00D35F81">
        <w:rPr>
          <w:rFonts w:ascii="Calibri" w:hAnsi="Calibri"/>
          <w:color w:val="000000"/>
        </w:rPr>
        <w:t xml:space="preserve"> na základě ubytovatelem vystavené faktury a bude uhrazena </w:t>
      </w:r>
      <w:r w:rsidR="00D35F81" w:rsidRPr="00624582">
        <w:rPr>
          <w:rFonts w:ascii="Calibri" w:hAnsi="Calibri"/>
        </w:rPr>
        <w:t>převodem</w:t>
      </w:r>
      <w:r w:rsidR="00D35F81">
        <w:rPr>
          <w:rFonts w:ascii="Calibri" w:hAnsi="Calibri"/>
        </w:rPr>
        <w:t xml:space="preserve"> n</w:t>
      </w:r>
      <w:r w:rsidR="00D35F81" w:rsidRPr="00624582">
        <w:rPr>
          <w:rFonts w:ascii="Calibri" w:hAnsi="Calibri"/>
          <w:color w:val="000000"/>
        </w:rPr>
        <w:t>a úč</w:t>
      </w:r>
      <w:r w:rsidR="00D35F81">
        <w:rPr>
          <w:rFonts w:ascii="Calibri" w:hAnsi="Calibri"/>
          <w:color w:val="000000"/>
        </w:rPr>
        <w:t>e</w:t>
      </w:r>
      <w:r w:rsidR="00D35F81" w:rsidRPr="00624582">
        <w:rPr>
          <w:rFonts w:ascii="Calibri" w:hAnsi="Calibri"/>
          <w:color w:val="000000"/>
        </w:rPr>
        <w:t>t ubytovatele nejpozději v den skončení pobytu.</w:t>
      </w:r>
    </w:p>
    <w:p w14:paraId="7DA88DBB" w14:textId="77777777" w:rsidR="005E4851" w:rsidRPr="00D35F81" w:rsidRDefault="005E4851" w:rsidP="005E4851">
      <w:pPr>
        <w:pStyle w:val="Zkladntextodsazen"/>
        <w:numPr>
          <w:ilvl w:val="0"/>
          <w:numId w:val="12"/>
        </w:numPr>
        <w:rPr>
          <w:rFonts w:ascii="Calibri" w:hAnsi="Calibri"/>
          <w:color w:val="000000"/>
        </w:rPr>
      </w:pPr>
      <w:r w:rsidRPr="00D35F81">
        <w:rPr>
          <w:rFonts w:ascii="Calibri" w:hAnsi="Calibri"/>
          <w:bCs/>
          <w:color w:val="000000"/>
        </w:rPr>
        <w:t xml:space="preserve">V případě, že na straně účastníka dojde k pozdějšímu příjezdu nebo dřívějšímu odjezdu v rámci sjednané doby ubytování, zaniká nárok na vrácení částky za ubytování v době, kdy nebyl z důvodů výše uvedených přítomen. Účastník má v tomto případě nárok pouze na vrácení částky za stravné, které z důvodu pozdějšího příjezdu či dřívějšího odjezdu nevyužil. Odjezdy uprostřed pobytu nebudou brány finančně v potaz. </w:t>
      </w:r>
    </w:p>
    <w:p w14:paraId="465240C9" w14:textId="77777777" w:rsidR="005E4851" w:rsidRPr="00624582" w:rsidRDefault="005E4851" w:rsidP="005E4851">
      <w:pPr>
        <w:rPr>
          <w:rFonts w:ascii="Calibri" w:hAnsi="Calibri"/>
        </w:rPr>
      </w:pPr>
    </w:p>
    <w:p w14:paraId="5C8C309D" w14:textId="77777777" w:rsidR="00D35F81" w:rsidRDefault="005E4851" w:rsidP="005E4851">
      <w:pPr>
        <w:pStyle w:val="Nadpis4"/>
        <w:rPr>
          <w:rFonts w:ascii="Calibri" w:hAnsi="Calibri"/>
          <w:bCs/>
          <w:szCs w:val="20"/>
        </w:rPr>
      </w:pPr>
      <w:r w:rsidRPr="00624582">
        <w:rPr>
          <w:rFonts w:ascii="Calibri" w:hAnsi="Calibri"/>
          <w:bCs/>
          <w:szCs w:val="20"/>
        </w:rPr>
        <w:t xml:space="preserve">IV. </w:t>
      </w:r>
    </w:p>
    <w:p w14:paraId="0931EFD3" w14:textId="77777777" w:rsidR="005E4851" w:rsidRPr="00D35F81" w:rsidRDefault="005E4851" w:rsidP="005E4851">
      <w:pPr>
        <w:pStyle w:val="Nadpis4"/>
        <w:rPr>
          <w:rFonts w:ascii="Calibri" w:hAnsi="Calibri"/>
          <w:bCs/>
          <w:szCs w:val="20"/>
          <w:u w:val="single"/>
        </w:rPr>
      </w:pPr>
      <w:r w:rsidRPr="00D35F81">
        <w:rPr>
          <w:rFonts w:ascii="Calibri" w:hAnsi="Calibri"/>
          <w:bCs/>
          <w:szCs w:val="20"/>
          <w:u w:val="single"/>
        </w:rPr>
        <w:t>Práva a povinnosti smluvních stran</w:t>
      </w:r>
    </w:p>
    <w:p w14:paraId="5BCA1DA2" w14:textId="77777777" w:rsidR="005E4851" w:rsidRPr="00624582" w:rsidRDefault="005E4851" w:rsidP="005E4851"/>
    <w:p w14:paraId="73DFC197" w14:textId="77777777" w:rsidR="005E4851" w:rsidRPr="00D35F81" w:rsidRDefault="005E4851" w:rsidP="005E4851">
      <w:pPr>
        <w:pStyle w:val="Zkladntext"/>
        <w:keepNext w:val="0"/>
        <w:rPr>
          <w:rFonts w:ascii="Calibri" w:hAnsi="Calibri"/>
          <w:b/>
          <w:bCs/>
          <w:u w:val="single"/>
        </w:rPr>
      </w:pPr>
      <w:r w:rsidRPr="00D35F81">
        <w:rPr>
          <w:rFonts w:ascii="Calibri" w:hAnsi="Calibri"/>
          <w:b/>
          <w:bCs/>
          <w:u w:val="single"/>
        </w:rPr>
        <w:t>Ubytovatel je povinen:</w:t>
      </w:r>
    </w:p>
    <w:p w14:paraId="6A12B3B7" w14:textId="77777777" w:rsidR="00D35F81" w:rsidRPr="00624582" w:rsidRDefault="00D35F81" w:rsidP="005E4851">
      <w:pPr>
        <w:pStyle w:val="Zkladntext"/>
        <w:keepNext w:val="0"/>
        <w:rPr>
          <w:rFonts w:ascii="Calibri" w:hAnsi="Calibri"/>
          <w:b/>
          <w:bCs/>
        </w:rPr>
      </w:pPr>
    </w:p>
    <w:p w14:paraId="6A85690A" w14:textId="77777777" w:rsidR="005E4851" w:rsidRPr="00624582" w:rsidRDefault="005E4851" w:rsidP="005E4851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Poskytnout objednateli ubytovací a stravovací služby v zařízení uvedeném v článku II. bod 1 Smlouvy, jakož i umožnit užívání společných a dalších prostor</w:t>
      </w:r>
      <w:r w:rsidR="008B0A72">
        <w:rPr>
          <w:rFonts w:ascii="Calibri" w:hAnsi="Calibri"/>
          <w:sz w:val="22"/>
        </w:rPr>
        <w:t xml:space="preserve"> a </w:t>
      </w:r>
      <w:proofErr w:type="gramStart"/>
      <w:r w:rsidRPr="00624582">
        <w:rPr>
          <w:rFonts w:ascii="Calibri" w:hAnsi="Calibri"/>
          <w:sz w:val="22"/>
        </w:rPr>
        <w:t>zařízení</w:t>
      </w:r>
      <w:r w:rsidR="008B0A72">
        <w:rPr>
          <w:rFonts w:ascii="Calibri" w:hAnsi="Calibri"/>
          <w:sz w:val="22"/>
        </w:rPr>
        <w:t xml:space="preserve"> .</w:t>
      </w:r>
      <w:proofErr w:type="gramEnd"/>
    </w:p>
    <w:p w14:paraId="1B1BA49D" w14:textId="77777777" w:rsidR="005E4851" w:rsidRPr="00624582" w:rsidRDefault="005E4851" w:rsidP="005E4851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Odevzdat objednateli prostory jemu vyhrazené k obývání, stravování a vyučování ve stavu způsobilém pro řádné využívání.</w:t>
      </w:r>
    </w:p>
    <w:p w14:paraId="0E86D7CE" w14:textId="77777777" w:rsidR="005E4851" w:rsidRPr="00624582" w:rsidRDefault="005E4851" w:rsidP="005E4851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Zabezpečit řádný úklid všech poskytnutých prostor v rámci platných hygienických norem a předpisů.</w:t>
      </w:r>
    </w:p>
    <w:p w14:paraId="6611B939" w14:textId="77777777" w:rsidR="005E4851" w:rsidRDefault="005E4851" w:rsidP="005E4851">
      <w:pPr>
        <w:numPr>
          <w:ilvl w:val="0"/>
          <w:numId w:val="10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Seznámit objednatele s ustanoveními vnitřního řádu rekreačního střediska.</w:t>
      </w:r>
    </w:p>
    <w:p w14:paraId="50FBB32C" w14:textId="77777777" w:rsidR="005E4851" w:rsidRPr="00624582" w:rsidRDefault="005E4851" w:rsidP="008B0A72">
      <w:pPr>
        <w:ind w:left="360"/>
        <w:jc w:val="both"/>
        <w:rPr>
          <w:rFonts w:ascii="Calibri" w:hAnsi="Calibri"/>
          <w:sz w:val="22"/>
        </w:rPr>
      </w:pPr>
    </w:p>
    <w:p w14:paraId="6315754D" w14:textId="77777777" w:rsidR="005E4851" w:rsidRPr="008B0A72" w:rsidRDefault="005E4851" w:rsidP="005E4851">
      <w:pPr>
        <w:jc w:val="both"/>
        <w:rPr>
          <w:rFonts w:ascii="Calibri" w:hAnsi="Calibri"/>
          <w:b/>
          <w:bCs/>
          <w:sz w:val="22"/>
          <w:u w:val="single"/>
        </w:rPr>
      </w:pPr>
      <w:r w:rsidRPr="008B0A72">
        <w:rPr>
          <w:rFonts w:ascii="Calibri" w:hAnsi="Calibri"/>
          <w:b/>
          <w:bCs/>
          <w:sz w:val="22"/>
          <w:u w:val="single"/>
        </w:rPr>
        <w:t>Objednatel je povinen:</w:t>
      </w:r>
    </w:p>
    <w:p w14:paraId="4941EE67" w14:textId="77777777" w:rsidR="008B0A72" w:rsidRPr="00624582" w:rsidRDefault="008B0A72" w:rsidP="005E4851">
      <w:pPr>
        <w:jc w:val="both"/>
        <w:rPr>
          <w:rFonts w:ascii="Calibri" w:hAnsi="Calibri"/>
          <w:b/>
          <w:bCs/>
          <w:sz w:val="22"/>
        </w:rPr>
      </w:pPr>
    </w:p>
    <w:p w14:paraId="0163C0AF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Zaplatit za poskytnuté služby rekreačnímu středisku </w:t>
      </w:r>
      <w:r>
        <w:rPr>
          <w:rFonts w:ascii="Calibri" w:hAnsi="Calibri"/>
          <w:sz w:val="22"/>
        </w:rPr>
        <w:t xml:space="preserve">cenu </w:t>
      </w:r>
      <w:r w:rsidRPr="00624582">
        <w:rPr>
          <w:rFonts w:ascii="Calibri" w:hAnsi="Calibri"/>
          <w:sz w:val="22"/>
        </w:rPr>
        <w:t>ve výši a lhůtách stanovených v této smlouvě.</w:t>
      </w:r>
    </w:p>
    <w:p w14:paraId="6AE3B630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Dodržovat platný vnitřní řád rekreačního střediska.</w:t>
      </w:r>
    </w:p>
    <w:p w14:paraId="3CD14D9E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Užívat prostory jemu vyhrazené smlouvou řádně. V těchto prostorách nesmí bez souhlasu ubytovatele provádět žádné podstatné změny.</w:t>
      </w:r>
    </w:p>
    <w:p w14:paraId="449B8748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Po skončení pobytu předat ubytovateli všechny užívané prostory a věci, které užíval, ve stavu, v jakém je převzal.</w:t>
      </w:r>
    </w:p>
    <w:p w14:paraId="1DA1A9AE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Nahradit případnou vzniklou škodu na majetku ubytovatele způsobenou prokazatelně jeho účastníky.  </w:t>
      </w:r>
    </w:p>
    <w:p w14:paraId="5DF7277D" w14:textId="77777777" w:rsidR="005E4851" w:rsidRPr="00624582" w:rsidRDefault="005E4851" w:rsidP="005E4851">
      <w:pPr>
        <w:pStyle w:val="Zkladntext"/>
        <w:keepNext w:val="0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Objednatel plně zodpovídá za </w:t>
      </w:r>
      <w:r w:rsidRPr="00624582">
        <w:rPr>
          <w:rFonts w:ascii="Calibri" w:hAnsi="Calibri"/>
        </w:rPr>
        <w:t>úplnost zdravotnické dokumentace všech účastníků jeho akce. Za případnou chybějící zdravotní dokumentaci a z toho plynoucí následky (včetně eventuální škody na straně ubytovatele) zodpovídá objednatel.</w:t>
      </w:r>
    </w:p>
    <w:p w14:paraId="6DB2D7D9" w14:textId="77777777" w:rsidR="005E4851" w:rsidRPr="0062458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Zajistit písemný souhlas zákonného zástupce k zařazení dítěte</w:t>
      </w:r>
      <w:r w:rsidR="008B0A72">
        <w:rPr>
          <w:rFonts w:ascii="Calibri" w:hAnsi="Calibri"/>
          <w:sz w:val="22"/>
        </w:rPr>
        <w:t xml:space="preserve">. </w:t>
      </w:r>
    </w:p>
    <w:p w14:paraId="010FA030" w14:textId="77777777" w:rsidR="005E4851" w:rsidRPr="007D1112" w:rsidRDefault="005E4851" w:rsidP="005E4851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7D1112">
        <w:rPr>
          <w:rFonts w:ascii="Calibri" w:hAnsi="Calibri"/>
          <w:sz w:val="22"/>
        </w:rPr>
        <w:t>Zajistit, aby</w:t>
      </w:r>
      <w:r w:rsidR="008B0A72">
        <w:rPr>
          <w:rFonts w:ascii="Calibri" w:hAnsi="Calibri"/>
          <w:sz w:val="22"/>
        </w:rPr>
        <w:t xml:space="preserve"> </w:t>
      </w:r>
      <w:r w:rsidRPr="007D1112">
        <w:rPr>
          <w:rFonts w:ascii="Calibri" w:hAnsi="Calibri"/>
          <w:sz w:val="22"/>
        </w:rPr>
        <w:t xml:space="preserve">nebylo vysláno dítě, jehož zdravotní stav by mohl být tímto pobytem ohrožen a dítě, které by mohlo zdravotně ohrozit ostatní </w:t>
      </w:r>
      <w:r w:rsidR="008B0A72">
        <w:rPr>
          <w:rFonts w:ascii="Calibri" w:hAnsi="Calibri"/>
          <w:sz w:val="22"/>
        </w:rPr>
        <w:t>děti</w:t>
      </w:r>
      <w:r w:rsidRPr="007D1112">
        <w:rPr>
          <w:rFonts w:ascii="Calibri" w:hAnsi="Calibri"/>
          <w:sz w:val="22"/>
        </w:rPr>
        <w:t>.</w:t>
      </w:r>
    </w:p>
    <w:p w14:paraId="4F810AC2" w14:textId="77777777" w:rsidR="005E4851" w:rsidRPr="007D1112" w:rsidRDefault="005E4851" w:rsidP="005E4851">
      <w:pPr>
        <w:pStyle w:val="Zkladntext"/>
        <w:keepNext w:val="0"/>
        <w:numPr>
          <w:ilvl w:val="0"/>
          <w:numId w:val="11"/>
        </w:numPr>
        <w:rPr>
          <w:rFonts w:ascii="Calibri" w:hAnsi="Calibri"/>
          <w:b/>
        </w:rPr>
      </w:pPr>
      <w:r w:rsidRPr="007D1112">
        <w:rPr>
          <w:rFonts w:ascii="Calibri" w:hAnsi="Calibri"/>
        </w:rPr>
        <w:t xml:space="preserve">Objednatel je povinen seznámit rodiče účastníků s tím, že ubytovatel nenese odpovědnost za ztrátu a poškození cenností a věcí vyšší hodnoty (mobilní telefony, počítače, šperky, atd.) </w:t>
      </w:r>
    </w:p>
    <w:p w14:paraId="24868C98" w14:textId="77777777" w:rsidR="005E4851" w:rsidRPr="00624582" w:rsidRDefault="005E4851" w:rsidP="005E4851">
      <w:pPr>
        <w:pStyle w:val="Zkladntext"/>
        <w:keepNext w:val="0"/>
        <w:numPr>
          <w:ilvl w:val="0"/>
          <w:numId w:val="11"/>
        </w:numPr>
        <w:ind w:left="714" w:hanging="357"/>
        <w:rPr>
          <w:rFonts w:ascii="Calibri" w:hAnsi="Calibri"/>
        </w:rPr>
      </w:pPr>
      <w:r w:rsidRPr="007D1112">
        <w:rPr>
          <w:rFonts w:ascii="Calibri" w:hAnsi="Calibri"/>
        </w:rPr>
        <w:t>Ubytované osoby jsou povinny dodržovat obecně závazné právní předpisy, týkající se požární ochrany, ochrany</w:t>
      </w:r>
      <w:r w:rsidRPr="00624582">
        <w:rPr>
          <w:rFonts w:ascii="Calibri" w:hAnsi="Calibri"/>
        </w:rPr>
        <w:t xml:space="preserve"> životního prostředí </w:t>
      </w:r>
      <w:r w:rsidRPr="00624582">
        <w:rPr>
          <w:rFonts w:ascii="Calibri" w:hAnsi="Calibri" w:cs="Cambria"/>
          <w:bCs/>
          <w:szCs w:val="22"/>
        </w:rPr>
        <w:t>(zákaz kácení či poškozování stromů a keřů)</w:t>
      </w:r>
      <w:r w:rsidRPr="00624582">
        <w:rPr>
          <w:rFonts w:ascii="Calibri" w:hAnsi="Calibri" w:cs="Cambria"/>
          <w:szCs w:val="22"/>
        </w:rPr>
        <w:t>,</w:t>
      </w:r>
      <w:r w:rsidRPr="00624582">
        <w:rPr>
          <w:rFonts w:ascii="Calibri" w:hAnsi="Calibri"/>
        </w:rPr>
        <w:t xml:space="preserve"> hygienické předpisy. Za proškolení ubytovaných osob v tomto směru odpovídá objednatel.</w:t>
      </w:r>
    </w:p>
    <w:p w14:paraId="58CC7989" w14:textId="77777777" w:rsidR="005E4851" w:rsidRDefault="005E4851" w:rsidP="005E4851">
      <w:pPr>
        <w:jc w:val="center"/>
        <w:rPr>
          <w:rFonts w:ascii="Calibri" w:hAnsi="Calibri"/>
          <w:b/>
          <w:bCs/>
          <w:sz w:val="22"/>
        </w:rPr>
      </w:pPr>
    </w:p>
    <w:p w14:paraId="375F6033" w14:textId="77777777" w:rsidR="008B0A72" w:rsidRPr="00624582" w:rsidRDefault="008B0A72" w:rsidP="005E4851">
      <w:pPr>
        <w:jc w:val="center"/>
        <w:rPr>
          <w:rFonts w:ascii="Calibri" w:hAnsi="Calibri"/>
          <w:b/>
          <w:bCs/>
          <w:sz w:val="22"/>
        </w:rPr>
      </w:pPr>
    </w:p>
    <w:p w14:paraId="60FA5FCA" w14:textId="77777777" w:rsidR="005E4851" w:rsidRDefault="005E4851" w:rsidP="005E4851">
      <w:pPr>
        <w:jc w:val="center"/>
        <w:rPr>
          <w:rFonts w:ascii="Calibri" w:hAnsi="Calibri"/>
          <w:b/>
          <w:bCs/>
          <w:sz w:val="22"/>
        </w:rPr>
      </w:pPr>
    </w:p>
    <w:p w14:paraId="0039AB5E" w14:textId="77777777" w:rsidR="008B0A72" w:rsidRPr="00624582" w:rsidRDefault="008B0A72" w:rsidP="005E4851">
      <w:pPr>
        <w:jc w:val="center"/>
        <w:rPr>
          <w:rFonts w:ascii="Calibri" w:hAnsi="Calibri"/>
          <w:b/>
          <w:bCs/>
          <w:sz w:val="22"/>
        </w:rPr>
      </w:pPr>
    </w:p>
    <w:p w14:paraId="3F6FE69A" w14:textId="77777777" w:rsidR="008B0A72" w:rsidRDefault="005E4851" w:rsidP="005E4851">
      <w:pPr>
        <w:jc w:val="center"/>
        <w:rPr>
          <w:rFonts w:ascii="Calibri" w:hAnsi="Calibri"/>
          <w:b/>
          <w:bCs/>
          <w:sz w:val="22"/>
        </w:rPr>
      </w:pPr>
      <w:r w:rsidRPr="00624582">
        <w:rPr>
          <w:rFonts w:ascii="Calibri" w:hAnsi="Calibri"/>
          <w:b/>
          <w:bCs/>
          <w:sz w:val="22"/>
        </w:rPr>
        <w:t xml:space="preserve">V. </w:t>
      </w:r>
    </w:p>
    <w:p w14:paraId="42EE774A" w14:textId="77777777" w:rsidR="005E4851" w:rsidRPr="008B0A72" w:rsidRDefault="005E4851" w:rsidP="005E4851">
      <w:pPr>
        <w:jc w:val="center"/>
        <w:rPr>
          <w:rFonts w:ascii="Calibri" w:hAnsi="Calibri"/>
          <w:b/>
          <w:bCs/>
          <w:sz w:val="22"/>
          <w:u w:val="single"/>
        </w:rPr>
      </w:pPr>
      <w:r w:rsidRPr="008B0A72">
        <w:rPr>
          <w:rFonts w:ascii="Calibri" w:hAnsi="Calibri"/>
          <w:b/>
          <w:bCs/>
          <w:sz w:val="22"/>
          <w:u w:val="single"/>
        </w:rPr>
        <w:t>Zvláštní ujednání</w:t>
      </w:r>
    </w:p>
    <w:p w14:paraId="516335D6" w14:textId="77777777" w:rsidR="005E4851" w:rsidRDefault="005E4851" w:rsidP="005E4851">
      <w:pPr>
        <w:pStyle w:val="Zkladntext"/>
        <w:keepNext w:val="0"/>
        <w:rPr>
          <w:rFonts w:ascii="Calibri" w:hAnsi="Calibri"/>
          <w:color w:val="000000"/>
        </w:rPr>
      </w:pPr>
      <w:r w:rsidRPr="00624582">
        <w:rPr>
          <w:rFonts w:ascii="Calibri" w:hAnsi="Calibri"/>
          <w:color w:val="000000"/>
        </w:rPr>
        <w:tab/>
      </w:r>
    </w:p>
    <w:p w14:paraId="6615386B" w14:textId="5175C5EE" w:rsidR="005E4851" w:rsidRPr="00624582" w:rsidRDefault="008B0A72" w:rsidP="007D603D">
      <w:pPr>
        <w:pStyle w:val="Zkladntext"/>
        <w:keepNext w:val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Smluvní strany podpisem této smlouvy</w:t>
      </w:r>
      <w:r w:rsidR="007D603D">
        <w:rPr>
          <w:rFonts w:ascii="Calibri" w:hAnsi="Calibri"/>
          <w:color w:val="000000"/>
        </w:rPr>
        <w:t xml:space="preserve"> výslovně</w:t>
      </w:r>
      <w:r>
        <w:rPr>
          <w:rFonts w:ascii="Calibri" w:hAnsi="Calibri"/>
          <w:color w:val="000000"/>
        </w:rPr>
        <w:t xml:space="preserve"> potvrzují, že u</w:t>
      </w:r>
      <w:r w:rsidR="005E4851" w:rsidRPr="00624582">
        <w:rPr>
          <w:rFonts w:ascii="Calibri" w:hAnsi="Calibri"/>
          <w:color w:val="000000"/>
        </w:rPr>
        <w:t>bytovatel</w:t>
      </w:r>
      <w:r>
        <w:rPr>
          <w:rFonts w:ascii="Calibri" w:hAnsi="Calibri"/>
          <w:color w:val="000000"/>
        </w:rPr>
        <w:t xml:space="preserve"> </w:t>
      </w:r>
      <w:r w:rsidRPr="008B0A72">
        <w:rPr>
          <w:rFonts w:ascii="Calibri" w:hAnsi="Calibri"/>
          <w:b/>
          <w:color w:val="000000"/>
          <w:u w:val="single"/>
        </w:rPr>
        <w:t>ne</w:t>
      </w:r>
      <w:r w:rsidR="005E4851" w:rsidRPr="008B0A72">
        <w:rPr>
          <w:rFonts w:ascii="Calibri" w:hAnsi="Calibri"/>
          <w:b/>
          <w:color w:val="000000"/>
          <w:u w:val="single"/>
        </w:rPr>
        <w:t>přebírá</w:t>
      </w:r>
      <w:r w:rsidR="006733D9">
        <w:rPr>
          <w:rFonts w:ascii="Calibri" w:hAnsi="Calibri"/>
          <w:color w:val="000000"/>
        </w:rPr>
        <w:t xml:space="preserve"> </w:t>
      </w:r>
      <w:r w:rsidR="005E4851" w:rsidRPr="00624582">
        <w:rPr>
          <w:rFonts w:ascii="Calibri" w:hAnsi="Calibri"/>
          <w:color w:val="000000"/>
        </w:rPr>
        <w:t xml:space="preserve">právní </w:t>
      </w:r>
      <w:proofErr w:type="gramStart"/>
      <w:r w:rsidR="005E4851" w:rsidRPr="00624582">
        <w:rPr>
          <w:rFonts w:ascii="Calibri" w:hAnsi="Calibri"/>
          <w:color w:val="000000"/>
        </w:rPr>
        <w:t>odpovědnost</w:t>
      </w:r>
      <w:r w:rsidR="007D603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</w:t>
      </w:r>
      <w:r w:rsidR="007D603D">
        <w:rPr>
          <w:rFonts w:ascii="Calibri" w:hAnsi="Calibri"/>
          <w:color w:val="000000"/>
        </w:rPr>
        <w:t>dle</w:t>
      </w:r>
      <w:proofErr w:type="gramEnd"/>
      <w:r w:rsidR="007D603D">
        <w:rPr>
          <w:rFonts w:ascii="Calibri" w:hAnsi="Calibri"/>
          <w:color w:val="000000"/>
        </w:rPr>
        <w:t xml:space="preserve"> </w:t>
      </w:r>
      <w:bookmarkStart w:id="0" w:name="_GoBack"/>
      <w:r w:rsidR="007D603D">
        <w:rPr>
          <w:rFonts w:ascii="Calibri" w:hAnsi="Calibri"/>
          <w:color w:val="000000"/>
        </w:rPr>
        <w:t xml:space="preserve">ustanovení </w:t>
      </w:r>
      <w:r w:rsidR="005E4851" w:rsidRPr="00624582">
        <w:rPr>
          <w:rFonts w:ascii="Calibri" w:hAnsi="Calibri"/>
          <w:color w:val="000000"/>
        </w:rPr>
        <w:t xml:space="preserve">§ 2920 a § 2921  </w:t>
      </w:r>
      <w:r w:rsidR="005E4851">
        <w:rPr>
          <w:rFonts w:ascii="Calibri" w:hAnsi="Calibri"/>
          <w:color w:val="000000"/>
        </w:rPr>
        <w:t xml:space="preserve">zákona č. 89/2012 Sb. </w:t>
      </w:r>
      <w:r w:rsidR="005E4851" w:rsidRPr="00624582">
        <w:rPr>
          <w:rFonts w:ascii="Calibri" w:hAnsi="Calibri"/>
          <w:color w:val="000000"/>
        </w:rPr>
        <w:t>Občanského zákoníku</w:t>
      </w:r>
      <w:bookmarkEnd w:id="0"/>
      <w:r w:rsidR="005E4851">
        <w:rPr>
          <w:rFonts w:ascii="Calibri" w:hAnsi="Calibri"/>
          <w:color w:val="000000"/>
        </w:rPr>
        <w:t>, ve znění pozdějších předpisů</w:t>
      </w:r>
      <w:r>
        <w:rPr>
          <w:rFonts w:ascii="Calibri" w:hAnsi="Calibri"/>
          <w:color w:val="000000"/>
        </w:rPr>
        <w:t xml:space="preserve">. </w:t>
      </w:r>
    </w:p>
    <w:p w14:paraId="57224D5E" w14:textId="77777777" w:rsidR="005E4851" w:rsidRPr="00624582" w:rsidRDefault="005E4851" w:rsidP="005E4851">
      <w:pPr>
        <w:pStyle w:val="Nadpis4"/>
        <w:rPr>
          <w:rFonts w:ascii="Calibri" w:hAnsi="Calibri"/>
          <w:bCs/>
          <w:szCs w:val="20"/>
        </w:rPr>
      </w:pPr>
    </w:p>
    <w:p w14:paraId="59FEE996" w14:textId="77777777" w:rsidR="008B0A72" w:rsidRDefault="005E4851" w:rsidP="005E4851">
      <w:pPr>
        <w:pStyle w:val="Nadpis4"/>
        <w:rPr>
          <w:rFonts w:ascii="Calibri" w:hAnsi="Calibri"/>
          <w:bCs/>
        </w:rPr>
      </w:pPr>
      <w:r w:rsidRPr="00624582">
        <w:rPr>
          <w:rFonts w:ascii="Calibri" w:hAnsi="Calibri"/>
          <w:bCs/>
        </w:rPr>
        <w:t>VI.</w:t>
      </w:r>
    </w:p>
    <w:p w14:paraId="2354028D" w14:textId="77777777" w:rsidR="005E4851" w:rsidRPr="008B0A72" w:rsidRDefault="005E4851" w:rsidP="005E4851">
      <w:pPr>
        <w:pStyle w:val="Nadpis4"/>
        <w:rPr>
          <w:rFonts w:ascii="Calibri" w:hAnsi="Calibri"/>
          <w:bCs/>
          <w:szCs w:val="20"/>
          <w:u w:val="single"/>
        </w:rPr>
      </w:pPr>
      <w:r w:rsidRPr="008B0A72">
        <w:rPr>
          <w:rFonts w:ascii="Calibri" w:hAnsi="Calibri"/>
          <w:bCs/>
          <w:u w:val="single"/>
        </w:rPr>
        <w:t xml:space="preserve"> </w:t>
      </w:r>
      <w:r w:rsidRPr="008B0A72">
        <w:rPr>
          <w:rFonts w:ascii="Calibri" w:hAnsi="Calibri"/>
          <w:bCs/>
          <w:szCs w:val="20"/>
          <w:u w:val="single"/>
        </w:rPr>
        <w:t>Závěrečná ustanovení</w:t>
      </w:r>
    </w:p>
    <w:p w14:paraId="68F293A4" w14:textId="77777777" w:rsidR="005E4851" w:rsidRPr="00624582" w:rsidRDefault="005E4851" w:rsidP="005E4851">
      <w:pPr>
        <w:pStyle w:val="Zkladntext"/>
        <w:keepNext w:val="0"/>
        <w:rPr>
          <w:rFonts w:ascii="Calibri" w:hAnsi="Calibri"/>
        </w:rPr>
      </w:pPr>
      <w:r w:rsidRPr="00624582">
        <w:rPr>
          <w:rFonts w:ascii="Calibri" w:hAnsi="Calibri"/>
        </w:rPr>
        <w:tab/>
      </w:r>
    </w:p>
    <w:p w14:paraId="3D16F22A" w14:textId="77777777" w:rsidR="005E4851" w:rsidRPr="0065534C" w:rsidRDefault="005E4851" w:rsidP="005E4851">
      <w:pPr>
        <w:pStyle w:val="Zkladntext"/>
        <w:keepNext w:val="0"/>
        <w:numPr>
          <w:ilvl w:val="0"/>
          <w:numId w:val="9"/>
        </w:numPr>
        <w:ind w:left="714" w:hanging="357"/>
        <w:rPr>
          <w:rFonts w:ascii="Calibri" w:hAnsi="Calibri"/>
        </w:rPr>
      </w:pPr>
      <w:r w:rsidRPr="0065534C">
        <w:rPr>
          <w:rFonts w:ascii="Calibri" w:hAnsi="Calibri"/>
        </w:rPr>
        <w:t>Případné změny a doplňky této smlouvy jsou platné pouze se souhlasem obou stran a v písemné formě.</w:t>
      </w:r>
    </w:p>
    <w:p w14:paraId="34550B34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b/>
          <w:bCs/>
          <w:sz w:val="22"/>
        </w:rPr>
      </w:pPr>
      <w:r w:rsidRPr="0065534C">
        <w:rPr>
          <w:rFonts w:ascii="Calibri" w:hAnsi="Calibri"/>
          <w:sz w:val="22"/>
        </w:rPr>
        <w:t>Objednatel může od smlouvy odstoupit před uplynutím sjednané doby. Újmu vzniklou ubytovateli předčasným zrušením smlouvy je povinen nahradit</w:t>
      </w:r>
      <w:r>
        <w:rPr>
          <w:rFonts w:ascii="Calibri" w:hAnsi="Calibri"/>
          <w:bCs/>
          <w:sz w:val="22"/>
        </w:rPr>
        <w:t>.</w:t>
      </w:r>
    </w:p>
    <w:p w14:paraId="3D9B8A7B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Ubytovatel má právo provádět kontrolu dodrž</w:t>
      </w:r>
      <w:r>
        <w:rPr>
          <w:rFonts w:ascii="Calibri" w:hAnsi="Calibri"/>
          <w:sz w:val="22"/>
        </w:rPr>
        <w:t>ování ustanovení vnitřního řádu</w:t>
      </w:r>
      <w:r w:rsidRPr="0065534C">
        <w:rPr>
          <w:rFonts w:ascii="Calibri" w:hAnsi="Calibri"/>
          <w:sz w:val="22"/>
        </w:rPr>
        <w:t xml:space="preserve"> rekreačního střediska účastníky objednatele.</w:t>
      </w:r>
    </w:p>
    <w:p w14:paraId="131C5A31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Ubytovatel může od smlouvy odstoupit před uplynutím sjednané doby, jestliže objednatel v zařízení i přes prokazatelnou výstrahu hrubě porušuje své po</w:t>
      </w:r>
      <w:r>
        <w:rPr>
          <w:rFonts w:ascii="Calibri" w:hAnsi="Calibri"/>
          <w:sz w:val="22"/>
        </w:rPr>
        <w:t>vinnosti vyplývající ze smlouvy, a to bez vrácení zálohových plateb.</w:t>
      </w:r>
    </w:p>
    <w:p w14:paraId="41BCC48B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Ostatní práva a povinnosti smluvních stran, výslovně neupravená touto smlouvou, se řídí ustanoveními Občanského zákoníku a předpisy souvisejícími.</w:t>
      </w:r>
    </w:p>
    <w:p w14:paraId="01CCF1ED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Objednavatel podpisem této Smlouvy výslovně uděluje Ubytovateli souhlas ke shromažďování, zpracování a archivování osobních údajů, týkajících se Objednatele včetně rodného čísla s tím, že Ubytovatel je povinen chránit získané údaje před jejich zneužitím, a to ve smyslu příslušných ustanovení zákona č. 101/2000 Sb. v platném znění.</w:t>
      </w:r>
    </w:p>
    <w:p w14:paraId="2E69B404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Objednavatel podpisem této Smlouvy potvrzuje, že před uzavřením této Smlouvy byl seznámen se všemi právy a povinnostmi, které pro</w:t>
      </w:r>
      <w:r w:rsidR="008B0A72">
        <w:rPr>
          <w:rFonts w:ascii="Calibri" w:hAnsi="Calibri"/>
          <w:sz w:val="22"/>
        </w:rPr>
        <w:t xml:space="preserve"> něj</w:t>
      </w:r>
      <w:r w:rsidRPr="0065534C">
        <w:rPr>
          <w:rFonts w:ascii="Calibri" w:hAnsi="Calibri"/>
          <w:sz w:val="22"/>
        </w:rPr>
        <w:t xml:space="preserve"> nevyplývají ze Smlouvy a vnitro-organizačních předpisů Ubytovatele.</w:t>
      </w:r>
    </w:p>
    <w:p w14:paraId="282BC9A9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Smluvní strany prohlašují, že tato smlouva nebyla uzavřena v tísni ani za nápadně nevýhodných podmínek pro kteroukoliv ze smluvních stran a po jejím přečtení na důkaz souhlasu s jejím obsahem připojují své vlastnoruční podpisy.</w:t>
      </w:r>
    </w:p>
    <w:p w14:paraId="32E41876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 w:rsidRPr="0065534C">
        <w:rPr>
          <w:rFonts w:ascii="Calibri" w:hAnsi="Calibri"/>
          <w:sz w:val="22"/>
        </w:rPr>
        <w:t>Veškerá vyhotovení této Smlouvy, která budou podepsána oběma Smluvními stranami, mají právní účinky originálu.</w:t>
      </w:r>
    </w:p>
    <w:p w14:paraId="738B25F4" w14:textId="77777777" w:rsidR="005E4851" w:rsidRPr="0065534C" w:rsidRDefault="005E4851" w:rsidP="005E4851">
      <w:pPr>
        <w:numPr>
          <w:ilvl w:val="0"/>
          <w:numId w:val="9"/>
        </w:numPr>
        <w:ind w:left="714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Tato smlouva byla sepsána ve d</w:t>
      </w:r>
      <w:r w:rsidRPr="0065534C">
        <w:rPr>
          <w:rFonts w:ascii="Calibri" w:hAnsi="Calibri"/>
          <w:sz w:val="22"/>
        </w:rPr>
        <w:t>vou (2) výtiscích, z nichž každá smluvní strana obdrží po jednom (1) vyhotovení.</w:t>
      </w:r>
    </w:p>
    <w:p w14:paraId="3C3BFF98" w14:textId="77777777" w:rsidR="005E4851" w:rsidRPr="0065534C" w:rsidRDefault="005E4851" w:rsidP="005E4851">
      <w:pPr>
        <w:ind w:left="2484"/>
        <w:jc w:val="both"/>
        <w:rPr>
          <w:rFonts w:ascii="Calibri" w:hAnsi="Calibri"/>
          <w:sz w:val="22"/>
        </w:rPr>
      </w:pPr>
    </w:p>
    <w:p w14:paraId="64C95118" w14:textId="77777777" w:rsidR="005E4851" w:rsidRDefault="005E4851" w:rsidP="005E4851">
      <w:pPr>
        <w:pStyle w:val="Zkladntext"/>
        <w:keepNext w:val="0"/>
        <w:rPr>
          <w:rFonts w:ascii="Calibri" w:hAnsi="Calibri"/>
        </w:rPr>
      </w:pPr>
    </w:p>
    <w:p w14:paraId="1A38EE9F" w14:textId="77777777" w:rsidR="007D603D" w:rsidRDefault="007D603D" w:rsidP="005E4851">
      <w:pPr>
        <w:pStyle w:val="Zkladntext"/>
        <w:keepNext w:val="0"/>
        <w:rPr>
          <w:rFonts w:ascii="Calibri" w:hAnsi="Calibri"/>
        </w:rPr>
      </w:pPr>
    </w:p>
    <w:p w14:paraId="152708A1" w14:textId="77777777" w:rsidR="007D603D" w:rsidRPr="00624582" w:rsidRDefault="007D603D" w:rsidP="005E4851">
      <w:pPr>
        <w:pStyle w:val="Zkladntext"/>
        <w:keepNext w:val="0"/>
        <w:rPr>
          <w:rFonts w:ascii="Calibri" w:hAnsi="Calibri"/>
        </w:rPr>
      </w:pPr>
    </w:p>
    <w:p w14:paraId="1582CB2D" w14:textId="6C4C3CCE" w:rsidR="005E4851" w:rsidRPr="00624582" w:rsidRDefault="005E4851" w:rsidP="00066F90">
      <w:pPr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>V</w:t>
      </w:r>
      <w:r w:rsidR="007C65B5">
        <w:rPr>
          <w:rFonts w:ascii="Calibri" w:hAnsi="Calibri"/>
          <w:sz w:val="22"/>
        </w:rPr>
        <w:t>e Vlastějovicích,</w:t>
      </w:r>
      <w:r>
        <w:rPr>
          <w:rFonts w:ascii="Calibri" w:hAnsi="Calibri"/>
          <w:sz w:val="22"/>
        </w:rPr>
        <w:t xml:space="preserve"> </w:t>
      </w:r>
      <w:r w:rsidR="00066F90">
        <w:rPr>
          <w:rFonts w:ascii="Calibri" w:hAnsi="Calibri"/>
          <w:sz w:val="22"/>
        </w:rPr>
        <w:t>d</w:t>
      </w:r>
      <w:r w:rsidRPr="00624582">
        <w:rPr>
          <w:rFonts w:ascii="Calibri" w:hAnsi="Calibri"/>
          <w:sz w:val="22"/>
        </w:rPr>
        <w:t>ne</w:t>
      </w:r>
      <w:r w:rsidR="006733D9">
        <w:rPr>
          <w:rFonts w:ascii="Calibri" w:hAnsi="Calibri"/>
          <w:sz w:val="22"/>
        </w:rPr>
        <w:t xml:space="preserve"> 7. 5. </w:t>
      </w:r>
      <w:r w:rsidR="007C65B5">
        <w:rPr>
          <w:rFonts w:ascii="Calibri" w:hAnsi="Calibri"/>
          <w:sz w:val="22"/>
        </w:rPr>
        <w:t>2024</w:t>
      </w:r>
      <w:r w:rsidRPr="00624582">
        <w:rPr>
          <w:rFonts w:ascii="Calibri" w:hAnsi="Calibri"/>
          <w:sz w:val="22"/>
        </w:rPr>
        <w:t xml:space="preserve"> </w:t>
      </w:r>
    </w:p>
    <w:p w14:paraId="55B94A26" w14:textId="77777777" w:rsidR="005E4851" w:rsidRPr="00624582" w:rsidRDefault="005E4851" w:rsidP="005E4851">
      <w:pPr>
        <w:jc w:val="both"/>
        <w:rPr>
          <w:rFonts w:ascii="Calibri" w:hAnsi="Calibri"/>
          <w:sz w:val="22"/>
        </w:rPr>
      </w:pPr>
    </w:p>
    <w:p w14:paraId="405E749D" w14:textId="77777777" w:rsidR="005E4851" w:rsidRDefault="005E4851" w:rsidP="005E4851">
      <w:pPr>
        <w:ind w:firstLine="426"/>
        <w:jc w:val="both"/>
        <w:rPr>
          <w:rFonts w:ascii="Calibri" w:hAnsi="Calibri"/>
          <w:sz w:val="22"/>
        </w:rPr>
      </w:pPr>
    </w:p>
    <w:p w14:paraId="02AC7897" w14:textId="77777777" w:rsidR="00066F90" w:rsidRDefault="00066F90" w:rsidP="005E4851">
      <w:pPr>
        <w:ind w:firstLine="426"/>
        <w:jc w:val="both"/>
        <w:rPr>
          <w:rFonts w:ascii="Calibri" w:hAnsi="Calibri"/>
          <w:sz w:val="22"/>
        </w:rPr>
      </w:pPr>
    </w:p>
    <w:p w14:paraId="2D9AEC42" w14:textId="59B75261" w:rsidR="00066F90" w:rsidRDefault="00066F90" w:rsidP="005E4851">
      <w:pPr>
        <w:ind w:firstLine="426"/>
        <w:jc w:val="both"/>
        <w:rPr>
          <w:rFonts w:ascii="Calibri" w:hAnsi="Calibri"/>
          <w:sz w:val="22"/>
        </w:rPr>
      </w:pPr>
    </w:p>
    <w:p w14:paraId="2B666AAF" w14:textId="51058F14" w:rsidR="00066F90" w:rsidRPr="00624582" w:rsidRDefault="00066F90" w:rsidP="005E4851">
      <w:pPr>
        <w:ind w:firstLine="426"/>
        <w:jc w:val="both"/>
        <w:rPr>
          <w:rFonts w:ascii="Calibri" w:hAnsi="Calibri"/>
          <w:sz w:val="22"/>
        </w:rPr>
      </w:pPr>
    </w:p>
    <w:p w14:paraId="131789BA" w14:textId="63917670" w:rsidR="005E4851" w:rsidRPr="00624582" w:rsidRDefault="005E4851" w:rsidP="005E4851">
      <w:pPr>
        <w:ind w:firstLine="426"/>
        <w:jc w:val="both"/>
        <w:rPr>
          <w:rFonts w:ascii="Calibri" w:hAnsi="Calibri"/>
          <w:sz w:val="22"/>
        </w:rPr>
      </w:pPr>
    </w:p>
    <w:p w14:paraId="090B695C" w14:textId="5E799B0D" w:rsidR="005E4851" w:rsidRPr="00624582" w:rsidRDefault="007C65B5" w:rsidP="005E4851">
      <w:pPr>
        <w:ind w:firstLine="426"/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0B4B74" wp14:editId="2A5458AF">
                <wp:simplePos x="0" y="0"/>
                <wp:positionH relativeFrom="column">
                  <wp:posOffset>176797</wp:posOffset>
                </wp:positionH>
                <wp:positionV relativeFrom="paragraph">
                  <wp:posOffset>-346501</wp:posOffset>
                </wp:positionV>
                <wp:extent cx="1695941" cy="945504"/>
                <wp:effectExtent l="38100" t="50800" r="0" b="33020"/>
                <wp:wrapNone/>
                <wp:docPr id="3" name="Ruko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95941" cy="94550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04B1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2.7pt;margin-top:-28.5pt;width:136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">
                <v:imagedata r:id="rId8" o:title=""/>
                <o:lock v:ext="edit" rotation="t" aspectratio="f"/>
              </v:shape>
            </w:pict>
          </mc:Fallback>
        </mc:AlternateContent>
      </w:r>
    </w:p>
    <w:p w14:paraId="15D59829" w14:textId="0A26EAC0" w:rsidR="005E4851" w:rsidRPr="00624582" w:rsidRDefault="005E4851" w:rsidP="005E4851">
      <w:pPr>
        <w:ind w:firstLine="426"/>
        <w:jc w:val="both"/>
        <w:rPr>
          <w:rFonts w:ascii="Calibri" w:hAnsi="Calibri"/>
          <w:sz w:val="22"/>
        </w:rPr>
      </w:pPr>
    </w:p>
    <w:p w14:paraId="3E3B170A" w14:textId="77777777" w:rsidR="008B0A72" w:rsidRPr="008B0A72" w:rsidRDefault="005E4851" w:rsidP="008B0A72">
      <w:pPr>
        <w:ind w:firstLine="180"/>
        <w:jc w:val="both"/>
        <w:rPr>
          <w:rFonts w:ascii="Calibri" w:hAnsi="Calibri"/>
          <w:sz w:val="22"/>
        </w:rPr>
      </w:pPr>
      <w:r w:rsidRPr="008B0A72">
        <w:rPr>
          <w:rFonts w:ascii="Calibri" w:hAnsi="Calibri"/>
          <w:sz w:val="22"/>
        </w:rPr>
        <w:t>.................................................</w:t>
      </w:r>
      <w:r w:rsidR="008B0A72" w:rsidRPr="008B0A72">
        <w:rPr>
          <w:rFonts w:ascii="Calibri" w:hAnsi="Calibri"/>
          <w:sz w:val="22"/>
        </w:rPr>
        <w:t xml:space="preserve">                                                                          ………………………………………………</w:t>
      </w:r>
    </w:p>
    <w:p w14:paraId="21BBF769" w14:textId="7A3E1EEE" w:rsidR="005E4851" w:rsidRPr="007C65B5" w:rsidRDefault="005E4851" w:rsidP="007C65B5">
      <w:pPr>
        <w:ind w:firstLine="426"/>
        <w:jc w:val="both"/>
        <w:rPr>
          <w:rFonts w:ascii="Calibri" w:hAnsi="Calibri"/>
          <w:sz w:val="22"/>
        </w:rPr>
      </w:pPr>
      <w:r w:rsidRPr="00624582">
        <w:rPr>
          <w:rFonts w:ascii="Calibri" w:hAnsi="Calibri"/>
          <w:sz w:val="22"/>
        </w:rPr>
        <w:t xml:space="preserve">          ubytovatel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  <w:t xml:space="preserve">     </w:t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Pr="00624582">
        <w:rPr>
          <w:rFonts w:ascii="Calibri" w:hAnsi="Calibri"/>
          <w:sz w:val="22"/>
        </w:rPr>
        <w:tab/>
      </w:r>
      <w:r w:rsidR="008B0A72">
        <w:rPr>
          <w:rFonts w:ascii="Calibri" w:hAnsi="Calibri"/>
          <w:sz w:val="22"/>
        </w:rPr>
        <w:t xml:space="preserve">       </w:t>
      </w:r>
      <w:r w:rsidRPr="00624582">
        <w:rPr>
          <w:rFonts w:ascii="Calibri" w:hAnsi="Calibri"/>
          <w:sz w:val="22"/>
        </w:rPr>
        <w:t>objednatel</w:t>
      </w:r>
    </w:p>
    <w:sectPr w:rsidR="005E4851" w:rsidRPr="007C65B5">
      <w:footerReference w:type="even" r:id="rId9"/>
      <w:footerReference w:type="default" r:id="rId10"/>
      <w:pgSz w:w="11909" w:h="16834"/>
      <w:pgMar w:top="720" w:right="1274" w:bottom="1417" w:left="1274" w:header="360" w:footer="52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7128" w14:textId="77777777" w:rsidR="00FB1553" w:rsidRDefault="00FB1553">
      <w:r>
        <w:separator/>
      </w:r>
    </w:p>
  </w:endnote>
  <w:endnote w:type="continuationSeparator" w:id="0">
    <w:p w14:paraId="596D7D51" w14:textId="77777777" w:rsidR="00FB1553" w:rsidRDefault="00F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F7B0" w14:textId="77777777" w:rsidR="00766322" w:rsidRDefault="00766322" w:rsidP="003D04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2FDDC5" w14:textId="77777777" w:rsidR="00766322" w:rsidRDefault="00766322" w:rsidP="0078441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ABC3" w14:textId="77777777" w:rsidR="00766322" w:rsidRDefault="00766322" w:rsidP="003D04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33D9">
      <w:rPr>
        <w:rStyle w:val="slostrnky"/>
        <w:noProof/>
      </w:rPr>
      <w:t>3</w:t>
    </w:r>
    <w:r>
      <w:rPr>
        <w:rStyle w:val="slostrnky"/>
      </w:rPr>
      <w:fldChar w:fldCharType="end"/>
    </w:r>
  </w:p>
  <w:p w14:paraId="5EDC2D1B" w14:textId="77777777" w:rsidR="00766322" w:rsidRDefault="00766322" w:rsidP="007844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4DC8" w14:textId="77777777" w:rsidR="00FB1553" w:rsidRDefault="00FB1553">
      <w:r>
        <w:separator/>
      </w:r>
    </w:p>
  </w:footnote>
  <w:footnote w:type="continuationSeparator" w:id="0">
    <w:p w14:paraId="48CE2C01" w14:textId="77777777" w:rsidR="00FB1553" w:rsidRDefault="00FB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72E"/>
    <w:multiLevelType w:val="hybridMultilevel"/>
    <w:tmpl w:val="67EE8038"/>
    <w:lvl w:ilvl="0" w:tplc="CB68E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A8F"/>
    <w:multiLevelType w:val="hybridMultilevel"/>
    <w:tmpl w:val="05C82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41A9F"/>
    <w:multiLevelType w:val="hybridMultilevel"/>
    <w:tmpl w:val="DD906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C3901"/>
    <w:multiLevelType w:val="hybridMultilevel"/>
    <w:tmpl w:val="58A07C58"/>
    <w:lvl w:ilvl="0" w:tplc="CB68E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6EC5"/>
    <w:multiLevelType w:val="hybridMultilevel"/>
    <w:tmpl w:val="82E86B0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510A0"/>
    <w:multiLevelType w:val="hybridMultilevel"/>
    <w:tmpl w:val="F78EC4CA"/>
    <w:lvl w:ilvl="0" w:tplc="CB68E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6A75"/>
    <w:multiLevelType w:val="hybridMultilevel"/>
    <w:tmpl w:val="B6905CD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C646A9"/>
    <w:multiLevelType w:val="hybridMultilevel"/>
    <w:tmpl w:val="904C1652"/>
    <w:lvl w:ilvl="0" w:tplc="CB68E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9D8"/>
    <w:multiLevelType w:val="hybridMultilevel"/>
    <w:tmpl w:val="9DE27790"/>
    <w:lvl w:ilvl="0" w:tplc="AA0C348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08D2CE3"/>
    <w:multiLevelType w:val="hybridMultilevel"/>
    <w:tmpl w:val="7996CF96"/>
    <w:lvl w:ilvl="0" w:tplc="CB68EFD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A43"/>
    <w:multiLevelType w:val="hybridMultilevel"/>
    <w:tmpl w:val="955EB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532A9"/>
    <w:multiLevelType w:val="hybridMultilevel"/>
    <w:tmpl w:val="AB8806F6"/>
    <w:lvl w:ilvl="0" w:tplc="69FEC1D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508E5"/>
    <w:rsid w:val="0005513E"/>
    <w:rsid w:val="0006553E"/>
    <w:rsid w:val="00066F90"/>
    <w:rsid w:val="00094592"/>
    <w:rsid w:val="000D3757"/>
    <w:rsid w:val="00106657"/>
    <w:rsid w:val="00190E3D"/>
    <w:rsid w:val="001A4888"/>
    <w:rsid w:val="001E3311"/>
    <w:rsid w:val="002131E7"/>
    <w:rsid w:val="00236801"/>
    <w:rsid w:val="00246F0D"/>
    <w:rsid w:val="0028451B"/>
    <w:rsid w:val="0029723C"/>
    <w:rsid w:val="002C2874"/>
    <w:rsid w:val="002D69C0"/>
    <w:rsid w:val="00314CBE"/>
    <w:rsid w:val="003B5D3C"/>
    <w:rsid w:val="003D040E"/>
    <w:rsid w:val="00407342"/>
    <w:rsid w:val="00410F8E"/>
    <w:rsid w:val="0044632E"/>
    <w:rsid w:val="00455846"/>
    <w:rsid w:val="004C4ECB"/>
    <w:rsid w:val="004E131F"/>
    <w:rsid w:val="004E4BB8"/>
    <w:rsid w:val="00522BDB"/>
    <w:rsid w:val="00545A09"/>
    <w:rsid w:val="00552221"/>
    <w:rsid w:val="00574704"/>
    <w:rsid w:val="00581988"/>
    <w:rsid w:val="005A60D9"/>
    <w:rsid w:val="005B076D"/>
    <w:rsid w:val="005C6BA4"/>
    <w:rsid w:val="005E4851"/>
    <w:rsid w:val="005F07C9"/>
    <w:rsid w:val="00603693"/>
    <w:rsid w:val="006733D9"/>
    <w:rsid w:val="00683B63"/>
    <w:rsid w:val="006B01C6"/>
    <w:rsid w:val="006C7ED9"/>
    <w:rsid w:val="006E7E8F"/>
    <w:rsid w:val="007062A1"/>
    <w:rsid w:val="00743AC7"/>
    <w:rsid w:val="00766322"/>
    <w:rsid w:val="0078441E"/>
    <w:rsid w:val="007960BF"/>
    <w:rsid w:val="007C65B5"/>
    <w:rsid w:val="007D603D"/>
    <w:rsid w:val="007F2573"/>
    <w:rsid w:val="0082492B"/>
    <w:rsid w:val="00833552"/>
    <w:rsid w:val="00842DFB"/>
    <w:rsid w:val="0085653A"/>
    <w:rsid w:val="00890A29"/>
    <w:rsid w:val="008B0A72"/>
    <w:rsid w:val="008E5931"/>
    <w:rsid w:val="0094488A"/>
    <w:rsid w:val="00954D32"/>
    <w:rsid w:val="009775D2"/>
    <w:rsid w:val="0099136B"/>
    <w:rsid w:val="009E4AAA"/>
    <w:rsid w:val="00A02CF5"/>
    <w:rsid w:val="00A42414"/>
    <w:rsid w:val="00A4377F"/>
    <w:rsid w:val="00A44442"/>
    <w:rsid w:val="00A45F8E"/>
    <w:rsid w:val="00AA0FA9"/>
    <w:rsid w:val="00AD7DC0"/>
    <w:rsid w:val="00B32D3E"/>
    <w:rsid w:val="00B720AE"/>
    <w:rsid w:val="00B74C11"/>
    <w:rsid w:val="00BA08B2"/>
    <w:rsid w:val="00BE6988"/>
    <w:rsid w:val="00BE69EB"/>
    <w:rsid w:val="00C0544B"/>
    <w:rsid w:val="00C22DAF"/>
    <w:rsid w:val="00C32A88"/>
    <w:rsid w:val="00C57D18"/>
    <w:rsid w:val="00C85C17"/>
    <w:rsid w:val="00C946D1"/>
    <w:rsid w:val="00CD1926"/>
    <w:rsid w:val="00CD77E0"/>
    <w:rsid w:val="00D35F81"/>
    <w:rsid w:val="00D508AE"/>
    <w:rsid w:val="00D52406"/>
    <w:rsid w:val="00D74385"/>
    <w:rsid w:val="00D91B58"/>
    <w:rsid w:val="00DB660C"/>
    <w:rsid w:val="00DE3A74"/>
    <w:rsid w:val="00DF1907"/>
    <w:rsid w:val="00E12598"/>
    <w:rsid w:val="00E177FA"/>
    <w:rsid w:val="00E50A01"/>
    <w:rsid w:val="00E71A5F"/>
    <w:rsid w:val="00F13BA8"/>
    <w:rsid w:val="00F319D8"/>
    <w:rsid w:val="00F355D7"/>
    <w:rsid w:val="00F47FBB"/>
    <w:rsid w:val="00F836D7"/>
    <w:rsid w:val="00F928A6"/>
    <w:rsid w:val="00FB1553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8E3E"/>
  <w15:docId w15:val="{9125CCE2-638F-4989-A600-41EAD51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E4851"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5E4851"/>
    <w:pPr>
      <w:keepNext/>
      <w:jc w:val="both"/>
      <w:outlineLvl w:val="1"/>
    </w:pPr>
    <w:rPr>
      <w:b/>
      <w:szCs w:val="20"/>
    </w:rPr>
  </w:style>
  <w:style w:type="paragraph" w:styleId="Nadpis4">
    <w:name w:val="heading 4"/>
    <w:basedOn w:val="Normln"/>
    <w:next w:val="Normln"/>
    <w:qFormat/>
    <w:rsid w:val="005E4851"/>
    <w:pPr>
      <w:keepNext/>
      <w:jc w:val="center"/>
      <w:outlineLvl w:val="3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844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441E"/>
  </w:style>
  <w:style w:type="character" w:styleId="Hypertextovodkaz">
    <w:name w:val="Hyperlink"/>
    <w:basedOn w:val="Standardnpsmoodstavce"/>
    <w:rsid w:val="005F07C9"/>
    <w:rPr>
      <w:color w:val="0000FF"/>
      <w:u w:val="single"/>
    </w:rPr>
  </w:style>
  <w:style w:type="paragraph" w:styleId="Zhlav">
    <w:name w:val="header"/>
    <w:basedOn w:val="Normln"/>
    <w:rsid w:val="005F07C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Nzev">
    <w:name w:val="Title"/>
    <w:basedOn w:val="Normln"/>
    <w:qFormat/>
    <w:rsid w:val="005E4851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sid w:val="005E4851"/>
    <w:pPr>
      <w:keepNext/>
      <w:jc w:val="both"/>
    </w:pPr>
    <w:rPr>
      <w:sz w:val="22"/>
      <w:szCs w:val="20"/>
    </w:rPr>
  </w:style>
  <w:style w:type="paragraph" w:styleId="Zkladntext3">
    <w:name w:val="Body Text 3"/>
    <w:basedOn w:val="Normln"/>
    <w:rsid w:val="005E4851"/>
    <w:pPr>
      <w:jc w:val="both"/>
    </w:pPr>
    <w:rPr>
      <w:szCs w:val="20"/>
    </w:rPr>
  </w:style>
  <w:style w:type="paragraph" w:styleId="Zkladntextodsazen">
    <w:name w:val="Body Text Indent"/>
    <w:basedOn w:val="Normln"/>
    <w:rsid w:val="005E4851"/>
    <w:pPr>
      <w:ind w:left="1080"/>
      <w:jc w:val="both"/>
    </w:pPr>
    <w:rPr>
      <w:color w:val="0000FF"/>
      <w:sz w:val="22"/>
    </w:rPr>
  </w:style>
  <w:style w:type="character" w:customStyle="1" w:styleId="Nadpis1Char">
    <w:name w:val="Nadpis 1 Char"/>
    <w:link w:val="Nadpis1"/>
    <w:rsid w:val="005E4851"/>
    <w:rPr>
      <w:b/>
      <w:bCs/>
      <w:sz w:val="22"/>
      <w:szCs w:val="22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4E131F"/>
  </w:style>
  <w:style w:type="paragraph" w:styleId="Textbubliny">
    <w:name w:val="Balloon Text"/>
    <w:basedOn w:val="Normln"/>
    <w:link w:val="TextbublinyChar"/>
    <w:semiHidden/>
    <w:unhideWhenUsed/>
    <w:rsid w:val="006733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6T07:44:11.51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1391 187 8027,'-14'49'0,"1"2"0,-3-8 0,0 1 0,1 7 0,-2 3 0,-1-4 0,-2-1 0,-2 2 0,0 2 111,0-1 1,1 3 0,2-10-1,0 0 1,-1 2 0,-1 4 0,-1-1-1,-1 2 1,0 0 0,-1 0 0,0 1-308,1-3 0,0-2 0,-1 1 0,-1 0 1,0-1-1,0-2 134,-7 9 1,-1-3 0,-3 5-1,-2-3 4,7-14 1,-1-1 0,-3 2 0,-1-3 92,4-9 0,0-3 1,-5-3-1,-2-5-84,-1-5 0,0-8 0,3-15 1,2-9-1,2-14 0,4-7 13,2-7 0,4-5 1,5 11-1,2-4 1,2 0 10,1 0 1,3 1 0,-1 0-1,-3-19 1,2 2 24,0-5 0,2 4 0,2 15 0,2 2 66,0 2 0,2 3 1,1-2-1,2 1 210,7-25 1,20 34-147,21 54 0,-15 9 0,-1 9 27,-4 1 0,0 4 1,0 2-1,3 3 1,-1 3-1,1-1-129,-6-8 1,0 1 0,0 0-1,0-1 1,8 14 0,-1 0 0,0-2 171,-3-1 0,1-3 0,-1 0 0,-2-6 0,-1-2 0,0-4 42,4 4 0,0-3 0,4 1 0,4-2-226,1 0 0,2-8 0,2-13 0,1-9-144,6-11 0,-3-13 0,-6-17 1,-6-13 49,-10-1 0,-5-5 0,-2-2 0,0 0 0,-2 0 0,-2-3 0,-1-2 0,-2 0 0,0 0 148,-1 2 1,0 0 0,-2 2 0,2-10 0,-1 2 210,-1 0 1,0 4-1,0 11 1,-1 2-20,0 6 0,2 1 0,2 2 0,2 1 72,1-1 0,3 4 0,24 7-31,6 52 0,-15 7 0,-1 7-162,-7-4 0,-1 3 0,1 0 0,2 3 0,-1 1 1,1 0-91,-1-4 1,-1 1 0,1 1 0,1 0 0,0 0 0,0-1 131,7 11 1,2-3-1,0-2 1,1-2-308,-1-6 0,1-4 0,-1-13 0,1-4 131,9 4 1,0-10 0,-5-26 0,-3-13-208,1-15 0,-6-7 0,-4-5 0,-5-5 82,-10 14 1,-2-3-1,-2 0 1,0 2-1,-2 2 1,0-2 0,0-1-1,-1 2 1,0 0 313,0-12 0,-1 4 0,-2 11 0,1 3 186,0-19 0,-1 24 0,1-2 14,4-26 0,2 34-27,3 41 0,5 42-198,-7-9 1,1 5 0,3 4-1,0 2-11,2 5 0,1 0 0,1-7 0,1-1-10,1 1 0,3-3 0,2-2 0,2-1-196,3 3 1,3-1-1,1-5 1,1-3-158,3-4 1,3-4 0,0-5 0,2-5-34,1-6 0,3-3 0,1-4 0,2-5 15,6-4 1,0-6 0,-10-4-1,0-5 16,6-4 0,-2-4 0,-6-4 0,0-3 17,3-5 0,-2-2 0,-4 0 0,-2 0 0,-6 0 1,-2-1 4,-7 6 0,-2 1 1,14-20-32,-6 5 0,0 1 593,2 3 0,-11 19 78,-13 28 1,-6 25-32,-4 28 0,-4-4-30,-4-1 1,-3-9-157,-4 0 1,-13-31-522,-15-13 0,16-31 1,2-15 149,4-3 0,-1-6 0,1-3 1,-2-6-1,1-2 0,-1-3-150,3 7 0,0-3 0,0-2 0,0 4 0,3 5 0,0 1 0,-1 2 0,1-2 183,0-1 1,0 1 0,0-1 0,0 3 0,-3-3 0,1 1 0,0 1 137,0 2 0,-1-1 1,1 3-1,-8-13 1,0 3-1,0 8 0,-1 0 130,-3-4 0,-2 5 1,0 16-1,-3 9 45,-3 9 0,2 16 1,-2 42-1,5 23-126,16-17 0,2 6 0,1 4 0,1 2 0,3-6 1,0 4-1,1 2 0,0 0 0,1 3-348,0-3 1,1 2 0,0 2-1,0 0 1,1 3 0,-1-1-1,1-8 1,1 2 0,0-1-1,0 2 1,-1 0 0,1 1-1,0 1 1,0-2 258,0-2 0,1 1 0,-1 2 0,1-1 0,-1 0 0,1 0 0,0-4 0,-1 0 0,2-3 0,-4 16 0,1-2 0,0-4 0,1-2 0,-1-2 0,0-2 0,1 1 0,-1-1 0,0 1 0</inkml:trace>
  <inkml:trace contextRef="#ctx0" brushRef="#br0" timeOffset="1415">4689 2119 8027,'20'30'0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Advokátní kancelář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Karel Krejza</dc:creator>
  <cp:lastModifiedBy>Kindermann</cp:lastModifiedBy>
  <cp:revision>5</cp:revision>
  <cp:lastPrinted>2024-05-07T11:32:00Z</cp:lastPrinted>
  <dcterms:created xsi:type="dcterms:W3CDTF">2024-05-01T19:43:00Z</dcterms:created>
  <dcterms:modified xsi:type="dcterms:W3CDTF">2024-05-07T11:38:00Z</dcterms:modified>
</cp:coreProperties>
</file>