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817B1" w14:textId="51FB37D2" w:rsidR="004219A1" w:rsidRDefault="004219A1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 wp14:anchorId="63C12822" wp14:editId="567B4462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16225874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F1567B" id="Rectangle 2" o:spid="_x0000_s1026" style="position:absolute;margin-left:18pt;margin-top:36.75pt;width:351.75pt;height:96.75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 wp14:anchorId="042D9E76" wp14:editId="1500F2FA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5246389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E8EED2" id="Rectangle 3" o:spid="_x0000_s1026" style="position:absolute;margin-left:368.25pt;margin-top:36.75pt;width:202.5pt;height:96.75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6524BCE1" wp14:editId="3E4082DB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19871303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FCA888" id="Rectangle 4" o:spid="_x0000_s1026" style="position:absolute;margin-left:18pt;margin-top:132pt;width:552.75pt;height:15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4D6EDD6D" wp14:editId="380654AC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21577327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71F2A" id="Rectangle 5" o:spid="_x0000_s1026" style="position:absolute;margin-left:18pt;margin-top:146.25pt;width:288.75pt;height:57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313188B3" wp14:editId="20DE0B54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65882304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6CB9C" id="Rectangle 6" o:spid="_x0000_s1026" style="position:absolute;margin-left:18pt;margin-top:201.75pt;width:288.75pt;height:47.2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5455F64B" wp14:editId="2D531CE8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9477955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0D6360" id="Rectangle 7" o:spid="_x0000_s1026" style="position:absolute;margin-left:18pt;margin-top:18.75pt;width:552.75pt;height:19.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00D68F17" wp14:editId="3BF1DD00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21568642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D36997" id="Rectangle 8" o:spid="_x0000_s1026" style="position:absolute;margin-left:304.5pt;margin-top:146.25pt;width:266.25pt;height:102.7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423C11CA" wp14:editId="44EDD70F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81877048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EE11AE" id="Rectangle 9" o:spid="_x0000_s1026" style="position:absolute;margin-left:18pt;margin-top:249pt;width:552.75pt;height:24.7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15834136" wp14:editId="5C7C8F88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171581605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7569DB" id="Line 10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676976DA" wp14:editId="3D6696B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181810749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066CCA" id="Line 1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540178EA" wp14:editId="689B375C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26935890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240184" id="Rectangle 12" o:spid="_x0000_s1026" style="position:absolute;margin-left:18pt;margin-top:295.5pt;width:558.75pt;height:26.2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57887C2D" wp14:editId="4D5FAD1C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144151197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C4B05F" id="Rectangle 13" o:spid="_x0000_s1026" style="position:absolute;margin-left:268.5pt;margin-top:302.25pt;width:302.25pt;height:19.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2A10BC04" wp14:editId="5BD9EE65">
                <wp:simplePos x="0" y="0"/>
                <wp:positionH relativeFrom="page">
                  <wp:posOffset>228600</wp:posOffset>
                </wp:positionH>
                <wp:positionV relativeFrom="page">
                  <wp:posOffset>9963150</wp:posOffset>
                </wp:positionV>
                <wp:extent cx="7019925" cy="0"/>
                <wp:effectExtent l="0" t="0" r="0" b="0"/>
                <wp:wrapNone/>
                <wp:docPr id="81839739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086429" id="Line 14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84.5pt" to="570.75pt,7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JgBLaP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5F09ADFB" wp14:editId="2D60577E">
                <wp:simplePos x="0" y="0"/>
                <wp:positionH relativeFrom="page">
                  <wp:posOffset>228600</wp:posOffset>
                </wp:positionH>
                <wp:positionV relativeFrom="page">
                  <wp:posOffset>9982200</wp:posOffset>
                </wp:positionV>
                <wp:extent cx="7019925" cy="0"/>
                <wp:effectExtent l="0" t="0" r="0" b="0"/>
                <wp:wrapNone/>
                <wp:docPr id="42027017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606EDA" id="Line 15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86pt" to="570.75pt,7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Ki4Xbb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11646FCC" wp14:editId="66C0BFE9">
                <wp:simplePos x="0" y="0"/>
                <wp:positionH relativeFrom="page">
                  <wp:posOffset>4371975</wp:posOffset>
                </wp:positionH>
                <wp:positionV relativeFrom="page">
                  <wp:posOffset>9629775</wp:posOffset>
                </wp:positionV>
                <wp:extent cx="2762250" cy="0"/>
                <wp:effectExtent l="0" t="0" r="0" b="0"/>
                <wp:wrapNone/>
                <wp:docPr id="147913912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016AF9" id="Line 16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8.25pt" to="561.75pt,7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A1om/8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3D91B7B2" w14:textId="77777777" w:rsidR="004219A1" w:rsidRDefault="004219A1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1A40EBB4" w14:textId="77777777" w:rsidR="004219A1" w:rsidRDefault="004219A1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</w:t>
      </w:r>
    </w:p>
    <w:p w14:paraId="479F092B" w14:textId="77777777" w:rsidR="004219A1" w:rsidRDefault="004219A1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240093</w:t>
      </w:r>
    </w:p>
    <w:p w14:paraId="3B2F99FA" w14:textId="77777777" w:rsidR="004219A1" w:rsidRDefault="004219A1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2C32E01E" w14:textId="77777777" w:rsidR="004219A1" w:rsidRDefault="004219A1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2024010</w:t>
      </w:r>
    </w:p>
    <w:p w14:paraId="36CC9FA3" w14:textId="77777777" w:rsidR="004219A1" w:rsidRDefault="004219A1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31507A8" w14:textId="77777777" w:rsidR="004219A1" w:rsidRDefault="004219A1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8D390E6" w14:textId="77777777" w:rsidR="004219A1" w:rsidRDefault="004219A1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76A8B5E" w14:textId="77777777" w:rsidR="004219A1" w:rsidRDefault="004219A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3D715763" w14:textId="71AED584" w:rsidR="004219A1" w:rsidRDefault="004219A1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40323A52" w14:textId="77777777" w:rsidR="004219A1" w:rsidRDefault="004219A1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61F42EF5" w14:textId="77777777" w:rsidR="004219A1" w:rsidRDefault="004219A1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EUROGREEN CZ s.r.o.</w:t>
      </w:r>
    </w:p>
    <w:p w14:paraId="6FBA5EAB" w14:textId="77777777" w:rsidR="004219A1" w:rsidRDefault="004219A1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5BCEB503" w14:textId="77777777" w:rsidR="004219A1" w:rsidRDefault="004219A1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Nám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stí Ji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ího 2</w:t>
      </w:r>
    </w:p>
    <w:p w14:paraId="24032DB3" w14:textId="77777777" w:rsidR="004219A1" w:rsidRDefault="004219A1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407 56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Ji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etín pod Jedlovou</w:t>
      </w:r>
    </w:p>
    <w:p w14:paraId="28FCFE4D" w14:textId="77777777" w:rsidR="004219A1" w:rsidRDefault="004219A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0CB49463" w14:textId="77777777" w:rsidR="004219A1" w:rsidRDefault="004219A1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03.05.2024</w:t>
      </w:r>
    </w:p>
    <w:p w14:paraId="06AD473A" w14:textId="77777777" w:rsidR="004219A1" w:rsidRDefault="004219A1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40922475" w14:textId="77777777" w:rsidR="004219A1" w:rsidRDefault="004219A1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64651959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CZ64651959</w:t>
      </w:r>
    </w:p>
    <w:p w14:paraId="418D72AC" w14:textId="77777777" w:rsidR="004219A1" w:rsidRDefault="004219A1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6A7505FA" w14:textId="77777777" w:rsidR="004219A1" w:rsidRDefault="004219A1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26732B54" w14:textId="77777777" w:rsidR="004219A1" w:rsidRDefault="004219A1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  <w:sz w:val="24"/>
          <w:szCs w:val="24"/>
        </w:rPr>
      </w:pPr>
    </w:p>
    <w:p w14:paraId="2B51F163" w14:textId="77777777" w:rsidR="004219A1" w:rsidRDefault="004219A1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74 666,00</w:t>
      </w:r>
    </w:p>
    <w:p w14:paraId="01A61B77" w14:textId="77777777" w:rsidR="004219A1" w:rsidRDefault="004219A1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5C78560E" w14:textId="77777777" w:rsidR="004219A1" w:rsidRDefault="004219A1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74 666,00</w:t>
      </w:r>
    </w:p>
    <w:p w14:paraId="0F8A4F46" w14:textId="77777777" w:rsidR="004219A1" w:rsidRDefault="004219A1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  <w:sz w:val="24"/>
          <w:szCs w:val="24"/>
        </w:rPr>
      </w:pPr>
    </w:p>
    <w:p w14:paraId="480FFCDB" w14:textId="77777777" w:rsidR="004219A1" w:rsidRDefault="004219A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286441E4" w14:textId="77777777" w:rsidR="004219A1" w:rsidRDefault="004219A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2940839F" w14:textId="77777777" w:rsidR="004219A1" w:rsidRDefault="004219A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automatický systém závlahy travnaté plochy na jezero Most, dle Va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í CN</w:t>
      </w:r>
    </w:p>
    <w:p w14:paraId="2B0642A7" w14:textId="77777777" w:rsidR="004219A1" w:rsidRDefault="004219A1">
      <w:pPr>
        <w:widowControl w:val="0"/>
        <w:autoSpaceDE w:val="0"/>
        <w:autoSpaceDN w:val="0"/>
        <w:adjustRightInd w:val="0"/>
        <w:spacing w:after="0" w:line="7478" w:lineRule="exact"/>
        <w:rPr>
          <w:rFonts w:ascii="Arial" w:hAnsi="Arial" w:cs="Arial"/>
          <w:kern w:val="0"/>
          <w:sz w:val="24"/>
          <w:szCs w:val="24"/>
        </w:rPr>
      </w:pPr>
    </w:p>
    <w:p w14:paraId="2A37DCFB" w14:textId="77777777" w:rsidR="004219A1" w:rsidRDefault="004219A1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3C255AA2" w14:textId="77777777" w:rsidR="004219A1" w:rsidRDefault="004219A1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0012BD57" w14:textId="77777777" w:rsidR="004219A1" w:rsidRDefault="004219A1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Uvedená cena je bez DPH </w:t>
      </w:r>
    </w:p>
    <w:p w14:paraId="69F666D4" w14:textId="77777777" w:rsidR="004219A1" w:rsidRDefault="004219A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2CD3C403" w14:textId="173BEA1E" w:rsidR="004219A1" w:rsidRDefault="004219A1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531364E8" w14:textId="77777777" w:rsidR="004219A1" w:rsidRDefault="004219A1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004240093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2A12EC81" w14:textId="77777777" w:rsidR="004219A1" w:rsidRDefault="004219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  <w:sectPr w:rsidR="00000000">
          <w:pgSz w:w="11905" w:h="16838"/>
          <w:pgMar w:top="360" w:right="360" w:bottom="360" w:left="360" w:header="0" w:footer="0" w:gutter="0"/>
          <w:cols w:space="708"/>
          <w:noEndnote/>
        </w:sectPr>
      </w:pPr>
    </w:p>
    <w:p w14:paraId="3307CAA2" w14:textId="017FF1D4" w:rsidR="004219A1" w:rsidRDefault="004219A1">
      <w:pPr>
        <w:framePr w:w="750" w:h="750" w:wrap="none" w:vAnchor="page" w:hAnchor="page" w:x="481" w:y="58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55219104" wp14:editId="68BEF9BF">
                <wp:simplePos x="0" y="0"/>
                <wp:positionH relativeFrom="page">
                  <wp:posOffset>190500</wp:posOffset>
                </wp:positionH>
                <wp:positionV relativeFrom="page">
                  <wp:posOffset>828675</wp:posOffset>
                </wp:positionV>
                <wp:extent cx="7115175" cy="7061200"/>
                <wp:effectExtent l="0" t="0" r="0" b="0"/>
                <wp:wrapNone/>
                <wp:docPr id="155363628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5175" cy="706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9F400" id="Rectangle 17" o:spid="_x0000_s1026" style="position:absolute;margin-left:15pt;margin-top:65.25pt;width:560.25pt;height:556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" o:allowincell="f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03C5313B" wp14:editId="33E779FF">
                <wp:simplePos x="0" y="0"/>
                <wp:positionH relativeFrom="page">
                  <wp:posOffset>190500</wp:posOffset>
                </wp:positionH>
                <wp:positionV relativeFrom="page">
                  <wp:posOffset>514350</wp:posOffset>
                </wp:positionV>
                <wp:extent cx="7019925" cy="0"/>
                <wp:effectExtent l="0" t="0" r="0" b="0"/>
                <wp:wrapNone/>
                <wp:docPr id="4835933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89E5D5" id="Line 18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pt,40.5pt" to="567.75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6x6v+N4AAAAJ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noProof/>
          <w:kern w:val="0"/>
          <w:sz w:val="24"/>
          <w:szCs w:val="24"/>
        </w:rPr>
        <w:drawing>
          <wp:inline distT="0" distB="0" distL="0" distR="0" wp14:anchorId="3EFE51B1" wp14:editId="61B92561">
            <wp:extent cx="495300" cy="4953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5846A" w14:textId="566F6929" w:rsidR="004219A1" w:rsidRDefault="004219A1">
      <w:pPr>
        <w:widowControl w:val="0"/>
        <w:autoSpaceDE w:val="0"/>
        <w:autoSpaceDN w:val="0"/>
        <w:adjustRightInd w:val="0"/>
        <w:spacing w:after="0" w:line="203" w:lineRule="exact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 wp14:anchorId="3D90C20D" wp14:editId="34986BE1">
                <wp:simplePos x="0" y="0"/>
                <wp:positionH relativeFrom="page">
                  <wp:posOffset>942975</wp:posOffset>
                </wp:positionH>
                <wp:positionV relativeFrom="page">
                  <wp:posOffset>352425</wp:posOffset>
                </wp:positionV>
                <wp:extent cx="3771900" cy="277495"/>
                <wp:effectExtent l="0" t="0" r="0" b="0"/>
                <wp:wrapNone/>
                <wp:docPr id="201194405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B13453" id="Rectangle 19" o:spid="_x0000_s1026" style="position:absolute;margin-left:74.25pt;margin-top:27.75pt;width:297pt;height:21.85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" o:allowincell="f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 wp14:anchorId="757142E3" wp14:editId="014C3E38">
                <wp:simplePos x="0" y="0"/>
                <wp:positionH relativeFrom="page">
                  <wp:posOffset>942975</wp:posOffset>
                </wp:positionH>
                <wp:positionV relativeFrom="page">
                  <wp:posOffset>533400</wp:posOffset>
                </wp:positionV>
                <wp:extent cx="4800600" cy="175260"/>
                <wp:effectExtent l="0" t="0" r="0" b="0"/>
                <wp:wrapNone/>
                <wp:docPr id="186744040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5D1828" id="Rectangle 20" o:spid="_x0000_s1026" style="position:absolute;margin-left:74.25pt;margin-top:42pt;width:378pt;height:13.8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" o:allowincell="f" stroked="f">
                <w10:wrap anchorx="page" anchory="page"/>
              </v:rect>
            </w:pict>
          </mc:Fallback>
        </mc:AlternateContent>
      </w:r>
    </w:p>
    <w:p w14:paraId="01E5AF01" w14:textId="77777777" w:rsidR="004219A1" w:rsidRDefault="004219A1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6"/>
          <w:szCs w:val="26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6"/>
          <w:szCs w:val="26"/>
        </w:rPr>
        <w:t>ž</w:t>
      </w:r>
      <w:r>
        <w:rPr>
          <w:rFonts w:ascii="Arial" w:hAnsi="Arial" w:cs="Arial"/>
          <w:b/>
          <w:bCs/>
          <w:color w:val="000000"/>
          <w:kern w:val="0"/>
          <w:sz w:val="26"/>
          <w:szCs w:val="26"/>
        </w:rPr>
        <w:t>by m</w:t>
      </w:r>
      <w:r>
        <w:rPr>
          <w:rFonts w:ascii="Arial" w:hAnsi="Arial" w:cs="Arial"/>
          <w:b/>
          <w:bCs/>
          <w:color w:val="000000"/>
          <w:kern w:val="0"/>
          <w:sz w:val="26"/>
          <w:szCs w:val="26"/>
        </w:rPr>
        <w:t>ě</w:t>
      </w:r>
      <w:r>
        <w:rPr>
          <w:rFonts w:ascii="Arial" w:hAnsi="Arial" w:cs="Arial"/>
          <w:b/>
          <w:bCs/>
          <w:color w:val="000000"/>
          <w:kern w:val="0"/>
          <w:sz w:val="26"/>
          <w:szCs w:val="26"/>
        </w:rPr>
        <w:t>sta Mostu a.s.</w:t>
      </w:r>
    </w:p>
    <w:p w14:paraId="63775A54" w14:textId="77777777" w:rsidR="004219A1" w:rsidRDefault="004219A1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kern w:val="0"/>
          <w:sz w:val="14"/>
          <w:szCs w:val="14"/>
        </w:rPr>
        <w:t>spole</w:t>
      </w:r>
      <w:r>
        <w:rPr>
          <w:rFonts w:ascii="Times New Roman" w:hAnsi="Times New Roman" w:cs="Times New Roman"/>
          <w:b/>
          <w:bCs/>
          <w:i/>
          <w:iCs/>
          <w:color w:val="000000"/>
          <w:kern w:val="0"/>
          <w:sz w:val="14"/>
          <w:szCs w:val="14"/>
        </w:rPr>
        <w:t>č</w:t>
      </w:r>
      <w:r>
        <w:rPr>
          <w:rFonts w:ascii="Times New Roman" w:hAnsi="Times New Roman" w:cs="Times New Roman"/>
          <w:b/>
          <w:bCs/>
          <w:i/>
          <w:iCs/>
          <w:color w:val="000000"/>
          <w:kern w:val="0"/>
          <w:sz w:val="14"/>
          <w:szCs w:val="14"/>
        </w:rPr>
        <w:t>nost je zapsána v obchodním rejst</w:t>
      </w:r>
      <w:r>
        <w:rPr>
          <w:rFonts w:ascii="Times New Roman" w:hAnsi="Times New Roman" w:cs="Times New Roman"/>
          <w:b/>
          <w:bCs/>
          <w:i/>
          <w:iCs/>
          <w:color w:val="000000"/>
          <w:kern w:val="0"/>
          <w:sz w:val="14"/>
          <w:szCs w:val="14"/>
        </w:rPr>
        <w:t>ř</w:t>
      </w:r>
      <w:r>
        <w:rPr>
          <w:rFonts w:ascii="Times New Roman" w:hAnsi="Times New Roman" w:cs="Times New Roman"/>
          <w:b/>
          <w:bCs/>
          <w:i/>
          <w:iCs/>
          <w:color w:val="000000"/>
          <w:kern w:val="0"/>
          <w:sz w:val="14"/>
          <w:szCs w:val="14"/>
        </w:rPr>
        <w:t>íku, vedeném Krajským soudem v Ústí nad Labem oddíl B, vlo</w:t>
      </w:r>
      <w:r>
        <w:rPr>
          <w:rFonts w:ascii="Times New Roman" w:hAnsi="Times New Roman" w:cs="Times New Roman"/>
          <w:b/>
          <w:bCs/>
          <w:i/>
          <w:iCs/>
          <w:color w:val="000000"/>
          <w:kern w:val="0"/>
          <w:sz w:val="14"/>
          <w:szCs w:val="14"/>
        </w:rPr>
        <w:t>ž</w:t>
      </w:r>
      <w:r>
        <w:rPr>
          <w:rFonts w:ascii="Times New Roman" w:hAnsi="Times New Roman" w:cs="Times New Roman"/>
          <w:b/>
          <w:bCs/>
          <w:i/>
          <w:iCs/>
          <w:color w:val="000000"/>
          <w:kern w:val="0"/>
          <w:sz w:val="14"/>
          <w:szCs w:val="14"/>
        </w:rPr>
        <w:t>ka 771</w:t>
      </w:r>
    </w:p>
    <w:p w14:paraId="74D145B8" w14:textId="77777777" w:rsidR="004219A1" w:rsidRDefault="004219A1">
      <w:pPr>
        <w:widowControl w:val="0"/>
        <w:autoSpaceDE w:val="0"/>
        <w:autoSpaceDN w:val="0"/>
        <w:adjustRightInd w:val="0"/>
        <w:spacing w:after="0" w:line="308" w:lineRule="exact"/>
        <w:rPr>
          <w:rFonts w:ascii="Arial" w:hAnsi="Arial" w:cs="Arial"/>
          <w:kern w:val="0"/>
          <w:sz w:val="24"/>
          <w:szCs w:val="24"/>
        </w:rPr>
      </w:pPr>
    </w:p>
    <w:p w14:paraId="1B6CA8B2" w14:textId="77777777" w:rsidR="004219A1" w:rsidRDefault="004219A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</w:rPr>
        <w:t xml:space="preserve">1. Smluvní strany se dohodly, </w:t>
      </w:r>
      <w:r>
        <w:rPr>
          <w:rFonts w:ascii="Calibri" w:hAnsi="Calibri" w:cs="Calibri"/>
          <w:color w:val="000000"/>
          <w:kern w:val="0"/>
        </w:rPr>
        <w:t>ž</w:t>
      </w:r>
      <w:r>
        <w:rPr>
          <w:rFonts w:ascii="Calibri" w:hAnsi="Calibri" w:cs="Calibri"/>
          <w:color w:val="000000"/>
          <w:kern w:val="0"/>
        </w:rPr>
        <w:t xml:space="preserve">e smluvní vztah se </w:t>
      </w:r>
      <w:r>
        <w:rPr>
          <w:rFonts w:ascii="Calibri" w:hAnsi="Calibri" w:cs="Calibri"/>
          <w:color w:val="000000"/>
          <w:kern w:val="0"/>
        </w:rPr>
        <w:t>ř</w:t>
      </w:r>
      <w:r>
        <w:rPr>
          <w:rFonts w:ascii="Calibri" w:hAnsi="Calibri" w:cs="Calibri"/>
          <w:color w:val="000000"/>
          <w:kern w:val="0"/>
        </w:rPr>
        <w:t>ídí p</w:t>
      </w:r>
      <w:r>
        <w:rPr>
          <w:rFonts w:ascii="Calibri" w:hAnsi="Calibri" w:cs="Calibri"/>
          <w:color w:val="000000"/>
          <w:kern w:val="0"/>
        </w:rPr>
        <w:t>ř</w:t>
      </w:r>
      <w:r>
        <w:rPr>
          <w:rFonts w:ascii="Calibri" w:hAnsi="Calibri" w:cs="Calibri"/>
          <w:color w:val="000000"/>
          <w:kern w:val="0"/>
        </w:rPr>
        <w:t>íslu</w:t>
      </w:r>
      <w:r>
        <w:rPr>
          <w:rFonts w:ascii="Calibri" w:hAnsi="Calibri" w:cs="Calibri"/>
          <w:color w:val="000000"/>
          <w:kern w:val="0"/>
        </w:rPr>
        <w:t>š</w:t>
      </w:r>
      <w:r>
        <w:rPr>
          <w:rFonts w:ascii="Calibri" w:hAnsi="Calibri" w:cs="Calibri"/>
          <w:color w:val="000000"/>
          <w:kern w:val="0"/>
        </w:rPr>
        <w:t xml:space="preserve">nými ustanoveními zákona </w:t>
      </w:r>
      <w:r>
        <w:rPr>
          <w:rFonts w:ascii="Calibri" w:hAnsi="Calibri" w:cs="Calibri"/>
          <w:color w:val="000000"/>
          <w:kern w:val="0"/>
        </w:rPr>
        <w:t>č</w:t>
      </w:r>
      <w:r>
        <w:rPr>
          <w:rFonts w:ascii="Calibri" w:hAnsi="Calibri" w:cs="Calibri"/>
          <w:color w:val="000000"/>
          <w:kern w:val="0"/>
        </w:rPr>
        <w:t>. 89/2012 Sb., ob</w:t>
      </w:r>
      <w:r>
        <w:rPr>
          <w:rFonts w:ascii="Calibri" w:hAnsi="Calibri" w:cs="Calibri"/>
          <w:color w:val="000000"/>
          <w:kern w:val="0"/>
        </w:rPr>
        <w:t>č</w:t>
      </w:r>
      <w:r>
        <w:rPr>
          <w:rFonts w:ascii="Calibri" w:hAnsi="Calibri" w:cs="Calibri"/>
          <w:color w:val="000000"/>
          <w:kern w:val="0"/>
        </w:rPr>
        <w:t xml:space="preserve">anským </w:t>
      </w:r>
    </w:p>
    <w:p w14:paraId="32906A17" w14:textId="77777777" w:rsidR="004219A1" w:rsidRDefault="004219A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</w:rPr>
        <w:t>zákoníkem a akceptací objednávky smluvní strany ujednávají speciální úpravu práv a povinností obsa</w:t>
      </w:r>
      <w:r>
        <w:rPr>
          <w:rFonts w:ascii="Calibri" w:hAnsi="Calibri" w:cs="Calibri"/>
          <w:color w:val="000000"/>
          <w:kern w:val="0"/>
        </w:rPr>
        <w:t>ž</w:t>
      </w:r>
      <w:r>
        <w:rPr>
          <w:rFonts w:ascii="Calibri" w:hAnsi="Calibri" w:cs="Calibri"/>
          <w:color w:val="000000"/>
          <w:kern w:val="0"/>
        </w:rPr>
        <w:t xml:space="preserve">ených v této </w:t>
      </w:r>
    </w:p>
    <w:p w14:paraId="6942BB63" w14:textId="77777777" w:rsidR="004219A1" w:rsidRDefault="004219A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</w:rPr>
        <w:t xml:space="preserve">objednávce vztahujících se k tomuto právnímu vztahu. </w:t>
      </w:r>
    </w:p>
    <w:p w14:paraId="401BA64C" w14:textId="77777777" w:rsidR="004219A1" w:rsidRDefault="004219A1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kern w:val="0"/>
          <w:sz w:val="24"/>
          <w:szCs w:val="24"/>
        </w:rPr>
      </w:pPr>
    </w:p>
    <w:p w14:paraId="7FC78992" w14:textId="77777777" w:rsidR="004219A1" w:rsidRDefault="004219A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</w:rPr>
        <w:t>2. Smluvní strany prohla</w:t>
      </w:r>
      <w:r>
        <w:rPr>
          <w:rFonts w:ascii="Calibri" w:hAnsi="Calibri" w:cs="Calibri"/>
          <w:color w:val="000000"/>
          <w:kern w:val="0"/>
        </w:rPr>
        <w:t>š</w:t>
      </w:r>
      <w:r>
        <w:rPr>
          <w:rFonts w:ascii="Calibri" w:hAnsi="Calibri" w:cs="Calibri"/>
          <w:color w:val="000000"/>
          <w:kern w:val="0"/>
        </w:rPr>
        <w:t xml:space="preserve">ují, </w:t>
      </w:r>
      <w:r>
        <w:rPr>
          <w:rFonts w:ascii="Calibri" w:hAnsi="Calibri" w:cs="Calibri"/>
          <w:color w:val="000000"/>
          <w:kern w:val="0"/>
        </w:rPr>
        <w:t>ž</w:t>
      </w:r>
      <w:r>
        <w:rPr>
          <w:rFonts w:ascii="Calibri" w:hAnsi="Calibri" w:cs="Calibri"/>
          <w:color w:val="000000"/>
          <w:kern w:val="0"/>
        </w:rPr>
        <w:t>e skute</w:t>
      </w:r>
      <w:r>
        <w:rPr>
          <w:rFonts w:ascii="Calibri" w:hAnsi="Calibri" w:cs="Calibri"/>
          <w:color w:val="000000"/>
          <w:kern w:val="0"/>
        </w:rPr>
        <w:t>č</w:t>
      </w:r>
      <w:r>
        <w:rPr>
          <w:rFonts w:ascii="Calibri" w:hAnsi="Calibri" w:cs="Calibri"/>
          <w:color w:val="000000"/>
          <w:kern w:val="0"/>
        </w:rPr>
        <w:t>nosti uvedené v této objednávce nepova</w:t>
      </w:r>
      <w:r>
        <w:rPr>
          <w:rFonts w:ascii="Calibri" w:hAnsi="Calibri" w:cs="Calibri"/>
          <w:color w:val="000000"/>
          <w:kern w:val="0"/>
        </w:rPr>
        <w:t>ž</w:t>
      </w:r>
      <w:r>
        <w:rPr>
          <w:rFonts w:ascii="Calibri" w:hAnsi="Calibri" w:cs="Calibri"/>
          <w:color w:val="000000"/>
          <w:kern w:val="0"/>
        </w:rPr>
        <w:t>ují za obchodní tajemství a ud</w:t>
      </w:r>
      <w:r>
        <w:rPr>
          <w:rFonts w:ascii="Calibri" w:hAnsi="Calibri" w:cs="Calibri"/>
          <w:color w:val="000000"/>
          <w:kern w:val="0"/>
        </w:rPr>
        <w:t>ě</w:t>
      </w:r>
      <w:r>
        <w:rPr>
          <w:rFonts w:ascii="Calibri" w:hAnsi="Calibri" w:cs="Calibri"/>
          <w:color w:val="000000"/>
          <w:kern w:val="0"/>
        </w:rPr>
        <w:t xml:space="preserve">lují svolení k </w:t>
      </w:r>
    </w:p>
    <w:p w14:paraId="24F5AFAF" w14:textId="77777777" w:rsidR="004219A1" w:rsidRDefault="004219A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</w:rPr>
        <w:t>jejich zp</w:t>
      </w:r>
      <w:r>
        <w:rPr>
          <w:rFonts w:ascii="Calibri" w:hAnsi="Calibri" w:cs="Calibri"/>
          <w:color w:val="000000"/>
          <w:kern w:val="0"/>
        </w:rPr>
        <w:t>ř</w:t>
      </w:r>
      <w:r>
        <w:rPr>
          <w:rFonts w:ascii="Calibri" w:hAnsi="Calibri" w:cs="Calibri"/>
          <w:color w:val="000000"/>
          <w:kern w:val="0"/>
        </w:rPr>
        <w:t>ístupn</w:t>
      </w:r>
      <w:r>
        <w:rPr>
          <w:rFonts w:ascii="Calibri" w:hAnsi="Calibri" w:cs="Calibri"/>
          <w:color w:val="000000"/>
          <w:kern w:val="0"/>
        </w:rPr>
        <w:t>ě</w:t>
      </w:r>
      <w:r>
        <w:rPr>
          <w:rFonts w:ascii="Calibri" w:hAnsi="Calibri" w:cs="Calibri"/>
          <w:color w:val="000000"/>
          <w:kern w:val="0"/>
        </w:rPr>
        <w:t xml:space="preserve">ní ve smyslu zákona </w:t>
      </w:r>
      <w:r>
        <w:rPr>
          <w:rFonts w:ascii="Calibri" w:hAnsi="Calibri" w:cs="Calibri"/>
          <w:color w:val="000000"/>
          <w:kern w:val="0"/>
        </w:rPr>
        <w:t>č</w:t>
      </w:r>
      <w:r>
        <w:rPr>
          <w:rFonts w:ascii="Calibri" w:hAnsi="Calibri" w:cs="Calibri"/>
          <w:color w:val="000000"/>
          <w:kern w:val="0"/>
        </w:rPr>
        <w:t>. 106/1999 Sb., a ke zve</w:t>
      </w:r>
      <w:r>
        <w:rPr>
          <w:rFonts w:ascii="Calibri" w:hAnsi="Calibri" w:cs="Calibri"/>
          <w:color w:val="000000"/>
          <w:kern w:val="0"/>
        </w:rPr>
        <w:t>ř</w:t>
      </w:r>
      <w:r>
        <w:rPr>
          <w:rFonts w:ascii="Calibri" w:hAnsi="Calibri" w:cs="Calibri"/>
          <w:color w:val="000000"/>
          <w:kern w:val="0"/>
        </w:rPr>
        <w:t>ejn</w:t>
      </w:r>
      <w:r>
        <w:rPr>
          <w:rFonts w:ascii="Calibri" w:hAnsi="Calibri" w:cs="Calibri"/>
          <w:color w:val="000000"/>
          <w:kern w:val="0"/>
        </w:rPr>
        <w:t>ě</w:t>
      </w:r>
      <w:r>
        <w:rPr>
          <w:rFonts w:ascii="Calibri" w:hAnsi="Calibri" w:cs="Calibri"/>
          <w:color w:val="000000"/>
          <w:kern w:val="0"/>
        </w:rPr>
        <w:t>ní bez stanovení jakýchkoliv dal</w:t>
      </w:r>
      <w:r>
        <w:rPr>
          <w:rFonts w:ascii="Calibri" w:hAnsi="Calibri" w:cs="Calibri"/>
          <w:color w:val="000000"/>
          <w:kern w:val="0"/>
        </w:rPr>
        <w:t>š</w:t>
      </w:r>
      <w:r>
        <w:rPr>
          <w:rFonts w:ascii="Calibri" w:hAnsi="Calibri" w:cs="Calibri"/>
          <w:color w:val="000000"/>
          <w:kern w:val="0"/>
        </w:rPr>
        <w:t>ích podmínek.</w:t>
      </w:r>
    </w:p>
    <w:p w14:paraId="006199FB" w14:textId="77777777" w:rsidR="004219A1" w:rsidRDefault="004219A1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kern w:val="0"/>
          <w:sz w:val="24"/>
          <w:szCs w:val="24"/>
        </w:rPr>
      </w:pPr>
    </w:p>
    <w:p w14:paraId="3B5CD7A6" w14:textId="77777777" w:rsidR="004219A1" w:rsidRDefault="004219A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</w:rPr>
        <w:t xml:space="preserve">3. Dodavatel se zavazuje, </w:t>
      </w:r>
      <w:r>
        <w:rPr>
          <w:rFonts w:ascii="Calibri" w:hAnsi="Calibri" w:cs="Calibri"/>
          <w:color w:val="000000"/>
          <w:kern w:val="0"/>
        </w:rPr>
        <w:t>ž</w:t>
      </w:r>
      <w:r>
        <w:rPr>
          <w:rFonts w:ascii="Calibri" w:hAnsi="Calibri" w:cs="Calibri"/>
          <w:color w:val="000000"/>
          <w:kern w:val="0"/>
        </w:rPr>
        <w:t>e v p</w:t>
      </w:r>
      <w:r>
        <w:rPr>
          <w:rFonts w:ascii="Calibri" w:hAnsi="Calibri" w:cs="Calibri"/>
          <w:color w:val="000000"/>
          <w:kern w:val="0"/>
        </w:rPr>
        <w:t>ř</w:t>
      </w:r>
      <w:r>
        <w:rPr>
          <w:rFonts w:ascii="Calibri" w:hAnsi="Calibri" w:cs="Calibri"/>
          <w:color w:val="000000"/>
          <w:kern w:val="0"/>
        </w:rPr>
        <w:t>ípad</w:t>
      </w:r>
      <w:r>
        <w:rPr>
          <w:rFonts w:ascii="Calibri" w:hAnsi="Calibri" w:cs="Calibri"/>
          <w:color w:val="000000"/>
          <w:kern w:val="0"/>
        </w:rPr>
        <w:t>ě</w:t>
      </w:r>
      <w:r>
        <w:rPr>
          <w:rFonts w:ascii="Calibri" w:hAnsi="Calibri" w:cs="Calibri"/>
          <w:color w:val="000000"/>
          <w:kern w:val="0"/>
        </w:rPr>
        <w:t xml:space="preserve"> nespln</w:t>
      </w:r>
      <w:r>
        <w:rPr>
          <w:rFonts w:ascii="Calibri" w:hAnsi="Calibri" w:cs="Calibri"/>
          <w:color w:val="000000"/>
          <w:kern w:val="0"/>
        </w:rPr>
        <w:t>ě</w:t>
      </w:r>
      <w:r>
        <w:rPr>
          <w:rFonts w:ascii="Calibri" w:hAnsi="Calibri" w:cs="Calibri"/>
          <w:color w:val="000000"/>
          <w:kern w:val="0"/>
        </w:rPr>
        <w:t>ní termínu zaplatí objednateli smluvní pokutu ve vý</w:t>
      </w:r>
      <w:r>
        <w:rPr>
          <w:rFonts w:ascii="Calibri" w:hAnsi="Calibri" w:cs="Calibri"/>
          <w:color w:val="000000"/>
          <w:kern w:val="0"/>
        </w:rPr>
        <w:t>š</w:t>
      </w:r>
      <w:r>
        <w:rPr>
          <w:rFonts w:ascii="Calibri" w:hAnsi="Calibri" w:cs="Calibri"/>
          <w:color w:val="000000"/>
          <w:kern w:val="0"/>
        </w:rPr>
        <w:t>i denn</w:t>
      </w:r>
      <w:r>
        <w:rPr>
          <w:rFonts w:ascii="Calibri" w:hAnsi="Calibri" w:cs="Calibri"/>
          <w:color w:val="000000"/>
          <w:kern w:val="0"/>
        </w:rPr>
        <w:t>ě</w:t>
      </w:r>
      <w:r>
        <w:rPr>
          <w:rFonts w:ascii="Calibri" w:hAnsi="Calibri" w:cs="Calibri"/>
          <w:color w:val="000000"/>
          <w:kern w:val="0"/>
        </w:rPr>
        <w:t xml:space="preserve"> 0,05 % z ceny </w:t>
      </w:r>
    </w:p>
    <w:p w14:paraId="73C9CE40" w14:textId="77777777" w:rsidR="004219A1" w:rsidRDefault="004219A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</w:rPr>
        <w:t>dodávky bez DPH za ka</w:t>
      </w:r>
      <w:r>
        <w:rPr>
          <w:rFonts w:ascii="Calibri" w:hAnsi="Calibri" w:cs="Calibri"/>
          <w:color w:val="000000"/>
          <w:kern w:val="0"/>
        </w:rPr>
        <w:t>ž</w:t>
      </w:r>
      <w:r>
        <w:rPr>
          <w:rFonts w:ascii="Calibri" w:hAnsi="Calibri" w:cs="Calibri"/>
          <w:color w:val="000000"/>
          <w:kern w:val="0"/>
        </w:rPr>
        <w:t>dý zapo</w:t>
      </w:r>
      <w:r>
        <w:rPr>
          <w:rFonts w:ascii="Calibri" w:hAnsi="Calibri" w:cs="Calibri"/>
          <w:color w:val="000000"/>
          <w:kern w:val="0"/>
        </w:rPr>
        <w:t>č</w:t>
      </w:r>
      <w:r>
        <w:rPr>
          <w:rFonts w:ascii="Calibri" w:hAnsi="Calibri" w:cs="Calibri"/>
          <w:color w:val="000000"/>
          <w:kern w:val="0"/>
        </w:rPr>
        <w:t>atý den prodlení. Smluvní vztah m</w:t>
      </w:r>
      <w:r>
        <w:rPr>
          <w:rFonts w:ascii="Calibri" w:hAnsi="Calibri" w:cs="Calibri"/>
          <w:color w:val="000000"/>
          <w:kern w:val="0"/>
        </w:rPr>
        <w:t>ůž</w:t>
      </w:r>
      <w:r>
        <w:rPr>
          <w:rFonts w:ascii="Calibri" w:hAnsi="Calibri" w:cs="Calibri"/>
          <w:color w:val="000000"/>
          <w:kern w:val="0"/>
        </w:rPr>
        <w:t>e objednatel dodavateli ode</w:t>
      </w:r>
      <w:r>
        <w:rPr>
          <w:rFonts w:ascii="Calibri" w:hAnsi="Calibri" w:cs="Calibri"/>
          <w:color w:val="000000"/>
          <w:kern w:val="0"/>
        </w:rPr>
        <w:t>č</w:t>
      </w:r>
      <w:r>
        <w:rPr>
          <w:rFonts w:ascii="Calibri" w:hAnsi="Calibri" w:cs="Calibri"/>
          <w:color w:val="000000"/>
          <w:kern w:val="0"/>
        </w:rPr>
        <w:t xml:space="preserve">íst z fakturované </w:t>
      </w:r>
      <w:r>
        <w:rPr>
          <w:rFonts w:ascii="Calibri" w:hAnsi="Calibri" w:cs="Calibri"/>
          <w:color w:val="000000"/>
          <w:kern w:val="0"/>
        </w:rPr>
        <w:t>č</w:t>
      </w:r>
      <w:r>
        <w:rPr>
          <w:rFonts w:ascii="Calibri" w:hAnsi="Calibri" w:cs="Calibri"/>
          <w:color w:val="000000"/>
          <w:kern w:val="0"/>
        </w:rPr>
        <w:t>ástky.</w:t>
      </w:r>
    </w:p>
    <w:p w14:paraId="1FFA5866" w14:textId="77777777" w:rsidR="004219A1" w:rsidRDefault="004219A1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kern w:val="0"/>
          <w:sz w:val="24"/>
          <w:szCs w:val="24"/>
        </w:rPr>
      </w:pPr>
    </w:p>
    <w:p w14:paraId="621E114D" w14:textId="77777777" w:rsidR="004219A1" w:rsidRDefault="004219A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</w:rPr>
        <w:t>4. Dodávka bude realizována ve v</w:t>
      </w:r>
      <w:r>
        <w:rPr>
          <w:rFonts w:ascii="Calibri" w:hAnsi="Calibri" w:cs="Calibri"/>
          <w:color w:val="000000"/>
          <w:kern w:val="0"/>
        </w:rPr>
        <w:t>ě</w:t>
      </w:r>
      <w:r>
        <w:rPr>
          <w:rFonts w:ascii="Calibri" w:hAnsi="Calibri" w:cs="Calibri"/>
          <w:color w:val="000000"/>
          <w:kern w:val="0"/>
        </w:rPr>
        <w:t>cném pln</w:t>
      </w:r>
      <w:r>
        <w:rPr>
          <w:rFonts w:ascii="Calibri" w:hAnsi="Calibri" w:cs="Calibri"/>
          <w:color w:val="000000"/>
          <w:kern w:val="0"/>
        </w:rPr>
        <w:t>ě</w:t>
      </w:r>
      <w:r>
        <w:rPr>
          <w:rFonts w:ascii="Calibri" w:hAnsi="Calibri" w:cs="Calibri"/>
          <w:color w:val="000000"/>
          <w:kern w:val="0"/>
        </w:rPr>
        <w:t>ní, lh</w:t>
      </w:r>
      <w:r>
        <w:rPr>
          <w:rFonts w:ascii="Calibri" w:hAnsi="Calibri" w:cs="Calibri"/>
          <w:color w:val="000000"/>
          <w:kern w:val="0"/>
        </w:rPr>
        <w:t>ů</w:t>
      </w:r>
      <w:r>
        <w:rPr>
          <w:rFonts w:ascii="Calibri" w:hAnsi="Calibri" w:cs="Calibri"/>
          <w:color w:val="000000"/>
          <w:kern w:val="0"/>
        </w:rPr>
        <w:t>t</w:t>
      </w:r>
      <w:r>
        <w:rPr>
          <w:rFonts w:ascii="Calibri" w:hAnsi="Calibri" w:cs="Calibri"/>
          <w:color w:val="000000"/>
          <w:kern w:val="0"/>
        </w:rPr>
        <w:t>ě</w:t>
      </w:r>
      <w:r>
        <w:rPr>
          <w:rFonts w:ascii="Calibri" w:hAnsi="Calibri" w:cs="Calibri"/>
          <w:color w:val="000000"/>
          <w:kern w:val="0"/>
        </w:rPr>
        <w:t>, cen</w:t>
      </w:r>
      <w:r>
        <w:rPr>
          <w:rFonts w:ascii="Calibri" w:hAnsi="Calibri" w:cs="Calibri"/>
          <w:color w:val="000000"/>
          <w:kern w:val="0"/>
        </w:rPr>
        <w:t>ě</w:t>
      </w:r>
      <w:r>
        <w:rPr>
          <w:rFonts w:ascii="Calibri" w:hAnsi="Calibri" w:cs="Calibri"/>
          <w:color w:val="000000"/>
          <w:kern w:val="0"/>
        </w:rPr>
        <w:t>, p</w:t>
      </w:r>
      <w:r>
        <w:rPr>
          <w:rFonts w:ascii="Calibri" w:hAnsi="Calibri" w:cs="Calibri"/>
          <w:color w:val="000000"/>
          <w:kern w:val="0"/>
        </w:rPr>
        <w:t>ř</w:t>
      </w:r>
      <w:r>
        <w:rPr>
          <w:rFonts w:ascii="Calibri" w:hAnsi="Calibri" w:cs="Calibri"/>
          <w:color w:val="000000"/>
          <w:kern w:val="0"/>
        </w:rPr>
        <w:t>i dodr</w:t>
      </w:r>
      <w:r>
        <w:rPr>
          <w:rFonts w:ascii="Calibri" w:hAnsi="Calibri" w:cs="Calibri"/>
          <w:color w:val="000000"/>
          <w:kern w:val="0"/>
        </w:rPr>
        <w:t>ž</w:t>
      </w:r>
      <w:r>
        <w:rPr>
          <w:rFonts w:ascii="Calibri" w:hAnsi="Calibri" w:cs="Calibri"/>
          <w:color w:val="000000"/>
          <w:kern w:val="0"/>
        </w:rPr>
        <w:t>ení p</w:t>
      </w:r>
      <w:r>
        <w:rPr>
          <w:rFonts w:ascii="Calibri" w:hAnsi="Calibri" w:cs="Calibri"/>
          <w:color w:val="000000"/>
          <w:kern w:val="0"/>
        </w:rPr>
        <w:t>ř</w:t>
      </w:r>
      <w:r>
        <w:rPr>
          <w:rFonts w:ascii="Calibri" w:hAnsi="Calibri" w:cs="Calibri"/>
          <w:color w:val="000000"/>
          <w:kern w:val="0"/>
        </w:rPr>
        <w:t>edpis</w:t>
      </w:r>
      <w:r>
        <w:rPr>
          <w:rFonts w:ascii="Calibri" w:hAnsi="Calibri" w:cs="Calibri"/>
          <w:color w:val="000000"/>
          <w:kern w:val="0"/>
        </w:rPr>
        <w:t>ů</w:t>
      </w:r>
      <w:r>
        <w:rPr>
          <w:rFonts w:ascii="Calibri" w:hAnsi="Calibri" w:cs="Calibri"/>
          <w:color w:val="000000"/>
          <w:kern w:val="0"/>
        </w:rPr>
        <w:t xml:space="preserve"> bezpe</w:t>
      </w:r>
      <w:r>
        <w:rPr>
          <w:rFonts w:ascii="Calibri" w:hAnsi="Calibri" w:cs="Calibri"/>
          <w:color w:val="000000"/>
          <w:kern w:val="0"/>
        </w:rPr>
        <w:t>č</w:t>
      </w:r>
      <w:r>
        <w:rPr>
          <w:rFonts w:ascii="Calibri" w:hAnsi="Calibri" w:cs="Calibri"/>
          <w:color w:val="000000"/>
          <w:kern w:val="0"/>
        </w:rPr>
        <w:t>nosti práce a za dal</w:t>
      </w:r>
      <w:r>
        <w:rPr>
          <w:rFonts w:ascii="Calibri" w:hAnsi="Calibri" w:cs="Calibri"/>
          <w:color w:val="000000"/>
          <w:kern w:val="0"/>
        </w:rPr>
        <w:t>š</w:t>
      </w:r>
      <w:r>
        <w:rPr>
          <w:rFonts w:ascii="Calibri" w:hAnsi="Calibri" w:cs="Calibri"/>
          <w:color w:val="000000"/>
          <w:kern w:val="0"/>
        </w:rPr>
        <w:t xml:space="preserve">ích podmínek </w:t>
      </w:r>
    </w:p>
    <w:p w14:paraId="368AA56B" w14:textId="77777777" w:rsidR="004219A1" w:rsidRDefault="004219A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</w:rPr>
        <w:t>uvedených v objednávce.</w:t>
      </w:r>
    </w:p>
    <w:p w14:paraId="7FF8C9AB" w14:textId="77777777" w:rsidR="004219A1" w:rsidRDefault="004219A1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kern w:val="0"/>
          <w:sz w:val="24"/>
          <w:szCs w:val="24"/>
        </w:rPr>
      </w:pPr>
    </w:p>
    <w:p w14:paraId="065D901F" w14:textId="77777777" w:rsidR="004219A1" w:rsidRDefault="004219A1">
      <w:pPr>
        <w:widowControl w:val="0"/>
        <w:tabs>
          <w:tab w:val="left" w:pos="15"/>
          <w:tab w:val="left" w:pos="99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</w:rPr>
        <w:t>5. Nebude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</w:rPr>
        <w:t>-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</w:rPr>
        <w:t>li z textu faktury z</w:t>
      </w:r>
      <w:r>
        <w:rPr>
          <w:rFonts w:ascii="Calibri" w:hAnsi="Calibri" w:cs="Calibri"/>
          <w:color w:val="000000"/>
          <w:kern w:val="0"/>
        </w:rPr>
        <w:t>ř</w:t>
      </w:r>
      <w:r>
        <w:rPr>
          <w:rFonts w:ascii="Calibri" w:hAnsi="Calibri" w:cs="Calibri"/>
          <w:color w:val="000000"/>
          <w:kern w:val="0"/>
        </w:rPr>
        <w:t>ejmý p</w:t>
      </w:r>
      <w:r>
        <w:rPr>
          <w:rFonts w:ascii="Calibri" w:hAnsi="Calibri" w:cs="Calibri"/>
          <w:color w:val="000000"/>
          <w:kern w:val="0"/>
        </w:rPr>
        <w:t>ř</w:t>
      </w:r>
      <w:r>
        <w:rPr>
          <w:rFonts w:ascii="Calibri" w:hAnsi="Calibri" w:cs="Calibri"/>
          <w:color w:val="000000"/>
          <w:kern w:val="0"/>
        </w:rPr>
        <w:t>edm</w:t>
      </w:r>
      <w:r>
        <w:rPr>
          <w:rFonts w:ascii="Calibri" w:hAnsi="Calibri" w:cs="Calibri"/>
          <w:color w:val="000000"/>
          <w:kern w:val="0"/>
        </w:rPr>
        <w:t>ě</w:t>
      </w:r>
      <w:r>
        <w:rPr>
          <w:rFonts w:ascii="Calibri" w:hAnsi="Calibri" w:cs="Calibri"/>
          <w:color w:val="000000"/>
          <w:kern w:val="0"/>
        </w:rPr>
        <w:t>t a rozsah dodávky, bude k faktu</w:t>
      </w:r>
      <w:r>
        <w:rPr>
          <w:rFonts w:ascii="Calibri" w:hAnsi="Calibri" w:cs="Calibri"/>
          <w:color w:val="000000"/>
          <w:kern w:val="0"/>
        </w:rPr>
        <w:t>ř</w:t>
      </w:r>
      <w:r>
        <w:rPr>
          <w:rFonts w:ascii="Calibri" w:hAnsi="Calibri" w:cs="Calibri"/>
          <w:color w:val="000000"/>
          <w:kern w:val="0"/>
        </w:rPr>
        <w:t>e dolo</w:t>
      </w:r>
      <w:r>
        <w:rPr>
          <w:rFonts w:ascii="Calibri" w:hAnsi="Calibri" w:cs="Calibri"/>
          <w:color w:val="000000"/>
          <w:kern w:val="0"/>
        </w:rPr>
        <w:t>ž</w:t>
      </w:r>
      <w:r>
        <w:rPr>
          <w:rFonts w:ascii="Calibri" w:hAnsi="Calibri" w:cs="Calibri"/>
          <w:color w:val="000000"/>
          <w:kern w:val="0"/>
        </w:rPr>
        <w:t>en rozpis uskute</w:t>
      </w:r>
      <w:r>
        <w:rPr>
          <w:rFonts w:ascii="Calibri" w:hAnsi="Calibri" w:cs="Calibri"/>
          <w:color w:val="000000"/>
          <w:kern w:val="0"/>
        </w:rPr>
        <w:t>č</w:t>
      </w:r>
      <w:r>
        <w:rPr>
          <w:rFonts w:ascii="Calibri" w:hAnsi="Calibri" w:cs="Calibri"/>
          <w:color w:val="000000"/>
          <w:kern w:val="0"/>
        </w:rPr>
        <w:t>n</w:t>
      </w:r>
      <w:r>
        <w:rPr>
          <w:rFonts w:ascii="Calibri" w:hAnsi="Calibri" w:cs="Calibri"/>
          <w:color w:val="000000"/>
          <w:kern w:val="0"/>
        </w:rPr>
        <w:t>ě</w:t>
      </w:r>
      <w:r>
        <w:rPr>
          <w:rFonts w:ascii="Calibri" w:hAnsi="Calibri" w:cs="Calibri"/>
          <w:color w:val="000000"/>
          <w:kern w:val="0"/>
        </w:rPr>
        <w:t>né dodávky (nap</w:t>
      </w:r>
      <w:r>
        <w:rPr>
          <w:rFonts w:ascii="Calibri" w:hAnsi="Calibri" w:cs="Calibri"/>
          <w:color w:val="000000"/>
          <w:kern w:val="0"/>
        </w:rPr>
        <w:t>ř</w:t>
      </w:r>
      <w:r>
        <w:rPr>
          <w:rFonts w:ascii="Calibri" w:hAnsi="Calibri" w:cs="Calibri"/>
          <w:color w:val="000000"/>
          <w:kern w:val="0"/>
        </w:rPr>
        <w:t xml:space="preserve">. </w:t>
      </w:r>
    </w:p>
    <w:p w14:paraId="4E6EB76C" w14:textId="77777777" w:rsidR="004219A1" w:rsidRDefault="004219A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</w:rPr>
        <w:t xml:space="preserve">formou dodacího listu), u provedených prací </w:t>
      </w:r>
      <w:r>
        <w:rPr>
          <w:rFonts w:ascii="Calibri" w:hAnsi="Calibri" w:cs="Calibri"/>
          <w:color w:val="000000"/>
          <w:kern w:val="0"/>
        </w:rPr>
        <w:t>č</w:t>
      </w:r>
      <w:r>
        <w:rPr>
          <w:rFonts w:ascii="Calibri" w:hAnsi="Calibri" w:cs="Calibri"/>
          <w:color w:val="000000"/>
          <w:kern w:val="0"/>
        </w:rPr>
        <w:t>i slu</w:t>
      </w:r>
      <w:r>
        <w:rPr>
          <w:rFonts w:ascii="Calibri" w:hAnsi="Calibri" w:cs="Calibri"/>
          <w:color w:val="000000"/>
          <w:kern w:val="0"/>
        </w:rPr>
        <w:t>ž</w:t>
      </w:r>
      <w:r>
        <w:rPr>
          <w:rFonts w:ascii="Calibri" w:hAnsi="Calibri" w:cs="Calibri"/>
          <w:color w:val="000000"/>
          <w:kern w:val="0"/>
        </w:rPr>
        <w:t>eb bude práce p</w:t>
      </w:r>
      <w:r>
        <w:rPr>
          <w:rFonts w:ascii="Calibri" w:hAnsi="Calibri" w:cs="Calibri"/>
          <w:color w:val="000000"/>
          <w:kern w:val="0"/>
        </w:rPr>
        <w:t>ř</w:t>
      </w:r>
      <w:r>
        <w:rPr>
          <w:rFonts w:ascii="Calibri" w:hAnsi="Calibri" w:cs="Calibri"/>
          <w:color w:val="000000"/>
          <w:kern w:val="0"/>
        </w:rPr>
        <w:t>edána p</w:t>
      </w:r>
      <w:r>
        <w:rPr>
          <w:rFonts w:ascii="Calibri" w:hAnsi="Calibri" w:cs="Calibri"/>
          <w:color w:val="000000"/>
          <w:kern w:val="0"/>
        </w:rPr>
        <w:t>ř</w:t>
      </w:r>
      <w:r>
        <w:rPr>
          <w:rFonts w:ascii="Calibri" w:hAnsi="Calibri" w:cs="Calibri"/>
          <w:color w:val="000000"/>
          <w:kern w:val="0"/>
        </w:rPr>
        <w:t>edávacím protokolem objednatele.</w:t>
      </w:r>
    </w:p>
    <w:p w14:paraId="087F92FD" w14:textId="77777777" w:rsidR="004219A1" w:rsidRDefault="004219A1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kern w:val="0"/>
          <w:sz w:val="24"/>
          <w:szCs w:val="24"/>
        </w:rPr>
      </w:pPr>
    </w:p>
    <w:p w14:paraId="2136A4D7" w14:textId="77777777" w:rsidR="004219A1" w:rsidRDefault="004219A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</w:rPr>
        <w:t>6. Objednatel si vyhrazuje právo proplatit fakturu 30 dn</w:t>
      </w:r>
      <w:r>
        <w:rPr>
          <w:rFonts w:ascii="Calibri" w:hAnsi="Calibri" w:cs="Calibri"/>
          <w:color w:val="000000"/>
          <w:kern w:val="0"/>
        </w:rPr>
        <w:t>ů</w:t>
      </w:r>
      <w:r>
        <w:rPr>
          <w:rFonts w:ascii="Calibri" w:hAnsi="Calibri" w:cs="Calibri"/>
          <w:color w:val="000000"/>
          <w:kern w:val="0"/>
        </w:rPr>
        <w:t xml:space="preserve"> ode dne doru</w:t>
      </w:r>
      <w:r>
        <w:rPr>
          <w:rFonts w:ascii="Calibri" w:hAnsi="Calibri" w:cs="Calibri"/>
          <w:color w:val="000000"/>
          <w:kern w:val="0"/>
        </w:rPr>
        <w:t>č</w:t>
      </w:r>
      <w:r>
        <w:rPr>
          <w:rFonts w:ascii="Calibri" w:hAnsi="Calibri" w:cs="Calibri"/>
          <w:color w:val="000000"/>
          <w:kern w:val="0"/>
        </w:rPr>
        <w:t>ení faktury, pokud bude faktura obsahovat ve</w:t>
      </w:r>
      <w:r>
        <w:rPr>
          <w:rFonts w:ascii="Calibri" w:hAnsi="Calibri" w:cs="Calibri"/>
          <w:color w:val="000000"/>
          <w:kern w:val="0"/>
        </w:rPr>
        <w:t>š</w:t>
      </w:r>
      <w:r>
        <w:rPr>
          <w:rFonts w:ascii="Calibri" w:hAnsi="Calibri" w:cs="Calibri"/>
          <w:color w:val="000000"/>
          <w:kern w:val="0"/>
        </w:rPr>
        <w:t xml:space="preserve">keré </w:t>
      </w:r>
    </w:p>
    <w:p w14:paraId="485E9709" w14:textId="77777777" w:rsidR="004219A1" w:rsidRDefault="004219A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</w:rPr>
        <w:t>nále</w:t>
      </w:r>
      <w:r>
        <w:rPr>
          <w:rFonts w:ascii="Calibri" w:hAnsi="Calibri" w:cs="Calibri"/>
          <w:color w:val="000000"/>
          <w:kern w:val="0"/>
        </w:rPr>
        <w:t>ž</w:t>
      </w:r>
      <w:r>
        <w:rPr>
          <w:rFonts w:ascii="Calibri" w:hAnsi="Calibri" w:cs="Calibri"/>
          <w:color w:val="000000"/>
          <w:kern w:val="0"/>
        </w:rPr>
        <w:t>itosti. V p</w:t>
      </w:r>
      <w:r>
        <w:rPr>
          <w:rFonts w:ascii="Calibri" w:hAnsi="Calibri" w:cs="Calibri"/>
          <w:color w:val="000000"/>
          <w:kern w:val="0"/>
        </w:rPr>
        <w:t>ř</w:t>
      </w:r>
      <w:r>
        <w:rPr>
          <w:rFonts w:ascii="Calibri" w:hAnsi="Calibri" w:cs="Calibri"/>
          <w:color w:val="000000"/>
          <w:kern w:val="0"/>
        </w:rPr>
        <w:t>ípad</w:t>
      </w:r>
      <w:r>
        <w:rPr>
          <w:rFonts w:ascii="Calibri" w:hAnsi="Calibri" w:cs="Calibri"/>
          <w:color w:val="000000"/>
          <w:kern w:val="0"/>
        </w:rPr>
        <w:t>ě</w:t>
      </w:r>
      <w:r>
        <w:rPr>
          <w:rFonts w:ascii="Calibri" w:hAnsi="Calibri" w:cs="Calibri"/>
          <w:color w:val="000000"/>
          <w:kern w:val="0"/>
        </w:rPr>
        <w:t xml:space="preserve"> </w:t>
      </w:r>
      <w:r>
        <w:rPr>
          <w:rFonts w:ascii="Calibri" w:hAnsi="Calibri" w:cs="Calibri"/>
          <w:color w:val="000000"/>
          <w:kern w:val="0"/>
        </w:rPr>
        <w:t>ž</w:t>
      </w:r>
      <w:r>
        <w:rPr>
          <w:rFonts w:ascii="Calibri" w:hAnsi="Calibri" w:cs="Calibri"/>
          <w:color w:val="000000"/>
          <w:kern w:val="0"/>
        </w:rPr>
        <w:t>ádosti dodavatele o d</w:t>
      </w:r>
      <w:r>
        <w:rPr>
          <w:rFonts w:ascii="Calibri" w:hAnsi="Calibri" w:cs="Calibri"/>
          <w:color w:val="000000"/>
          <w:kern w:val="0"/>
        </w:rPr>
        <w:t>ř</w:t>
      </w:r>
      <w:r>
        <w:rPr>
          <w:rFonts w:ascii="Calibri" w:hAnsi="Calibri" w:cs="Calibri"/>
          <w:color w:val="000000"/>
          <w:kern w:val="0"/>
        </w:rPr>
        <w:t>ív</w:t>
      </w:r>
      <w:r>
        <w:rPr>
          <w:rFonts w:ascii="Calibri" w:hAnsi="Calibri" w:cs="Calibri"/>
          <w:color w:val="000000"/>
          <w:kern w:val="0"/>
        </w:rPr>
        <w:t>ě</w:t>
      </w:r>
      <w:r>
        <w:rPr>
          <w:rFonts w:ascii="Calibri" w:hAnsi="Calibri" w:cs="Calibri"/>
          <w:color w:val="000000"/>
          <w:kern w:val="0"/>
        </w:rPr>
        <w:t>j</w:t>
      </w:r>
      <w:r>
        <w:rPr>
          <w:rFonts w:ascii="Calibri" w:hAnsi="Calibri" w:cs="Calibri"/>
          <w:color w:val="000000"/>
          <w:kern w:val="0"/>
        </w:rPr>
        <w:t>š</w:t>
      </w:r>
      <w:r>
        <w:rPr>
          <w:rFonts w:ascii="Calibri" w:hAnsi="Calibri" w:cs="Calibri"/>
          <w:color w:val="000000"/>
          <w:kern w:val="0"/>
        </w:rPr>
        <w:t>í proplacení faktury si vyhrazujeme právo poní</w:t>
      </w:r>
      <w:r>
        <w:rPr>
          <w:rFonts w:ascii="Calibri" w:hAnsi="Calibri" w:cs="Calibri"/>
          <w:color w:val="000000"/>
          <w:kern w:val="0"/>
        </w:rPr>
        <w:t>ž</w:t>
      </w:r>
      <w:r>
        <w:rPr>
          <w:rFonts w:ascii="Calibri" w:hAnsi="Calibri" w:cs="Calibri"/>
          <w:color w:val="000000"/>
          <w:kern w:val="0"/>
        </w:rPr>
        <w:t xml:space="preserve">it </w:t>
      </w:r>
      <w:r>
        <w:rPr>
          <w:rFonts w:ascii="Calibri" w:hAnsi="Calibri" w:cs="Calibri"/>
          <w:color w:val="000000"/>
          <w:kern w:val="0"/>
        </w:rPr>
        <w:t>č</w:t>
      </w:r>
      <w:r>
        <w:rPr>
          <w:rFonts w:ascii="Calibri" w:hAnsi="Calibri" w:cs="Calibri"/>
          <w:color w:val="000000"/>
          <w:kern w:val="0"/>
        </w:rPr>
        <w:t>ástku na faktu</w:t>
      </w:r>
      <w:r>
        <w:rPr>
          <w:rFonts w:ascii="Calibri" w:hAnsi="Calibri" w:cs="Calibri"/>
          <w:color w:val="000000"/>
          <w:kern w:val="0"/>
        </w:rPr>
        <w:t>ř</w:t>
      </w:r>
      <w:r>
        <w:rPr>
          <w:rFonts w:ascii="Calibri" w:hAnsi="Calibri" w:cs="Calibri"/>
          <w:color w:val="000000"/>
          <w:kern w:val="0"/>
        </w:rPr>
        <w:t xml:space="preserve">e o </w:t>
      </w:r>
    </w:p>
    <w:p w14:paraId="6FD50052" w14:textId="77777777" w:rsidR="004219A1" w:rsidRDefault="004219A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</w:rPr>
        <w:t>Skonto ve vý</w:t>
      </w:r>
      <w:r>
        <w:rPr>
          <w:rFonts w:ascii="Calibri" w:hAnsi="Calibri" w:cs="Calibri"/>
          <w:color w:val="000000"/>
          <w:kern w:val="0"/>
        </w:rPr>
        <w:t>š</w:t>
      </w:r>
      <w:r>
        <w:rPr>
          <w:rFonts w:ascii="Calibri" w:hAnsi="Calibri" w:cs="Calibri"/>
          <w:color w:val="000000"/>
          <w:kern w:val="0"/>
        </w:rPr>
        <w:t>i 0,5% za ka</w:t>
      </w:r>
      <w:r>
        <w:rPr>
          <w:rFonts w:ascii="Calibri" w:hAnsi="Calibri" w:cs="Calibri"/>
          <w:color w:val="000000"/>
          <w:kern w:val="0"/>
        </w:rPr>
        <w:t>ž</w:t>
      </w:r>
      <w:r>
        <w:rPr>
          <w:rFonts w:ascii="Calibri" w:hAnsi="Calibri" w:cs="Calibri"/>
          <w:color w:val="000000"/>
          <w:kern w:val="0"/>
        </w:rPr>
        <w:t>dý den p</w:t>
      </w:r>
      <w:r>
        <w:rPr>
          <w:rFonts w:ascii="Calibri" w:hAnsi="Calibri" w:cs="Calibri"/>
          <w:color w:val="000000"/>
          <w:kern w:val="0"/>
        </w:rPr>
        <w:t>ř</w:t>
      </w:r>
      <w:r>
        <w:rPr>
          <w:rFonts w:ascii="Calibri" w:hAnsi="Calibri" w:cs="Calibri"/>
          <w:color w:val="000000"/>
          <w:kern w:val="0"/>
        </w:rPr>
        <w:t>ed vý</w:t>
      </w:r>
      <w:r>
        <w:rPr>
          <w:rFonts w:ascii="Calibri" w:hAnsi="Calibri" w:cs="Calibri"/>
          <w:color w:val="000000"/>
          <w:kern w:val="0"/>
        </w:rPr>
        <w:t>š</w:t>
      </w:r>
      <w:r>
        <w:rPr>
          <w:rFonts w:ascii="Calibri" w:hAnsi="Calibri" w:cs="Calibri"/>
          <w:color w:val="000000"/>
          <w:kern w:val="0"/>
        </w:rPr>
        <w:t>e definovaným nárokovatelným dnem splatnosti.</w:t>
      </w:r>
    </w:p>
    <w:p w14:paraId="597A31A3" w14:textId="77777777" w:rsidR="004219A1" w:rsidRDefault="004219A1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kern w:val="0"/>
          <w:sz w:val="24"/>
          <w:szCs w:val="24"/>
        </w:rPr>
      </w:pPr>
    </w:p>
    <w:p w14:paraId="3FCF3120" w14:textId="77777777" w:rsidR="004219A1" w:rsidRDefault="004219A1">
      <w:pPr>
        <w:widowControl w:val="0"/>
        <w:tabs>
          <w:tab w:val="left" w:pos="15"/>
          <w:tab w:val="left" w:pos="1260"/>
          <w:tab w:val="left" w:pos="13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</w:rPr>
        <w:t>7. Neodstraní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</w:rPr>
        <w:t>-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</w:rPr>
        <w:t>li dodavatel vady v p</w:t>
      </w:r>
      <w:r>
        <w:rPr>
          <w:rFonts w:ascii="Calibri" w:hAnsi="Calibri" w:cs="Calibri"/>
          <w:color w:val="000000"/>
          <w:kern w:val="0"/>
        </w:rPr>
        <w:t>ř</w:t>
      </w:r>
      <w:r>
        <w:rPr>
          <w:rFonts w:ascii="Calibri" w:hAnsi="Calibri" w:cs="Calibri"/>
          <w:color w:val="000000"/>
          <w:kern w:val="0"/>
        </w:rPr>
        <w:t>im</w:t>
      </w:r>
      <w:r>
        <w:rPr>
          <w:rFonts w:ascii="Calibri" w:hAnsi="Calibri" w:cs="Calibri"/>
          <w:color w:val="000000"/>
          <w:kern w:val="0"/>
        </w:rPr>
        <w:t>ěř</w:t>
      </w:r>
      <w:r>
        <w:rPr>
          <w:rFonts w:ascii="Calibri" w:hAnsi="Calibri" w:cs="Calibri"/>
          <w:color w:val="000000"/>
          <w:kern w:val="0"/>
        </w:rPr>
        <w:t>ené dob</w:t>
      </w:r>
      <w:r>
        <w:rPr>
          <w:rFonts w:ascii="Calibri" w:hAnsi="Calibri" w:cs="Calibri"/>
          <w:color w:val="000000"/>
          <w:kern w:val="0"/>
        </w:rPr>
        <w:t>ě</w:t>
      </w:r>
      <w:r>
        <w:rPr>
          <w:rFonts w:ascii="Calibri" w:hAnsi="Calibri" w:cs="Calibri"/>
          <w:color w:val="000000"/>
          <w:kern w:val="0"/>
        </w:rPr>
        <w:t>, ur</w:t>
      </w:r>
      <w:r>
        <w:rPr>
          <w:rFonts w:ascii="Calibri" w:hAnsi="Calibri" w:cs="Calibri"/>
          <w:color w:val="000000"/>
          <w:kern w:val="0"/>
        </w:rPr>
        <w:t>č</w:t>
      </w:r>
      <w:r>
        <w:rPr>
          <w:rFonts w:ascii="Calibri" w:hAnsi="Calibri" w:cs="Calibri"/>
          <w:color w:val="000000"/>
          <w:kern w:val="0"/>
        </w:rPr>
        <w:t>ené objednatelem, je objednatel oprávn</w:t>
      </w:r>
      <w:r>
        <w:rPr>
          <w:rFonts w:ascii="Calibri" w:hAnsi="Calibri" w:cs="Calibri"/>
          <w:color w:val="000000"/>
          <w:kern w:val="0"/>
        </w:rPr>
        <w:t>ě</w:t>
      </w:r>
      <w:r>
        <w:rPr>
          <w:rFonts w:ascii="Calibri" w:hAnsi="Calibri" w:cs="Calibri"/>
          <w:color w:val="000000"/>
          <w:kern w:val="0"/>
        </w:rPr>
        <w:t xml:space="preserve">n odstranit vady na náklady </w:t>
      </w:r>
    </w:p>
    <w:p w14:paraId="0A9C7C95" w14:textId="77777777" w:rsidR="004219A1" w:rsidRDefault="004219A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</w:rPr>
        <w:t>dodavatele.</w:t>
      </w:r>
    </w:p>
    <w:p w14:paraId="30641F72" w14:textId="77777777" w:rsidR="004219A1" w:rsidRDefault="004219A1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kern w:val="0"/>
          <w:sz w:val="24"/>
          <w:szCs w:val="24"/>
        </w:rPr>
      </w:pPr>
    </w:p>
    <w:p w14:paraId="0C171E8D" w14:textId="77777777" w:rsidR="004219A1" w:rsidRDefault="004219A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</w:rPr>
        <w:t>8. Smluvní pokuta za prodlení s odstra</w:t>
      </w:r>
      <w:r>
        <w:rPr>
          <w:rFonts w:ascii="Calibri" w:hAnsi="Calibri" w:cs="Calibri"/>
          <w:color w:val="000000"/>
          <w:kern w:val="0"/>
        </w:rPr>
        <w:t>ň</w:t>
      </w:r>
      <w:r>
        <w:rPr>
          <w:rFonts w:ascii="Calibri" w:hAnsi="Calibri" w:cs="Calibri"/>
          <w:color w:val="000000"/>
          <w:kern w:val="0"/>
        </w:rPr>
        <w:t xml:space="preserve">ováním vad </w:t>
      </w:r>
      <w:r>
        <w:rPr>
          <w:rFonts w:ascii="Calibri" w:hAnsi="Calibri" w:cs="Calibri"/>
          <w:color w:val="000000"/>
          <w:kern w:val="0"/>
        </w:rPr>
        <w:t>č</w:t>
      </w:r>
      <w:r>
        <w:rPr>
          <w:rFonts w:ascii="Calibri" w:hAnsi="Calibri" w:cs="Calibri"/>
          <w:color w:val="000000"/>
          <w:kern w:val="0"/>
        </w:rPr>
        <w:t xml:space="preserve">iní </w:t>
      </w:r>
      <w:r>
        <w:rPr>
          <w:rFonts w:ascii="Calibri" w:hAnsi="Calibri" w:cs="Calibri"/>
          <w:color w:val="000000"/>
          <w:kern w:val="0"/>
        </w:rPr>
        <w:t>č</w:t>
      </w:r>
      <w:r>
        <w:rPr>
          <w:rFonts w:ascii="Calibri" w:hAnsi="Calibri" w:cs="Calibri"/>
          <w:color w:val="000000"/>
          <w:kern w:val="0"/>
        </w:rPr>
        <w:t>ástku rovnající se 0,5 % z ceny pln</w:t>
      </w:r>
      <w:r>
        <w:rPr>
          <w:rFonts w:ascii="Calibri" w:hAnsi="Calibri" w:cs="Calibri"/>
          <w:color w:val="000000"/>
          <w:kern w:val="0"/>
        </w:rPr>
        <w:t>ě</w:t>
      </w:r>
      <w:r>
        <w:rPr>
          <w:rFonts w:ascii="Calibri" w:hAnsi="Calibri" w:cs="Calibri"/>
          <w:color w:val="000000"/>
          <w:kern w:val="0"/>
        </w:rPr>
        <w:t>ní, za ka</w:t>
      </w:r>
      <w:r>
        <w:rPr>
          <w:rFonts w:ascii="Calibri" w:hAnsi="Calibri" w:cs="Calibri"/>
          <w:color w:val="000000"/>
          <w:kern w:val="0"/>
        </w:rPr>
        <w:t>ž</w:t>
      </w:r>
      <w:r>
        <w:rPr>
          <w:rFonts w:ascii="Calibri" w:hAnsi="Calibri" w:cs="Calibri"/>
          <w:color w:val="000000"/>
          <w:kern w:val="0"/>
        </w:rPr>
        <w:t xml:space="preserve">dý den prodlení s </w:t>
      </w:r>
    </w:p>
    <w:p w14:paraId="6DFBBB4C" w14:textId="77777777" w:rsidR="004219A1" w:rsidRDefault="004219A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</w:rPr>
        <w:t>odstra</w:t>
      </w:r>
      <w:r>
        <w:rPr>
          <w:rFonts w:ascii="Calibri" w:hAnsi="Calibri" w:cs="Calibri"/>
          <w:color w:val="000000"/>
          <w:kern w:val="0"/>
        </w:rPr>
        <w:t>ň</w:t>
      </w:r>
      <w:r>
        <w:rPr>
          <w:rFonts w:ascii="Calibri" w:hAnsi="Calibri" w:cs="Calibri"/>
          <w:color w:val="000000"/>
          <w:kern w:val="0"/>
        </w:rPr>
        <w:t>ováním vad.</w:t>
      </w:r>
    </w:p>
    <w:p w14:paraId="6D4D35AA" w14:textId="77777777" w:rsidR="004219A1" w:rsidRDefault="004219A1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kern w:val="0"/>
          <w:sz w:val="24"/>
          <w:szCs w:val="24"/>
        </w:rPr>
      </w:pPr>
    </w:p>
    <w:p w14:paraId="461099B1" w14:textId="77777777" w:rsidR="004219A1" w:rsidRDefault="004219A1">
      <w:pPr>
        <w:widowControl w:val="0"/>
        <w:tabs>
          <w:tab w:val="left" w:pos="15"/>
          <w:tab w:val="left" w:pos="4530"/>
          <w:tab w:val="left" w:pos="46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</w:rPr>
        <w:t>9. Záru</w:t>
      </w:r>
      <w:r>
        <w:rPr>
          <w:rFonts w:ascii="Calibri" w:hAnsi="Calibri" w:cs="Calibri"/>
          <w:color w:val="000000"/>
          <w:kern w:val="0"/>
        </w:rPr>
        <w:t>č</w:t>
      </w:r>
      <w:r>
        <w:rPr>
          <w:rFonts w:ascii="Calibri" w:hAnsi="Calibri" w:cs="Calibri"/>
          <w:color w:val="000000"/>
          <w:kern w:val="0"/>
        </w:rPr>
        <w:t>ní doba na se sjednává na 24 m</w:t>
      </w:r>
      <w:r>
        <w:rPr>
          <w:rFonts w:ascii="Calibri" w:hAnsi="Calibri" w:cs="Calibri"/>
          <w:color w:val="000000"/>
          <w:kern w:val="0"/>
        </w:rPr>
        <w:t>ě</w:t>
      </w:r>
      <w:r>
        <w:rPr>
          <w:rFonts w:ascii="Calibri" w:hAnsi="Calibri" w:cs="Calibri"/>
          <w:color w:val="000000"/>
          <w:kern w:val="0"/>
        </w:rPr>
        <w:t>síc</w:t>
      </w:r>
      <w:r>
        <w:rPr>
          <w:rFonts w:ascii="Calibri" w:hAnsi="Calibri" w:cs="Calibri"/>
          <w:color w:val="000000"/>
          <w:kern w:val="0"/>
        </w:rPr>
        <w:t>ů</w:t>
      </w:r>
      <w:r>
        <w:rPr>
          <w:rFonts w:ascii="Calibri" w:hAnsi="Calibri" w:cs="Calibri"/>
          <w:color w:val="000000"/>
          <w:kern w:val="0"/>
        </w:rPr>
        <w:t>, není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</w:rPr>
        <w:t>-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</w:rPr>
        <w:t>li stanoveno jinak na p</w:t>
      </w:r>
      <w:r>
        <w:rPr>
          <w:rFonts w:ascii="Calibri" w:hAnsi="Calibri" w:cs="Calibri"/>
          <w:color w:val="000000"/>
          <w:kern w:val="0"/>
        </w:rPr>
        <w:t>ř</w:t>
      </w:r>
      <w:r>
        <w:rPr>
          <w:rFonts w:ascii="Calibri" w:hAnsi="Calibri" w:cs="Calibri"/>
          <w:color w:val="000000"/>
          <w:kern w:val="0"/>
        </w:rPr>
        <w:t>ední stran</w:t>
      </w:r>
      <w:r>
        <w:rPr>
          <w:rFonts w:ascii="Calibri" w:hAnsi="Calibri" w:cs="Calibri"/>
          <w:color w:val="000000"/>
          <w:kern w:val="0"/>
        </w:rPr>
        <w:t>ě</w:t>
      </w:r>
      <w:r>
        <w:rPr>
          <w:rFonts w:ascii="Calibri" w:hAnsi="Calibri" w:cs="Calibri"/>
          <w:color w:val="000000"/>
          <w:kern w:val="0"/>
        </w:rPr>
        <w:t xml:space="preserve"> objednávky.</w:t>
      </w:r>
    </w:p>
    <w:p w14:paraId="05E4FA8A" w14:textId="77777777" w:rsidR="004219A1" w:rsidRDefault="004219A1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kern w:val="0"/>
          <w:sz w:val="24"/>
          <w:szCs w:val="24"/>
        </w:rPr>
      </w:pPr>
    </w:p>
    <w:p w14:paraId="3C6C2E70" w14:textId="77777777" w:rsidR="004219A1" w:rsidRDefault="004219A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</w:rPr>
        <w:t>10. V p</w:t>
      </w:r>
      <w:r>
        <w:rPr>
          <w:rFonts w:ascii="Calibri" w:hAnsi="Calibri" w:cs="Calibri"/>
          <w:color w:val="000000"/>
          <w:kern w:val="0"/>
        </w:rPr>
        <w:t>ř</w:t>
      </w:r>
      <w:r>
        <w:rPr>
          <w:rFonts w:ascii="Calibri" w:hAnsi="Calibri" w:cs="Calibri"/>
          <w:color w:val="000000"/>
          <w:kern w:val="0"/>
        </w:rPr>
        <w:t>ípad</w:t>
      </w:r>
      <w:r>
        <w:rPr>
          <w:rFonts w:ascii="Calibri" w:hAnsi="Calibri" w:cs="Calibri"/>
          <w:color w:val="000000"/>
          <w:kern w:val="0"/>
        </w:rPr>
        <w:t>ě</w:t>
      </w:r>
      <w:r>
        <w:rPr>
          <w:rFonts w:ascii="Calibri" w:hAnsi="Calibri" w:cs="Calibri"/>
          <w:color w:val="000000"/>
          <w:kern w:val="0"/>
        </w:rPr>
        <w:t xml:space="preserve">, </w:t>
      </w:r>
      <w:r>
        <w:rPr>
          <w:rFonts w:ascii="Calibri" w:hAnsi="Calibri" w:cs="Calibri"/>
          <w:color w:val="000000"/>
          <w:kern w:val="0"/>
        </w:rPr>
        <w:t>ž</w:t>
      </w:r>
      <w:r>
        <w:rPr>
          <w:rFonts w:ascii="Calibri" w:hAnsi="Calibri" w:cs="Calibri"/>
          <w:color w:val="000000"/>
          <w:kern w:val="0"/>
        </w:rPr>
        <w:t>e objednávka spl</w:t>
      </w:r>
      <w:r>
        <w:rPr>
          <w:rFonts w:ascii="Calibri" w:hAnsi="Calibri" w:cs="Calibri"/>
          <w:color w:val="000000"/>
          <w:kern w:val="0"/>
        </w:rPr>
        <w:t>ň</w:t>
      </w:r>
      <w:r>
        <w:rPr>
          <w:rFonts w:ascii="Calibri" w:hAnsi="Calibri" w:cs="Calibri"/>
          <w:color w:val="000000"/>
          <w:kern w:val="0"/>
        </w:rPr>
        <w:t xml:space="preserve">uje podmínky dle zák. </w:t>
      </w:r>
      <w:r>
        <w:rPr>
          <w:rFonts w:ascii="Calibri" w:hAnsi="Calibri" w:cs="Calibri"/>
          <w:color w:val="000000"/>
          <w:kern w:val="0"/>
        </w:rPr>
        <w:t>č</w:t>
      </w:r>
      <w:r>
        <w:rPr>
          <w:rFonts w:ascii="Calibri" w:hAnsi="Calibri" w:cs="Calibri"/>
          <w:color w:val="000000"/>
          <w:kern w:val="0"/>
        </w:rPr>
        <w:t>. 340/2015 Sb., o zvlá</w:t>
      </w:r>
      <w:r>
        <w:rPr>
          <w:rFonts w:ascii="Calibri" w:hAnsi="Calibri" w:cs="Calibri"/>
          <w:color w:val="000000"/>
          <w:kern w:val="0"/>
        </w:rPr>
        <w:t>š</w:t>
      </w:r>
      <w:r>
        <w:rPr>
          <w:rFonts w:ascii="Calibri" w:hAnsi="Calibri" w:cs="Calibri"/>
          <w:color w:val="000000"/>
          <w:kern w:val="0"/>
        </w:rPr>
        <w:t>tních podmínkách ú</w:t>
      </w:r>
      <w:r>
        <w:rPr>
          <w:rFonts w:ascii="Calibri" w:hAnsi="Calibri" w:cs="Calibri"/>
          <w:color w:val="000000"/>
          <w:kern w:val="0"/>
        </w:rPr>
        <w:t>č</w:t>
      </w:r>
      <w:r>
        <w:rPr>
          <w:rFonts w:ascii="Calibri" w:hAnsi="Calibri" w:cs="Calibri"/>
          <w:color w:val="000000"/>
          <w:kern w:val="0"/>
        </w:rPr>
        <w:t>innosti n</w:t>
      </w:r>
      <w:r>
        <w:rPr>
          <w:rFonts w:ascii="Calibri" w:hAnsi="Calibri" w:cs="Calibri"/>
          <w:color w:val="000000"/>
          <w:kern w:val="0"/>
        </w:rPr>
        <w:t>ě</w:t>
      </w:r>
      <w:r>
        <w:rPr>
          <w:rFonts w:ascii="Calibri" w:hAnsi="Calibri" w:cs="Calibri"/>
          <w:color w:val="000000"/>
          <w:kern w:val="0"/>
        </w:rPr>
        <w:t xml:space="preserve">kterých smluv, </w:t>
      </w:r>
    </w:p>
    <w:p w14:paraId="1D3E6245" w14:textId="77777777" w:rsidR="004219A1" w:rsidRDefault="004219A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</w:rPr>
        <w:t>uve</w:t>
      </w:r>
      <w:r>
        <w:rPr>
          <w:rFonts w:ascii="Calibri" w:hAnsi="Calibri" w:cs="Calibri"/>
          <w:color w:val="000000"/>
          <w:kern w:val="0"/>
        </w:rPr>
        <w:t>ř</w:t>
      </w:r>
      <w:r>
        <w:rPr>
          <w:rFonts w:ascii="Calibri" w:hAnsi="Calibri" w:cs="Calibri"/>
          <w:color w:val="000000"/>
          <w:kern w:val="0"/>
        </w:rPr>
        <w:t>ej</w:t>
      </w:r>
      <w:r>
        <w:rPr>
          <w:rFonts w:ascii="Calibri" w:hAnsi="Calibri" w:cs="Calibri"/>
          <w:color w:val="000000"/>
          <w:kern w:val="0"/>
        </w:rPr>
        <w:t>ň</w:t>
      </w:r>
      <w:r>
        <w:rPr>
          <w:rFonts w:ascii="Calibri" w:hAnsi="Calibri" w:cs="Calibri"/>
          <w:color w:val="000000"/>
          <w:kern w:val="0"/>
        </w:rPr>
        <w:t>ování t</w:t>
      </w:r>
      <w:r>
        <w:rPr>
          <w:rFonts w:ascii="Calibri" w:hAnsi="Calibri" w:cs="Calibri"/>
          <w:color w:val="000000"/>
          <w:kern w:val="0"/>
        </w:rPr>
        <w:t>ě</w:t>
      </w:r>
      <w:r>
        <w:rPr>
          <w:rFonts w:ascii="Calibri" w:hAnsi="Calibri" w:cs="Calibri"/>
          <w:color w:val="000000"/>
          <w:kern w:val="0"/>
        </w:rPr>
        <w:t>chto smluv a o registru smluv (zákon o registru smluv) zve</w:t>
      </w:r>
      <w:r>
        <w:rPr>
          <w:rFonts w:ascii="Calibri" w:hAnsi="Calibri" w:cs="Calibri"/>
          <w:color w:val="000000"/>
          <w:kern w:val="0"/>
        </w:rPr>
        <w:t>ř</w:t>
      </w:r>
      <w:r>
        <w:rPr>
          <w:rFonts w:ascii="Calibri" w:hAnsi="Calibri" w:cs="Calibri"/>
          <w:color w:val="000000"/>
          <w:kern w:val="0"/>
        </w:rPr>
        <w:t>ejní tuto objednávku objednatel.</w:t>
      </w:r>
    </w:p>
    <w:p w14:paraId="7D4CB3E6" w14:textId="77777777" w:rsidR="004219A1" w:rsidRDefault="004219A1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kern w:val="0"/>
          <w:sz w:val="24"/>
          <w:szCs w:val="24"/>
        </w:rPr>
      </w:pPr>
    </w:p>
    <w:p w14:paraId="029E7FA9" w14:textId="77777777" w:rsidR="004219A1" w:rsidRDefault="004219A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</w:rPr>
        <w:t>11. Dodavatel se p</w:t>
      </w:r>
      <w:r>
        <w:rPr>
          <w:rFonts w:ascii="Calibri" w:hAnsi="Calibri" w:cs="Calibri"/>
          <w:color w:val="000000"/>
          <w:kern w:val="0"/>
        </w:rPr>
        <w:t>ř</w:t>
      </w:r>
      <w:r>
        <w:rPr>
          <w:rFonts w:ascii="Calibri" w:hAnsi="Calibri" w:cs="Calibri"/>
          <w:color w:val="000000"/>
          <w:kern w:val="0"/>
        </w:rPr>
        <w:t>ijetím objednávky zavazuje k jejímu zp</w:t>
      </w:r>
      <w:r>
        <w:rPr>
          <w:rFonts w:ascii="Calibri" w:hAnsi="Calibri" w:cs="Calibri"/>
          <w:color w:val="000000"/>
          <w:kern w:val="0"/>
        </w:rPr>
        <w:t>ě</w:t>
      </w:r>
      <w:r>
        <w:rPr>
          <w:rFonts w:ascii="Calibri" w:hAnsi="Calibri" w:cs="Calibri"/>
          <w:color w:val="000000"/>
          <w:kern w:val="0"/>
        </w:rPr>
        <w:t>tnému potvrzení objednateli, a to ve lh</w:t>
      </w:r>
      <w:r>
        <w:rPr>
          <w:rFonts w:ascii="Calibri" w:hAnsi="Calibri" w:cs="Calibri"/>
          <w:color w:val="000000"/>
          <w:kern w:val="0"/>
        </w:rPr>
        <w:t>ů</w:t>
      </w:r>
      <w:r>
        <w:rPr>
          <w:rFonts w:ascii="Calibri" w:hAnsi="Calibri" w:cs="Calibri"/>
          <w:color w:val="000000"/>
          <w:kern w:val="0"/>
        </w:rPr>
        <w:t>t</w:t>
      </w:r>
      <w:r>
        <w:rPr>
          <w:rFonts w:ascii="Calibri" w:hAnsi="Calibri" w:cs="Calibri"/>
          <w:color w:val="000000"/>
          <w:kern w:val="0"/>
        </w:rPr>
        <w:t>ě</w:t>
      </w:r>
      <w:r>
        <w:rPr>
          <w:rFonts w:ascii="Calibri" w:hAnsi="Calibri" w:cs="Calibri"/>
          <w:color w:val="000000"/>
          <w:kern w:val="0"/>
        </w:rPr>
        <w:t xml:space="preserve"> 14 dn</w:t>
      </w:r>
      <w:r>
        <w:rPr>
          <w:rFonts w:ascii="Calibri" w:hAnsi="Calibri" w:cs="Calibri"/>
          <w:color w:val="000000"/>
          <w:kern w:val="0"/>
        </w:rPr>
        <w:t>ů</w:t>
      </w:r>
      <w:r>
        <w:rPr>
          <w:rFonts w:ascii="Calibri" w:hAnsi="Calibri" w:cs="Calibri"/>
          <w:color w:val="000000"/>
          <w:kern w:val="0"/>
        </w:rPr>
        <w:t xml:space="preserve"> od data jejího </w:t>
      </w:r>
    </w:p>
    <w:p w14:paraId="159428AD" w14:textId="77777777" w:rsidR="004219A1" w:rsidRDefault="004219A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</w:rPr>
        <w:t>doru</w:t>
      </w:r>
      <w:r>
        <w:rPr>
          <w:rFonts w:ascii="Calibri" w:hAnsi="Calibri" w:cs="Calibri"/>
          <w:color w:val="000000"/>
          <w:kern w:val="0"/>
        </w:rPr>
        <w:t>č</w:t>
      </w:r>
      <w:r>
        <w:rPr>
          <w:rFonts w:ascii="Calibri" w:hAnsi="Calibri" w:cs="Calibri"/>
          <w:color w:val="000000"/>
          <w:kern w:val="0"/>
        </w:rPr>
        <w:t>ení. Pokud tak dodavatel neu</w:t>
      </w:r>
      <w:r>
        <w:rPr>
          <w:rFonts w:ascii="Calibri" w:hAnsi="Calibri" w:cs="Calibri"/>
          <w:color w:val="000000"/>
          <w:kern w:val="0"/>
        </w:rPr>
        <w:t>č</w:t>
      </w:r>
      <w:r>
        <w:rPr>
          <w:rFonts w:ascii="Calibri" w:hAnsi="Calibri" w:cs="Calibri"/>
          <w:color w:val="000000"/>
          <w:kern w:val="0"/>
        </w:rPr>
        <w:t xml:space="preserve">iní, objednatel si vyhrazuje právo od této objednávky odstoupit, a to bez nároku na </w:t>
      </w:r>
    </w:p>
    <w:p w14:paraId="6FE923C1" w14:textId="77777777" w:rsidR="004219A1" w:rsidRDefault="004219A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</w:rPr>
        <w:t>sankce, které by uplat</w:t>
      </w:r>
      <w:r>
        <w:rPr>
          <w:rFonts w:ascii="Calibri" w:hAnsi="Calibri" w:cs="Calibri"/>
          <w:color w:val="000000"/>
          <w:kern w:val="0"/>
        </w:rPr>
        <w:t>ň</w:t>
      </w:r>
      <w:r>
        <w:rPr>
          <w:rFonts w:ascii="Calibri" w:hAnsi="Calibri" w:cs="Calibri"/>
          <w:color w:val="000000"/>
          <w:kern w:val="0"/>
        </w:rPr>
        <w:t>oval dodavatel.</w:t>
      </w:r>
    </w:p>
    <w:p w14:paraId="5E0D88B7" w14:textId="77777777" w:rsidR="004219A1" w:rsidRDefault="004219A1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kern w:val="0"/>
          <w:sz w:val="24"/>
          <w:szCs w:val="24"/>
        </w:rPr>
      </w:pPr>
    </w:p>
    <w:p w14:paraId="4842BA02" w14:textId="77777777" w:rsidR="004219A1" w:rsidRDefault="004219A1">
      <w:pPr>
        <w:widowControl w:val="0"/>
        <w:tabs>
          <w:tab w:val="left" w:pos="15"/>
          <w:tab w:val="left" w:pos="883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</w:rPr>
        <w:t xml:space="preserve">12. Smluvní strany se dohodly, </w:t>
      </w:r>
      <w:r>
        <w:rPr>
          <w:rFonts w:ascii="Calibri" w:hAnsi="Calibri" w:cs="Calibri"/>
          <w:color w:val="000000"/>
          <w:kern w:val="0"/>
        </w:rPr>
        <w:t>ž</w:t>
      </w:r>
      <w:r>
        <w:rPr>
          <w:rFonts w:ascii="Calibri" w:hAnsi="Calibri" w:cs="Calibri"/>
          <w:color w:val="000000"/>
          <w:kern w:val="0"/>
        </w:rPr>
        <w:t>e faktury budou zasílány pouze v elektronické form</w:t>
      </w:r>
      <w:r>
        <w:rPr>
          <w:rFonts w:ascii="Calibri" w:hAnsi="Calibri" w:cs="Calibri"/>
          <w:color w:val="000000"/>
          <w:kern w:val="0"/>
        </w:rPr>
        <w:t>ě</w:t>
      </w:r>
      <w:r>
        <w:rPr>
          <w:rFonts w:ascii="Calibri" w:hAnsi="Calibri" w:cs="Calibri"/>
          <w:color w:val="000000"/>
          <w:kern w:val="0"/>
        </w:rPr>
        <w:t xml:space="preserve"> na adresu: 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6" w:history="1">
        <w:r>
          <w:rPr>
            <w:rFonts w:ascii="Calibri" w:hAnsi="Calibri" w:cs="Calibri"/>
            <w:b/>
            <w:bCs/>
            <w:color w:val="0000FF"/>
            <w:kern w:val="0"/>
            <w:u w:val="single"/>
          </w:rPr>
          <w:t>fakturace@tsmost.cz</w:t>
        </w:r>
      </w:hyperlink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</w:rPr>
        <w:t xml:space="preserve">, jako </w:t>
      </w:r>
    </w:p>
    <w:p w14:paraId="42E6BD49" w14:textId="77777777" w:rsidR="004219A1" w:rsidRDefault="004219A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</w:rPr>
        <w:t>datum doru</w:t>
      </w:r>
      <w:r>
        <w:rPr>
          <w:rFonts w:ascii="Calibri" w:hAnsi="Calibri" w:cs="Calibri"/>
          <w:color w:val="000000"/>
          <w:kern w:val="0"/>
        </w:rPr>
        <w:t>č</w:t>
      </w:r>
      <w:r>
        <w:rPr>
          <w:rFonts w:ascii="Calibri" w:hAnsi="Calibri" w:cs="Calibri"/>
          <w:color w:val="000000"/>
          <w:kern w:val="0"/>
        </w:rPr>
        <w:t>ení bude pova</w:t>
      </w:r>
      <w:r>
        <w:rPr>
          <w:rFonts w:ascii="Calibri" w:hAnsi="Calibri" w:cs="Calibri"/>
          <w:color w:val="000000"/>
          <w:kern w:val="0"/>
        </w:rPr>
        <w:t>ž</w:t>
      </w:r>
      <w:r>
        <w:rPr>
          <w:rFonts w:ascii="Calibri" w:hAnsi="Calibri" w:cs="Calibri"/>
          <w:color w:val="000000"/>
          <w:kern w:val="0"/>
        </w:rPr>
        <w:t xml:space="preserve">ováno datum následující po dni odeslání faktury. </w:t>
      </w:r>
    </w:p>
    <w:p w14:paraId="28F87C34" w14:textId="77777777" w:rsidR="004219A1" w:rsidRDefault="004219A1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kern w:val="0"/>
          <w:sz w:val="24"/>
          <w:szCs w:val="24"/>
        </w:rPr>
      </w:pPr>
    </w:p>
    <w:p w14:paraId="5FC192D5" w14:textId="77777777" w:rsidR="004219A1" w:rsidRDefault="004219A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</w:rPr>
        <w:t>13. P</w:t>
      </w:r>
      <w:r>
        <w:rPr>
          <w:rFonts w:ascii="Calibri" w:hAnsi="Calibri" w:cs="Calibri"/>
          <w:color w:val="000000"/>
          <w:kern w:val="0"/>
        </w:rPr>
        <w:t>ř</w:t>
      </w:r>
      <w:r>
        <w:rPr>
          <w:rFonts w:ascii="Calibri" w:hAnsi="Calibri" w:cs="Calibri"/>
          <w:color w:val="000000"/>
          <w:kern w:val="0"/>
        </w:rPr>
        <w:t xml:space="preserve">i nakládání s osobními údaji se smluvní strany </w:t>
      </w:r>
      <w:r>
        <w:rPr>
          <w:rFonts w:ascii="Calibri" w:hAnsi="Calibri" w:cs="Calibri"/>
          <w:color w:val="000000"/>
          <w:kern w:val="0"/>
        </w:rPr>
        <w:t>ř</w:t>
      </w:r>
      <w:r>
        <w:rPr>
          <w:rFonts w:ascii="Calibri" w:hAnsi="Calibri" w:cs="Calibri"/>
          <w:color w:val="000000"/>
          <w:kern w:val="0"/>
        </w:rPr>
        <w:t>ídí Na</w:t>
      </w:r>
      <w:r>
        <w:rPr>
          <w:rFonts w:ascii="Calibri" w:hAnsi="Calibri" w:cs="Calibri"/>
          <w:color w:val="000000"/>
          <w:kern w:val="0"/>
        </w:rPr>
        <w:t>ř</w:t>
      </w:r>
      <w:r>
        <w:rPr>
          <w:rFonts w:ascii="Calibri" w:hAnsi="Calibri" w:cs="Calibri"/>
          <w:color w:val="000000"/>
          <w:kern w:val="0"/>
        </w:rPr>
        <w:t xml:space="preserve">ízením Evropského parlamentu a Rady (EU) 2016/679 ze dne 27. </w:t>
      </w:r>
    </w:p>
    <w:p w14:paraId="202ADB35" w14:textId="77777777" w:rsidR="004219A1" w:rsidRDefault="004219A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</w:rPr>
        <w:t>dubna 2016 o ochran</w:t>
      </w:r>
      <w:r>
        <w:rPr>
          <w:rFonts w:ascii="Calibri" w:hAnsi="Calibri" w:cs="Calibri"/>
          <w:color w:val="000000"/>
          <w:kern w:val="0"/>
        </w:rPr>
        <w:t>ě</w:t>
      </w:r>
      <w:r>
        <w:rPr>
          <w:rFonts w:ascii="Calibri" w:hAnsi="Calibri" w:cs="Calibri"/>
          <w:color w:val="000000"/>
          <w:kern w:val="0"/>
        </w:rPr>
        <w:t xml:space="preserve"> fyzických osob v souvislosti se zpracováním osobních údaj</w:t>
      </w:r>
      <w:r>
        <w:rPr>
          <w:rFonts w:ascii="Calibri" w:hAnsi="Calibri" w:cs="Calibri"/>
          <w:color w:val="000000"/>
          <w:kern w:val="0"/>
        </w:rPr>
        <w:t>ů</w:t>
      </w:r>
      <w:r>
        <w:rPr>
          <w:rFonts w:ascii="Calibri" w:hAnsi="Calibri" w:cs="Calibri"/>
          <w:color w:val="000000"/>
          <w:kern w:val="0"/>
        </w:rPr>
        <w:t xml:space="preserve"> a o volném pohybu t</w:t>
      </w:r>
      <w:r>
        <w:rPr>
          <w:rFonts w:ascii="Calibri" w:hAnsi="Calibri" w:cs="Calibri"/>
          <w:color w:val="000000"/>
          <w:kern w:val="0"/>
        </w:rPr>
        <w:t>ě</w:t>
      </w:r>
      <w:r>
        <w:rPr>
          <w:rFonts w:ascii="Calibri" w:hAnsi="Calibri" w:cs="Calibri"/>
          <w:color w:val="000000"/>
          <w:kern w:val="0"/>
        </w:rPr>
        <w:t>chto údaj</w:t>
      </w:r>
      <w:r>
        <w:rPr>
          <w:rFonts w:ascii="Calibri" w:hAnsi="Calibri" w:cs="Calibri"/>
          <w:color w:val="000000"/>
          <w:kern w:val="0"/>
        </w:rPr>
        <w:t>ů</w:t>
      </w:r>
      <w:r>
        <w:rPr>
          <w:rFonts w:ascii="Calibri" w:hAnsi="Calibri" w:cs="Calibri"/>
          <w:color w:val="000000"/>
          <w:kern w:val="0"/>
        </w:rPr>
        <w:t xml:space="preserve"> a o </w:t>
      </w:r>
    </w:p>
    <w:p w14:paraId="27285453" w14:textId="77777777" w:rsidR="004219A1" w:rsidRDefault="004219A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</w:rPr>
        <w:t>zru</w:t>
      </w:r>
      <w:r>
        <w:rPr>
          <w:rFonts w:ascii="Calibri" w:hAnsi="Calibri" w:cs="Calibri"/>
          <w:color w:val="000000"/>
          <w:kern w:val="0"/>
        </w:rPr>
        <w:t>š</w:t>
      </w:r>
      <w:r>
        <w:rPr>
          <w:rFonts w:ascii="Calibri" w:hAnsi="Calibri" w:cs="Calibri"/>
          <w:color w:val="000000"/>
          <w:kern w:val="0"/>
        </w:rPr>
        <w:t>ení sm</w:t>
      </w:r>
      <w:r>
        <w:rPr>
          <w:rFonts w:ascii="Calibri" w:hAnsi="Calibri" w:cs="Calibri"/>
          <w:color w:val="000000"/>
          <w:kern w:val="0"/>
        </w:rPr>
        <w:t>ě</w:t>
      </w:r>
      <w:r>
        <w:rPr>
          <w:rFonts w:ascii="Calibri" w:hAnsi="Calibri" w:cs="Calibri"/>
          <w:color w:val="000000"/>
          <w:kern w:val="0"/>
        </w:rPr>
        <w:t>rnice 95/49/ES (obecné na</w:t>
      </w:r>
      <w:r>
        <w:rPr>
          <w:rFonts w:ascii="Calibri" w:hAnsi="Calibri" w:cs="Calibri"/>
          <w:color w:val="000000"/>
          <w:kern w:val="0"/>
        </w:rPr>
        <w:t>ř</w:t>
      </w:r>
      <w:r>
        <w:rPr>
          <w:rFonts w:ascii="Calibri" w:hAnsi="Calibri" w:cs="Calibri"/>
          <w:color w:val="000000"/>
          <w:kern w:val="0"/>
        </w:rPr>
        <w:t>ízení o ochran</w:t>
      </w:r>
      <w:r>
        <w:rPr>
          <w:rFonts w:ascii="Calibri" w:hAnsi="Calibri" w:cs="Calibri"/>
          <w:color w:val="000000"/>
          <w:kern w:val="0"/>
        </w:rPr>
        <w:t>ě</w:t>
      </w:r>
      <w:r>
        <w:rPr>
          <w:rFonts w:ascii="Calibri" w:hAnsi="Calibri" w:cs="Calibri"/>
          <w:color w:val="000000"/>
          <w:kern w:val="0"/>
        </w:rPr>
        <w:t xml:space="preserve"> osobních údaj</w:t>
      </w:r>
      <w:r>
        <w:rPr>
          <w:rFonts w:ascii="Calibri" w:hAnsi="Calibri" w:cs="Calibri"/>
          <w:color w:val="000000"/>
          <w:kern w:val="0"/>
        </w:rPr>
        <w:t>ů</w:t>
      </w:r>
      <w:r>
        <w:rPr>
          <w:rFonts w:ascii="Calibri" w:hAnsi="Calibri" w:cs="Calibri"/>
          <w:color w:val="000000"/>
          <w:kern w:val="0"/>
        </w:rPr>
        <w:t>)</w:t>
      </w:r>
    </w:p>
    <w:p w14:paraId="5137C659" w14:textId="77777777" w:rsidR="004219A1" w:rsidRDefault="004219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9A1"/>
    <w:rsid w:val="0042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</o:shapelayout>
  </w:shapeDefaults>
  <w:decimalSymbol w:val=","/>
  <w:listSeparator w:val=";"/>
  <w14:docId w14:val="679BA258"/>
  <w14:defaultImageDpi w14:val="0"/>
  <w15:docId w15:val="{01C12595-7C00-4D71-9BAE-B9ACB6C4A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kturace@tsmost.cz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587</Words>
  <Characters>3464</Characters>
  <Application>Microsoft Office Word</Application>
  <DocSecurity>4</DocSecurity>
  <Lines>28</Lines>
  <Paragraphs>8</Paragraphs>
  <ScaleCrop>false</ScaleCrop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2024-05-07T09:45:00Z</cp:lastPrinted>
  <dcterms:created xsi:type="dcterms:W3CDTF">2024-05-07T09:45:00Z</dcterms:created>
  <dcterms:modified xsi:type="dcterms:W3CDTF">2024-05-07T09:45:00Z</dcterms:modified>
</cp:coreProperties>
</file>