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7A777A" w:rsidTr="00673D1B">
        <w:trPr>
          <w:cantSplit/>
        </w:trPr>
        <w:tc>
          <w:tcPr>
            <w:tcW w:w="3755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 w:rsidTr="00673D1B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BURETAS s. r. o.</w:t>
            </w:r>
          </w:p>
        </w:tc>
      </w:tr>
      <w:tr w:rsidR="007A777A" w:rsidTr="00673D1B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Vrázova 739/10</w:t>
            </w:r>
          </w:p>
        </w:tc>
      </w:tr>
      <w:tr w:rsidR="007A777A" w:rsidTr="00673D1B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350  02  Cheb</w:t>
            </w:r>
          </w:p>
        </w:tc>
      </w:tr>
      <w:tr w:rsidR="007A777A" w:rsidTr="00673D1B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05648912</w:t>
            </w:r>
          </w:p>
        </w:tc>
      </w:tr>
      <w:tr w:rsidR="007A777A" w:rsidTr="00673D1B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 w:rsidTr="00673D1B">
        <w:trPr>
          <w:cantSplit/>
        </w:trPr>
        <w:tc>
          <w:tcPr>
            <w:tcW w:w="1443" w:type="dxa"/>
            <w:gridSpan w:val="4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29.04.2024</w:t>
            </w:r>
          </w:p>
        </w:tc>
        <w:tc>
          <w:tcPr>
            <w:tcW w:w="6267" w:type="dxa"/>
            <w:gridSpan w:val="13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 w:rsidTr="00673D1B">
        <w:trPr>
          <w:cantSplit/>
        </w:trPr>
        <w:tc>
          <w:tcPr>
            <w:tcW w:w="2021" w:type="dxa"/>
            <w:gridSpan w:val="6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OBJ35-44083/2024</w:t>
            </w:r>
          </w:p>
          <w:p w:rsidR="003213A6" w:rsidRDefault="00673D1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34/24</w:t>
            </w:r>
          </w:p>
        </w:tc>
        <w:tc>
          <w:tcPr>
            <w:tcW w:w="871" w:type="dxa"/>
            <w:gridSpan w:val="4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481" w:type="dxa"/>
            <w:gridSpan w:val="2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49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7A777A" w:rsidTr="00673D1B">
        <w:trPr>
          <w:cantSplit/>
        </w:trPr>
        <w:tc>
          <w:tcPr>
            <w:tcW w:w="6360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673D1B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673D1B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7A777A" w:rsidTr="00673D1B">
        <w:trPr>
          <w:cantSplit/>
        </w:trPr>
        <w:tc>
          <w:tcPr>
            <w:tcW w:w="636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"Karlovy Vary, vnitroblok ulic Charkovská a Moskevská - parkoviště". Objednáváme výkon technického dozoru stavebníka (TDS) na uvedené Stavbě podle vaší nabídky ze dne 28.4.2024, která tvoří přílohu této objednávky.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A777A" w:rsidRDefault="003213A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169 400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A777A" w:rsidTr="00673D1B">
        <w:trPr>
          <w:cantSplit/>
        </w:trPr>
        <w:tc>
          <w:tcPr>
            <w:tcW w:w="1925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A777A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vykonavatele TDS, v sídle objednatele, dle potřeby i na jiných místech.</w:t>
            </w: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A777A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 w:rsidR="003213A6">
              <w:rPr>
                <w:rFonts w:ascii="Arial" w:hAnsi="Arial"/>
                <w:sz w:val="18"/>
              </w:rPr>
              <w:t>30.11.2024</w:t>
            </w:r>
          </w:p>
        </w:tc>
      </w:tr>
      <w:tr w:rsidR="007A777A" w:rsidTr="00673D1B">
        <w:trPr>
          <w:cantSplit/>
        </w:trPr>
        <w:tc>
          <w:tcPr>
            <w:tcW w:w="1925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0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777A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A777A" w:rsidTr="00673D1B">
        <w:trPr>
          <w:cantSplit/>
        </w:trPr>
        <w:tc>
          <w:tcPr>
            <w:tcW w:w="479" w:type="dxa"/>
            <w:gridSpan w:val="2"/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7A777A" w:rsidTr="00673D1B">
        <w:trPr>
          <w:cantSplit/>
        </w:trPr>
        <w:tc>
          <w:tcPr>
            <w:tcW w:w="961" w:type="dxa"/>
            <w:gridSpan w:val="3"/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A777A" w:rsidTr="00673D1B">
        <w:trPr>
          <w:cantSplit/>
        </w:trPr>
        <w:tc>
          <w:tcPr>
            <w:tcW w:w="1925" w:type="dxa"/>
            <w:gridSpan w:val="5"/>
          </w:tcPr>
          <w:p w:rsidR="007A777A" w:rsidRDefault="007A77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A777A" w:rsidTr="00673D1B">
        <w:trPr>
          <w:cantSplit/>
        </w:trPr>
        <w:tc>
          <w:tcPr>
            <w:tcW w:w="384" w:type="dxa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73D1B" w:rsidRDefault="00673D1B" w:rsidP="00673D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Četnost vystavování dílčích daňových dokladů (dílčích faktur): 1x měsíčně počínaje ode dne zahájení stavby, se zdanitelným plněním vždy k poslednímu dni příslušného měsíce.</w:t>
            </w:r>
          </w:p>
          <w:p w:rsidR="00673D1B" w:rsidRDefault="00673D1B" w:rsidP="00673D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05648912, konstantní symbol 1148, specifický symbol 00254657 (§ 109a zákona o DPH).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3213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73D1B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 vaše nabídka ze dne 28.04.2024</w:t>
            </w:r>
          </w:p>
          <w:p w:rsidR="00673D1B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73D1B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73D1B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73D1B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73D1B" w:rsidRDefault="00673D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>
        <w:trPr>
          <w:cantSplit/>
        </w:trPr>
        <w:tc>
          <w:tcPr>
            <w:tcW w:w="9636" w:type="dxa"/>
            <w:gridSpan w:val="20"/>
          </w:tcPr>
          <w:p w:rsidR="007A777A" w:rsidRDefault="007A77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777A" w:rsidTr="00673D1B">
        <w:trPr>
          <w:cantSplit/>
        </w:trPr>
        <w:tc>
          <w:tcPr>
            <w:tcW w:w="4815" w:type="dxa"/>
            <w:gridSpan w:val="10"/>
            <w:vAlign w:val="bottom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7A777A" w:rsidRPr="00673D1B" w:rsidRDefault="003213A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673D1B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7A777A" w:rsidTr="00673D1B">
        <w:trPr>
          <w:cantSplit/>
        </w:trPr>
        <w:tc>
          <w:tcPr>
            <w:tcW w:w="4815" w:type="dxa"/>
            <w:gridSpan w:val="10"/>
          </w:tcPr>
          <w:p w:rsidR="007A777A" w:rsidRDefault="003213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7A777A" w:rsidRDefault="003213A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673D1B">
              <w:rPr>
                <w:rFonts w:ascii="Arial" w:hAnsi="Arial"/>
                <w:sz w:val="18"/>
              </w:rPr>
              <w:t xml:space="preserve"> rozvoje a investic</w:t>
            </w:r>
          </w:p>
          <w:p w:rsidR="00673D1B" w:rsidRDefault="00673D1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673D1B" w:rsidRDefault="00673D1B"/>
    <w:p w:rsidR="00673D1B" w:rsidRPr="00673D1B" w:rsidRDefault="00673D1B" w:rsidP="00673D1B"/>
    <w:p w:rsidR="00673D1B" w:rsidRPr="00673D1B" w:rsidRDefault="00673D1B" w:rsidP="00673D1B"/>
    <w:p w:rsidR="00673D1B" w:rsidRPr="00673D1B" w:rsidRDefault="00673D1B" w:rsidP="00673D1B">
      <w:bookmarkStart w:id="0" w:name="_GoBack"/>
      <w:bookmarkEnd w:id="0"/>
    </w:p>
    <w:p w:rsidR="00673D1B" w:rsidRPr="00673D1B" w:rsidRDefault="00673D1B" w:rsidP="00673D1B"/>
    <w:p w:rsidR="00673D1B" w:rsidRPr="00673D1B" w:rsidRDefault="00673D1B" w:rsidP="00673D1B"/>
    <w:p w:rsidR="00673D1B" w:rsidRPr="00673D1B" w:rsidRDefault="00673D1B" w:rsidP="00673D1B"/>
    <w:p w:rsidR="00673D1B" w:rsidRPr="00673D1B" w:rsidRDefault="00673D1B" w:rsidP="00673D1B"/>
    <w:p w:rsidR="00673D1B" w:rsidRPr="00673D1B" w:rsidRDefault="00673D1B" w:rsidP="00673D1B"/>
    <w:p w:rsidR="00673D1B" w:rsidRPr="00673D1B" w:rsidRDefault="00673D1B" w:rsidP="00673D1B"/>
    <w:p w:rsidR="00673D1B" w:rsidRDefault="00673D1B" w:rsidP="00673D1B"/>
    <w:p w:rsidR="00673D1B" w:rsidRDefault="00673D1B" w:rsidP="00673D1B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OBJ35-44083/2024</w:t>
      </w:r>
    </w:p>
    <w:p w:rsidR="003213A6" w:rsidRPr="00673D1B" w:rsidRDefault="003213A6" w:rsidP="00673D1B"/>
    <w:sectPr w:rsidR="003213A6" w:rsidRPr="00673D1B" w:rsidSect="00673D1B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A"/>
    <w:rsid w:val="003213A6"/>
    <w:rsid w:val="00673D1B"/>
    <w:rsid w:val="007A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E0EF"/>
  <w15:docId w15:val="{605AC1C6-9EC6-4FD6-80B8-9B016D65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CA1DB0C5</Template>
  <TotalTime>3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2024-04-29T11:12:00Z</dcterms:created>
  <dcterms:modified xsi:type="dcterms:W3CDTF">2024-04-29T11:12:00Z</dcterms:modified>
</cp:coreProperties>
</file>