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5C" w:rsidRDefault="00FF735C" w:rsidP="00FF735C">
      <w:pPr>
        <w:rPr>
          <w:b/>
        </w:rPr>
      </w:pPr>
    </w:p>
    <w:p w:rsidR="00FF735C" w:rsidRDefault="00C80372" w:rsidP="00FF735C">
      <w:pPr>
        <w:jc w:val="center"/>
        <w:rPr>
          <w:b/>
        </w:rPr>
      </w:pPr>
      <w:r w:rsidRPr="00853DDA">
        <w:rPr>
          <w:b/>
        </w:rPr>
        <w:t xml:space="preserve">Kupní smlouva č. </w:t>
      </w:r>
      <w:r w:rsidR="00211F3B">
        <w:rPr>
          <w:b/>
        </w:rPr>
        <w:t>S</w:t>
      </w:r>
      <w:r w:rsidR="006F4C37">
        <w:rPr>
          <w:b/>
        </w:rPr>
        <w:t>255/00177032/2024</w:t>
      </w:r>
    </w:p>
    <w:p w:rsidR="00FF735C" w:rsidRDefault="00FF735C" w:rsidP="00FF735C">
      <w:pPr>
        <w:jc w:val="center"/>
        <w:rPr>
          <w:b/>
        </w:rPr>
      </w:pPr>
    </w:p>
    <w:p w:rsidR="00C80372" w:rsidRPr="00BA37E5" w:rsidRDefault="00C80372" w:rsidP="00C80372">
      <w:pPr>
        <w:pStyle w:val="Odstavecseseznamem"/>
        <w:numPr>
          <w:ilvl w:val="0"/>
          <w:numId w:val="1"/>
        </w:numPr>
        <w:jc w:val="center"/>
        <w:rPr>
          <w:b/>
          <w:u w:val="single"/>
        </w:rPr>
      </w:pPr>
      <w:r w:rsidRPr="00BA37E5">
        <w:rPr>
          <w:b/>
          <w:u w:val="single"/>
        </w:rPr>
        <w:t>Smluvní strany</w:t>
      </w:r>
    </w:p>
    <w:p w:rsidR="00C80372" w:rsidRDefault="00C80372" w:rsidP="00C80372">
      <w:pPr>
        <w:rPr>
          <w:b/>
          <w:u w:val="single"/>
        </w:rPr>
      </w:pPr>
      <w:proofErr w:type="gramStart"/>
      <w:r w:rsidRPr="00853DDA">
        <w:rPr>
          <w:b/>
          <w:u w:val="single"/>
        </w:rPr>
        <w:t>1.1.Prodávající</w:t>
      </w:r>
      <w:proofErr w:type="gramEnd"/>
      <w:r w:rsidRPr="00853DDA">
        <w:rPr>
          <w:b/>
          <w:u w:val="single"/>
        </w:rPr>
        <w:t>: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>Obchodní společnost:                                KAS-OKNA, s.r.o.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Sídlo:                                                              </w:t>
      </w:r>
      <w:r w:rsidR="003E24ED" w:rsidRPr="003E24ED">
        <w:t>třída Krále Jiřího 301, 28101 Velim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IČ:                                                                   </w:t>
      </w:r>
      <w:r w:rsidRPr="00DB0AE3">
        <w:t>28389875, DIČ:CZ28389875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Tel.:                                                                </w:t>
      </w:r>
      <w:r w:rsidRPr="00DB0AE3">
        <w:t>724 057 426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Email:                                                            </w:t>
      </w:r>
      <w:r w:rsidRPr="00DB0AE3">
        <w:t>pa.kasal@seznam.cz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Bankovní spojení:                                       </w:t>
      </w:r>
      <w:r w:rsidRPr="00DB0AE3">
        <w:t xml:space="preserve">Česká spořitelna, a.s., </w:t>
      </w:r>
      <w:proofErr w:type="spellStart"/>
      <w:proofErr w:type="gramStart"/>
      <w:r w:rsidRPr="00DB0AE3">
        <w:t>č.ú</w:t>
      </w:r>
      <w:proofErr w:type="spellEnd"/>
      <w:r w:rsidRPr="00DB0AE3">
        <w:t>.:</w:t>
      </w:r>
      <w:r>
        <w:t xml:space="preserve"> </w:t>
      </w:r>
      <w:r w:rsidRPr="00DB0AE3">
        <w:t>0436538389/0800</w:t>
      </w:r>
      <w:proofErr w:type="gramEnd"/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Zástupce ve věcech technických:            </w:t>
      </w:r>
      <w:r w:rsidRPr="00DB0AE3">
        <w:t>Kasal Pavel – jednatel společnosti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Zástupce ve věcech smluvních:               </w:t>
      </w:r>
      <w:r w:rsidRPr="00DB0AE3">
        <w:t>Kasal Pavel</w:t>
      </w:r>
      <w:r>
        <w:rPr>
          <w:b/>
        </w:rPr>
        <w:t xml:space="preserve">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Pro předání předmětu předání:              </w:t>
      </w:r>
      <w:r w:rsidRPr="00DB0AE3">
        <w:t>Kasal Pavel</w:t>
      </w:r>
    </w:p>
    <w:p w:rsidR="00C80372" w:rsidRDefault="00C80372" w:rsidP="00C80372">
      <w:pPr>
        <w:spacing w:after="0"/>
        <w:rPr>
          <w:b/>
        </w:rPr>
      </w:pPr>
    </w:p>
    <w:p w:rsidR="00C80372" w:rsidRDefault="00C80372" w:rsidP="00C80372">
      <w:pPr>
        <w:spacing w:after="0"/>
        <w:rPr>
          <w:b/>
          <w:u w:val="single"/>
        </w:rPr>
      </w:pPr>
      <w:proofErr w:type="gramStart"/>
      <w:r w:rsidRPr="00853DDA">
        <w:rPr>
          <w:b/>
          <w:u w:val="single"/>
        </w:rPr>
        <w:t>1.2.Kupující</w:t>
      </w:r>
      <w:proofErr w:type="gramEnd"/>
      <w:r>
        <w:rPr>
          <w:b/>
          <w:u w:val="single"/>
        </w:rPr>
        <w:t>:</w:t>
      </w:r>
    </w:p>
    <w:p w:rsidR="003E24ED" w:rsidRDefault="00C80372" w:rsidP="003E24ED">
      <w:pPr>
        <w:spacing w:after="0"/>
        <w:rPr>
          <w:b/>
        </w:rPr>
      </w:pPr>
      <w:r>
        <w:rPr>
          <w:b/>
        </w:rPr>
        <w:t xml:space="preserve">Obchodní společnost:                               </w:t>
      </w:r>
      <w:r w:rsidR="003E24ED">
        <w:rPr>
          <w:b/>
        </w:rPr>
        <w:t xml:space="preserve"> </w:t>
      </w:r>
      <w:r w:rsidR="003E24ED" w:rsidRPr="003E24ED">
        <w:rPr>
          <w:b/>
        </w:rPr>
        <w:t>Střední odborná škola stavební a Střední odborné učiliště</w:t>
      </w:r>
    </w:p>
    <w:p w:rsidR="00C80372" w:rsidRDefault="003E24ED" w:rsidP="003E24ED">
      <w:pPr>
        <w:spacing w:after="0"/>
        <w:rPr>
          <w:b/>
        </w:rPr>
      </w:pPr>
      <w:r w:rsidRPr="003E24ED">
        <w:rPr>
          <w:b/>
        </w:rPr>
        <w:t xml:space="preserve"> </w:t>
      </w:r>
      <w:r>
        <w:rPr>
          <w:b/>
        </w:rPr>
        <w:t xml:space="preserve">         </w:t>
      </w:r>
      <w:r w:rsidR="00C80372">
        <w:rPr>
          <w:b/>
        </w:rPr>
        <w:t xml:space="preserve">                 </w:t>
      </w:r>
      <w:r>
        <w:rPr>
          <w:b/>
        </w:rPr>
        <w:t xml:space="preserve">                                             stavební, Kolín II, Pražská 112</w:t>
      </w:r>
      <w:r w:rsidR="00C80372">
        <w:rPr>
          <w:b/>
        </w:rPr>
        <w:t xml:space="preserve">                                                   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Sídlo:                                                             </w:t>
      </w:r>
      <w:r w:rsidRPr="00C74B18">
        <w:t>Pražská</w:t>
      </w:r>
      <w:r>
        <w:t xml:space="preserve"> 112, 280 02 Kolín II</w:t>
      </w:r>
      <w:r>
        <w:rPr>
          <w:b/>
        </w:rPr>
        <w:t xml:space="preserve">                                            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IČ:                                                                   </w:t>
      </w:r>
      <w:r w:rsidRPr="00C74B18">
        <w:t xml:space="preserve">00177032 </w:t>
      </w:r>
      <w:r>
        <w:rPr>
          <w:b/>
        </w:rPr>
        <w:t xml:space="preserve">                                                                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Tel.:                                                                </w:t>
      </w:r>
      <w:r w:rsidRPr="00C74B18">
        <w:t>326 653 955</w:t>
      </w:r>
      <w:r>
        <w:rPr>
          <w:b/>
        </w:rPr>
        <w:t xml:space="preserve">                                                       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Email:                                                            </w:t>
      </w:r>
      <w:r w:rsidRPr="003C78C0">
        <w:t>synek@ss-stavebnikolin.cz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Bankovní spojení:                                       </w:t>
      </w:r>
      <w:r>
        <w:t xml:space="preserve">Komerční banka, a.s., </w:t>
      </w:r>
      <w:proofErr w:type="spellStart"/>
      <w:proofErr w:type="gramStart"/>
      <w:r>
        <w:t>č.ú</w:t>
      </w:r>
      <w:proofErr w:type="spellEnd"/>
      <w:r>
        <w:t xml:space="preserve">.: </w:t>
      </w:r>
      <w:r w:rsidRPr="00C74B18">
        <w:t>51</w:t>
      </w:r>
      <w:proofErr w:type="gramEnd"/>
      <w:r w:rsidRPr="00C74B18">
        <w:t>-5660270287/0100</w:t>
      </w:r>
      <w:r>
        <w:rPr>
          <w:b/>
        </w:rPr>
        <w:t xml:space="preserve">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Zástupce ve věcech technických:             </w:t>
      </w:r>
      <w:r w:rsidRPr="00C74B18">
        <w:t>Bc.</w:t>
      </w:r>
      <w:r>
        <w:t xml:space="preserve"> </w:t>
      </w:r>
      <w:r w:rsidR="008A3F0D">
        <w:t>XXXXX</w:t>
      </w:r>
      <w:r w:rsidRPr="00C74B18">
        <w:t xml:space="preserve"> </w:t>
      </w:r>
      <w:r w:rsidR="008A3F0D">
        <w:t>XXXXXX</w:t>
      </w:r>
      <w:r>
        <w:rPr>
          <w:b/>
        </w:rPr>
        <w:t xml:space="preserve">           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Zástupce ve věcech smluvních:                </w:t>
      </w:r>
      <w:r w:rsidRPr="00C74B18">
        <w:t>Mgr. Jindřich Synek</w:t>
      </w:r>
      <w:r>
        <w:rPr>
          <w:b/>
        </w:rPr>
        <w:t xml:space="preserve">         </w:t>
      </w:r>
    </w:p>
    <w:p w:rsidR="00C80372" w:rsidRDefault="00C80372" w:rsidP="00C80372">
      <w:pPr>
        <w:spacing w:after="0"/>
        <w:rPr>
          <w:b/>
        </w:rPr>
      </w:pPr>
      <w:r>
        <w:rPr>
          <w:b/>
        </w:rPr>
        <w:t xml:space="preserve">Pro předání předmětu předání:               </w:t>
      </w:r>
      <w:r w:rsidRPr="00C74B18">
        <w:t>Mgr.</w:t>
      </w:r>
      <w:r>
        <w:t xml:space="preserve"> </w:t>
      </w:r>
      <w:r w:rsidRPr="00C74B18">
        <w:t>Jindřich Synek</w:t>
      </w:r>
      <w:r>
        <w:rPr>
          <w:b/>
        </w:rPr>
        <w:t xml:space="preserve">     </w:t>
      </w:r>
    </w:p>
    <w:p w:rsidR="00C80372" w:rsidRDefault="00C80372" w:rsidP="00C80372">
      <w:pPr>
        <w:spacing w:after="0"/>
        <w:rPr>
          <w:b/>
        </w:rPr>
      </w:pPr>
    </w:p>
    <w:p w:rsidR="00C80372" w:rsidRDefault="00C80372" w:rsidP="00C80372">
      <w:pPr>
        <w:spacing w:after="0"/>
        <w:rPr>
          <w:b/>
        </w:rPr>
      </w:pPr>
    </w:p>
    <w:p w:rsidR="00C80372" w:rsidRDefault="00C80372" w:rsidP="00C80372">
      <w:pPr>
        <w:pStyle w:val="Odstavecseseznamem"/>
        <w:numPr>
          <w:ilvl w:val="0"/>
          <w:numId w:val="1"/>
        </w:numPr>
        <w:spacing w:after="0"/>
        <w:jc w:val="center"/>
        <w:rPr>
          <w:b/>
          <w:u w:val="single"/>
        </w:rPr>
      </w:pPr>
      <w:r>
        <w:rPr>
          <w:b/>
          <w:u w:val="single"/>
        </w:rPr>
        <w:t>Předmět plnění</w:t>
      </w:r>
    </w:p>
    <w:p w:rsidR="00C80372" w:rsidRDefault="00C80372" w:rsidP="00C80372">
      <w:pPr>
        <w:spacing w:after="0"/>
        <w:jc w:val="center"/>
        <w:rPr>
          <w:b/>
          <w:u w:val="single"/>
        </w:rPr>
      </w:pPr>
    </w:p>
    <w:p w:rsidR="00C80372" w:rsidRDefault="00C80372" w:rsidP="00C80372">
      <w:pPr>
        <w:spacing w:after="0"/>
      </w:pPr>
      <w:r>
        <w:rPr>
          <w:b/>
        </w:rPr>
        <w:t xml:space="preserve">2.1.  </w:t>
      </w:r>
      <w:r>
        <w:t xml:space="preserve">Prodávající se zavazuje kupujícímu dodat předmět plnění, který je specifikovaný cenovou  </w:t>
      </w:r>
    </w:p>
    <w:p w:rsidR="00C80372" w:rsidRDefault="00C80372" w:rsidP="00C80372">
      <w:pPr>
        <w:spacing w:after="0"/>
      </w:pPr>
      <w:r>
        <w:t xml:space="preserve">         nabídkou zhotovitele č. 01R3314.</w:t>
      </w:r>
    </w:p>
    <w:p w:rsidR="00C80372" w:rsidRDefault="00C80372" w:rsidP="00C80372">
      <w:pPr>
        <w:spacing w:after="0"/>
      </w:pPr>
      <w:r>
        <w:t xml:space="preserve">         Barva:  bílá/bílá.</w:t>
      </w: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  <w:r>
        <w:t xml:space="preserve">        </w:t>
      </w:r>
    </w:p>
    <w:p w:rsidR="00C80372" w:rsidRPr="000B1930" w:rsidRDefault="00C80372" w:rsidP="00C80372">
      <w:pPr>
        <w:spacing w:after="0"/>
        <w:rPr>
          <w:b/>
        </w:rPr>
      </w:pPr>
      <w:r w:rsidRPr="002C11BE">
        <w:rPr>
          <w:b/>
        </w:rPr>
        <w:t>2.2.</w:t>
      </w:r>
      <w:r>
        <w:t xml:space="preserve">   Dodávka plnění: </w:t>
      </w:r>
      <w:r w:rsidRPr="000B1930">
        <w:rPr>
          <w:b/>
        </w:rPr>
        <w:t>do 31. 05. 2024</w:t>
      </w:r>
    </w:p>
    <w:p w:rsidR="00C80372" w:rsidRDefault="00C80372" w:rsidP="00C80372"/>
    <w:p w:rsidR="00C80372" w:rsidRDefault="00C80372" w:rsidP="00C80372">
      <w:pPr>
        <w:rPr>
          <w:b/>
        </w:rPr>
      </w:pPr>
      <w:r w:rsidRPr="002C11BE">
        <w:rPr>
          <w:b/>
        </w:rPr>
        <w:t>2.3.</w:t>
      </w:r>
      <w:r>
        <w:t xml:space="preserve">  Místo plnění: </w:t>
      </w:r>
      <w:r>
        <w:rPr>
          <w:b/>
        </w:rPr>
        <w:t>Benešova 245, 280 02 Kolín II -  Modrý bod</w:t>
      </w:r>
    </w:p>
    <w:p w:rsidR="00FF735C" w:rsidRDefault="00C80372" w:rsidP="00C80372">
      <w:pPr>
        <w:rPr>
          <w:b/>
        </w:rPr>
      </w:pPr>
      <w:r>
        <w:rPr>
          <w:b/>
        </w:rPr>
        <w:t xml:space="preserve">                   </w:t>
      </w:r>
    </w:p>
    <w:p w:rsidR="00FF735C" w:rsidRDefault="00FF735C" w:rsidP="00C80372">
      <w:pPr>
        <w:rPr>
          <w:b/>
        </w:rPr>
      </w:pPr>
    </w:p>
    <w:p w:rsidR="00C80372" w:rsidRDefault="00C80372" w:rsidP="00C80372">
      <w:r>
        <w:rPr>
          <w:b/>
        </w:rPr>
        <w:lastRenderedPageBreak/>
        <w:t xml:space="preserve">                </w:t>
      </w:r>
    </w:p>
    <w:p w:rsidR="00C80372" w:rsidRDefault="00C80372" w:rsidP="00C80372">
      <w:pPr>
        <w:spacing w:after="0"/>
      </w:pPr>
      <w:r w:rsidRPr="002C11BE">
        <w:rPr>
          <w:b/>
        </w:rPr>
        <w:t>2.4.</w:t>
      </w:r>
      <w:r>
        <w:t xml:space="preserve">  Kupující se zavazuje od prodávajícího předmět převzít a zaplatit za něj dohodnutou cenu    </w:t>
      </w:r>
    </w:p>
    <w:p w:rsidR="00C80372" w:rsidRDefault="00C80372" w:rsidP="00C80372">
      <w:pPr>
        <w:spacing w:after="0"/>
      </w:pPr>
      <w:r>
        <w:t xml:space="preserve">         ve výši:</w:t>
      </w:r>
    </w:p>
    <w:p w:rsidR="00C80372" w:rsidRPr="002C11BE" w:rsidRDefault="00C80372" w:rsidP="00C80372">
      <w:pPr>
        <w:spacing w:after="0"/>
        <w:rPr>
          <w:b/>
        </w:rPr>
      </w:pPr>
      <w:r>
        <w:t xml:space="preserve">        </w:t>
      </w:r>
      <w:r w:rsidRPr="002C11BE">
        <w:rPr>
          <w:b/>
        </w:rPr>
        <w:t xml:space="preserve">Cena předmětu plnění bez DPH:        </w:t>
      </w:r>
      <w:r>
        <w:rPr>
          <w:b/>
        </w:rPr>
        <w:t xml:space="preserve">      428.591 </w:t>
      </w:r>
      <w:r w:rsidRPr="002C11BE">
        <w:rPr>
          <w:b/>
        </w:rPr>
        <w:t>Kč</w:t>
      </w:r>
    </w:p>
    <w:p w:rsidR="00C80372" w:rsidRDefault="00C80372" w:rsidP="00C80372">
      <w:pPr>
        <w:spacing w:after="0"/>
        <w:rPr>
          <w:b/>
        </w:rPr>
      </w:pPr>
      <w:r w:rsidRPr="002C11BE">
        <w:rPr>
          <w:b/>
        </w:rPr>
        <w:t xml:space="preserve">        Cena díla vč.</w:t>
      </w:r>
      <w:r>
        <w:rPr>
          <w:b/>
        </w:rPr>
        <w:t xml:space="preserve"> </w:t>
      </w:r>
      <w:r w:rsidRPr="002C11BE">
        <w:rPr>
          <w:b/>
        </w:rPr>
        <w:t xml:space="preserve">DPH 21%:            </w:t>
      </w:r>
      <w:r>
        <w:rPr>
          <w:b/>
        </w:rPr>
        <w:t xml:space="preserve">                  </w:t>
      </w:r>
      <w:r w:rsidR="003E24ED">
        <w:rPr>
          <w:b/>
        </w:rPr>
        <w:t xml:space="preserve"> </w:t>
      </w:r>
      <w:r>
        <w:rPr>
          <w:b/>
        </w:rPr>
        <w:t xml:space="preserve">518.595,11 </w:t>
      </w:r>
      <w:r w:rsidR="003E24ED">
        <w:rPr>
          <w:b/>
        </w:rPr>
        <w:t>Kč</w:t>
      </w:r>
      <w:r>
        <w:rPr>
          <w:b/>
        </w:rPr>
        <w:t xml:space="preserve">                                                              </w:t>
      </w:r>
    </w:p>
    <w:p w:rsidR="00C80372" w:rsidRDefault="00C80372" w:rsidP="00C80372">
      <w:pPr>
        <w:spacing w:after="0"/>
      </w:pPr>
      <w:r>
        <w:rPr>
          <w:b/>
        </w:rPr>
        <w:t xml:space="preserve">   </w:t>
      </w:r>
    </w:p>
    <w:p w:rsidR="00C80372" w:rsidRDefault="00C80372" w:rsidP="00C80372">
      <w:pPr>
        <w:spacing w:after="0"/>
      </w:pPr>
      <w:r>
        <w:rPr>
          <w:b/>
        </w:rPr>
        <w:t>2.5</w:t>
      </w:r>
      <w:r w:rsidRPr="002C11BE">
        <w:rPr>
          <w:b/>
        </w:rPr>
        <w:t>.</w:t>
      </w:r>
      <w:r>
        <w:t xml:space="preserve">     Splatnost konečné faktury je 30 kalendářních dní</w:t>
      </w: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  <w:r>
        <w:rPr>
          <w:b/>
        </w:rPr>
        <w:t>2.6</w:t>
      </w:r>
      <w:r w:rsidRPr="000623D7">
        <w:rPr>
          <w:b/>
        </w:rPr>
        <w:t>.</w:t>
      </w:r>
      <w:r>
        <w:t xml:space="preserve">    Vlastnické práce k předmětu plnění přechází na kupujícího uhrazením ceny v plné výši.</w:t>
      </w:r>
    </w:p>
    <w:p w:rsidR="00C80372" w:rsidRDefault="00C80372" w:rsidP="00C80372">
      <w:pPr>
        <w:spacing w:after="0"/>
      </w:pPr>
      <w:r>
        <w:t xml:space="preserve">           Kupující je povinen prodávajícího bez zbytečného odkladu písemně vyrozumět o všech</w:t>
      </w:r>
    </w:p>
    <w:p w:rsidR="00C80372" w:rsidRDefault="00C80372" w:rsidP="00C80372">
      <w:pPr>
        <w:spacing w:after="0"/>
      </w:pPr>
      <w:r>
        <w:t xml:space="preserve">           </w:t>
      </w:r>
      <w:proofErr w:type="gramStart"/>
      <w:r>
        <w:t>skutečnostech</w:t>
      </w:r>
      <w:proofErr w:type="gramEnd"/>
      <w:r>
        <w:t xml:space="preserve"> majících vliv na tuto výhradu, zejména došli-li k likvidaci či konkursu kupujícího.</w:t>
      </w: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  <w:r>
        <w:rPr>
          <w:b/>
        </w:rPr>
        <w:t>2.7</w:t>
      </w:r>
      <w:r w:rsidRPr="000623D7">
        <w:rPr>
          <w:b/>
        </w:rPr>
        <w:t>.</w:t>
      </w:r>
      <w:r>
        <w:t xml:space="preserve">    Kupující zaplatí prodávajícímu kupní cenu na základě řádně vystaveného daňového dokladu, </w:t>
      </w:r>
    </w:p>
    <w:p w:rsidR="00C80372" w:rsidRDefault="00C80372" w:rsidP="00C80372">
      <w:pPr>
        <w:spacing w:after="0"/>
      </w:pPr>
      <w:r>
        <w:t xml:space="preserve">           na účet prodávajícího uvedený v </w:t>
      </w:r>
      <w:proofErr w:type="gramStart"/>
      <w:r>
        <w:t>čl.1.1</w:t>
      </w:r>
      <w:proofErr w:type="gramEnd"/>
      <w:r>
        <w:t xml:space="preserve">. této kupní smlouvy. Záloha není požadována.       </w:t>
      </w: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  <w:r>
        <w:rPr>
          <w:b/>
        </w:rPr>
        <w:t>2.8</w:t>
      </w:r>
      <w:r>
        <w:t>.    Smluvní strany se dohodly, že za podstatné porušení povinností zakládajících právo k</w:t>
      </w:r>
    </w:p>
    <w:p w:rsidR="00C80372" w:rsidRDefault="00C80372" w:rsidP="00C80372">
      <w:pPr>
        <w:spacing w:after="0"/>
      </w:pPr>
      <w:r>
        <w:t xml:space="preserve">           odstoupení od smlouvy se považují:</w:t>
      </w:r>
    </w:p>
    <w:p w:rsidR="00C80372" w:rsidRDefault="00C80372" w:rsidP="00C80372">
      <w:pPr>
        <w:pStyle w:val="Odstavecseseznamem"/>
        <w:numPr>
          <w:ilvl w:val="0"/>
          <w:numId w:val="2"/>
        </w:numPr>
        <w:spacing w:after="0"/>
      </w:pPr>
      <w:r>
        <w:t>nepotvrzení výrobní dokumentace do 30 dnů od odeslání</w:t>
      </w:r>
    </w:p>
    <w:p w:rsidR="00C80372" w:rsidRDefault="00C80372" w:rsidP="00C80372">
      <w:pPr>
        <w:pStyle w:val="Odstavecseseznamem"/>
        <w:numPr>
          <w:ilvl w:val="0"/>
          <w:numId w:val="2"/>
        </w:numPr>
        <w:spacing w:after="0"/>
      </w:pPr>
      <w:r>
        <w:t>neuhrazení platebních dokladů ve fakturované výši ve lhůtě 21 dnů po splatnosti</w:t>
      </w:r>
    </w:p>
    <w:p w:rsidR="00C80372" w:rsidRDefault="00C80372" w:rsidP="00C80372">
      <w:pPr>
        <w:pStyle w:val="Odstavecseseznamem"/>
        <w:numPr>
          <w:ilvl w:val="0"/>
          <w:numId w:val="2"/>
        </w:numPr>
        <w:spacing w:after="0"/>
      </w:pPr>
      <w:r>
        <w:t>podání návrhu na zahájení insolvenčního řízení na majetek dlužníka (objednatele/kupujícího)</w:t>
      </w:r>
    </w:p>
    <w:p w:rsidR="00C80372" w:rsidRDefault="00C80372" w:rsidP="00C80372">
      <w:pPr>
        <w:pStyle w:val="Odstavecseseznamem"/>
        <w:spacing w:after="0"/>
        <w:ind w:left="948"/>
      </w:pPr>
    </w:p>
    <w:p w:rsidR="00C80372" w:rsidRDefault="00C80372" w:rsidP="00C80372">
      <w:pPr>
        <w:spacing w:after="0"/>
      </w:pPr>
      <w:r>
        <w:rPr>
          <w:b/>
        </w:rPr>
        <w:t>2.9</w:t>
      </w:r>
      <w:r w:rsidRPr="00D20FBA">
        <w:rPr>
          <w:b/>
        </w:rPr>
        <w:t>.</w:t>
      </w:r>
      <w:r>
        <w:t xml:space="preserve">    Prodávající odpovídá kupujícímu za vady dodaného díla po dobu záruční doby</w:t>
      </w:r>
    </w:p>
    <w:p w:rsidR="00C80372" w:rsidRDefault="00C80372" w:rsidP="00C80372">
      <w:pPr>
        <w:spacing w:after="0"/>
      </w:pPr>
      <w:r>
        <w:t xml:space="preserve">           - zár</w:t>
      </w:r>
      <w:r w:rsidR="00717088">
        <w:t>uka na okna je 5 let</w:t>
      </w: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  <w:r>
        <w:rPr>
          <w:b/>
        </w:rPr>
        <w:t>2.10</w:t>
      </w:r>
      <w:r>
        <w:t xml:space="preserve">.    Pokud v této smlouvě není stanoveno jinak, řídí se právní vztahy jí založené příslušnými </w:t>
      </w:r>
    </w:p>
    <w:p w:rsidR="00C80372" w:rsidRDefault="00C80372" w:rsidP="00C80372">
      <w:pPr>
        <w:spacing w:after="0"/>
      </w:pPr>
      <w:r>
        <w:t xml:space="preserve">             ustanoveními občanského zákoníku a příslušnými právními předpisy souvisejícími.</w:t>
      </w:r>
    </w:p>
    <w:p w:rsidR="00C80372" w:rsidRDefault="00C80372" w:rsidP="00C80372">
      <w:pPr>
        <w:spacing w:after="0"/>
      </w:pPr>
      <w:r>
        <w:t xml:space="preserve">             Smlouva je vyhotovena ve dvou stejnopisech, z nichž každá smluvní strana obdrží po jednom.</w:t>
      </w:r>
    </w:p>
    <w:p w:rsidR="00C80372" w:rsidRDefault="00C80372" w:rsidP="00C80372">
      <w:pPr>
        <w:spacing w:after="0"/>
      </w:pPr>
      <w:r>
        <w:t xml:space="preserve">             Účastníci této smlouvy prohlašují, že souhlasí s jejím obsahem, a že tato smlouva byla</w:t>
      </w:r>
    </w:p>
    <w:p w:rsidR="00C80372" w:rsidRDefault="00C80372" w:rsidP="00C80372">
      <w:pPr>
        <w:spacing w:after="0"/>
      </w:pPr>
      <w:r>
        <w:t xml:space="preserve">             podepsaná na základě jejich svobodné vůle a nebyla ujednána v tísni ani </w:t>
      </w:r>
      <w:proofErr w:type="gramStart"/>
      <w:r>
        <w:t>za</w:t>
      </w:r>
      <w:proofErr w:type="gramEnd"/>
      <w:r>
        <w:t xml:space="preserve"> jinak jednostranně</w:t>
      </w:r>
    </w:p>
    <w:p w:rsidR="00C80372" w:rsidRDefault="00C80372" w:rsidP="00C80372">
      <w:pPr>
        <w:spacing w:after="0"/>
      </w:pPr>
      <w:r>
        <w:t xml:space="preserve">             nevýhodných podmínek.  </w:t>
      </w:r>
    </w:p>
    <w:p w:rsidR="00C80372" w:rsidRDefault="00C80372" w:rsidP="00C80372">
      <w:pPr>
        <w:spacing w:after="0"/>
      </w:pPr>
      <w:r>
        <w:t xml:space="preserve">             Na d</w:t>
      </w:r>
      <w:r w:rsidR="003E24ED">
        <w:t>ůkaz toho připojují své podpisy.</w:t>
      </w:r>
    </w:p>
    <w:p w:rsidR="00C80372" w:rsidRDefault="00C80372" w:rsidP="00C80372">
      <w:pPr>
        <w:spacing w:after="0"/>
      </w:pPr>
      <w:r>
        <w:t xml:space="preserve">             Tato smlouva vstupuje v platnost a nabývá účinnosti dnem jejího podpisu oběma smluvními</w:t>
      </w:r>
    </w:p>
    <w:p w:rsidR="006F4C37" w:rsidRDefault="00C80372" w:rsidP="00C80372">
      <w:pPr>
        <w:spacing w:after="0"/>
      </w:pPr>
      <w:r>
        <w:t xml:space="preserve">             stranami, p</w:t>
      </w:r>
      <w:r w:rsidR="00717088">
        <w:t>říp. jejich oprávněnými zástupci</w:t>
      </w:r>
      <w:r w:rsidR="003E24ED">
        <w:t xml:space="preserve"> </w:t>
      </w:r>
      <w:r w:rsidR="00717088" w:rsidRPr="00717088">
        <w:t>a účinnosti dnem zveřejnění v registru smluv</w:t>
      </w:r>
      <w:r w:rsidR="00717088">
        <w:t>.</w:t>
      </w:r>
    </w:p>
    <w:p w:rsidR="006F4C37" w:rsidRDefault="006F4C37" w:rsidP="00C80372">
      <w:pPr>
        <w:spacing w:after="0"/>
      </w:pPr>
    </w:p>
    <w:p w:rsidR="006F4C37" w:rsidRDefault="006F4C37" w:rsidP="00C80372">
      <w:pPr>
        <w:spacing w:after="0"/>
      </w:pPr>
    </w:p>
    <w:p w:rsidR="00C80372" w:rsidRDefault="00C80372" w:rsidP="00C80372">
      <w:pPr>
        <w:spacing w:after="0"/>
      </w:pPr>
      <w:r w:rsidRPr="006F4C37">
        <w:rPr>
          <w:u w:val="single"/>
        </w:rPr>
        <w:t>Prodávající:</w:t>
      </w:r>
      <w:r>
        <w:t xml:space="preserve">                                                                                      </w:t>
      </w:r>
      <w:r w:rsidR="006F4C37">
        <w:t xml:space="preserve"> </w:t>
      </w:r>
      <w:r w:rsidRPr="006F4C37">
        <w:rPr>
          <w:u w:val="single"/>
        </w:rPr>
        <w:t>Kupující:</w:t>
      </w:r>
    </w:p>
    <w:p w:rsidR="00C80372" w:rsidRDefault="00C80372" w:rsidP="00C80372">
      <w:pPr>
        <w:spacing w:after="0"/>
      </w:pPr>
      <w:r>
        <w:t xml:space="preserve">Ve Velimi dne:                                                                                 </w:t>
      </w:r>
      <w:r w:rsidR="006F4C37">
        <w:t xml:space="preserve"> </w:t>
      </w:r>
      <w:r>
        <w:t>V Kolíně dne:</w:t>
      </w: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</w:p>
    <w:p w:rsidR="00C80372" w:rsidRDefault="00C80372" w:rsidP="00C80372">
      <w:pPr>
        <w:spacing w:after="0"/>
      </w:pPr>
      <w:r>
        <w:t xml:space="preserve">……………………………………………………                                           </w:t>
      </w:r>
      <w:r w:rsidR="006F4C37">
        <w:t xml:space="preserve">   </w:t>
      </w:r>
      <w:r>
        <w:t xml:space="preserve">  ………………………………………………….</w:t>
      </w:r>
    </w:p>
    <w:p w:rsidR="00C80372" w:rsidRDefault="00C80372" w:rsidP="00C80372">
      <w:pPr>
        <w:spacing w:after="0"/>
      </w:pPr>
      <w:r>
        <w:t xml:space="preserve">                Kasal Pavel                                                                              </w:t>
      </w:r>
      <w:r w:rsidR="006F4C37">
        <w:t xml:space="preserve">  </w:t>
      </w:r>
      <w:r>
        <w:t xml:space="preserve"> Mgr. Jindřich Synek    </w:t>
      </w:r>
    </w:p>
    <w:p w:rsidR="00C80372" w:rsidRDefault="00C80372" w:rsidP="00C80372">
      <w:pPr>
        <w:spacing w:after="0"/>
      </w:pPr>
      <w:r>
        <w:t xml:space="preserve">       Jednatel společnosti                                                                             </w:t>
      </w:r>
      <w:r w:rsidR="006F4C37">
        <w:t xml:space="preserve">     </w:t>
      </w:r>
      <w:r>
        <w:t>ředitel školy</w:t>
      </w:r>
      <w:bookmarkStart w:id="0" w:name="_GoBack"/>
      <w:bookmarkEnd w:id="0"/>
    </w:p>
    <w:sectPr w:rsidR="00C8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739"/>
    <w:multiLevelType w:val="hybridMultilevel"/>
    <w:tmpl w:val="AB427CFE"/>
    <w:lvl w:ilvl="0" w:tplc="86D87590">
      <w:start w:val="2"/>
      <w:numFmt w:val="bullet"/>
      <w:lvlText w:val="-"/>
      <w:lvlJc w:val="left"/>
      <w:pPr>
        <w:ind w:left="9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32D302E8"/>
    <w:multiLevelType w:val="multilevel"/>
    <w:tmpl w:val="868A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72"/>
    <w:rsid w:val="00211F3B"/>
    <w:rsid w:val="003E24ED"/>
    <w:rsid w:val="006F4C37"/>
    <w:rsid w:val="006F7EF6"/>
    <w:rsid w:val="00717088"/>
    <w:rsid w:val="008A3F0D"/>
    <w:rsid w:val="009043F6"/>
    <w:rsid w:val="009525BA"/>
    <w:rsid w:val="00C8037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5C790-B1B3-4BD8-97B3-E508969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37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3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Uživatel systému Windows</cp:lastModifiedBy>
  <cp:revision>2</cp:revision>
  <cp:lastPrinted>2024-05-02T08:00:00Z</cp:lastPrinted>
  <dcterms:created xsi:type="dcterms:W3CDTF">2024-05-07T07:31:00Z</dcterms:created>
  <dcterms:modified xsi:type="dcterms:W3CDTF">2024-05-07T07:31:00Z</dcterms:modified>
</cp:coreProperties>
</file>