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63B39" w14:textId="1FB975BD" w:rsidR="00C74E4E" w:rsidRPr="00A20E56" w:rsidRDefault="00DA0D1C" w:rsidP="00B531E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A20E56">
        <w:rPr>
          <w:rFonts w:ascii="Franklin Gothic Book" w:hAnsi="Franklin Gothic Book"/>
          <w:b/>
          <w:bCs/>
          <w:sz w:val="24"/>
          <w:szCs w:val="24"/>
        </w:rPr>
        <w:t>Zápis z jednání</w:t>
      </w:r>
    </w:p>
    <w:p w14:paraId="09256882" w14:textId="28E69AEB" w:rsidR="00DA0D1C" w:rsidRPr="00B531E2" w:rsidRDefault="00DA0D1C">
      <w:pPr>
        <w:rPr>
          <w:rFonts w:ascii="Franklin Gothic Book" w:hAnsi="Franklin Gothic Book"/>
        </w:rPr>
      </w:pPr>
    </w:p>
    <w:p w14:paraId="31D1F93F" w14:textId="60CAD514" w:rsidR="00DA0D1C" w:rsidRPr="00B531E2" w:rsidRDefault="00DA0D1C" w:rsidP="00A20E56">
      <w:pPr>
        <w:jc w:val="both"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 xml:space="preserve">Dne 18. 12. 2023 se na MHMP, investiční oddělení odboru odbor školství, mládeže a sportu konalo jednání mezi účastníky </w:t>
      </w:r>
      <w:r w:rsidR="000125B8" w:rsidRPr="00B531E2">
        <w:rPr>
          <w:rFonts w:ascii="Franklin Gothic Book" w:hAnsi="Franklin Gothic Book"/>
        </w:rPr>
        <w:t xml:space="preserve">zakázky </w:t>
      </w:r>
      <w:r w:rsidR="00A20E56">
        <w:rPr>
          <w:rFonts w:ascii="Franklin Gothic Book" w:hAnsi="Franklin Gothic Book"/>
        </w:rPr>
        <w:t xml:space="preserve">stavby </w:t>
      </w:r>
      <w:r w:rsidRPr="00B531E2">
        <w:rPr>
          <w:rFonts w:ascii="Franklin Gothic Book" w:hAnsi="Franklin Gothic Book"/>
        </w:rPr>
        <w:t xml:space="preserve"> „SŠAI Weilova, Praha 10 – vybudování auly“ </w:t>
      </w:r>
    </w:p>
    <w:p w14:paraId="28CCECD1" w14:textId="2958E651" w:rsidR="00DA0D1C" w:rsidRPr="00B531E2" w:rsidRDefault="00DA0D1C">
      <w:pPr>
        <w:rPr>
          <w:rFonts w:ascii="Franklin Gothic Book" w:hAnsi="Franklin Gothic Book"/>
        </w:rPr>
      </w:pPr>
    </w:p>
    <w:p w14:paraId="52888233" w14:textId="0F6710CB" w:rsidR="000125B8" w:rsidRPr="00BB3045" w:rsidRDefault="000125B8">
      <w:pPr>
        <w:rPr>
          <w:rFonts w:ascii="Franklin Gothic Book" w:hAnsi="Franklin Gothic Book"/>
          <w:b/>
          <w:bCs/>
        </w:rPr>
      </w:pPr>
      <w:r w:rsidRPr="00BB3045">
        <w:rPr>
          <w:rFonts w:ascii="Franklin Gothic Book" w:hAnsi="Franklin Gothic Book"/>
          <w:b/>
          <w:bCs/>
        </w:rPr>
        <w:t>Účastníci:</w:t>
      </w:r>
    </w:p>
    <w:p w14:paraId="7FFBF1D7" w14:textId="3B25E48A" w:rsidR="000125B8" w:rsidRPr="00B531E2" w:rsidRDefault="000125B8">
      <w:pPr>
        <w:contextualSpacing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>Ing. Věra Labuťová, odbor školství , mládeže a sportu</w:t>
      </w:r>
      <w:r w:rsidR="00BB3045">
        <w:rPr>
          <w:rFonts w:ascii="Franklin Gothic Book" w:hAnsi="Franklin Gothic Book"/>
        </w:rPr>
        <w:t xml:space="preserve">, zástupce investora stavby </w:t>
      </w:r>
    </w:p>
    <w:p w14:paraId="7D8B56AE" w14:textId="57FC3119" w:rsidR="000125B8" w:rsidRPr="00B531E2" w:rsidRDefault="000125B8">
      <w:pPr>
        <w:contextualSpacing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>Tomáš Dunda, 3L studio s.r.o., technický dozor investora</w:t>
      </w:r>
      <w:r w:rsidR="00E20810">
        <w:rPr>
          <w:rFonts w:ascii="Franklin Gothic Book" w:hAnsi="Franklin Gothic Book"/>
        </w:rPr>
        <w:t xml:space="preserve"> (TDI)</w:t>
      </w:r>
    </w:p>
    <w:p w14:paraId="2AAADA82" w14:textId="5B718238" w:rsidR="000125B8" w:rsidRPr="00B531E2" w:rsidRDefault="000125B8">
      <w:pPr>
        <w:contextualSpacing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>Lenka Komárková, ved. stavební výroby JANUSTAV s.r.o.</w:t>
      </w:r>
      <w:r w:rsidR="00BB3045">
        <w:rPr>
          <w:rFonts w:ascii="Franklin Gothic Book" w:hAnsi="Franklin Gothic Book"/>
        </w:rPr>
        <w:t>, zhotovitel stavby</w:t>
      </w:r>
      <w:r w:rsidRPr="00B531E2">
        <w:rPr>
          <w:rFonts w:ascii="Franklin Gothic Book" w:hAnsi="Franklin Gothic Book"/>
        </w:rPr>
        <w:t xml:space="preserve"> </w:t>
      </w:r>
    </w:p>
    <w:p w14:paraId="28E5EC45" w14:textId="549A91C6" w:rsidR="000125B8" w:rsidRPr="00B531E2" w:rsidRDefault="00B531E2">
      <w:pPr>
        <w:contextualSpacing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 xml:space="preserve">Ing. Martin Karel  Kostka Projekt, autorský dozor </w:t>
      </w:r>
      <w:r w:rsidR="00E20810">
        <w:rPr>
          <w:rFonts w:ascii="Franklin Gothic Book" w:hAnsi="Franklin Gothic Book"/>
        </w:rPr>
        <w:t xml:space="preserve"> (AD), </w:t>
      </w:r>
      <w:r w:rsidRPr="00B531E2">
        <w:rPr>
          <w:rFonts w:ascii="Franklin Gothic Book" w:hAnsi="Franklin Gothic Book"/>
        </w:rPr>
        <w:t>on line</w:t>
      </w:r>
    </w:p>
    <w:p w14:paraId="4153204C" w14:textId="469238AE" w:rsidR="00B531E2" w:rsidRDefault="00B531E2">
      <w:pPr>
        <w:contextualSpacing/>
        <w:rPr>
          <w:rFonts w:ascii="Franklin Gothic Book" w:hAnsi="Franklin Gothic Book"/>
        </w:rPr>
      </w:pPr>
      <w:r w:rsidRPr="00B531E2">
        <w:rPr>
          <w:rFonts w:ascii="Franklin Gothic Book" w:hAnsi="Franklin Gothic Book"/>
        </w:rPr>
        <w:t xml:space="preserve">Ing. Zdeněk Kočárek, </w:t>
      </w:r>
      <w:r w:rsidR="00E20810">
        <w:rPr>
          <w:rFonts w:ascii="Franklin Gothic Book" w:hAnsi="Franklin Gothic Book"/>
        </w:rPr>
        <w:t xml:space="preserve">SŠAI, </w:t>
      </w:r>
      <w:r w:rsidRPr="00B531E2">
        <w:rPr>
          <w:rFonts w:ascii="Franklin Gothic Book" w:hAnsi="Franklin Gothic Book"/>
        </w:rPr>
        <w:t>zástupce uživatele stavby</w:t>
      </w:r>
      <w:r w:rsidR="00E20810">
        <w:rPr>
          <w:rFonts w:ascii="Franklin Gothic Book" w:hAnsi="Franklin Gothic Book"/>
        </w:rPr>
        <w:t xml:space="preserve">, </w:t>
      </w:r>
      <w:r w:rsidRPr="00B531E2">
        <w:rPr>
          <w:rFonts w:ascii="Franklin Gothic Book" w:hAnsi="Franklin Gothic Book"/>
        </w:rPr>
        <w:t>on line</w:t>
      </w:r>
    </w:p>
    <w:p w14:paraId="2F471170" w14:textId="6CD7E2D8" w:rsidR="00BB3045" w:rsidRDefault="00BB3045">
      <w:pPr>
        <w:contextualSpacing/>
        <w:rPr>
          <w:rFonts w:ascii="Franklin Gothic Book" w:hAnsi="Franklin Gothic Book"/>
        </w:rPr>
      </w:pPr>
    </w:p>
    <w:p w14:paraId="3126791F" w14:textId="77777777" w:rsidR="00A20E56" w:rsidRDefault="00A20E56">
      <w:pPr>
        <w:contextualSpacing/>
        <w:rPr>
          <w:rFonts w:ascii="Franklin Gothic Book" w:hAnsi="Franklin Gothic Book"/>
        </w:rPr>
      </w:pPr>
    </w:p>
    <w:p w14:paraId="1B8D364B" w14:textId="3B906FEC" w:rsidR="00BB3045" w:rsidRPr="00BB3045" w:rsidRDefault="00BB3045">
      <w:pPr>
        <w:contextualSpacing/>
        <w:rPr>
          <w:rFonts w:ascii="Franklin Gothic Book" w:hAnsi="Franklin Gothic Book"/>
          <w:b/>
          <w:bCs/>
        </w:rPr>
      </w:pPr>
      <w:r w:rsidRPr="00BB3045">
        <w:rPr>
          <w:rFonts w:ascii="Franklin Gothic Book" w:hAnsi="Franklin Gothic Book"/>
          <w:b/>
          <w:bCs/>
        </w:rPr>
        <w:t>Obsah jednání:</w:t>
      </w:r>
    </w:p>
    <w:p w14:paraId="2F2279A4" w14:textId="58A1584D" w:rsidR="00BB3045" w:rsidRDefault="00BB3045">
      <w:pPr>
        <w:contextualSpacing/>
        <w:rPr>
          <w:rFonts w:ascii="Franklin Gothic Book" w:hAnsi="Franklin Gothic Book"/>
        </w:rPr>
      </w:pPr>
    </w:p>
    <w:p w14:paraId="3377B1B5" w14:textId="7756A2D7" w:rsidR="00123C9C" w:rsidRDefault="00BB3045" w:rsidP="00A20E56">
      <w:pPr>
        <w:contextualSpacing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rámci plnění díla </w:t>
      </w:r>
      <w:r w:rsidR="00123C9C">
        <w:rPr>
          <w:rFonts w:ascii="Franklin Gothic Book" w:hAnsi="Franklin Gothic Book"/>
        </w:rPr>
        <w:t>a s ohledem na dodržení požadovaných norem požární bezpečnosti provedl zhotovitel proti</w:t>
      </w:r>
      <w:r>
        <w:rPr>
          <w:rFonts w:ascii="Franklin Gothic Book" w:hAnsi="Franklin Gothic Book"/>
        </w:rPr>
        <w:t xml:space="preserve">požární ucpávky v prostorách </w:t>
      </w:r>
      <w:r w:rsidR="00123C9C">
        <w:rPr>
          <w:rFonts w:ascii="Franklin Gothic Book" w:hAnsi="Franklin Gothic Book"/>
        </w:rPr>
        <w:t xml:space="preserve">SŠAI </w:t>
      </w:r>
      <w:r>
        <w:rPr>
          <w:rFonts w:ascii="Franklin Gothic Book" w:hAnsi="Franklin Gothic Book"/>
        </w:rPr>
        <w:t>přiléhajících k</w:t>
      </w:r>
      <w:r w:rsidR="00123C9C">
        <w:rPr>
          <w:rFonts w:ascii="Franklin Gothic Book" w:hAnsi="Franklin Gothic Book"/>
        </w:rPr>
        <w:t xml:space="preserve"> aule (přilehlé chodby, zázemí auly, strojovna vzduchotechniky , místnost rozdělovač topení, nově zřízený sklad- dílna udržby). Realizace požárních ucpávek byla provedena ve větším rozsahu, než předpokládal projekt </w:t>
      </w:r>
      <w:r w:rsidR="0063063D">
        <w:rPr>
          <w:rFonts w:ascii="Franklin Gothic Book" w:hAnsi="Franklin Gothic Book"/>
        </w:rPr>
        <w:t xml:space="preserve">(výkaz výměr) </w:t>
      </w:r>
      <w:r w:rsidR="00123C9C">
        <w:rPr>
          <w:rFonts w:ascii="Franklin Gothic Book" w:hAnsi="Franklin Gothic Book"/>
        </w:rPr>
        <w:t xml:space="preserve">auly. </w:t>
      </w:r>
    </w:p>
    <w:p w14:paraId="3CB92D3A" w14:textId="77777777" w:rsidR="00123C9C" w:rsidRDefault="00123C9C">
      <w:pPr>
        <w:contextualSpacing/>
        <w:rPr>
          <w:rFonts w:ascii="Franklin Gothic Book" w:hAnsi="Franklin Gothic Book"/>
        </w:rPr>
      </w:pPr>
    </w:p>
    <w:p w14:paraId="40C56601" w14:textId="4494A04C" w:rsidR="00BB3045" w:rsidRDefault="00123C9C" w:rsidP="00A20E56">
      <w:pPr>
        <w:contextualSpacing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Požární ucpávky nad rámec projektové dokumentace </w:t>
      </w:r>
      <w:r w:rsidR="0063063D">
        <w:rPr>
          <w:rFonts w:ascii="Franklin Gothic Book" w:hAnsi="Franklin Gothic Book"/>
        </w:rPr>
        <w:t>p</w:t>
      </w:r>
      <w:r w:rsidR="000E1F7C">
        <w:rPr>
          <w:rFonts w:ascii="Franklin Gothic Book" w:hAnsi="Franklin Gothic Book"/>
        </w:rPr>
        <w:t>řednesl</w:t>
      </w:r>
      <w:r w:rsidR="0063063D">
        <w:rPr>
          <w:rFonts w:ascii="Franklin Gothic Book" w:hAnsi="Franklin Gothic Book"/>
        </w:rPr>
        <w:t xml:space="preserve"> zhotovitel jako vícepráce</w:t>
      </w:r>
      <w:r w:rsidR="000E1F7C" w:rsidRPr="000E1F7C">
        <w:rPr>
          <w:rFonts w:ascii="Franklin Gothic Book" w:hAnsi="Franklin Gothic Book"/>
          <w:color w:val="FF0000"/>
        </w:rPr>
        <w:t xml:space="preserve"> </w:t>
      </w:r>
      <w:r w:rsidR="0063063D">
        <w:rPr>
          <w:rFonts w:ascii="Franklin Gothic Book" w:hAnsi="Franklin Gothic Book"/>
        </w:rPr>
        <w:t>Technický dozor investora požádal ing. Karla, autorský dozor, a zhotovitele JANUSTAV s.r.o. o rozdělení a požárních ucpávek na ty, které jsou zahrnuty v projektové dokumentaci a ostatní uznatelné, které byly provedeny nad rámec projektu a představují odůvodněné</w:t>
      </w:r>
      <w:r w:rsidR="00A20E56">
        <w:rPr>
          <w:rFonts w:ascii="Franklin Gothic Book" w:hAnsi="Franklin Gothic Book"/>
        </w:rPr>
        <w:t xml:space="preserve"> </w:t>
      </w:r>
      <w:r w:rsidR="000E1F7C">
        <w:rPr>
          <w:rFonts w:ascii="Franklin Gothic Book" w:hAnsi="Franklin Gothic Book"/>
        </w:rPr>
        <w:t xml:space="preserve">opravy stávajících ucpávek a vylepšení </w:t>
      </w:r>
      <w:r w:rsidR="0063063D">
        <w:rPr>
          <w:rFonts w:ascii="Franklin Gothic Book" w:hAnsi="Franklin Gothic Book"/>
        </w:rPr>
        <w:t xml:space="preserve"> </w:t>
      </w:r>
      <w:r w:rsidR="000E1F7C">
        <w:rPr>
          <w:rFonts w:ascii="Franklin Gothic Book" w:hAnsi="Franklin Gothic Book"/>
        </w:rPr>
        <w:t>požární bezpečnosti budovy SŠAI.</w:t>
      </w:r>
      <w:r>
        <w:rPr>
          <w:rFonts w:ascii="Franklin Gothic Book" w:hAnsi="Franklin Gothic Book"/>
        </w:rPr>
        <w:t xml:space="preserve"> </w:t>
      </w:r>
    </w:p>
    <w:p w14:paraId="0459D514" w14:textId="05500463" w:rsidR="000E1F7C" w:rsidRDefault="000E1F7C">
      <w:pPr>
        <w:contextualSpacing/>
        <w:rPr>
          <w:rFonts w:ascii="Franklin Gothic Book" w:hAnsi="Franklin Gothic Book"/>
        </w:rPr>
      </w:pPr>
    </w:p>
    <w:p w14:paraId="69C4EC34" w14:textId="378C0FE3" w:rsidR="000E1F7C" w:rsidRDefault="000E1F7C" w:rsidP="00A20E56">
      <w:pPr>
        <w:contextualSpacing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Při jednání byly posouzeny jednotlivé položky seznamu požárních ucpávek ze ZL</w:t>
      </w:r>
      <w:r w:rsidR="00E20810">
        <w:rPr>
          <w:rFonts w:ascii="Franklin Gothic Book" w:hAnsi="Franklin Gothic Book"/>
        </w:rPr>
        <w:t xml:space="preserve"> 007b, který předložil zhotovitel dne 18. 09. 2023, a po zdůvodnění a odstranění některých položek se strany shodly na částce 69 000,- Kč + DPH, viz „ZL 007b Konečné vyúčtování požární ucpávky – dle kontroly a odsouhlasení TDI a AD“.</w:t>
      </w:r>
    </w:p>
    <w:p w14:paraId="7234343A" w14:textId="77777777" w:rsidR="00E20810" w:rsidRDefault="00E20810">
      <w:p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134A50DB" w14:textId="14D66DB6" w:rsidR="00E20810" w:rsidRDefault="00E20810" w:rsidP="00A20E56">
      <w:pPr>
        <w:contextualSpacing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Zhotovitel JANUSTAV s.r.o. a Střední škola automobilní a informatiky jako uživatel stavby souhlasili s rozhodnutím a postupem TDI a zástupce investora. SŠAI vystaví na zhotovitele příslušnou objednávku v souladu s tímto zápisem a ZL 007b. </w:t>
      </w:r>
    </w:p>
    <w:p w14:paraId="0B5C2ED2" w14:textId="6A7CDADE" w:rsidR="00E20810" w:rsidRDefault="00E20810">
      <w:pPr>
        <w:contextualSpacing/>
        <w:rPr>
          <w:rFonts w:ascii="Franklin Gothic Book" w:hAnsi="Franklin Gothic Book"/>
        </w:rPr>
      </w:pPr>
    </w:p>
    <w:p w14:paraId="52E579C6" w14:textId="2DC8D107" w:rsidR="00E20810" w:rsidRDefault="00E20810">
      <w:pPr>
        <w:contextualSpacing/>
        <w:rPr>
          <w:rFonts w:ascii="Franklin Gothic Book" w:hAnsi="Franklin Gothic Book"/>
        </w:rPr>
      </w:pPr>
    </w:p>
    <w:p w14:paraId="0C07CA2B" w14:textId="7E339128" w:rsidR="00E20810" w:rsidRDefault="00E20810">
      <w:p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Zapsal:</w:t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  <w:t>Datum:</w:t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  <w:r w:rsidR="00A20E56">
        <w:rPr>
          <w:rFonts w:ascii="Franklin Gothic Book" w:hAnsi="Franklin Gothic Book"/>
        </w:rPr>
        <w:tab/>
      </w:r>
    </w:p>
    <w:p w14:paraId="69905CEC" w14:textId="452A8EE9" w:rsidR="00E20810" w:rsidRDefault="00E20810">
      <w:p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Ing. Zdeněk Kočárek, SŠAI</w:t>
      </w:r>
      <w:r w:rsidR="005117E1">
        <w:rPr>
          <w:rFonts w:ascii="Franklin Gothic Book" w:hAnsi="Franklin Gothic Book"/>
        </w:rPr>
        <w:tab/>
      </w:r>
      <w:r w:rsidR="005117E1">
        <w:rPr>
          <w:rFonts w:ascii="Franklin Gothic Book" w:hAnsi="Franklin Gothic Book"/>
        </w:rPr>
        <w:tab/>
      </w:r>
      <w:r w:rsidR="005117E1">
        <w:rPr>
          <w:rFonts w:ascii="Franklin Gothic Book" w:hAnsi="Franklin Gothic Book"/>
        </w:rPr>
        <w:tab/>
      </w:r>
      <w:r w:rsidR="005117E1">
        <w:rPr>
          <w:rFonts w:ascii="Franklin Gothic Book" w:hAnsi="Franklin Gothic Book"/>
        </w:rPr>
        <w:tab/>
        <w:t>18. 12. 2023</w:t>
      </w:r>
    </w:p>
    <w:p w14:paraId="380133E4" w14:textId="2130799D" w:rsidR="00E20810" w:rsidRDefault="00E20810">
      <w:pPr>
        <w:contextualSpacing/>
        <w:rPr>
          <w:rFonts w:ascii="Franklin Gothic Book" w:hAnsi="Franklin Gothic Book"/>
        </w:rPr>
      </w:pPr>
    </w:p>
    <w:p w14:paraId="5BB62FF6" w14:textId="605D4232" w:rsidR="00E20810" w:rsidRDefault="00E20810">
      <w:pPr>
        <w:contextualSpacing/>
        <w:rPr>
          <w:rFonts w:ascii="Franklin Gothic Book" w:hAnsi="Franklin Gothic Book"/>
        </w:rPr>
      </w:pPr>
    </w:p>
    <w:p w14:paraId="74C16183" w14:textId="77777777" w:rsidR="00A20E56" w:rsidRDefault="00A20E56">
      <w:pPr>
        <w:contextualSpacing/>
        <w:rPr>
          <w:rFonts w:ascii="Franklin Gothic Book" w:hAnsi="Franklin Gothic Book"/>
        </w:rPr>
      </w:pPr>
    </w:p>
    <w:p w14:paraId="70570D12" w14:textId="39B7A208" w:rsidR="00E20810" w:rsidRDefault="00A20E56">
      <w:p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Potvrdil: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Datum:</w:t>
      </w:r>
    </w:p>
    <w:p w14:paraId="48485B3E" w14:textId="7652BB2A" w:rsidR="00A20E56" w:rsidRPr="00BB3045" w:rsidRDefault="00A20E56">
      <w:pPr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JANUSTAV s.r.o.</w:t>
      </w:r>
    </w:p>
    <w:sectPr w:rsidR="00A20E56" w:rsidRP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1C"/>
    <w:rsid w:val="000125B8"/>
    <w:rsid w:val="000E1F7C"/>
    <w:rsid w:val="00123C9C"/>
    <w:rsid w:val="005117E1"/>
    <w:rsid w:val="0063063D"/>
    <w:rsid w:val="00A20E56"/>
    <w:rsid w:val="00AC36ED"/>
    <w:rsid w:val="00B531E2"/>
    <w:rsid w:val="00BB3045"/>
    <w:rsid w:val="00C74E4E"/>
    <w:rsid w:val="00DA0D1C"/>
    <w:rsid w:val="00E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8AF"/>
  <w15:chartTrackingRefBased/>
  <w15:docId w15:val="{79272CFD-D7B0-4972-911C-A7BD56B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Kočárek</dc:creator>
  <cp:keywords/>
  <dc:description/>
  <cp:lastModifiedBy>Kateřina Palásková</cp:lastModifiedBy>
  <cp:revision>2</cp:revision>
  <dcterms:created xsi:type="dcterms:W3CDTF">2024-05-07T07:19:00Z</dcterms:created>
  <dcterms:modified xsi:type="dcterms:W3CDTF">2024-05-07T07:19:00Z</dcterms:modified>
</cp:coreProperties>
</file>