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6D" w:rsidRPr="00FF166D" w:rsidRDefault="00FF166D" w:rsidP="00FF166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F166D">
        <w:rPr>
          <w:rFonts w:ascii="Calibri" w:eastAsia="Times New Roman" w:hAnsi="Calibri" w:cs="Calibri"/>
        </w:rPr>
        <w:t>Dobrý den,</w:t>
      </w:r>
    </w:p>
    <w:p w:rsidR="00FF166D" w:rsidRPr="00FF166D" w:rsidRDefault="00FF166D" w:rsidP="00FF166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F166D">
        <w:rPr>
          <w:rFonts w:ascii="Calibri" w:eastAsia="Times New Roman" w:hAnsi="Calibri" w:cs="Calibri"/>
        </w:rPr>
        <w:t> </w:t>
      </w:r>
    </w:p>
    <w:p w:rsidR="00FF166D" w:rsidRDefault="00FF166D" w:rsidP="00FF166D">
      <w:pPr>
        <w:spacing w:after="0" w:line="240" w:lineRule="auto"/>
        <w:rPr>
          <w:rFonts w:ascii="Calibri" w:eastAsia="Times New Roman" w:hAnsi="Calibri" w:cs="Calibri"/>
        </w:rPr>
      </w:pPr>
      <w:r w:rsidRPr="00FF166D">
        <w:rPr>
          <w:rFonts w:ascii="Calibri" w:eastAsia="Times New Roman" w:hAnsi="Calibri" w:cs="Calibri"/>
        </w:rPr>
        <w:t xml:space="preserve">objednávku číslo </w:t>
      </w:r>
      <w:r w:rsidRPr="00FF166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VOC-2024-001401</w:t>
      </w:r>
      <w:r w:rsidRPr="00FF166D">
        <w:rPr>
          <w:rFonts w:ascii="Calibri" w:eastAsia="Times New Roman" w:hAnsi="Calibri" w:cs="Calibri"/>
        </w:rPr>
        <w:t xml:space="preserve"> akceptujeme</w:t>
      </w:r>
      <w:r>
        <w:rPr>
          <w:rFonts w:ascii="Calibri" w:eastAsia="Times New Roman" w:hAnsi="Calibri" w:cs="Calibri"/>
        </w:rPr>
        <w:t>.</w:t>
      </w:r>
    </w:p>
    <w:p w:rsidR="00FF166D" w:rsidRDefault="00FF166D" w:rsidP="00FF166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F166D" w:rsidRPr="00FF166D" w:rsidRDefault="00FF166D" w:rsidP="00FF166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Petr Malík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Servisní technik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+420-602 766 443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hyperlink r:id="rId4" w:history="1">
        <w:r w:rsidRPr="00FF166D">
          <w:rPr>
            <w:rFonts w:ascii="Arial" w:eastAsia="Times New Roman" w:hAnsi="Arial" w:cs="Arial"/>
            <w:color w:val="00A97A"/>
            <w:sz w:val="20"/>
            <w:szCs w:val="20"/>
            <w:u w:val="single"/>
            <w:shd w:val="clear" w:color="auto" w:fill="FFFFFF"/>
            <w:lang w:eastAsia="cs-CZ"/>
            <w14:ligatures w14:val="standardContextual"/>
          </w:rPr>
          <w:t>petr.malik@bbraun.com</w:t>
        </w:r>
      </w:hyperlink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 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 xml:space="preserve">B. Braun </w:t>
      </w:r>
      <w:proofErr w:type="spellStart"/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Medical</w:t>
      </w:r>
      <w:proofErr w:type="spellEnd"/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 xml:space="preserve"> s.r.o.</w:t>
      </w:r>
    </w:p>
    <w:p w:rsidR="00FF166D" w:rsidRPr="00FF166D" w:rsidRDefault="00FF166D" w:rsidP="00FF166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t>Servisní sekce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V Parku 2335/20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148 00 Praha 4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eastAsia="cs-CZ"/>
          <w14:ligatures w14:val="standardContextual"/>
        </w:rPr>
        <w:t>Česká republika</w:t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hyperlink r:id="rId5" w:history="1">
        <w:r w:rsidRPr="00FF166D">
          <w:rPr>
            <w:rFonts w:ascii="Arial" w:eastAsia="Times New Roman" w:hAnsi="Arial" w:cs="Arial"/>
            <w:color w:val="00A97A"/>
            <w:sz w:val="20"/>
            <w:szCs w:val="20"/>
            <w:shd w:val="clear" w:color="auto" w:fill="FFFFFF"/>
            <w:lang w:eastAsia="cs-CZ"/>
            <w14:ligatures w14:val="standardContextual"/>
          </w:rPr>
          <w:t>www.bbraun.cz</w:t>
        </w:r>
      </w:hyperlink>
      <w:r w:rsidRPr="00FF166D">
        <w:rPr>
          <w:rFonts w:ascii="Arial" w:eastAsia="Times New Roman" w:hAnsi="Arial" w:cs="Arial"/>
          <w:color w:val="242424"/>
          <w:sz w:val="20"/>
          <w:szCs w:val="20"/>
          <w:lang w:eastAsia="cs-CZ"/>
          <w14:ligatures w14:val="standardContextual"/>
        </w:rPr>
        <w:br/>
      </w:r>
      <w:hyperlink r:id="rId6" w:history="1">
        <w:r w:rsidRPr="00FF166D">
          <w:rPr>
            <w:rFonts w:ascii="Arial" w:eastAsia="Times New Roman" w:hAnsi="Arial" w:cs="Arial"/>
            <w:color w:val="00A97A"/>
            <w:sz w:val="20"/>
            <w:szCs w:val="20"/>
            <w:shd w:val="clear" w:color="auto" w:fill="FFFFFF"/>
            <w:lang w:eastAsia="cs-CZ"/>
            <w14:ligatures w14:val="standardContextual"/>
          </w:rPr>
          <w:t>www.linkedin.com/company/bbraun-group</w:t>
        </w:r>
      </w:hyperlink>
    </w:p>
    <w:p w:rsidR="00FF166D" w:rsidRPr="00FF166D" w:rsidRDefault="00FF166D" w:rsidP="00FF166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51F64" w:rsidRDefault="00FF166D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D"/>
    <w:rsid w:val="00B83B1E"/>
    <w:rsid w:val="00EF2FE9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A7D8"/>
  <w15:chartTrackingRefBased/>
  <w15:docId w15:val="{0842AC73-1114-4BB9-BC6C-D02E02B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1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company/bbraun-group/" TargetMode="External"/><Relationship Id="rId5" Type="http://schemas.openxmlformats.org/officeDocument/2006/relationships/hyperlink" Target="http://www.bbraun.cz/" TargetMode="External"/><Relationship Id="rId4" Type="http://schemas.openxmlformats.org/officeDocument/2006/relationships/hyperlink" Target="mailto:petr.malik@bbrau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2024-05-07T05:34:00Z</dcterms:created>
  <dcterms:modified xsi:type="dcterms:W3CDTF">2024-05-07T05:35:00Z</dcterms:modified>
</cp:coreProperties>
</file>