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45B44" w14:textId="5AB023D5" w:rsidR="0027451E" w:rsidRDefault="0027451E" w:rsidP="007756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Příloha č. 1</w:t>
      </w:r>
    </w:p>
    <w:p w14:paraId="4654EA1B" w14:textId="1CE135F3" w:rsidR="009051E1" w:rsidRDefault="009051E1" w:rsidP="0077562C">
      <w:pPr>
        <w:rPr>
          <w:sz w:val="28"/>
          <w:szCs w:val="28"/>
        </w:rPr>
      </w:pPr>
      <w:r w:rsidRPr="009051E1">
        <w:rPr>
          <w:sz w:val="28"/>
          <w:szCs w:val="28"/>
        </w:rPr>
        <w:t>Předmět</w:t>
      </w:r>
      <w:r>
        <w:rPr>
          <w:sz w:val="28"/>
          <w:szCs w:val="28"/>
        </w:rPr>
        <w:t>y</w:t>
      </w:r>
      <w:r w:rsidRPr="009051E1">
        <w:rPr>
          <w:sz w:val="28"/>
          <w:szCs w:val="28"/>
        </w:rPr>
        <w:t xml:space="preserve"> restaurování: </w:t>
      </w:r>
      <w:r>
        <w:rPr>
          <w:sz w:val="28"/>
          <w:szCs w:val="28"/>
        </w:rPr>
        <w:t xml:space="preserve">jedná se o čtyři části ašského kroje </w:t>
      </w:r>
      <w:proofErr w:type="spellStart"/>
      <w:r w:rsidR="00ED0E6B" w:rsidRPr="004A660B">
        <w:rPr>
          <w:b/>
          <w:bCs/>
          <w:sz w:val="28"/>
          <w:szCs w:val="28"/>
        </w:rPr>
        <w:t>inv</w:t>
      </w:r>
      <w:proofErr w:type="spellEnd"/>
      <w:r w:rsidR="00ED0E6B" w:rsidRPr="004A660B">
        <w:rPr>
          <w:b/>
          <w:bCs/>
          <w:sz w:val="28"/>
          <w:szCs w:val="28"/>
        </w:rPr>
        <w:t xml:space="preserve">. č. </w:t>
      </w:r>
      <w:r w:rsidR="004A660B" w:rsidRPr="004A660B">
        <w:rPr>
          <w:b/>
          <w:bCs/>
          <w:sz w:val="28"/>
          <w:szCs w:val="28"/>
        </w:rPr>
        <w:t>4011</w:t>
      </w:r>
    </w:p>
    <w:p w14:paraId="46E0CED0" w14:textId="77777777" w:rsidR="009051E1" w:rsidRDefault="009051E1" w:rsidP="0077562C">
      <w:pPr>
        <w:rPr>
          <w:sz w:val="28"/>
          <w:szCs w:val="28"/>
        </w:rPr>
      </w:pPr>
      <w:r w:rsidRPr="009051E1">
        <w:rPr>
          <w:b/>
          <w:bCs/>
          <w:sz w:val="28"/>
          <w:szCs w:val="28"/>
        </w:rPr>
        <w:t>Vestička</w:t>
      </w:r>
      <w:r w:rsidRPr="009051E1">
        <w:rPr>
          <w:sz w:val="28"/>
          <w:szCs w:val="28"/>
        </w:rPr>
        <w:t xml:space="preserve"> – zhotovená z měňavé červeno zelené tkaniny, opatřena dvouřadově mosaznými ozdobnými knoflíčky – zapínání na patentky, v živůtku </w:t>
      </w:r>
      <w:proofErr w:type="spellStart"/>
      <w:r w:rsidRPr="009051E1">
        <w:rPr>
          <w:sz w:val="28"/>
          <w:szCs w:val="28"/>
        </w:rPr>
        <w:t>navolněná</w:t>
      </w:r>
      <w:proofErr w:type="spellEnd"/>
      <w:r w:rsidRPr="009051E1">
        <w:rPr>
          <w:sz w:val="28"/>
          <w:szCs w:val="28"/>
        </w:rPr>
        <w:t xml:space="preserve"> a nabíraná do skladů. Čtvercový výstřih vestičky olemován černou sametkou.</w:t>
      </w:r>
    </w:p>
    <w:p w14:paraId="10858A58" w14:textId="19D1BBF9" w:rsidR="008E195D" w:rsidRDefault="008E195D" w:rsidP="0077562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C850120" wp14:editId="794B4127">
            <wp:extent cx="2354580" cy="3133986"/>
            <wp:effectExtent l="0" t="0" r="7620" b="9525"/>
            <wp:docPr id="133278382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634" cy="315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C3D69" w14:textId="72580514" w:rsidR="008E195D" w:rsidRDefault="009051E1" w:rsidP="0077562C">
      <w:pPr>
        <w:rPr>
          <w:sz w:val="28"/>
          <w:szCs w:val="28"/>
        </w:rPr>
      </w:pPr>
      <w:r w:rsidRPr="009051E1">
        <w:rPr>
          <w:sz w:val="28"/>
          <w:szCs w:val="28"/>
        </w:rPr>
        <w:t xml:space="preserve"> </w:t>
      </w:r>
      <w:r w:rsidRPr="009051E1">
        <w:rPr>
          <w:b/>
          <w:bCs/>
          <w:sz w:val="28"/>
          <w:szCs w:val="28"/>
        </w:rPr>
        <w:t xml:space="preserve">Sukně </w:t>
      </w:r>
      <w:r w:rsidRPr="009051E1">
        <w:rPr>
          <w:sz w:val="28"/>
          <w:szCs w:val="28"/>
        </w:rPr>
        <w:t xml:space="preserve">– zhotovená ze silnější bavlněné žakárové tkaniny, v ploše tkanina černá s vytkávaným rostlinným ornamentem se zelenými a žlutými drobnými květy. Volně šitá s </w:t>
      </w:r>
      <w:proofErr w:type="spellStart"/>
      <w:r w:rsidRPr="009051E1">
        <w:rPr>
          <w:sz w:val="28"/>
          <w:szCs w:val="28"/>
        </w:rPr>
        <w:t>navolněnými</w:t>
      </w:r>
      <w:proofErr w:type="spellEnd"/>
      <w:r w:rsidRPr="009051E1">
        <w:rPr>
          <w:sz w:val="28"/>
          <w:szCs w:val="28"/>
        </w:rPr>
        <w:t xml:space="preserve"> sklady. </w:t>
      </w:r>
    </w:p>
    <w:p w14:paraId="2E74EA03" w14:textId="525B8447" w:rsidR="008E195D" w:rsidRDefault="008E195D" w:rsidP="0077562C">
      <w:pPr>
        <w:rPr>
          <w:sz w:val="28"/>
          <w:szCs w:val="28"/>
        </w:rPr>
      </w:pPr>
    </w:p>
    <w:p w14:paraId="117B7F84" w14:textId="7E207468" w:rsidR="008E195D" w:rsidRDefault="008E195D" w:rsidP="0077562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E1EB45D" wp14:editId="58E23655">
            <wp:extent cx="1920240" cy="2640329"/>
            <wp:effectExtent l="0" t="0" r="3810" b="8255"/>
            <wp:docPr id="4694811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32" cy="265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60EE7" w14:textId="77777777" w:rsidR="008E195D" w:rsidRDefault="008E195D" w:rsidP="0077562C">
      <w:pPr>
        <w:rPr>
          <w:sz w:val="28"/>
          <w:szCs w:val="28"/>
        </w:rPr>
      </w:pPr>
    </w:p>
    <w:p w14:paraId="25148A21" w14:textId="77777777" w:rsidR="008E195D" w:rsidRDefault="009051E1" w:rsidP="0077562C">
      <w:pPr>
        <w:rPr>
          <w:sz w:val="28"/>
          <w:szCs w:val="28"/>
        </w:rPr>
      </w:pPr>
      <w:r w:rsidRPr="009051E1">
        <w:rPr>
          <w:b/>
          <w:bCs/>
          <w:sz w:val="28"/>
          <w:szCs w:val="28"/>
        </w:rPr>
        <w:lastRenderedPageBreak/>
        <w:t xml:space="preserve">Zástěra </w:t>
      </w:r>
      <w:r w:rsidRPr="009051E1">
        <w:rPr>
          <w:sz w:val="28"/>
          <w:szCs w:val="28"/>
        </w:rPr>
        <w:t>– nošená přes sukni z červenofialového hedvábí – do pasu.</w:t>
      </w:r>
    </w:p>
    <w:p w14:paraId="33BAB500" w14:textId="7EDC9752" w:rsidR="009051E1" w:rsidRDefault="008E195D" w:rsidP="0077562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6141769" wp14:editId="48D61B4D">
            <wp:extent cx="3832860" cy="2648189"/>
            <wp:effectExtent l="0" t="0" r="0" b="0"/>
            <wp:docPr id="122853106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512" cy="265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51E1" w:rsidRPr="009051E1">
        <w:rPr>
          <w:sz w:val="28"/>
          <w:szCs w:val="28"/>
        </w:rPr>
        <w:t xml:space="preserve"> </w:t>
      </w:r>
    </w:p>
    <w:p w14:paraId="6B5DCE39" w14:textId="77777777" w:rsidR="008E195D" w:rsidRDefault="008E195D" w:rsidP="0077562C">
      <w:pPr>
        <w:rPr>
          <w:sz w:val="28"/>
          <w:szCs w:val="28"/>
        </w:rPr>
      </w:pPr>
    </w:p>
    <w:p w14:paraId="4F047C3C" w14:textId="78BE3315" w:rsidR="009051E1" w:rsidRDefault="009051E1" w:rsidP="0077562C">
      <w:pPr>
        <w:rPr>
          <w:sz w:val="28"/>
          <w:szCs w:val="28"/>
        </w:rPr>
      </w:pPr>
      <w:r w:rsidRPr="009051E1">
        <w:rPr>
          <w:b/>
          <w:bCs/>
          <w:sz w:val="28"/>
          <w:szCs w:val="28"/>
        </w:rPr>
        <w:t xml:space="preserve">Kabátek </w:t>
      </w:r>
      <w:r w:rsidRPr="009051E1">
        <w:rPr>
          <w:sz w:val="28"/>
          <w:szCs w:val="28"/>
        </w:rPr>
        <w:t>– do pasu zhotovený z fialové bavlněné tkaniny s podšívkou, dlouhé, v ramenou mírně nabírané rukávy. Výstřih a manžety rukávů olemovány černou sametkou. Dvouřadové zapínání na velké ozdobné mosazné knoflíky, živůtek nabíraný do skladů.</w:t>
      </w:r>
    </w:p>
    <w:p w14:paraId="15A1AC56" w14:textId="6AF5CC07" w:rsidR="008E195D" w:rsidRPr="009051E1" w:rsidRDefault="008E195D" w:rsidP="0077562C">
      <w:pPr>
        <w:rPr>
          <w:b/>
          <w:bCs/>
          <w:sz w:val="28"/>
          <w:szCs w:val="28"/>
        </w:rPr>
      </w:pPr>
      <w:r w:rsidRPr="008E195D">
        <w:rPr>
          <w:b/>
          <w:bCs/>
          <w:noProof/>
          <w:sz w:val="28"/>
          <w:szCs w:val="28"/>
        </w:rPr>
        <w:drawing>
          <wp:inline distT="0" distB="0" distL="0" distR="0" wp14:anchorId="2C425D11" wp14:editId="4763558F">
            <wp:extent cx="3805561" cy="2537460"/>
            <wp:effectExtent l="0" t="0" r="4445" b="0"/>
            <wp:docPr id="59084867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277" cy="254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195D" w:rsidRPr="00905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2C"/>
    <w:rsid w:val="0027451E"/>
    <w:rsid w:val="002802D3"/>
    <w:rsid w:val="00315856"/>
    <w:rsid w:val="0033433C"/>
    <w:rsid w:val="003F2CFA"/>
    <w:rsid w:val="004069D9"/>
    <w:rsid w:val="00417C55"/>
    <w:rsid w:val="004A660B"/>
    <w:rsid w:val="005F5A52"/>
    <w:rsid w:val="0077562C"/>
    <w:rsid w:val="0087219F"/>
    <w:rsid w:val="008A656E"/>
    <w:rsid w:val="008E195D"/>
    <w:rsid w:val="009051E1"/>
    <w:rsid w:val="00980296"/>
    <w:rsid w:val="00B86A33"/>
    <w:rsid w:val="00C87DF7"/>
    <w:rsid w:val="00CA6F01"/>
    <w:rsid w:val="00D11695"/>
    <w:rsid w:val="00ED0E6B"/>
    <w:rsid w:val="00FE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1729"/>
  <w15:chartTrackingRefBased/>
  <w15:docId w15:val="{299DF737-D489-42C9-98C0-9510E6AE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1169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069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Hlaváčková</dc:creator>
  <cp:keywords/>
  <dc:description/>
  <cp:lastModifiedBy>Naďa Zvěřinová</cp:lastModifiedBy>
  <cp:revision>2</cp:revision>
  <cp:lastPrinted>2024-04-09T19:19:00Z</cp:lastPrinted>
  <dcterms:created xsi:type="dcterms:W3CDTF">2024-05-06T19:33:00Z</dcterms:created>
  <dcterms:modified xsi:type="dcterms:W3CDTF">2024-05-06T19:33:00Z</dcterms:modified>
</cp:coreProperties>
</file>